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B6E98" w:rsidRDefault="00EB6E98" w:rsidP="005E5224">
      <w:pPr>
        <w:pStyle w:val="Style1"/>
        <w:rPr>
          <w:rStyle w:val="CharacterStyle11"/>
          <w:rFonts w:ascii="Segoe UI" w:hAnsi="Segoe UI" w:cs="Segoe UI"/>
        </w:rPr>
      </w:pPr>
      <w:r>
        <w:rPr>
          <w:rStyle w:val="CharacterStyle11"/>
          <w:rFonts w:ascii="Segoe UI" w:hAnsi="Segoe UI" w:cs="Segoe UI"/>
        </w:rPr>
        <w:t>VILLAGE OF CLARKSVILLE, MICHIGAN</w:t>
      </w:r>
    </w:p>
    <w:p w:rsidR="00EB6E98" w:rsidRDefault="00EB6E98" w:rsidP="005E5224">
      <w:pPr>
        <w:pStyle w:val="Style18"/>
        <w:spacing w:before="0"/>
        <w:ind w:left="0"/>
        <w:jc w:val="center"/>
        <w:rPr>
          <w:rStyle w:val="CharacterStyle11"/>
          <w:rFonts w:ascii="Segoe UI" w:hAnsi="Segoe UI" w:cs="Segoe UI"/>
          <w:w w:val="122"/>
          <w:sz w:val="42"/>
          <w:szCs w:val="42"/>
        </w:rPr>
      </w:pPr>
      <w:r>
        <w:rPr>
          <w:rStyle w:val="CharacterStyle11"/>
          <w:rFonts w:ascii="Segoe UI" w:hAnsi="Segoe UI" w:cs="Segoe UI"/>
          <w:w w:val="122"/>
          <w:sz w:val="42"/>
          <w:szCs w:val="42"/>
        </w:rPr>
        <w:t>ZONING ORDINANCE</w:t>
      </w:r>
    </w:p>
    <w:p w:rsidR="00EB6E98" w:rsidRDefault="00EB6E98" w:rsidP="005E5224">
      <w:pPr>
        <w:pStyle w:val="Style2"/>
        <w:spacing w:after="0"/>
        <w:ind w:left="0"/>
        <w:jc w:val="center"/>
        <w:rPr>
          <w:rStyle w:val="CharacterStyle1"/>
          <w:rFonts w:ascii="Segoe UI" w:hAnsi="Segoe UI" w:cs="Segoe UI"/>
          <w:spacing w:val="38"/>
        </w:rPr>
      </w:pPr>
      <w:r>
        <w:rPr>
          <w:rStyle w:val="CharacterStyle1"/>
          <w:rFonts w:ascii="Segoe UI" w:hAnsi="Segoe UI" w:cs="Segoe UI"/>
          <w:spacing w:val="38"/>
        </w:rPr>
        <w:t>DECEMBER 2, 1996</w:t>
      </w:r>
    </w:p>
    <w:p w:rsidR="00EB6E98" w:rsidRDefault="00EB6E98" w:rsidP="005E5224">
      <w:pPr>
        <w:pStyle w:val="Style2"/>
        <w:spacing w:after="0"/>
        <w:ind w:left="0"/>
        <w:jc w:val="center"/>
        <w:rPr>
          <w:rStyle w:val="CharacterStyle1"/>
          <w:rFonts w:ascii="Segoe UI" w:hAnsi="Segoe UI" w:cs="Segoe UI"/>
          <w:i/>
          <w:iCs/>
          <w:spacing w:val="38"/>
        </w:rPr>
      </w:pPr>
      <w:r>
        <w:rPr>
          <w:rStyle w:val="CharacterStyle1"/>
          <w:rFonts w:ascii="Segoe UI" w:hAnsi="Segoe UI" w:cs="Segoe UI"/>
          <w:i/>
          <w:iCs/>
          <w:spacing w:val="38"/>
        </w:rPr>
        <w:t>Effective March 1, 1997</w:t>
      </w:r>
    </w:p>
    <w:p w:rsidR="005E5224" w:rsidRDefault="005E5224" w:rsidP="005E5224">
      <w:pPr>
        <w:pStyle w:val="Style2"/>
        <w:spacing w:after="0"/>
        <w:ind w:left="0"/>
        <w:jc w:val="center"/>
        <w:rPr>
          <w:rStyle w:val="CharacterStyle1"/>
          <w:rFonts w:ascii="Segoe UI" w:hAnsi="Segoe UI" w:cs="Segoe UI"/>
          <w:i/>
          <w:iCs/>
          <w:spacing w:val="38"/>
        </w:rPr>
      </w:pPr>
    </w:p>
    <w:p w:rsidR="00EB6E98" w:rsidRDefault="00EB6E98" w:rsidP="005E5224">
      <w:pPr>
        <w:pStyle w:val="Style2"/>
        <w:spacing w:after="0"/>
        <w:ind w:left="0"/>
        <w:jc w:val="center"/>
        <w:rPr>
          <w:rStyle w:val="CharacterStyle1"/>
          <w:rFonts w:ascii="Segoe UI" w:hAnsi="Segoe UI" w:cs="Segoe UI"/>
          <w:i/>
          <w:iCs/>
          <w:spacing w:val="38"/>
        </w:rPr>
      </w:pPr>
      <w:r>
        <w:rPr>
          <w:rStyle w:val="CharacterStyle1"/>
          <w:rFonts w:ascii="Segoe UI" w:hAnsi="Segoe UI" w:cs="Segoe UI"/>
          <w:i/>
          <w:iCs/>
          <w:spacing w:val="38"/>
        </w:rPr>
        <w:t>Zoning Ordinance as amended</w:t>
      </w:r>
    </w:p>
    <w:p w:rsidR="00EB6E98" w:rsidRDefault="00EB6E98" w:rsidP="005E5224">
      <w:pPr>
        <w:pStyle w:val="Style2"/>
        <w:spacing w:after="0"/>
        <w:ind w:left="0"/>
        <w:jc w:val="center"/>
        <w:rPr>
          <w:rStyle w:val="CharacterStyle1"/>
          <w:rFonts w:ascii="Segoe UI" w:hAnsi="Segoe UI" w:cs="Segoe UI"/>
          <w:i/>
          <w:iCs/>
          <w:spacing w:val="38"/>
        </w:rPr>
      </w:pPr>
      <w:r>
        <w:rPr>
          <w:rStyle w:val="CharacterStyle1"/>
          <w:rFonts w:ascii="Segoe UI" w:hAnsi="Segoe UI" w:cs="Segoe UI"/>
          <w:i/>
          <w:iCs/>
          <w:spacing w:val="38"/>
        </w:rPr>
        <w:t>September 13, 2010</w:t>
      </w:r>
      <w:r w:rsidR="005E5224">
        <w:rPr>
          <w:rStyle w:val="CharacterStyle1"/>
          <w:rFonts w:ascii="Segoe UI" w:hAnsi="Segoe UI" w:cs="Segoe UI"/>
          <w:i/>
          <w:iCs/>
          <w:spacing w:val="38"/>
        </w:rPr>
        <w:t>, Ordinance #41</w:t>
      </w:r>
    </w:p>
    <w:p w:rsidR="005E5224" w:rsidRDefault="005E5224" w:rsidP="005E5224">
      <w:pPr>
        <w:pStyle w:val="Style2"/>
        <w:spacing w:after="0"/>
        <w:ind w:left="0"/>
        <w:jc w:val="center"/>
        <w:rPr>
          <w:rStyle w:val="CharacterStyle1"/>
          <w:rFonts w:ascii="Segoe UI" w:hAnsi="Segoe UI" w:cs="Segoe UI"/>
          <w:i/>
          <w:iCs/>
          <w:spacing w:val="38"/>
        </w:rPr>
      </w:pPr>
      <w:r>
        <w:rPr>
          <w:rStyle w:val="CharacterStyle1"/>
          <w:rFonts w:ascii="Segoe UI" w:hAnsi="Segoe UI" w:cs="Segoe UI"/>
          <w:i/>
          <w:iCs/>
          <w:spacing w:val="38"/>
        </w:rPr>
        <w:t>March 7, 2011, Ordinance #43</w:t>
      </w:r>
    </w:p>
    <w:p w:rsidR="005E5224" w:rsidRDefault="005E5224" w:rsidP="005E5224">
      <w:pPr>
        <w:pStyle w:val="Style2"/>
        <w:spacing w:after="0"/>
        <w:ind w:left="0"/>
        <w:jc w:val="center"/>
        <w:rPr>
          <w:rStyle w:val="CharacterStyle1"/>
          <w:rFonts w:ascii="Segoe UI" w:hAnsi="Segoe UI" w:cs="Segoe UI"/>
          <w:i/>
          <w:iCs/>
          <w:spacing w:val="38"/>
        </w:rPr>
      </w:pPr>
    </w:p>
    <w:p w:rsidR="00EB6E98" w:rsidRDefault="00EB6E98" w:rsidP="005E5224">
      <w:pPr>
        <w:pStyle w:val="Style2"/>
        <w:spacing w:after="0"/>
        <w:ind w:left="0"/>
        <w:jc w:val="center"/>
        <w:rPr>
          <w:rStyle w:val="CharacterStyle1"/>
          <w:rFonts w:ascii="Segoe UI" w:hAnsi="Segoe UI" w:cs="Segoe UI"/>
          <w:spacing w:val="38"/>
        </w:rPr>
      </w:pPr>
      <w:r>
        <w:rPr>
          <w:rStyle w:val="CharacterStyle1"/>
          <w:rFonts w:ascii="Segoe UI" w:hAnsi="Segoe UI" w:cs="Segoe UI"/>
          <w:i/>
          <w:iCs/>
          <w:spacing w:val="38"/>
        </w:rPr>
        <w:t>Village of Clarksville, Michigan</w:t>
      </w:r>
    </w:p>
    <w:p w:rsidR="00EB6E98" w:rsidRDefault="00EB6E98">
      <w:pPr>
        <w:widowControl/>
        <w:rPr>
          <w:rFonts w:ascii="Segoe UI" w:hAnsi="Segoe UI" w:cs="Segoe UI"/>
          <w:sz w:val="24"/>
          <w:szCs w:val="24"/>
        </w:rPr>
        <w:sectPr w:rsidR="00EB6E98" w:rsidSect="005E5224">
          <w:footerReference w:type="default" r:id="rId8"/>
          <w:pgSz w:w="12240" w:h="15840" w:code="1"/>
          <w:pgMar w:top="1440" w:right="1440" w:bottom="1440" w:left="1440" w:header="720" w:footer="720" w:gutter="0"/>
          <w:pgNumType w:start="0"/>
          <w:cols w:space="720"/>
          <w:vAlign w:val="center"/>
          <w:noEndnote/>
          <w:titlePg/>
          <w:docGrid w:linePitch="272"/>
        </w:sectPr>
      </w:pPr>
    </w:p>
    <w:sdt>
      <w:sdtPr>
        <w:rPr>
          <w:rFonts w:ascii="Times New Roman" w:eastAsiaTheme="minorEastAsia" w:hAnsi="Times New Roman" w:cs="Times New Roman"/>
          <w:bCs w:val="0"/>
          <w:color w:val="auto"/>
          <w:sz w:val="20"/>
          <w:szCs w:val="20"/>
        </w:rPr>
        <w:id w:val="309537762"/>
        <w:docPartObj>
          <w:docPartGallery w:val="Table of Contents"/>
          <w:docPartUnique/>
        </w:docPartObj>
      </w:sdtPr>
      <w:sdtContent>
        <w:p w:rsidR="00EB6E98" w:rsidRDefault="005A2FD2" w:rsidP="005A2FD2">
          <w:pPr>
            <w:pStyle w:val="TOCHeading"/>
            <w:jc w:val="center"/>
          </w:pPr>
          <w:r w:rsidRPr="005A2FD2">
            <w:rPr>
              <w:rFonts w:ascii="Segoe UI" w:hAnsi="Segoe UI" w:cs="Segoe UI"/>
              <w:color w:val="auto"/>
              <w:sz w:val="32"/>
              <w:szCs w:val="32"/>
            </w:rPr>
            <w:t>CLARKSVILLE VILLAGE ZONING ORDINANCE</w:t>
          </w:r>
        </w:p>
        <w:p w:rsidR="005A2FD2" w:rsidRDefault="005A2FD2" w:rsidP="005A2FD2"/>
        <w:p w:rsidR="005A2FD2" w:rsidRDefault="005A2FD2" w:rsidP="005A2FD2">
          <w:pPr>
            <w:jc w:val="center"/>
            <w:rPr>
              <w:rFonts w:ascii="Segoe UI" w:hAnsi="Segoe UI" w:cs="Segoe UI"/>
              <w:sz w:val="32"/>
              <w:szCs w:val="32"/>
              <w:u w:val="single"/>
            </w:rPr>
          </w:pPr>
          <w:r>
            <w:rPr>
              <w:rFonts w:ascii="Segoe UI" w:hAnsi="Segoe UI" w:cs="Segoe UI"/>
              <w:sz w:val="32"/>
              <w:szCs w:val="32"/>
              <w:u w:val="single"/>
            </w:rPr>
            <w:t>TABLE OF CONTENTS</w:t>
          </w:r>
        </w:p>
        <w:p w:rsidR="005A2FD2" w:rsidRPr="005A2FD2" w:rsidRDefault="005A2FD2" w:rsidP="005A2FD2">
          <w:pPr>
            <w:rPr>
              <w:rFonts w:ascii="Segoe UI" w:hAnsi="Segoe UI" w:cs="Segoe UI"/>
              <w:sz w:val="32"/>
              <w:szCs w:val="32"/>
              <w:u w:val="single"/>
            </w:rPr>
          </w:pPr>
        </w:p>
        <w:p w:rsidR="00CA6B3D" w:rsidRPr="00CA6B3D" w:rsidRDefault="00BA293D">
          <w:pPr>
            <w:pStyle w:val="TOC1"/>
            <w:tabs>
              <w:tab w:val="right" w:leader="dot" w:pos="8776"/>
            </w:tabs>
            <w:rPr>
              <w:rFonts w:ascii="Segoe UI" w:hAnsi="Segoe UI" w:cs="Segoe UI"/>
              <w:noProof/>
              <w:sz w:val="22"/>
              <w:szCs w:val="22"/>
            </w:rPr>
          </w:pPr>
          <w:r w:rsidRPr="005A2FD2">
            <w:rPr>
              <w:rFonts w:ascii="Segoe UI" w:hAnsi="Segoe UI" w:cs="Segoe UI"/>
              <w:sz w:val="22"/>
              <w:szCs w:val="22"/>
            </w:rPr>
            <w:fldChar w:fldCharType="begin"/>
          </w:r>
          <w:r w:rsidR="00EB6E98" w:rsidRPr="005A2FD2">
            <w:rPr>
              <w:rFonts w:ascii="Segoe UI" w:hAnsi="Segoe UI" w:cs="Segoe UI"/>
              <w:sz w:val="22"/>
              <w:szCs w:val="22"/>
            </w:rPr>
            <w:instrText xml:space="preserve"> TOC \o "1-3" \h \z \u </w:instrText>
          </w:r>
          <w:r w:rsidRPr="005A2FD2">
            <w:rPr>
              <w:rFonts w:ascii="Segoe UI" w:hAnsi="Segoe UI" w:cs="Segoe UI"/>
              <w:sz w:val="22"/>
              <w:szCs w:val="22"/>
            </w:rPr>
            <w:fldChar w:fldCharType="separate"/>
          </w:r>
          <w:hyperlink w:anchor="_Toc287817412" w:history="1">
            <w:r w:rsidR="00CA6B3D" w:rsidRPr="00CA6B3D">
              <w:rPr>
                <w:rStyle w:val="Hyperlink"/>
                <w:rFonts w:ascii="Segoe UI" w:hAnsi="Segoe UI" w:cs="Segoe UI"/>
                <w:noProof/>
                <w:sz w:val="22"/>
                <w:szCs w:val="22"/>
              </w:rPr>
              <w:t>PREAMBLE</w:t>
            </w:r>
            <w:r w:rsidR="00CA6B3D" w:rsidRPr="00CA6B3D">
              <w:rPr>
                <w:rFonts w:ascii="Segoe UI" w:hAnsi="Segoe UI" w:cs="Segoe UI"/>
                <w:noProof/>
                <w:webHidden/>
                <w:sz w:val="22"/>
                <w:szCs w:val="22"/>
              </w:rPr>
              <w:tab/>
            </w:r>
            <w:r w:rsidR="00CA6B3D" w:rsidRPr="00CA6B3D">
              <w:rPr>
                <w:rFonts w:ascii="Segoe UI" w:hAnsi="Segoe UI" w:cs="Segoe UI"/>
                <w:noProof/>
                <w:webHidden/>
                <w:sz w:val="22"/>
                <w:szCs w:val="22"/>
              </w:rPr>
              <w:fldChar w:fldCharType="begin"/>
            </w:r>
            <w:r w:rsidR="00CA6B3D" w:rsidRPr="00CA6B3D">
              <w:rPr>
                <w:rFonts w:ascii="Segoe UI" w:hAnsi="Segoe UI" w:cs="Segoe UI"/>
                <w:noProof/>
                <w:webHidden/>
                <w:sz w:val="22"/>
                <w:szCs w:val="22"/>
              </w:rPr>
              <w:instrText xml:space="preserve"> PAGEREF _Toc287817412 \h </w:instrText>
            </w:r>
            <w:r w:rsidR="00CA6B3D" w:rsidRPr="00CA6B3D">
              <w:rPr>
                <w:rFonts w:ascii="Segoe UI" w:hAnsi="Segoe UI" w:cs="Segoe UI"/>
                <w:noProof/>
                <w:webHidden/>
                <w:sz w:val="22"/>
                <w:szCs w:val="22"/>
              </w:rPr>
            </w:r>
            <w:r w:rsidR="00CA6B3D" w:rsidRPr="00CA6B3D">
              <w:rPr>
                <w:rFonts w:ascii="Segoe UI" w:hAnsi="Segoe UI" w:cs="Segoe UI"/>
                <w:noProof/>
                <w:webHidden/>
                <w:sz w:val="22"/>
                <w:szCs w:val="22"/>
              </w:rPr>
              <w:fldChar w:fldCharType="separate"/>
            </w:r>
            <w:r w:rsidR="00CA6B3D" w:rsidRPr="00CA6B3D">
              <w:rPr>
                <w:rFonts w:ascii="Segoe UI" w:hAnsi="Segoe UI" w:cs="Segoe UI"/>
                <w:noProof/>
                <w:webHidden/>
                <w:sz w:val="22"/>
                <w:szCs w:val="22"/>
              </w:rPr>
              <w:t>4</w:t>
            </w:r>
            <w:r w:rsidR="00CA6B3D" w:rsidRPr="00CA6B3D">
              <w:rPr>
                <w:rFonts w:ascii="Segoe UI" w:hAnsi="Segoe UI" w:cs="Segoe UI"/>
                <w:noProof/>
                <w:webHidden/>
                <w:sz w:val="22"/>
                <w:szCs w:val="22"/>
              </w:rPr>
              <w:fldChar w:fldCharType="end"/>
            </w:r>
          </w:hyperlink>
        </w:p>
        <w:p w:rsidR="00CA6B3D" w:rsidRPr="00CA6B3D" w:rsidRDefault="00CA6B3D">
          <w:pPr>
            <w:pStyle w:val="TOC1"/>
            <w:tabs>
              <w:tab w:val="right" w:leader="dot" w:pos="8776"/>
            </w:tabs>
            <w:rPr>
              <w:rFonts w:ascii="Segoe UI" w:hAnsi="Segoe UI" w:cs="Segoe UI"/>
              <w:noProof/>
              <w:sz w:val="22"/>
              <w:szCs w:val="22"/>
            </w:rPr>
          </w:pPr>
          <w:hyperlink w:anchor="_Toc287817413" w:history="1">
            <w:r w:rsidRPr="00CA6B3D">
              <w:rPr>
                <w:rStyle w:val="Hyperlink"/>
                <w:rFonts w:ascii="Segoe UI" w:hAnsi="Segoe UI" w:cs="Segoe UI"/>
                <w:noProof/>
                <w:sz w:val="22"/>
                <w:szCs w:val="22"/>
              </w:rPr>
              <w:t>ARTICLE 1: SHORT TITLE</w:t>
            </w:r>
            <w:r w:rsidRPr="00CA6B3D">
              <w:rPr>
                <w:rFonts w:ascii="Segoe UI" w:hAnsi="Segoe UI" w:cs="Segoe UI"/>
                <w:noProof/>
                <w:webHidden/>
                <w:sz w:val="22"/>
                <w:szCs w:val="22"/>
              </w:rPr>
              <w:tab/>
            </w:r>
            <w:r w:rsidRPr="00CA6B3D">
              <w:rPr>
                <w:rFonts w:ascii="Segoe UI" w:hAnsi="Segoe UI" w:cs="Segoe UI"/>
                <w:noProof/>
                <w:webHidden/>
                <w:sz w:val="22"/>
                <w:szCs w:val="22"/>
              </w:rPr>
              <w:fldChar w:fldCharType="begin"/>
            </w:r>
            <w:r w:rsidRPr="00CA6B3D">
              <w:rPr>
                <w:rFonts w:ascii="Segoe UI" w:hAnsi="Segoe UI" w:cs="Segoe UI"/>
                <w:noProof/>
                <w:webHidden/>
                <w:sz w:val="22"/>
                <w:szCs w:val="22"/>
              </w:rPr>
              <w:instrText xml:space="preserve"> PAGEREF _Toc287817413 \h </w:instrText>
            </w:r>
            <w:r w:rsidRPr="00CA6B3D">
              <w:rPr>
                <w:rFonts w:ascii="Segoe UI" w:hAnsi="Segoe UI" w:cs="Segoe UI"/>
                <w:noProof/>
                <w:webHidden/>
                <w:sz w:val="22"/>
                <w:szCs w:val="22"/>
              </w:rPr>
            </w:r>
            <w:r w:rsidRPr="00CA6B3D">
              <w:rPr>
                <w:rFonts w:ascii="Segoe UI" w:hAnsi="Segoe UI" w:cs="Segoe UI"/>
                <w:noProof/>
                <w:webHidden/>
                <w:sz w:val="22"/>
                <w:szCs w:val="22"/>
              </w:rPr>
              <w:fldChar w:fldCharType="separate"/>
            </w:r>
            <w:r w:rsidRPr="00CA6B3D">
              <w:rPr>
                <w:rFonts w:ascii="Segoe UI" w:hAnsi="Segoe UI" w:cs="Segoe UI"/>
                <w:noProof/>
                <w:webHidden/>
                <w:sz w:val="22"/>
                <w:szCs w:val="22"/>
              </w:rPr>
              <w:t>4</w:t>
            </w:r>
            <w:r w:rsidRPr="00CA6B3D">
              <w:rPr>
                <w:rFonts w:ascii="Segoe UI" w:hAnsi="Segoe UI" w:cs="Segoe UI"/>
                <w:noProof/>
                <w:webHidden/>
                <w:sz w:val="22"/>
                <w:szCs w:val="22"/>
              </w:rPr>
              <w:fldChar w:fldCharType="end"/>
            </w:r>
          </w:hyperlink>
        </w:p>
        <w:p w:rsidR="00CA6B3D" w:rsidRPr="00CA6B3D" w:rsidRDefault="00CA6B3D">
          <w:pPr>
            <w:pStyle w:val="TOC1"/>
            <w:tabs>
              <w:tab w:val="right" w:leader="dot" w:pos="8776"/>
            </w:tabs>
            <w:rPr>
              <w:rFonts w:ascii="Segoe UI" w:hAnsi="Segoe UI" w:cs="Segoe UI"/>
              <w:noProof/>
              <w:sz w:val="22"/>
              <w:szCs w:val="22"/>
            </w:rPr>
          </w:pPr>
          <w:hyperlink w:anchor="_Toc287817414" w:history="1">
            <w:r w:rsidRPr="00CA6B3D">
              <w:rPr>
                <w:rStyle w:val="Hyperlink"/>
                <w:rFonts w:ascii="Segoe UI" w:hAnsi="Segoe UI" w:cs="Segoe UI"/>
                <w:noProof/>
                <w:sz w:val="22"/>
                <w:szCs w:val="22"/>
              </w:rPr>
              <w:t>ARTICLE 2: PURPOSE AND LEGISLATIVE INTENT</w:t>
            </w:r>
            <w:r w:rsidRPr="00CA6B3D">
              <w:rPr>
                <w:rFonts w:ascii="Segoe UI" w:hAnsi="Segoe UI" w:cs="Segoe UI"/>
                <w:noProof/>
                <w:webHidden/>
                <w:sz w:val="22"/>
                <w:szCs w:val="22"/>
              </w:rPr>
              <w:tab/>
            </w:r>
            <w:r w:rsidRPr="00CA6B3D">
              <w:rPr>
                <w:rFonts w:ascii="Segoe UI" w:hAnsi="Segoe UI" w:cs="Segoe UI"/>
                <w:noProof/>
                <w:webHidden/>
                <w:sz w:val="22"/>
                <w:szCs w:val="22"/>
              </w:rPr>
              <w:fldChar w:fldCharType="begin"/>
            </w:r>
            <w:r w:rsidRPr="00CA6B3D">
              <w:rPr>
                <w:rFonts w:ascii="Segoe UI" w:hAnsi="Segoe UI" w:cs="Segoe UI"/>
                <w:noProof/>
                <w:webHidden/>
                <w:sz w:val="22"/>
                <w:szCs w:val="22"/>
              </w:rPr>
              <w:instrText xml:space="preserve"> PAGEREF _Toc287817414 \h </w:instrText>
            </w:r>
            <w:r w:rsidRPr="00CA6B3D">
              <w:rPr>
                <w:rFonts w:ascii="Segoe UI" w:hAnsi="Segoe UI" w:cs="Segoe UI"/>
                <w:noProof/>
                <w:webHidden/>
                <w:sz w:val="22"/>
                <w:szCs w:val="22"/>
              </w:rPr>
            </w:r>
            <w:r w:rsidRPr="00CA6B3D">
              <w:rPr>
                <w:rFonts w:ascii="Segoe UI" w:hAnsi="Segoe UI" w:cs="Segoe UI"/>
                <w:noProof/>
                <w:webHidden/>
                <w:sz w:val="22"/>
                <w:szCs w:val="22"/>
              </w:rPr>
              <w:fldChar w:fldCharType="separate"/>
            </w:r>
            <w:r w:rsidRPr="00CA6B3D">
              <w:rPr>
                <w:rFonts w:ascii="Segoe UI" w:hAnsi="Segoe UI" w:cs="Segoe UI"/>
                <w:noProof/>
                <w:webHidden/>
                <w:sz w:val="22"/>
                <w:szCs w:val="22"/>
              </w:rPr>
              <w:t>4</w:t>
            </w:r>
            <w:r w:rsidRPr="00CA6B3D">
              <w:rPr>
                <w:rFonts w:ascii="Segoe UI" w:hAnsi="Segoe UI" w:cs="Segoe UI"/>
                <w:noProof/>
                <w:webHidden/>
                <w:sz w:val="22"/>
                <w:szCs w:val="22"/>
              </w:rPr>
              <w:fldChar w:fldCharType="end"/>
            </w:r>
          </w:hyperlink>
        </w:p>
        <w:p w:rsidR="00CA6B3D" w:rsidRPr="00CA6B3D" w:rsidRDefault="00CA6B3D">
          <w:pPr>
            <w:pStyle w:val="TOC1"/>
            <w:tabs>
              <w:tab w:val="right" w:leader="dot" w:pos="8776"/>
            </w:tabs>
            <w:rPr>
              <w:rFonts w:ascii="Segoe UI" w:hAnsi="Segoe UI" w:cs="Segoe UI"/>
              <w:noProof/>
              <w:sz w:val="22"/>
              <w:szCs w:val="22"/>
            </w:rPr>
          </w:pPr>
          <w:hyperlink w:anchor="_Toc287817415" w:history="1">
            <w:r w:rsidRPr="00CA6B3D">
              <w:rPr>
                <w:rStyle w:val="Hyperlink"/>
                <w:rFonts w:ascii="Segoe UI" w:hAnsi="Segoe UI" w:cs="Segoe UI"/>
                <w:noProof/>
                <w:sz w:val="22"/>
                <w:szCs w:val="22"/>
              </w:rPr>
              <w:t>ARTICLE 3: ADMINISTRATION AND ENFORCEMENT</w:t>
            </w:r>
            <w:r w:rsidRPr="00CA6B3D">
              <w:rPr>
                <w:rFonts w:ascii="Segoe UI" w:hAnsi="Segoe UI" w:cs="Segoe UI"/>
                <w:noProof/>
                <w:webHidden/>
                <w:sz w:val="22"/>
                <w:szCs w:val="22"/>
              </w:rPr>
              <w:tab/>
            </w:r>
            <w:r w:rsidRPr="00CA6B3D">
              <w:rPr>
                <w:rFonts w:ascii="Segoe UI" w:hAnsi="Segoe UI" w:cs="Segoe UI"/>
                <w:noProof/>
                <w:webHidden/>
                <w:sz w:val="22"/>
                <w:szCs w:val="22"/>
              </w:rPr>
              <w:fldChar w:fldCharType="begin"/>
            </w:r>
            <w:r w:rsidRPr="00CA6B3D">
              <w:rPr>
                <w:rFonts w:ascii="Segoe UI" w:hAnsi="Segoe UI" w:cs="Segoe UI"/>
                <w:noProof/>
                <w:webHidden/>
                <w:sz w:val="22"/>
                <w:szCs w:val="22"/>
              </w:rPr>
              <w:instrText xml:space="preserve"> PAGEREF _Toc287817415 \h </w:instrText>
            </w:r>
            <w:r w:rsidRPr="00CA6B3D">
              <w:rPr>
                <w:rFonts w:ascii="Segoe UI" w:hAnsi="Segoe UI" w:cs="Segoe UI"/>
                <w:noProof/>
                <w:webHidden/>
                <w:sz w:val="22"/>
                <w:szCs w:val="22"/>
              </w:rPr>
            </w:r>
            <w:r w:rsidRPr="00CA6B3D">
              <w:rPr>
                <w:rFonts w:ascii="Segoe UI" w:hAnsi="Segoe UI" w:cs="Segoe UI"/>
                <w:noProof/>
                <w:webHidden/>
                <w:sz w:val="22"/>
                <w:szCs w:val="22"/>
              </w:rPr>
              <w:fldChar w:fldCharType="separate"/>
            </w:r>
            <w:r w:rsidRPr="00CA6B3D">
              <w:rPr>
                <w:rFonts w:ascii="Segoe UI" w:hAnsi="Segoe UI" w:cs="Segoe UI"/>
                <w:noProof/>
                <w:webHidden/>
                <w:sz w:val="22"/>
                <w:szCs w:val="22"/>
              </w:rPr>
              <w:t>6</w:t>
            </w:r>
            <w:r w:rsidRPr="00CA6B3D">
              <w:rPr>
                <w:rFonts w:ascii="Segoe UI" w:hAnsi="Segoe UI" w:cs="Segoe UI"/>
                <w:noProof/>
                <w:webHidden/>
                <w:sz w:val="22"/>
                <w:szCs w:val="22"/>
              </w:rPr>
              <w:fldChar w:fldCharType="end"/>
            </w:r>
          </w:hyperlink>
        </w:p>
        <w:p w:rsidR="00CA6B3D" w:rsidRPr="00CA6B3D" w:rsidRDefault="00CA6B3D">
          <w:pPr>
            <w:pStyle w:val="TOC1"/>
            <w:tabs>
              <w:tab w:val="right" w:leader="dot" w:pos="8776"/>
            </w:tabs>
            <w:rPr>
              <w:rFonts w:ascii="Segoe UI" w:hAnsi="Segoe UI" w:cs="Segoe UI"/>
              <w:noProof/>
              <w:sz w:val="22"/>
              <w:szCs w:val="22"/>
            </w:rPr>
          </w:pPr>
          <w:hyperlink w:anchor="_Toc287817416" w:history="1">
            <w:r w:rsidRPr="00CA6B3D">
              <w:rPr>
                <w:rStyle w:val="Hyperlink"/>
                <w:rFonts w:ascii="Segoe UI" w:hAnsi="Segoe UI" w:cs="Segoe UI"/>
                <w:noProof/>
                <w:sz w:val="22"/>
                <w:szCs w:val="22"/>
              </w:rPr>
              <w:t>ARTICLE 4 DEFINITIONS AND INTERPRETATIONS</w:t>
            </w:r>
            <w:r w:rsidRPr="00CA6B3D">
              <w:rPr>
                <w:rFonts w:ascii="Segoe UI" w:hAnsi="Segoe UI" w:cs="Segoe UI"/>
                <w:noProof/>
                <w:webHidden/>
                <w:sz w:val="22"/>
                <w:szCs w:val="22"/>
              </w:rPr>
              <w:tab/>
            </w:r>
            <w:r w:rsidRPr="00CA6B3D">
              <w:rPr>
                <w:rFonts w:ascii="Segoe UI" w:hAnsi="Segoe UI" w:cs="Segoe UI"/>
                <w:noProof/>
                <w:webHidden/>
                <w:sz w:val="22"/>
                <w:szCs w:val="22"/>
              </w:rPr>
              <w:fldChar w:fldCharType="begin"/>
            </w:r>
            <w:r w:rsidRPr="00CA6B3D">
              <w:rPr>
                <w:rFonts w:ascii="Segoe UI" w:hAnsi="Segoe UI" w:cs="Segoe UI"/>
                <w:noProof/>
                <w:webHidden/>
                <w:sz w:val="22"/>
                <w:szCs w:val="22"/>
              </w:rPr>
              <w:instrText xml:space="preserve"> PAGEREF _Toc287817416 \h </w:instrText>
            </w:r>
            <w:r w:rsidRPr="00CA6B3D">
              <w:rPr>
                <w:rFonts w:ascii="Segoe UI" w:hAnsi="Segoe UI" w:cs="Segoe UI"/>
                <w:noProof/>
                <w:webHidden/>
                <w:sz w:val="22"/>
                <w:szCs w:val="22"/>
              </w:rPr>
            </w:r>
            <w:r w:rsidRPr="00CA6B3D">
              <w:rPr>
                <w:rFonts w:ascii="Segoe UI" w:hAnsi="Segoe UI" w:cs="Segoe UI"/>
                <w:noProof/>
                <w:webHidden/>
                <w:sz w:val="22"/>
                <w:szCs w:val="22"/>
              </w:rPr>
              <w:fldChar w:fldCharType="separate"/>
            </w:r>
            <w:r w:rsidRPr="00CA6B3D">
              <w:rPr>
                <w:rFonts w:ascii="Segoe UI" w:hAnsi="Segoe UI" w:cs="Segoe UI"/>
                <w:noProof/>
                <w:webHidden/>
                <w:sz w:val="22"/>
                <w:szCs w:val="22"/>
              </w:rPr>
              <w:t>14</w:t>
            </w:r>
            <w:r w:rsidRPr="00CA6B3D">
              <w:rPr>
                <w:rFonts w:ascii="Segoe UI" w:hAnsi="Segoe UI" w:cs="Segoe UI"/>
                <w:noProof/>
                <w:webHidden/>
                <w:sz w:val="22"/>
                <w:szCs w:val="22"/>
              </w:rPr>
              <w:fldChar w:fldCharType="end"/>
            </w:r>
          </w:hyperlink>
        </w:p>
        <w:p w:rsidR="00CA6B3D" w:rsidRPr="00CA6B3D" w:rsidRDefault="00CA6B3D">
          <w:pPr>
            <w:pStyle w:val="TOC1"/>
            <w:tabs>
              <w:tab w:val="right" w:leader="dot" w:pos="8776"/>
            </w:tabs>
            <w:rPr>
              <w:rFonts w:ascii="Segoe UI" w:hAnsi="Segoe UI" w:cs="Segoe UI"/>
              <w:noProof/>
              <w:sz w:val="22"/>
              <w:szCs w:val="22"/>
            </w:rPr>
          </w:pPr>
          <w:hyperlink w:anchor="_Toc287817417" w:history="1">
            <w:r w:rsidRPr="00CA6B3D">
              <w:rPr>
                <w:rStyle w:val="Hyperlink"/>
                <w:rFonts w:ascii="Segoe UI" w:hAnsi="Segoe UI" w:cs="Segoe UI"/>
                <w:noProof/>
                <w:sz w:val="22"/>
                <w:szCs w:val="22"/>
              </w:rPr>
              <w:t>ARTICLE 5: SUPPLEMENTAL REGULATIONS</w:t>
            </w:r>
            <w:r w:rsidRPr="00CA6B3D">
              <w:rPr>
                <w:rFonts w:ascii="Segoe UI" w:hAnsi="Segoe UI" w:cs="Segoe UI"/>
                <w:noProof/>
                <w:webHidden/>
                <w:sz w:val="22"/>
                <w:szCs w:val="22"/>
              </w:rPr>
              <w:tab/>
            </w:r>
            <w:r w:rsidRPr="00CA6B3D">
              <w:rPr>
                <w:rFonts w:ascii="Segoe UI" w:hAnsi="Segoe UI" w:cs="Segoe UI"/>
                <w:noProof/>
                <w:webHidden/>
                <w:sz w:val="22"/>
                <w:szCs w:val="22"/>
              </w:rPr>
              <w:fldChar w:fldCharType="begin"/>
            </w:r>
            <w:r w:rsidRPr="00CA6B3D">
              <w:rPr>
                <w:rFonts w:ascii="Segoe UI" w:hAnsi="Segoe UI" w:cs="Segoe UI"/>
                <w:noProof/>
                <w:webHidden/>
                <w:sz w:val="22"/>
                <w:szCs w:val="22"/>
              </w:rPr>
              <w:instrText xml:space="preserve"> PAGEREF _Toc287817417 \h </w:instrText>
            </w:r>
            <w:r w:rsidRPr="00CA6B3D">
              <w:rPr>
                <w:rFonts w:ascii="Segoe UI" w:hAnsi="Segoe UI" w:cs="Segoe UI"/>
                <w:noProof/>
                <w:webHidden/>
                <w:sz w:val="22"/>
                <w:szCs w:val="22"/>
              </w:rPr>
            </w:r>
            <w:r w:rsidRPr="00CA6B3D">
              <w:rPr>
                <w:rFonts w:ascii="Segoe UI" w:hAnsi="Segoe UI" w:cs="Segoe UI"/>
                <w:noProof/>
                <w:webHidden/>
                <w:sz w:val="22"/>
                <w:szCs w:val="22"/>
              </w:rPr>
              <w:fldChar w:fldCharType="separate"/>
            </w:r>
            <w:r w:rsidRPr="00CA6B3D">
              <w:rPr>
                <w:rFonts w:ascii="Segoe UI" w:hAnsi="Segoe UI" w:cs="Segoe UI"/>
                <w:noProof/>
                <w:webHidden/>
                <w:sz w:val="22"/>
                <w:szCs w:val="22"/>
              </w:rPr>
              <w:t>38</w:t>
            </w:r>
            <w:r w:rsidRPr="00CA6B3D">
              <w:rPr>
                <w:rFonts w:ascii="Segoe UI" w:hAnsi="Segoe UI" w:cs="Segoe UI"/>
                <w:noProof/>
                <w:webHidden/>
                <w:sz w:val="22"/>
                <w:szCs w:val="22"/>
              </w:rPr>
              <w:fldChar w:fldCharType="end"/>
            </w:r>
          </w:hyperlink>
        </w:p>
        <w:p w:rsidR="00CA6B3D" w:rsidRPr="00CA6B3D" w:rsidRDefault="00CA6B3D">
          <w:pPr>
            <w:pStyle w:val="TOC1"/>
            <w:tabs>
              <w:tab w:val="right" w:leader="dot" w:pos="8776"/>
            </w:tabs>
            <w:rPr>
              <w:rFonts w:ascii="Segoe UI" w:hAnsi="Segoe UI" w:cs="Segoe UI"/>
              <w:noProof/>
              <w:sz w:val="22"/>
              <w:szCs w:val="22"/>
            </w:rPr>
          </w:pPr>
          <w:hyperlink w:anchor="_Toc287817418" w:history="1">
            <w:r w:rsidRPr="00CA6B3D">
              <w:rPr>
                <w:rStyle w:val="Hyperlink"/>
                <w:rFonts w:ascii="Segoe UI" w:hAnsi="Segoe UI" w:cs="Segoe UI"/>
                <w:noProof/>
                <w:sz w:val="22"/>
                <w:szCs w:val="22"/>
              </w:rPr>
              <w:t>ARTICLE 6: ZONING DISTRICTS, MAP AND SCHEDULE OF REGULATIONS</w:t>
            </w:r>
            <w:r w:rsidRPr="00CA6B3D">
              <w:rPr>
                <w:rFonts w:ascii="Segoe UI" w:hAnsi="Segoe UI" w:cs="Segoe UI"/>
                <w:noProof/>
                <w:webHidden/>
                <w:sz w:val="22"/>
                <w:szCs w:val="22"/>
              </w:rPr>
              <w:tab/>
            </w:r>
            <w:r w:rsidRPr="00CA6B3D">
              <w:rPr>
                <w:rFonts w:ascii="Segoe UI" w:hAnsi="Segoe UI" w:cs="Segoe UI"/>
                <w:noProof/>
                <w:webHidden/>
                <w:sz w:val="22"/>
                <w:szCs w:val="22"/>
              </w:rPr>
              <w:fldChar w:fldCharType="begin"/>
            </w:r>
            <w:r w:rsidRPr="00CA6B3D">
              <w:rPr>
                <w:rFonts w:ascii="Segoe UI" w:hAnsi="Segoe UI" w:cs="Segoe UI"/>
                <w:noProof/>
                <w:webHidden/>
                <w:sz w:val="22"/>
                <w:szCs w:val="22"/>
              </w:rPr>
              <w:instrText xml:space="preserve"> PAGEREF _Toc287817418 \h </w:instrText>
            </w:r>
            <w:r w:rsidRPr="00CA6B3D">
              <w:rPr>
                <w:rFonts w:ascii="Segoe UI" w:hAnsi="Segoe UI" w:cs="Segoe UI"/>
                <w:noProof/>
                <w:webHidden/>
                <w:sz w:val="22"/>
                <w:szCs w:val="22"/>
              </w:rPr>
            </w:r>
            <w:r w:rsidRPr="00CA6B3D">
              <w:rPr>
                <w:rFonts w:ascii="Segoe UI" w:hAnsi="Segoe UI" w:cs="Segoe UI"/>
                <w:noProof/>
                <w:webHidden/>
                <w:sz w:val="22"/>
                <w:szCs w:val="22"/>
              </w:rPr>
              <w:fldChar w:fldCharType="separate"/>
            </w:r>
            <w:r w:rsidRPr="00CA6B3D">
              <w:rPr>
                <w:rFonts w:ascii="Segoe UI" w:hAnsi="Segoe UI" w:cs="Segoe UI"/>
                <w:noProof/>
                <w:webHidden/>
                <w:sz w:val="22"/>
                <w:szCs w:val="22"/>
              </w:rPr>
              <w:t>76</w:t>
            </w:r>
            <w:r w:rsidRPr="00CA6B3D">
              <w:rPr>
                <w:rFonts w:ascii="Segoe UI" w:hAnsi="Segoe UI" w:cs="Segoe UI"/>
                <w:noProof/>
                <w:webHidden/>
                <w:sz w:val="22"/>
                <w:szCs w:val="22"/>
              </w:rPr>
              <w:fldChar w:fldCharType="end"/>
            </w:r>
          </w:hyperlink>
        </w:p>
        <w:p w:rsidR="00CA6B3D" w:rsidRPr="00CA6B3D" w:rsidRDefault="00CA6B3D">
          <w:pPr>
            <w:pStyle w:val="TOC2"/>
            <w:tabs>
              <w:tab w:val="right" w:leader="dot" w:pos="8776"/>
            </w:tabs>
            <w:rPr>
              <w:rFonts w:ascii="Segoe UI" w:hAnsi="Segoe UI" w:cs="Segoe UI"/>
              <w:noProof/>
              <w:sz w:val="22"/>
              <w:szCs w:val="22"/>
            </w:rPr>
          </w:pPr>
          <w:hyperlink w:anchor="_Toc287817419" w:history="1">
            <w:r w:rsidRPr="00CA6B3D">
              <w:rPr>
                <w:rStyle w:val="Hyperlink"/>
                <w:rFonts w:ascii="Segoe UI" w:hAnsi="Segoe UI" w:cs="Segoe UI"/>
                <w:noProof/>
                <w:sz w:val="22"/>
                <w:szCs w:val="22"/>
              </w:rPr>
              <w:t>Section 6.5 A-1 DISTRICT: GENERAL AGRICULTURAL DISTRICT</w:t>
            </w:r>
            <w:r w:rsidRPr="00CA6B3D">
              <w:rPr>
                <w:rFonts w:ascii="Segoe UI" w:hAnsi="Segoe UI" w:cs="Segoe UI"/>
                <w:noProof/>
                <w:webHidden/>
                <w:sz w:val="22"/>
                <w:szCs w:val="22"/>
              </w:rPr>
              <w:tab/>
            </w:r>
            <w:r w:rsidRPr="00CA6B3D">
              <w:rPr>
                <w:rFonts w:ascii="Segoe UI" w:hAnsi="Segoe UI" w:cs="Segoe UI"/>
                <w:noProof/>
                <w:webHidden/>
                <w:sz w:val="22"/>
                <w:szCs w:val="22"/>
              </w:rPr>
              <w:fldChar w:fldCharType="begin"/>
            </w:r>
            <w:r w:rsidRPr="00CA6B3D">
              <w:rPr>
                <w:rFonts w:ascii="Segoe UI" w:hAnsi="Segoe UI" w:cs="Segoe UI"/>
                <w:noProof/>
                <w:webHidden/>
                <w:sz w:val="22"/>
                <w:szCs w:val="22"/>
              </w:rPr>
              <w:instrText xml:space="preserve"> PAGEREF _Toc287817419 \h </w:instrText>
            </w:r>
            <w:r w:rsidRPr="00CA6B3D">
              <w:rPr>
                <w:rFonts w:ascii="Segoe UI" w:hAnsi="Segoe UI" w:cs="Segoe UI"/>
                <w:noProof/>
                <w:webHidden/>
                <w:sz w:val="22"/>
                <w:szCs w:val="22"/>
              </w:rPr>
            </w:r>
            <w:r w:rsidRPr="00CA6B3D">
              <w:rPr>
                <w:rFonts w:ascii="Segoe UI" w:hAnsi="Segoe UI" w:cs="Segoe UI"/>
                <w:noProof/>
                <w:webHidden/>
                <w:sz w:val="22"/>
                <w:szCs w:val="22"/>
              </w:rPr>
              <w:fldChar w:fldCharType="separate"/>
            </w:r>
            <w:r w:rsidRPr="00CA6B3D">
              <w:rPr>
                <w:rFonts w:ascii="Segoe UI" w:hAnsi="Segoe UI" w:cs="Segoe UI"/>
                <w:noProof/>
                <w:webHidden/>
                <w:sz w:val="22"/>
                <w:szCs w:val="22"/>
              </w:rPr>
              <w:t>80</w:t>
            </w:r>
            <w:r w:rsidRPr="00CA6B3D">
              <w:rPr>
                <w:rFonts w:ascii="Segoe UI" w:hAnsi="Segoe UI" w:cs="Segoe UI"/>
                <w:noProof/>
                <w:webHidden/>
                <w:sz w:val="22"/>
                <w:szCs w:val="22"/>
              </w:rPr>
              <w:fldChar w:fldCharType="end"/>
            </w:r>
          </w:hyperlink>
        </w:p>
        <w:p w:rsidR="00CA6B3D" w:rsidRPr="00CA6B3D" w:rsidRDefault="00CA6B3D">
          <w:pPr>
            <w:pStyle w:val="TOC2"/>
            <w:tabs>
              <w:tab w:val="right" w:leader="dot" w:pos="8776"/>
            </w:tabs>
            <w:rPr>
              <w:rFonts w:ascii="Segoe UI" w:hAnsi="Segoe UI" w:cs="Segoe UI"/>
              <w:noProof/>
              <w:sz w:val="22"/>
              <w:szCs w:val="22"/>
            </w:rPr>
          </w:pPr>
          <w:hyperlink w:anchor="_Toc287817420" w:history="1">
            <w:r w:rsidRPr="00CA6B3D">
              <w:rPr>
                <w:rStyle w:val="Hyperlink"/>
                <w:rFonts w:ascii="Segoe UI" w:hAnsi="Segoe UI" w:cs="Segoe UI"/>
                <w:noProof/>
                <w:sz w:val="22"/>
                <w:szCs w:val="22"/>
              </w:rPr>
              <w:t>Section 6.6 R-1 DISTRICT: RESIDENTIAL SUBDIVISION DISTRICT</w:t>
            </w:r>
            <w:r w:rsidRPr="00CA6B3D">
              <w:rPr>
                <w:rFonts w:ascii="Segoe UI" w:hAnsi="Segoe UI" w:cs="Segoe UI"/>
                <w:noProof/>
                <w:webHidden/>
                <w:sz w:val="22"/>
                <w:szCs w:val="22"/>
              </w:rPr>
              <w:tab/>
            </w:r>
            <w:r w:rsidRPr="00CA6B3D">
              <w:rPr>
                <w:rFonts w:ascii="Segoe UI" w:hAnsi="Segoe UI" w:cs="Segoe UI"/>
                <w:noProof/>
                <w:webHidden/>
                <w:sz w:val="22"/>
                <w:szCs w:val="22"/>
              </w:rPr>
              <w:fldChar w:fldCharType="begin"/>
            </w:r>
            <w:r w:rsidRPr="00CA6B3D">
              <w:rPr>
                <w:rFonts w:ascii="Segoe UI" w:hAnsi="Segoe UI" w:cs="Segoe UI"/>
                <w:noProof/>
                <w:webHidden/>
                <w:sz w:val="22"/>
                <w:szCs w:val="22"/>
              </w:rPr>
              <w:instrText xml:space="preserve"> PAGEREF _Toc287817420 \h </w:instrText>
            </w:r>
            <w:r w:rsidRPr="00CA6B3D">
              <w:rPr>
                <w:rFonts w:ascii="Segoe UI" w:hAnsi="Segoe UI" w:cs="Segoe UI"/>
                <w:noProof/>
                <w:webHidden/>
                <w:sz w:val="22"/>
                <w:szCs w:val="22"/>
              </w:rPr>
            </w:r>
            <w:r w:rsidRPr="00CA6B3D">
              <w:rPr>
                <w:rFonts w:ascii="Segoe UI" w:hAnsi="Segoe UI" w:cs="Segoe UI"/>
                <w:noProof/>
                <w:webHidden/>
                <w:sz w:val="22"/>
                <w:szCs w:val="22"/>
              </w:rPr>
              <w:fldChar w:fldCharType="separate"/>
            </w:r>
            <w:r w:rsidRPr="00CA6B3D">
              <w:rPr>
                <w:rFonts w:ascii="Segoe UI" w:hAnsi="Segoe UI" w:cs="Segoe UI"/>
                <w:noProof/>
                <w:webHidden/>
                <w:sz w:val="22"/>
                <w:szCs w:val="22"/>
              </w:rPr>
              <w:t>84</w:t>
            </w:r>
            <w:r w:rsidRPr="00CA6B3D">
              <w:rPr>
                <w:rFonts w:ascii="Segoe UI" w:hAnsi="Segoe UI" w:cs="Segoe UI"/>
                <w:noProof/>
                <w:webHidden/>
                <w:sz w:val="22"/>
                <w:szCs w:val="22"/>
              </w:rPr>
              <w:fldChar w:fldCharType="end"/>
            </w:r>
          </w:hyperlink>
        </w:p>
        <w:p w:rsidR="00CA6B3D" w:rsidRPr="00CA6B3D" w:rsidRDefault="00CA6B3D">
          <w:pPr>
            <w:pStyle w:val="TOC2"/>
            <w:tabs>
              <w:tab w:val="right" w:leader="dot" w:pos="8776"/>
            </w:tabs>
            <w:rPr>
              <w:rFonts w:ascii="Segoe UI" w:hAnsi="Segoe UI" w:cs="Segoe UI"/>
              <w:noProof/>
              <w:sz w:val="22"/>
              <w:szCs w:val="22"/>
            </w:rPr>
          </w:pPr>
          <w:hyperlink w:anchor="_Toc287817421" w:history="1">
            <w:r w:rsidRPr="00CA6B3D">
              <w:rPr>
                <w:rStyle w:val="Hyperlink"/>
                <w:rFonts w:ascii="Segoe UI" w:hAnsi="Segoe UI" w:cs="Segoe UI"/>
                <w:noProof/>
                <w:sz w:val="22"/>
                <w:szCs w:val="22"/>
              </w:rPr>
              <w:t>Section 6.7 R-2 DISTRICT: RESIDENTIAL DISTRICT</w:t>
            </w:r>
            <w:r w:rsidRPr="00CA6B3D">
              <w:rPr>
                <w:rFonts w:ascii="Segoe UI" w:hAnsi="Segoe UI" w:cs="Segoe UI"/>
                <w:noProof/>
                <w:webHidden/>
                <w:sz w:val="22"/>
                <w:szCs w:val="22"/>
              </w:rPr>
              <w:tab/>
            </w:r>
            <w:r w:rsidRPr="00CA6B3D">
              <w:rPr>
                <w:rFonts w:ascii="Segoe UI" w:hAnsi="Segoe UI" w:cs="Segoe UI"/>
                <w:noProof/>
                <w:webHidden/>
                <w:sz w:val="22"/>
                <w:szCs w:val="22"/>
              </w:rPr>
              <w:fldChar w:fldCharType="begin"/>
            </w:r>
            <w:r w:rsidRPr="00CA6B3D">
              <w:rPr>
                <w:rFonts w:ascii="Segoe UI" w:hAnsi="Segoe UI" w:cs="Segoe UI"/>
                <w:noProof/>
                <w:webHidden/>
                <w:sz w:val="22"/>
                <w:szCs w:val="22"/>
              </w:rPr>
              <w:instrText xml:space="preserve"> PAGEREF _Toc287817421 \h </w:instrText>
            </w:r>
            <w:r w:rsidRPr="00CA6B3D">
              <w:rPr>
                <w:rFonts w:ascii="Segoe UI" w:hAnsi="Segoe UI" w:cs="Segoe UI"/>
                <w:noProof/>
                <w:webHidden/>
                <w:sz w:val="22"/>
                <w:szCs w:val="22"/>
              </w:rPr>
            </w:r>
            <w:r w:rsidRPr="00CA6B3D">
              <w:rPr>
                <w:rFonts w:ascii="Segoe UI" w:hAnsi="Segoe UI" w:cs="Segoe UI"/>
                <w:noProof/>
                <w:webHidden/>
                <w:sz w:val="22"/>
                <w:szCs w:val="22"/>
              </w:rPr>
              <w:fldChar w:fldCharType="separate"/>
            </w:r>
            <w:r w:rsidRPr="00CA6B3D">
              <w:rPr>
                <w:rFonts w:ascii="Segoe UI" w:hAnsi="Segoe UI" w:cs="Segoe UI"/>
                <w:noProof/>
                <w:webHidden/>
                <w:sz w:val="22"/>
                <w:szCs w:val="22"/>
              </w:rPr>
              <w:t>87</w:t>
            </w:r>
            <w:r w:rsidRPr="00CA6B3D">
              <w:rPr>
                <w:rFonts w:ascii="Segoe UI" w:hAnsi="Segoe UI" w:cs="Segoe UI"/>
                <w:noProof/>
                <w:webHidden/>
                <w:sz w:val="22"/>
                <w:szCs w:val="22"/>
              </w:rPr>
              <w:fldChar w:fldCharType="end"/>
            </w:r>
          </w:hyperlink>
        </w:p>
        <w:p w:rsidR="00CA6B3D" w:rsidRPr="00CA6B3D" w:rsidRDefault="00CA6B3D">
          <w:pPr>
            <w:pStyle w:val="TOC2"/>
            <w:tabs>
              <w:tab w:val="right" w:leader="dot" w:pos="8776"/>
            </w:tabs>
            <w:rPr>
              <w:rFonts w:ascii="Segoe UI" w:hAnsi="Segoe UI" w:cs="Segoe UI"/>
              <w:noProof/>
              <w:sz w:val="22"/>
              <w:szCs w:val="22"/>
            </w:rPr>
          </w:pPr>
          <w:hyperlink w:anchor="_Toc287817422" w:history="1">
            <w:r w:rsidRPr="00CA6B3D">
              <w:rPr>
                <w:rStyle w:val="Hyperlink"/>
                <w:rFonts w:ascii="Segoe UI" w:hAnsi="Segoe UI" w:cs="Segoe UI"/>
                <w:noProof/>
                <w:sz w:val="22"/>
                <w:szCs w:val="22"/>
              </w:rPr>
              <w:t>Section 6.8 MP DISTRICT: MULTIPLE-FAMILY RESIDENTIAL DISTRICT</w:t>
            </w:r>
            <w:r w:rsidRPr="00CA6B3D">
              <w:rPr>
                <w:rFonts w:ascii="Segoe UI" w:hAnsi="Segoe UI" w:cs="Segoe UI"/>
                <w:noProof/>
                <w:webHidden/>
                <w:sz w:val="22"/>
                <w:szCs w:val="22"/>
              </w:rPr>
              <w:tab/>
            </w:r>
            <w:r w:rsidRPr="00CA6B3D">
              <w:rPr>
                <w:rFonts w:ascii="Segoe UI" w:hAnsi="Segoe UI" w:cs="Segoe UI"/>
                <w:noProof/>
                <w:webHidden/>
                <w:sz w:val="22"/>
                <w:szCs w:val="22"/>
              </w:rPr>
              <w:fldChar w:fldCharType="begin"/>
            </w:r>
            <w:r w:rsidRPr="00CA6B3D">
              <w:rPr>
                <w:rFonts w:ascii="Segoe UI" w:hAnsi="Segoe UI" w:cs="Segoe UI"/>
                <w:noProof/>
                <w:webHidden/>
                <w:sz w:val="22"/>
                <w:szCs w:val="22"/>
              </w:rPr>
              <w:instrText xml:space="preserve"> PAGEREF _Toc287817422 \h </w:instrText>
            </w:r>
            <w:r w:rsidRPr="00CA6B3D">
              <w:rPr>
                <w:rFonts w:ascii="Segoe UI" w:hAnsi="Segoe UI" w:cs="Segoe UI"/>
                <w:noProof/>
                <w:webHidden/>
                <w:sz w:val="22"/>
                <w:szCs w:val="22"/>
              </w:rPr>
            </w:r>
            <w:r w:rsidRPr="00CA6B3D">
              <w:rPr>
                <w:rFonts w:ascii="Segoe UI" w:hAnsi="Segoe UI" w:cs="Segoe UI"/>
                <w:noProof/>
                <w:webHidden/>
                <w:sz w:val="22"/>
                <w:szCs w:val="22"/>
              </w:rPr>
              <w:fldChar w:fldCharType="separate"/>
            </w:r>
            <w:r w:rsidRPr="00CA6B3D">
              <w:rPr>
                <w:rFonts w:ascii="Segoe UI" w:hAnsi="Segoe UI" w:cs="Segoe UI"/>
                <w:noProof/>
                <w:webHidden/>
                <w:sz w:val="22"/>
                <w:szCs w:val="22"/>
              </w:rPr>
              <w:t>90</w:t>
            </w:r>
            <w:r w:rsidRPr="00CA6B3D">
              <w:rPr>
                <w:rFonts w:ascii="Segoe UI" w:hAnsi="Segoe UI" w:cs="Segoe UI"/>
                <w:noProof/>
                <w:webHidden/>
                <w:sz w:val="22"/>
                <w:szCs w:val="22"/>
              </w:rPr>
              <w:fldChar w:fldCharType="end"/>
            </w:r>
          </w:hyperlink>
        </w:p>
        <w:p w:rsidR="00CA6B3D" w:rsidRPr="00CA6B3D" w:rsidRDefault="00CA6B3D">
          <w:pPr>
            <w:pStyle w:val="TOC2"/>
            <w:tabs>
              <w:tab w:val="right" w:leader="dot" w:pos="8776"/>
            </w:tabs>
            <w:rPr>
              <w:rFonts w:ascii="Segoe UI" w:hAnsi="Segoe UI" w:cs="Segoe UI"/>
              <w:noProof/>
              <w:sz w:val="22"/>
              <w:szCs w:val="22"/>
            </w:rPr>
          </w:pPr>
          <w:hyperlink w:anchor="_Toc287817423" w:history="1">
            <w:r w:rsidRPr="00CA6B3D">
              <w:rPr>
                <w:rStyle w:val="Hyperlink"/>
                <w:rFonts w:ascii="Segoe UI" w:hAnsi="Segoe UI" w:cs="Segoe UI"/>
                <w:noProof/>
                <w:sz w:val="22"/>
                <w:szCs w:val="22"/>
              </w:rPr>
              <w:t>Section 6.9 P DISTRICT: PROFESSIONAL OFFICE</w:t>
            </w:r>
            <w:r w:rsidRPr="00CA6B3D">
              <w:rPr>
                <w:rFonts w:ascii="Segoe UI" w:hAnsi="Segoe UI" w:cs="Segoe UI"/>
                <w:noProof/>
                <w:webHidden/>
                <w:sz w:val="22"/>
                <w:szCs w:val="22"/>
              </w:rPr>
              <w:tab/>
            </w:r>
            <w:r w:rsidRPr="00CA6B3D">
              <w:rPr>
                <w:rFonts w:ascii="Segoe UI" w:hAnsi="Segoe UI" w:cs="Segoe UI"/>
                <w:noProof/>
                <w:webHidden/>
                <w:sz w:val="22"/>
                <w:szCs w:val="22"/>
              </w:rPr>
              <w:fldChar w:fldCharType="begin"/>
            </w:r>
            <w:r w:rsidRPr="00CA6B3D">
              <w:rPr>
                <w:rFonts w:ascii="Segoe UI" w:hAnsi="Segoe UI" w:cs="Segoe UI"/>
                <w:noProof/>
                <w:webHidden/>
                <w:sz w:val="22"/>
                <w:szCs w:val="22"/>
              </w:rPr>
              <w:instrText xml:space="preserve"> PAGEREF _Toc287817423 \h </w:instrText>
            </w:r>
            <w:r w:rsidRPr="00CA6B3D">
              <w:rPr>
                <w:rFonts w:ascii="Segoe UI" w:hAnsi="Segoe UI" w:cs="Segoe UI"/>
                <w:noProof/>
                <w:webHidden/>
                <w:sz w:val="22"/>
                <w:szCs w:val="22"/>
              </w:rPr>
            </w:r>
            <w:r w:rsidRPr="00CA6B3D">
              <w:rPr>
                <w:rFonts w:ascii="Segoe UI" w:hAnsi="Segoe UI" w:cs="Segoe UI"/>
                <w:noProof/>
                <w:webHidden/>
                <w:sz w:val="22"/>
                <w:szCs w:val="22"/>
              </w:rPr>
              <w:fldChar w:fldCharType="separate"/>
            </w:r>
            <w:r w:rsidRPr="00CA6B3D">
              <w:rPr>
                <w:rFonts w:ascii="Segoe UI" w:hAnsi="Segoe UI" w:cs="Segoe UI"/>
                <w:noProof/>
                <w:webHidden/>
                <w:sz w:val="22"/>
                <w:szCs w:val="22"/>
              </w:rPr>
              <w:t>98</w:t>
            </w:r>
            <w:r w:rsidRPr="00CA6B3D">
              <w:rPr>
                <w:rFonts w:ascii="Segoe UI" w:hAnsi="Segoe UI" w:cs="Segoe UI"/>
                <w:noProof/>
                <w:webHidden/>
                <w:sz w:val="22"/>
                <w:szCs w:val="22"/>
              </w:rPr>
              <w:fldChar w:fldCharType="end"/>
            </w:r>
          </w:hyperlink>
        </w:p>
        <w:p w:rsidR="00CA6B3D" w:rsidRPr="00CA6B3D" w:rsidRDefault="00CA6B3D">
          <w:pPr>
            <w:pStyle w:val="TOC2"/>
            <w:tabs>
              <w:tab w:val="right" w:leader="dot" w:pos="8776"/>
            </w:tabs>
            <w:rPr>
              <w:rFonts w:ascii="Segoe UI" w:hAnsi="Segoe UI" w:cs="Segoe UI"/>
              <w:noProof/>
              <w:sz w:val="22"/>
              <w:szCs w:val="22"/>
            </w:rPr>
          </w:pPr>
          <w:hyperlink w:anchor="_Toc287817424" w:history="1">
            <w:r w:rsidRPr="00CA6B3D">
              <w:rPr>
                <w:rStyle w:val="Hyperlink"/>
                <w:rFonts w:ascii="Segoe UI" w:hAnsi="Segoe UI" w:cs="Segoe UI"/>
                <w:noProof/>
                <w:sz w:val="22"/>
                <w:szCs w:val="22"/>
              </w:rPr>
              <w:t>Section 6.10 TC DISTRICT: TOWN CENTER DISTRICT</w:t>
            </w:r>
            <w:r w:rsidRPr="00CA6B3D">
              <w:rPr>
                <w:rFonts w:ascii="Segoe UI" w:hAnsi="Segoe UI" w:cs="Segoe UI"/>
                <w:noProof/>
                <w:webHidden/>
                <w:sz w:val="22"/>
                <w:szCs w:val="22"/>
              </w:rPr>
              <w:tab/>
            </w:r>
            <w:r w:rsidRPr="00CA6B3D">
              <w:rPr>
                <w:rFonts w:ascii="Segoe UI" w:hAnsi="Segoe UI" w:cs="Segoe UI"/>
                <w:noProof/>
                <w:webHidden/>
                <w:sz w:val="22"/>
                <w:szCs w:val="22"/>
              </w:rPr>
              <w:fldChar w:fldCharType="begin"/>
            </w:r>
            <w:r w:rsidRPr="00CA6B3D">
              <w:rPr>
                <w:rFonts w:ascii="Segoe UI" w:hAnsi="Segoe UI" w:cs="Segoe UI"/>
                <w:noProof/>
                <w:webHidden/>
                <w:sz w:val="22"/>
                <w:szCs w:val="22"/>
              </w:rPr>
              <w:instrText xml:space="preserve"> PAGEREF _Toc287817424 \h </w:instrText>
            </w:r>
            <w:r w:rsidRPr="00CA6B3D">
              <w:rPr>
                <w:rFonts w:ascii="Segoe UI" w:hAnsi="Segoe UI" w:cs="Segoe UI"/>
                <w:noProof/>
                <w:webHidden/>
                <w:sz w:val="22"/>
                <w:szCs w:val="22"/>
              </w:rPr>
            </w:r>
            <w:r w:rsidRPr="00CA6B3D">
              <w:rPr>
                <w:rFonts w:ascii="Segoe UI" w:hAnsi="Segoe UI" w:cs="Segoe UI"/>
                <w:noProof/>
                <w:webHidden/>
                <w:sz w:val="22"/>
                <w:szCs w:val="22"/>
              </w:rPr>
              <w:fldChar w:fldCharType="separate"/>
            </w:r>
            <w:r w:rsidRPr="00CA6B3D">
              <w:rPr>
                <w:rFonts w:ascii="Segoe UI" w:hAnsi="Segoe UI" w:cs="Segoe UI"/>
                <w:noProof/>
                <w:webHidden/>
                <w:sz w:val="22"/>
                <w:szCs w:val="22"/>
              </w:rPr>
              <w:t>100</w:t>
            </w:r>
            <w:r w:rsidRPr="00CA6B3D">
              <w:rPr>
                <w:rFonts w:ascii="Segoe UI" w:hAnsi="Segoe UI" w:cs="Segoe UI"/>
                <w:noProof/>
                <w:webHidden/>
                <w:sz w:val="22"/>
                <w:szCs w:val="22"/>
              </w:rPr>
              <w:fldChar w:fldCharType="end"/>
            </w:r>
          </w:hyperlink>
        </w:p>
        <w:p w:rsidR="00CA6B3D" w:rsidRPr="00CA6B3D" w:rsidRDefault="00CA6B3D">
          <w:pPr>
            <w:pStyle w:val="TOC2"/>
            <w:tabs>
              <w:tab w:val="right" w:leader="dot" w:pos="8776"/>
            </w:tabs>
            <w:rPr>
              <w:rFonts w:ascii="Segoe UI" w:hAnsi="Segoe UI" w:cs="Segoe UI"/>
              <w:noProof/>
              <w:sz w:val="22"/>
              <w:szCs w:val="22"/>
            </w:rPr>
          </w:pPr>
          <w:hyperlink w:anchor="_Toc287817425" w:history="1">
            <w:r w:rsidRPr="00CA6B3D">
              <w:rPr>
                <w:rStyle w:val="Hyperlink"/>
                <w:rFonts w:ascii="Segoe UI" w:hAnsi="Segoe UI" w:cs="Segoe UI"/>
                <w:noProof/>
                <w:sz w:val="22"/>
                <w:szCs w:val="22"/>
              </w:rPr>
              <w:t>Section 6.11 BC DISTRICT: BUSINESS AND COMMERCIAL DISTRICT</w:t>
            </w:r>
            <w:r w:rsidRPr="00CA6B3D">
              <w:rPr>
                <w:rFonts w:ascii="Segoe UI" w:hAnsi="Segoe UI" w:cs="Segoe UI"/>
                <w:noProof/>
                <w:webHidden/>
                <w:sz w:val="22"/>
                <w:szCs w:val="22"/>
              </w:rPr>
              <w:tab/>
            </w:r>
            <w:r w:rsidRPr="00CA6B3D">
              <w:rPr>
                <w:rFonts w:ascii="Segoe UI" w:hAnsi="Segoe UI" w:cs="Segoe UI"/>
                <w:noProof/>
                <w:webHidden/>
                <w:sz w:val="22"/>
                <w:szCs w:val="22"/>
              </w:rPr>
              <w:fldChar w:fldCharType="begin"/>
            </w:r>
            <w:r w:rsidRPr="00CA6B3D">
              <w:rPr>
                <w:rFonts w:ascii="Segoe UI" w:hAnsi="Segoe UI" w:cs="Segoe UI"/>
                <w:noProof/>
                <w:webHidden/>
                <w:sz w:val="22"/>
                <w:szCs w:val="22"/>
              </w:rPr>
              <w:instrText xml:space="preserve"> PAGEREF _Toc287817425 \h </w:instrText>
            </w:r>
            <w:r w:rsidRPr="00CA6B3D">
              <w:rPr>
                <w:rFonts w:ascii="Segoe UI" w:hAnsi="Segoe UI" w:cs="Segoe UI"/>
                <w:noProof/>
                <w:webHidden/>
                <w:sz w:val="22"/>
                <w:szCs w:val="22"/>
              </w:rPr>
            </w:r>
            <w:r w:rsidRPr="00CA6B3D">
              <w:rPr>
                <w:rFonts w:ascii="Segoe UI" w:hAnsi="Segoe UI" w:cs="Segoe UI"/>
                <w:noProof/>
                <w:webHidden/>
                <w:sz w:val="22"/>
                <w:szCs w:val="22"/>
              </w:rPr>
              <w:fldChar w:fldCharType="separate"/>
            </w:r>
            <w:r w:rsidRPr="00CA6B3D">
              <w:rPr>
                <w:rFonts w:ascii="Segoe UI" w:hAnsi="Segoe UI" w:cs="Segoe UI"/>
                <w:noProof/>
                <w:webHidden/>
                <w:sz w:val="22"/>
                <w:szCs w:val="22"/>
              </w:rPr>
              <w:t>105</w:t>
            </w:r>
            <w:r w:rsidRPr="00CA6B3D">
              <w:rPr>
                <w:rFonts w:ascii="Segoe UI" w:hAnsi="Segoe UI" w:cs="Segoe UI"/>
                <w:noProof/>
                <w:webHidden/>
                <w:sz w:val="22"/>
                <w:szCs w:val="22"/>
              </w:rPr>
              <w:fldChar w:fldCharType="end"/>
            </w:r>
          </w:hyperlink>
        </w:p>
        <w:p w:rsidR="00CA6B3D" w:rsidRPr="00CA6B3D" w:rsidRDefault="00CA6B3D">
          <w:pPr>
            <w:pStyle w:val="TOC2"/>
            <w:tabs>
              <w:tab w:val="right" w:leader="dot" w:pos="8776"/>
            </w:tabs>
            <w:rPr>
              <w:rFonts w:ascii="Segoe UI" w:hAnsi="Segoe UI" w:cs="Segoe UI"/>
              <w:noProof/>
              <w:sz w:val="22"/>
              <w:szCs w:val="22"/>
            </w:rPr>
          </w:pPr>
          <w:hyperlink w:anchor="_Toc287817426" w:history="1">
            <w:r w:rsidRPr="00CA6B3D">
              <w:rPr>
                <w:rStyle w:val="Hyperlink"/>
                <w:rFonts w:ascii="Segoe UI" w:hAnsi="Segoe UI" w:cs="Segoe UI"/>
                <w:noProof/>
                <w:sz w:val="22"/>
                <w:szCs w:val="22"/>
              </w:rPr>
              <w:t>Section 6.12 DI DISTRICT: DEVELOPMENT AND INDUSTRIAL DISTRICT</w:t>
            </w:r>
            <w:r w:rsidRPr="00CA6B3D">
              <w:rPr>
                <w:rFonts w:ascii="Segoe UI" w:hAnsi="Segoe UI" w:cs="Segoe UI"/>
                <w:noProof/>
                <w:webHidden/>
                <w:sz w:val="22"/>
                <w:szCs w:val="22"/>
              </w:rPr>
              <w:tab/>
            </w:r>
            <w:r w:rsidRPr="00CA6B3D">
              <w:rPr>
                <w:rFonts w:ascii="Segoe UI" w:hAnsi="Segoe UI" w:cs="Segoe UI"/>
                <w:noProof/>
                <w:webHidden/>
                <w:sz w:val="22"/>
                <w:szCs w:val="22"/>
              </w:rPr>
              <w:fldChar w:fldCharType="begin"/>
            </w:r>
            <w:r w:rsidRPr="00CA6B3D">
              <w:rPr>
                <w:rFonts w:ascii="Segoe UI" w:hAnsi="Segoe UI" w:cs="Segoe UI"/>
                <w:noProof/>
                <w:webHidden/>
                <w:sz w:val="22"/>
                <w:szCs w:val="22"/>
              </w:rPr>
              <w:instrText xml:space="preserve"> PAGEREF _Toc287817426 \h </w:instrText>
            </w:r>
            <w:r w:rsidRPr="00CA6B3D">
              <w:rPr>
                <w:rFonts w:ascii="Segoe UI" w:hAnsi="Segoe UI" w:cs="Segoe UI"/>
                <w:noProof/>
                <w:webHidden/>
                <w:sz w:val="22"/>
                <w:szCs w:val="22"/>
              </w:rPr>
            </w:r>
            <w:r w:rsidRPr="00CA6B3D">
              <w:rPr>
                <w:rFonts w:ascii="Segoe UI" w:hAnsi="Segoe UI" w:cs="Segoe UI"/>
                <w:noProof/>
                <w:webHidden/>
                <w:sz w:val="22"/>
                <w:szCs w:val="22"/>
              </w:rPr>
              <w:fldChar w:fldCharType="separate"/>
            </w:r>
            <w:r w:rsidRPr="00CA6B3D">
              <w:rPr>
                <w:rFonts w:ascii="Segoe UI" w:hAnsi="Segoe UI" w:cs="Segoe UI"/>
                <w:noProof/>
                <w:webHidden/>
                <w:sz w:val="22"/>
                <w:szCs w:val="22"/>
              </w:rPr>
              <w:t>109</w:t>
            </w:r>
            <w:r w:rsidRPr="00CA6B3D">
              <w:rPr>
                <w:rFonts w:ascii="Segoe UI" w:hAnsi="Segoe UI" w:cs="Segoe UI"/>
                <w:noProof/>
                <w:webHidden/>
                <w:sz w:val="22"/>
                <w:szCs w:val="22"/>
              </w:rPr>
              <w:fldChar w:fldCharType="end"/>
            </w:r>
          </w:hyperlink>
        </w:p>
        <w:p w:rsidR="00CA6B3D" w:rsidRPr="00CA6B3D" w:rsidRDefault="00CA6B3D">
          <w:pPr>
            <w:pStyle w:val="TOC2"/>
            <w:tabs>
              <w:tab w:val="right" w:leader="dot" w:pos="8776"/>
            </w:tabs>
            <w:rPr>
              <w:rFonts w:ascii="Segoe UI" w:hAnsi="Segoe UI" w:cs="Segoe UI"/>
              <w:noProof/>
              <w:sz w:val="22"/>
              <w:szCs w:val="22"/>
            </w:rPr>
          </w:pPr>
          <w:hyperlink w:anchor="_Toc287817427" w:history="1">
            <w:r w:rsidRPr="00CA6B3D">
              <w:rPr>
                <w:rStyle w:val="Hyperlink"/>
                <w:rFonts w:ascii="Segoe UI" w:hAnsi="Segoe UI" w:cs="Segoe UI"/>
                <w:noProof/>
                <w:sz w:val="22"/>
                <w:szCs w:val="22"/>
              </w:rPr>
              <w:t>ZONING M</w:t>
            </w:r>
            <w:r w:rsidRPr="00CA6B3D">
              <w:rPr>
                <w:rStyle w:val="Hyperlink"/>
                <w:rFonts w:ascii="Segoe UI" w:hAnsi="Segoe UI" w:cs="Segoe UI"/>
                <w:noProof/>
                <w:sz w:val="22"/>
                <w:szCs w:val="22"/>
              </w:rPr>
              <w:t>A</w:t>
            </w:r>
            <w:r w:rsidRPr="00CA6B3D">
              <w:rPr>
                <w:rStyle w:val="Hyperlink"/>
                <w:rFonts w:ascii="Segoe UI" w:hAnsi="Segoe UI" w:cs="Segoe UI"/>
                <w:noProof/>
                <w:sz w:val="22"/>
                <w:szCs w:val="22"/>
              </w:rPr>
              <w:t>P</w:t>
            </w:r>
            <w:r w:rsidRPr="00CA6B3D">
              <w:rPr>
                <w:rFonts w:ascii="Segoe UI" w:hAnsi="Segoe UI" w:cs="Segoe UI"/>
                <w:noProof/>
                <w:webHidden/>
                <w:sz w:val="22"/>
                <w:szCs w:val="22"/>
              </w:rPr>
              <w:tab/>
            </w:r>
            <w:r w:rsidRPr="00CA6B3D">
              <w:rPr>
                <w:rFonts w:ascii="Segoe UI" w:hAnsi="Segoe UI" w:cs="Segoe UI"/>
                <w:noProof/>
                <w:webHidden/>
                <w:sz w:val="22"/>
                <w:szCs w:val="22"/>
              </w:rPr>
              <w:fldChar w:fldCharType="begin"/>
            </w:r>
            <w:r w:rsidRPr="00CA6B3D">
              <w:rPr>
                <w:rFonts w:ascii="Segoe UI" w:hAnsi="Segoe UI" w:cs="Segoe UI"/>
                <w:noProof/>
                <w:webHidden/>
                <w:sz w:val="22"/>
                <w:szCs w:val="22"/>
              </w:rPr>
              <w:instrText xml:space="preserve"> PAGEREF _Toc287817427 \h </w:instrText>
            </w:r>
            <w:r w:rsidRPr="00CA6B3D">
              <w:rPr>
                <w:rFonts w:ascii="Segoe UI" w:hAnsi="Segoe UI" w:cs="Segoe UI"/>
                <w:noProof/>
                <w:webHidden/>
                <w:sz w:val="22"/>
                <w:szCs w:val="22"/>
              </w:rPr>
            </w:r>
            <w:r w:rsidRPr="00CA6B3D">
              <w:rPr>
                <w:rFonts w:ascii="Segoe UI" w:hAnsi="Segoe UI" w:cs="Segoe UI"/>
                <w:noProof/>
                <w:webHidden/>
                <w:sz w:val="22"/>
                <w:szCs w:val="22"/>
              </w:rPr>
              <w:fldChar w:fldCharType="separate"/>
            </w:r>
            <w:r w:rsidRPr="00CA6B3D">
              <w:rPr>
                <w:rFonts w:ascii="Segoe UI" w:hAnsi="Segoe UI" w:cs="Segoe UI"/>
                <w:noProof/>
                <w:webHidden/>
                <w:sz w:val="22"/>
                <w:szCs w:val="22"/>
              </w:rPr>
              <w:t>114</w:t>
            </w:r>
            <w:r w:rsidRPr="00CA6B3D">
              <w:rPr>
                <w:rFonts w:ascii="Segoe UI" w:hAnsi="Segoe UI" w:cs="Segoe UI"/>
                <w:noProof/>
                <w:webHidden/>
                <w:sz w:val="22"/>
                <w:szCs w:val="22"/>
              </w:rPr>
              <w:fldChar w:fldCharType="end"/>
            </w:r>
          </w:hyperlink>
        </w:p>
        <w:p w:rsidR="00CA6B3D" w:rsidRPr="00CA6B3D" w:rsidRDefault="00CA6B3D">
          <w:pPr>
            <w:pStyle w:val="TOC1"/>
            <w:tabs>
              <w:tab w:val="right" w:leader="dot" w:pos="8776"/>
            </w:tabs>
            <w:rPr>
              <w:rFonts w:ascii="Segoe UI" w:hAnsi="Segoe UI" w:cs="Segoe UI"/>
              <w:noProof/>
              <w:sz w:val="22"/>
              <w:szCs w:val="22"/>
            </w:rPr>
          </w:pPr>
          <w:hyperlink w:anchor="_Toc287817428" w:history="1">
            <w:r w:rsidRPr="00CA6B3D">
              <w:rPr>
                <w:rStyle w:val="Hyperlink"/>
                <w:rFonts w:ascii="Segoe UI" w:hAnsi="Segoe UI" w:cs="Segoe UI"/>
                <w:noProof/>
                <w:sz w:val="22"/>
                <w:szCs w:val="22"/>
              </w:rPr>
              <w:t>ARTICLE 7: USES AUTHORIZED BY SPECIAL USE PERMIT</w:t>
            </w:r>
            <w:r w:rsidRPr="00CA6B3D">
              <w:rPr>
                <w:rFonts w:ascii="Segoe UI" w:hAnsi="Segoe UI" w:cs="Segoe UI"/>
                <w:noProof/>
                <w:webHidden/>
                <w:sz w:val="22"/>
                <w:szCs w:val="22"/>
              </w:rPr>
              <w:tab/>
            </w:r>
            <w:r w:rsidRPr="00CA6B3D">
              <w:rPr>
                <w:rFonts w:ascii="Segoe UI" w:hAnsi="Segoe UI" w:cs="Segoe UI"/>
                <w:noProof/>
                <w:webHidden/>
                <w:sz w:val="22"/>
                <w:szCs w:val="22"/>
              </w:rPr>
              <w:fldChar w:fldCharType="begin"/>
            </w:r>
            <w:r w:rsidRPr="00CA6B3D">
              <w:rPr>
                <w:rFonts w:ascii="Segoe UI" w:hAnsi="Segoe UI" w:cs="Segoe UI"/>
                <w:noProof/>
                <w:webHidden/>
                <w:sz w:val="22"/>
                <w:szCs w:val="22"/>
              </w:rPr>
              <w:instrText xml:space="preserve"> PAGEREF _Toc287817428 \h </w:instrText>
            </w:r>
            <w:r w:rsidRPr="00CA6B3D">
              <w:rPr>
                <w:rFonts w:ascii="Segoe UI" w:hAnsi="Segoe UI" w:cs="Segoe UI"/>
                <w:noProof/>
                <w:webHidden/>
                <w:sz w:val="22"/>
                <w:szCs w:val="22"/>
              </w:rPr>
            </w:r>
            <w:r w:rsidRPr="00CA6B3D">
              <w:rPr>
                <w:rFonts w:ascii="Segoe UI" w:hAnsi="Segoe UI" w:cs="Segoe UI"/>
                <w:noProof/>
                <w:webHidden/>
                <w:sz w:val="22"/>
                <w:szCs w:val="22"/>
              </w:rPr>
              <w:fldChar w:fldCharType="separate"/>
            </w:r>
            <w:r w:rsidRPr="00CA6B3D">
              <w:rPr>
                <w:rFonts w:ascii="Segoe UI" w:hAnsi="Segoe UI" w:cs="Segoe UI"/>
                <w:noProof/>
                <w:webHidden/>
                <w:sz w:val="22"/>
                <w:szCs w:val="22"/>
              </w:rPr>
              <w:t>115</w:t>
            </w:r>
            <w:r w:rsidRPr="00CA6B3D">
              <w:rPr>
                <w:rFonts w:ascii="Segoe UI" w:hAnsi="Segoe UI" w:cs="Segoe UI"/>
                <w:noProof/>
                <w:webHidden/>
                <w:sz w:val="22"/>
                <w:szCs w:val="22"/>
              </w:rPr>
              <w:fldChar w:fldCharType="end"/>
            </w:r>
          </w:hyperlink>
        </w:p>
        <w:p w:rsidR="00CA6B3D" w:rsidRPr="00CA6B3D" w:rsidRDefault="00CA6B3D">
          <w:pPr>
            <w:pStyle w:val="TOC1"/>
            <w:tabs>
              <w:tab w:val="right" w:leader="dot" w:pos="8776"/>
            </w:tabs>
            <w:rPr>
              <w:rFonts w:ascii="Segoe UI" w:hAnsi="Segoe UI" w:cs="Segoe UI"/>
              <w:noProof/>
              <w:sz w:val="22"/>
              <w:szCs w:val="22"/>
            </w:rPr>
          </w:pPr>
          <w:hyperlink w:anchor="_Toc287817429" w:history="1">
            <w:r w:rsidRPr="00CA6B3D">
              <w:rPr>
                <w:rStyle w:val="Hyperlink"/>
                <w:rFonts w:ascii="Segoe UI" w:hAnsi="Segoe UI" w:cs="Segoe UI"/>
                <w:noProof/>
                <w:sz w:val="22"/>
                <w:szCs w:val="22"/>
              </w:rPr>
              <w:t>ARTICLE 8: SITE PLAN REVIEW</w:t>
            </w:r>
            <w:r w:rsidRPr="00CA6B3D">
              <w:rPr>
                <w:rFonts w:ascii="Segoe UI" w:hAnsi="Segoe UI" w:cs="Segoe UI"/>
                <w:noProof/>
                <w:webHidden/>
                <w:sz w:val="22"/>
                <w:szCs w:val="22"/>
              </w:rPr>
              <w:tab/>
            </w:r>
            <w:r w:rsidRPr="00CA6B3D">
              <w:rPr>
                <w:rFonts w:ascii="Segoe UI" w:hAnsi="Segoe UI" w:cs="Segoe UI"/>
                <w:noProof/>
                <w:webHidden/>
                <w:sz w:val="22"/>
                <w:szCs w:val="22"/>
              </w:rPr>
              <w:fldChar w:fldCharType="begin"/>
            </w:r>
            <w:r w:rsidRPr="00CA6B3D">
              <w:rPr>
                <w:rFonts w:ascii="Segoe UI" w:hAnsi="Segoe UI" w:cs="Segoe UI"/>
                <w:noProof/>
                <w:webHidden/>
                <w:sz w:val="22"/>
                <w:szCs w:val="22"/>
              </w:rPr>
              <w:instrText xml:space="preserve"> PAGEREF _Toc287817429 \h </w:instrText>
            </w:r>
            <w:r w:rsidRPr="00CA6B3D">
              <w:rPr>
                <w:rFonts w:ascii="Segoe UI" w:hAnsi="Segoe UI" w:cs="Segoe UI"/>
                <w:noProof/>
                <w:webHidden/>
                <w:sz w:val="22"/>
                <w:szCs w:val="22"/>
              </w:rPr>
            </w:r>
            <w:r w:rsidRPr="00CA6B3D">
              <w:rPr>
                <w:rFonts w:ascii="Segoe UI" w:hAnsi="Segoe UI" w:cs="Segoe UI"/>
                <w:noProof/>
                <w:webHidden/>
                <w:sz w:val="22"/>
                <w:szCs w:val="22"/>
              </w:rPr>
              <w:fldChar w:fldCharType="separate"/>
            </w:r>
            <w:r w:rsidRPr="00CA6B3D">
              <w:rPr>
                <w:rFonts w:ascii="Segoe UI" w:hAnsi="Segoe UI" w:cs="Segoe UI"/>
                <w:noProof/>
                <w:webHidden/>
                <w:sz w:val="22"/>
                <w:szCs w:val="22"/>
              </w:rPr>
              <w:t>133</w:t>
            </w:r>
            <w:r w:rsidRPr="00CA6B3D">
              <w:rPr>
                <w:rFonts w:ascii="Segoe UI" w:hAnsi="Segoe UI" w:cs="Segoe UI"/>
                <w:noProof/>
                <w:webHidden/>
                <w:sz w:val="22"/>
                <w:szCs w:val="22"/>
              </w:rPr>
              <w:fldChar w:fldCharType="end"/>
            </w:r>
          </w:hyperlink>
        </w:p>
        <w:p w:rsidR="00CA6B3D" w:rsidRPr="00CA6B3D" w:rsidRDefault="00CA6B3D">
          <w:pPr>
            <w:pStyle w:val="TOC1"/>
            <w:tabs>
              <w:tab w:val="right" w:leader="dot" w:pos="8776"/>
            </w:tabs>
            <w:rPr>
              <w:rFonts w:ascii="Segoe UI" w:hAnsi="Segoe UI" w:cs="Segoe UI"/>
              <w:noProof/>
              <w:sz w:val="22"/>
              <w:szCs w:val="22"/>
            </w:rPr>
          </w:pPr>
          <w:hyperlink w:anchor="_Toc287817430" w:history="1">
            <w:r w:rsidRPr="00CA6B3D">
              <w:rPr>
                <w:rStyle w:val="Hyperlink"/>
                <w:rFonts w:ascii="Segoe UI" w:hAnsi="Segoe UI" w:cs="Segoe UI"/>
                <w:noProof/>
                <w:sz w:val="22"/>
                <w:szCs w:val="22"/>
              </w:rPr>
              <w:t>ARTICLE 9 AMENDMENTS</w:t>
            </w:r>
            <w:r w:rsidRPr="00CA6B3D">
              <w:rPr>
                <w:rFonts w:ascii="Segoe UI" w:hAnsi="Segoe UI" w:cs="Segoe UI"/>
                <w:noProof/>
                <w:webHidden/>
                <w:sz w:val="22"/>
                <w:szCs w:val="22"/>
              </w:rPr>
              <w:tab/>
            </w:r>
            <w:r w:rsidRPr="00CA6B3D">
              <w:rPr>
                <w:rFonts w:ascii="Segoe UI" w:hAnsi="Segoe UI" w:cs="Segoe UI"/>
                <w:noProof/>
                <w:webHidden/>
                <w:sz w:val="22"/>
                <w:szCs w:val="22"/>
              </w:rPr>
              <w:fldChar w:fldCharType="begin"/>
            </w:r>
            <w:r w:rsidRPr="00CA6B3D">
              <w:rPr>
                <w:rFonts w:ascii="Segoe UI" w:hAnsi="Segoe UI" w:cs="Segoe UI"/>
                <w:noProof/>
                <w:webHidden/>
                <w:sz w:val="22"/>
                <w:szCs w:val="22"/>
              </w:rPr>
              <w:instrText xml:space="preserve"> PAGEREF _Toc287817430 \h </w:instrText>
            </w:r>
            <w:r w:rsidRPr="00CA6B3D">
              <w:rPr>
                <w:rFonts w:ascii="Segoe UI" w:hAnsi="Segoe UI" w:cs="Segoe UI"/>
                <w:noProof/>
                <w:webHidden/>
                <w:sz w:val="22"/>
                <w:szCs w:val="22"/>
              </w:rPr>
            </w:r>
            <w:r w:rsidRPr="00CA6B3D">
              <w:rPr>
                <w:rFonts w:ascii="Segoe UI" w:hAnsi="Segoe UI" w:cs="Segoe UI"/>
                <w:noProof/>
                <w:webHidden/>
                <w:sz w:val="22"/>
                <w:szCs w:val="22"/>
              </w:rPr>
              <w:fldChar w:fldCharType="separate"/>
            </w:r>
            <w:r w:rsidRPr="00CA6B3D">
              <w:rPr>
                <w:rFonts w:ascii="Segoe UI" w:hAnsi="Segoe UI" w:cs="Segoe UI"/>
                <w:noProof/>
                <w:webHidden/>
                <w:sz w:val="22"/>
                <w:szCs w:val="22"/>
              </w:rPr>
              <w:t>154</w:t>
            </w:r>
            <w:r w:rsidRPr="00CA6B3D">
              <w:rPr>
                <w:rFonts w:ascii="Segoe UI" w:hAnsi="Segoe UI" w:cs="Segoe UI"/>
                <w:noProof/>
                <w:webHidden/>
                <w:sz w:val="22"/>
                <w:szCs w:val="22"/>
              </w:rPr>
              <w:fldChar w:fldCharType="end"/>
            </w:r>
          </w:hyperlink>
        </w:p>
        <w:p w:rsidR="00CA6B3D" w:rsidRPr="00CA6B3D" w:rsidRDefault="00CA6B3D">
          <w:pPr>
            <w:pStyle w:val="TOC1"/>
            <w:tabs>
              <w:tab w:val="right" w:leader="dot" w:pos="8776"/>
            </w:tabs>
            <w:rPr>
              <w:rFonts w:ascii="Segoe UI" w:hAnsi="Segoe UI" w:cs="Segoe UI"/>
              <w:noProof/>
              <w:sz w:val="22"/>
              <w:szCs w:val="22"/>
            </w:rPr>
          </w:pPr>
          <w:hyperlink w:anchor="_Toc287817431" w:history="1">
            <w:r w:rsidRPr="00CA6B3D">
              <w:rPr>
                <w:rStyle w:val="Hyperlink"/>
                <w:rFonts w:ascii="Segoe UI" w:hAnsi="Segoe UI" w:cs="Segoe UI"/>
                <w:noProof/>
                <w:sz w:val="22"/>
                <w:szCs w:val="22"/>
              </w:rPr>
              <w:t>ARTICLE 10: OFF—STREET PARKING AND LOADING</w:t>
            </w:r>
            <w:r w:rsidRPr="00CA6B3D">
              <w:rPr>
                <w:rFonts w:ascii="Segoe UI" w:hAnsi="Segoe UI" w:cs="Segoe UI"/>
                <w:noProof/>
                <w:webHidden/>
                <w:sz w:val="22"/>
                <w:szCs w:val="22"/>
              </w:rPr>
              <w:tab/>
            </w:r>
            <w:r w:rsidRPr="00CA6B3D">
              <w:rPr>
                <w:rFonts w:ascii="Segoe UI" w:hAnsi="Segoe UI" w:cs="Segoe UI"/>
                <w:noProof/>
                <w:webHidden/>
                <w:sz w:val="22"/>
                <w:szCs w:val="22"/>
              </w:rPr>
              <w:fldChar w:fldCharType="begin"/>
            </w:r>
            <w:r w:rsidRPr="00CA6B3D">
              <w:rPr>
                <w:rFonts w:ascii="Segoe UI" w:hAnsi="Segoe UI" w:cs="Segoe UI"/>
                <w:noProof/>
                <w:webHidden/>
                <w:sz w:val="22"/>
                <w:szCs w:val="22"/>
              </w:rPr>
              <w:instrText xml:space="preserve"> PAGEREF _Toc287817431 \h </w:instrText>
            </w:r>
            <w:r w:rsidRPr="00CA6B3D">
              <w:rPr>
                <w:rFonts w:ascii="Segoe UI" w:hAnsi="Segoe UI" w:cs="Segoe UI"/>
                <w:noProof/>
                <w:webHidden/>
                <w:sz w:val="22"/>
                <w:szCs w:val="22"/>
              </w:rPr>
            </w:r>
            <w:r w:rsidRPr="00CA6B3D">
              <w:rPr>
                <w:rFonts w:ascii="Segoe UI" w:hAnsi="Segoe UI" w:cs="Segoe UI"/>
                <w:noProof/>
                <w:webHidden/>
                <w:sz w:val="22"/>
                <w:szCs w:val="22"/>
              </w:rPr>
              <w:fldChar w:fldCharType="separate"/>
            </w:r>
            <w:r w:rsidRPr="00CA6B3D">
              <w:rPr>
                <w:rFonts w:ascii="Segoe UI" w:hAnsi="Segoe UI" w:cs="Segoe UI"/>
                <w:noProof/>
                <w:webHidden/>
                <w:sz w:val="22"/>
                <w:szCs w:val="22"/>
              </w:rPr>
              <w:t>159</w:t>
            </w:r>
            <w:r w:rsidRPr="00CA6B3D">
              <w:rPr>
                <w:rFonts w:ascii="Segoe UI" w:hAnsi="Segoe UI" w:cs="Segoe UI"/>
                <w:noProof/>
                <w:webHidden/>
                <w:sz w:val="22"/>
                <w:szCs w:val="22"/>
              </w:rPr>
              <w:fldChar w:fldCharType="end"/>
            </w:r>
          </w:hyperlink>
        </w:p>
        <w:p w:rsidR="00CA6B3D" w:rsidRPr="00CA6B3D" w:rsidRDefault="00CA6B3D">
          <w:pPr>
            <w:pStyle w:val="TOC1"/>
            <w:tabs>
              <w:tab w:val="right" w:leader="dot" w:pos="8776"/>
            </w:tabs>
            <w:rPr>
              <w:rFonts w:ascii="Segoe UI" w:hAnsi="Segoe UI" w:cs="Segoe UI"/>
              <w:noProof/>
              <w:sz w:val="22"/>
              <w:szCs w:val="22"/>
            </w:rPr>
          </w:pPr>
          <w:hyperlink w:anchor="_Toc287817432" w:history="1">
            <w:r w:rsidRPr="00CA6B3D">
              <w:rPr>
                <w:rStyle w:val="Hyperlink"/>
                <w:rFonts w:ascii="Segoe UI" w:hAnsi="Segoe UI" w:cs="Segoe UI"/>
                <w:noProof/>
                <w:sz w:val="22"/>
                <w:szCs w:val="22"/>
              </w:rPr>
              <w:t>ARTICLE 11: SIGNS, NAME PLATES, AND ADVERTISING STRUCTURES</w:t>
            </w:r>
            <w:r w:rsidRPr="00CA6B3D">
              <w:rPr>
                <w:rFonts w:ascii="Segoe UI" w:hAnsi="Segoe UI" w:cs="Segoe UI"/>
                <w:noProof/>
                <w:webHidden/>
                <w:sz w:val="22"/>
                <w:szCs w:val="22"/>
              </w:rPr>
              <w:tab/>
            </w:r>
            <w:r w:rsidRPr="00CA6B3D">
              <w:rPr>
                <w:rFonts w:ascii="Segoe UI" w:hAnsi="Segoe UI" w:cs="Segoe UI"/>
                <w:noProof/>
                <w:webHidden/>
                <w:sz w:val="22"/>
                <w:szCs w:val="22"/>
              </w:rPr>
              <w:fldChar w:fldCharType="begin"/>
            </w:r>
            <w:r w:rsidRPr="00CA6B3D">
              <w:rPr>
                <w:rFonts w:ascii="Segoe UI" w:hAnsi="Segoe UI" w:cs="Segoe UI"/>
                <w:noProof/>
                <w:webHidden/>
                <w:sz w:val="22"/>
                <w:szCs w:val="22"/>
              </w:rPr>
              <w:instrText xml:space="preserve"> PAGEREF _Toc287817432 \h </w:instrText>
            </w:r>
            <w:r w:rsidRPr="00CA6B3D">
              <w:rPr>
                <w:rFonts w:ascii="Segoe UI" w:hAnsi="Segoe UI" w:cs="Segoe UI"/>
                <w:noProof/>
                <w:webHidden/>
                <w:sz w:val="22"/>
                <w:szCs w:val="22"/>
              </w:rPr>
            </w:r>
            <w:r w:rsidRPr="00CA6B3D">
              <w:rPr>
                <w:rFonts w:ascii="Segoe UI" w:hAnsi="Segoe UI" w:cs="Segoe UI"/>
                <w:noProof/>
                <w:webHidden/>
                <w:sz w:val="22"/>
                <w:szCs w:val="22"/>
              </w:rPr>
              <w:fldChar w:fldCharType="separate"/>
            </w:r>
            <w:r w:rsidRPr="00CA6B3D">
              <w:rPr>
                <w:rFonts w:ascii="Segoe UI" w:hAnsi="Segoe UI" w:cs="Segoe UI"/>
                <w:noProof/>
                <w:webHidden/>
                <w:sz w:val="22"/>
                <w:szCs w:val="22"/>
              </w:rPr>
              <w:t>167</w:t>
            </w:r>
            <w:r w:rsidRPr="00CA6B3D">
              <w:rPr>
                <w:rFonts w:ascii="Segoe UI" w:hAnsi="Segoe UI" w:cs="Segoe UI"/>
                <w:noProof/>
                <w:webHidden/>
                <w:sz w:val="22"/>
                <w:szCs w:val="22"/>
              </w:rPr>
              <w:fldChar w:fldCharType="end"/>
            </w:r>
          </w:hyperlink>
        </w:p>
        <w:p w:rsidR="00CA6B3D" w:rsidRPr="00CA6B3D" w:rsidRDefault="00CA6B3D">
          <w:pPr>
            <w:pStyle w:val="TOC1"/>
            <w:tabs>
              <w:tab w:val="right" w:leader="dot" w:pos="8776"/>
            </w:tabs>
            <w:rPr>
              <w:rFonts w:ascii="Segoe UI" w:hAnsi="Segoe UI" w:cs="Segoe UI"/>
              <w:noProof/>
              <w:sz w:val="22"/>
              <w:szCs w:val="22"/>
            </w:rPr>
          </w:pPr>
          <w:hyperlink w:anchor="_Toc287817433" w:history="1">
            <w:r w:rsidRPr="00CA6B3D">
              <w:rPr>
                <w:rStyle w:val="Hyperlink"/>
                <w:rFonts w:ascii="Segoe UI" w:hAnsi="Segoe UI" w:cs="Segoe UI"/>
                <w:noProof/>
                <w:sz w:val="22"/>
                <w:szCs w:val="22"/>
              </w:rPr>
              <w:t>ARTICLE 12: NONCONFORMING USES OF LAND AND STRUCTURES</w:t>
            </w:r>
            <w:r w:rsidRPr="00CA6B3D">
              <w:rPr>
                <w:rFonts w:ascii="Segoe UI" w:hAnsi="Segoe UI" w:cs="Segoe UI"/>
                <w:noProof/>
                <w:webHidden/>
                <w:sz w:val="22"/>
                <w:szCs w:val="22"/>
              </w:rPr>
              <w:tab/>
            </w:r>
            <w:r w:rsidRPr="00CA6B3D">
              <w:rPr>
                <w:rFonts w:ascii="Segoe UI" w:hAnsi="Segoe UI" w:cs="Segoe UI"/>
                <w:noProof/>
                <w:webHidden/>
                <w:sz w:val="22"/>
                <w:szCs w:val="22"/>
              </w:rPr>
              <w:fldChar w:fldCharType="begin"/>
            </w:r>
            <w:r w:rsidRPr="00CA6B3D">
              <w:rPr>
                <w:rFonts w:ascii="Segoe UI" w:hAnsi="Segoe UI" w:cs="Segoe UI"/>
                <w:noProof/>
                <w:webHidden/>
                <w:sz w:val="22"/>
                <w:szCs w:val="22"/>
              </w:rPr>
              <w:instrText xml:space="preserve"> PAGEREF _Toc287817433 \h </w:instrText>
            </w:r>
            <w:r w:rsidRPr="00CA6B3D">
              <w:rPr>
                <w:rFonts w:ascii="Segoe UI" w:hAnsi="Segoe UI" w:cs="Segoe UI"/>
                <w:noProof/>
                <w:webHidden/>
                <w:sz w:val="22"/>
                <w:szCs w:val="22"/>
              </w:rPr>
            </w:r>
            <w:r w:rsidRPr="00CA6B3D">
              <w:rPr>
                <w:rFonts w:ascii="Segoe UI" w:hAnsi="Segoe UI" w:cs="Segoe UI"/>
                <w:noProof/>
                <w:webHidden/>
                <w:sz w:val="22"/>
                <w:szCs w:val="22"/>
              </w:rPr>
              <w:fldChar w:fldCharType="separate"/>
            </w:r>
            <w:r w:rsidRPr="00CA6B3D">
              <w:rPr>
                <w:rFonts w:ascii="Segoe UI" w:hAnsi="Segoe UI" w:cs="Segoe UI"/>
                <w:noProof/>
                <w:webHidden/>
                <w:sz w:val="22"/>
                <w:szCs w:val="22"/>
              </w:rPr>
              <w:t>179</w:t>
            </w:r>
            <w:r w:rsidRPr="00CA6B3D">
              <w:rPr>
                <w:rFonts w:ascii="Segoe UI" w:hAnsi="Segoe UI" w:cs="Segoe UI"/>
                <w:noProof/>
                <w:webHidden/>
                <w:sz w:val="22"/>
                <w:szCs w:val="22"/>
              </w:rPr>
              <w:fldChar w:fldCharType="end"/>
            </w:r>
          </w:hyperlink>
        </w:p>
        <w:p w:rsidR="00CA6B3D" w:rsidRPr="00CA6B3D" w:rsidRDefault="00CA6B3D">
          <w:pPr>
            <w:pStyle w:val="TOC1"/>
            <w:tabs>
              <w:tab w:val="right" w:leader="dot" w:pos="8776"/>
            </w:tabs>
            <w:rPr>
              <w:rFonts w:ascii="Segoe UI" w:hAnsi="Segoe UI" w:cs="Segoe UI"/>
              <w:noProof/>
              <w:sz w:val="22"/>
              <w:szCs w:val="22"/>
            </w:rPr>
          </w:pPr>
          <w:hyperlink w:anchor="_Toc287817434" w:history="1">
            <w:r w:rsidRPr="00CA6B3D">
              <w:rPr>
                <w:rStyle w:val="Hyperlink"/>
                <w:rFonts w:ascii="Segoe UI" w:hAnsi="Segoe UI" w:cs="Segoe UI"/>
                <w:noProof/>
                <w:sz w:val="22"/>
                <w:szCs w:val="22"/>
              </w:rPr>
              <w:t>ARTICLE 13: VILLAGE OF CLARKSVILLE BOARD OF APPEALS</w:t>
            </w:r>
            <w:r w:rsidRPr="00CA6B3D">
              <w:rPr>
                <w:rFonts w:ascii="Segoe UI" w:hAnsi="Segoe UI" w:cs="Segoe UI"/>
                <w:noProof/>
                <w:webHidden/>
                <w:sz w:val="22"/>
                <w:szCs w:val="22"/>
              </w:rPr>
              <w:tab/>
            </w:r>
            <w:r w:rsidRPr="00CA6B3D">
              <w:rPr>
                <w:rFonts w:ascii="Segoe UI" w:hAnsi="Segoe UI" w:cs="Segoe UI"/>
                <w:noProof/>
                <w:webHidden/>
                <w:sz w:val="22"/>
                <w:szCs w:val="22"/>
              </w:rPr>
              <w:fldChar w:fldCharType="begin"/>
            </w:r>
            <w:r w:rsidRPr="00CA6B3D">
              <w:rPr>
                <w:rFonts w:ascii="Segoe UI" w:hAnsi="Segoe UI" w:cs="Segoe UI"/>
                <w:noProof/>
                <w:webHidden/>
                <w:sz w:val="22"/>
                <w:szCs w:val="22"/>
              </w:rPr>
              <w:instrText xml:space="preserve"> PAGEREF _Toc287817434 \h </w:instrText>
            </w:r>
            <w:r w:rsidRPr="00CA6B3D">
              <w:rPr>
                <w:rFonts w:ascii="Segoe UI" w:hAnsi="Segoe UI" w:cs="Segoe UI"/>
                <w:noProof/>
                <w:webHidden/>
                <w:sz w:val="22"/>
                <w:szCs w:val="22"/>
              </w:rPr>
            </w:r>
            <w:r w:rsidRPr="00CA6B3D">
              <w:rPr>
                <w:rFonts w:ascii="Segoe UI" w:hAnsi="Segoe UI" w:cs="Segoe UI"/>
                <w:noProof/>
                <w:webHidden/>
                <w:sz w:val="22"/>
                <w:szCs w:val="22"/>
              </w:rPr>
              <w:fldChar w:fldCharType="separate"/>
            </w:r>
            <w:r w:rsidRPr="00CA6B3D">
              <w:rPr>
                <w:rFonts w:ascii="Segoe UI" w:hAnsi="Segoe UI" w:cs="Segoe UI"/>
                <w:noProof/>
                <w:webHidden/>
                <w:sz w:val="22"/>
                <w:szCs w:val="22"/>
              </w:rPr>
              <w:t>183</w:t>
            </w:r>
            <w:r w:rsidRPr="00CA6B3D">
              <w:rPr>
                <w:rFonts w:ascii="Segoe UI" w:hAnsi="Segoe UI" w:cs="Segoe UI"/>
                <w:noProof/>
                <w:webHidden/>
                <w:sz w:val="22"/>
                <w:szCs w:val="22"/>
              </w:rPr>
              <w:fldChar w:fldCharType="end"/>
            </w:r>
          </w:hyperlink>
        </w:p>
        <w:p w:rsidR="00CA6B3D" w:rsidRPr="00CA6B3D" w:rsidRDefault="00CA6B3D">
          <w:pPr>
            <w:pStyle w:val="TOC1"/>
            <w:tabs>
              <w:tab w:val="right" w:leader="dot" w:pos="8776"/>
            </w:tabs>
            <w:rPr>
              <w:rFonts w:ascii="Segoe UI" w:hAnsi="Segoe UI" w:cs="Segoe UI"/>
              <w:noProof/>
              <w:sz w:val="22"/>
              <w:szCs w:val="22"/>
            </w:rPr>
          </w:pPr>
          <w:hyperlink w:anchor="_Toc287817435" w:history="1">
            <w:r w:rsidRPr="00CA6B3D">
              <w:rPr>
                <w:rStyle w:val="Hyperlink"/>
                <w:rFonts w:ascii="Segoe UI" w:hAnsi="Segoe UI" w:cs="Segoe UI"/>
                <w:noProof/>
                <w:sz w:val="22"/>
                <w:szCs w:val="22"/>
              </w:rPr>
              <w:t>ARTICLE 14: FEES AND PERFORMANCE GUARANTEES</w:t>
            </w:r>
            <w:r w:rsidRPr="00CA6B3D">
              <w:rPr>
                <w:rFonts w:ascii="Segoe UI" w:hAnsi="Segoe UI" w:cs="Segoe UI"/>
                <w:noProof/>
                <w:webHidden/>
                <w:sz w:val="22"/>
                <w:szCs w:val="22"/>
              </w:rPr>
              <w:tab/>
            </w:r>
            <w:r w:rsidRPr="00CA6B3D">
              <w:rPr>
                <w:rFonts w:ascii="Segoe UI" w:hAnsi="Segoe UI" w:cs="Segoe UI"/>
                <w:noProof/>
                <w:webHidden/>
                <w:sz w:val="22"/>
                <w:szCs w:val="22"/>
              </w:rPr>
              <w:fldChar w:fldCharType="begin"/>
            </w:r>
            <w:r w:rsidRPr="00CA6B3D">
              <w:rPr>
                <w:rFonts w:ascii="Segoe UI" w:hAnsi="Segoe UI" w:cs="Segoe UI"/>
                <w:noProof/>
                <w:webHidden/>
                <w:sz w:val="22"/>
                <w:szCs w:val="22"/>
              </w:rPr>
              <w:instrText xml:space="preserve"> PAGEREF _Toc287817435 \h </w:instrText>
            </w:r>
            <w:r w:rsidRPr="00CA6B3D">
              <w:rPr>
                <w:rFonts w:ascii="Segoe UI" w:hAnsi="Segoe UI" w:cs="Segoe UI"/>
                <w:noProof/>
                <w:webHidden/>
                <w:sz w:val="22"/>
                <w:szCs w:val="22"/>
              </w:rPr>
            </w:r>
            <w:r w:rsidRPr="00CA6B3D">
              <w:rPr>
                <w:rFonts w:ascii="Segoe UI" w:hAnsi="Segoe UI" w:cs="Segoe UI"/>
                <w:noProof/>
                <w:webHidden/>
                <w:sz w:val="22"/>
                <w:szCs w:val="22"/>
              </w:rPr>
              <w:fldChar w:fldCharType="separate"/>
            </w:r>
            <w:r w:rsidRPr="00CA6B3D">
              <w:rPr>
                <w:rFonts w:ascii="Segoe UI" w:hAnsi="Segoe UI" w:cs="Segoe UI"/>
                <w:noProof/>
                <w:webHidden/>
                <w:sz w:val="22"/>
                <w:szCs w:val="22"/>
              </w:rPr>
              <w:t>192</w:t>
            </w:r>
            <w:r w:rsidRPr="00CA6B3D">
              <w:rPr>
                <w:rFonts w:ascii="Segoe UI" w:hAnsi="Segoe UI" w:cs="Segoe UI"/>
                <w:noProof/>
                <w:webHidden/>
                <w:sz w:val="22"/>
                <w:szCs w:val="22"/>
              </w:rPr>
              <w:fldChar w:fldCharType="end"/>
            </w:r>
          </w:hyperlink>
        </w:p>
        <w:p w:rsidR="00CA6B3D" w:rsidRPr="00CA6B3D" w:rsidRDefault="00CA6B3D">
          <w:pPr>
            <w:pStyle w:val="TOC1"/>
            <w:tabs>
              <w:tab w:val="right" w:leader="dot" w:pos="8776"/>
            </w:tabs>
            <w:rPr>
              <w:rFonts w:ascii="Segoe UI" w:hAnsi="Segoe UI" w:cs="Segoe UI"/>
              <w:noProof/>
              <w:sz w:val="22"/>
              <w:szCs w:val="22"/>
            </w:rPr>
          </w:pPr>
          <w:hyperlink w:anchor="_Toc287817436" w:history="1">
            <w:r w:rsidRPr="00CA6B3D">
              <w:rPr>
                <w:rStyle w:val="Hyperlink"/>
                <w:rFonts w:ascii="Segoe UI" w:hAnsi="Segoe UI" w:cs="Segoe UI"/>
                <w:noProof/>
                <w:sz w:val="22"/>
                <w:szCs w:val="22"/>
              </w:rPr>
              <w:t>ARTICLE 15: RELATIONSHIP TO OTHER ORDINANCES</w:t>
            </w:r>
            <w:r w:rsidRPr="00CA6B3D">
              <w:rPr>
                <w:rFonts w:ascii="Segoe UI" w:hAnsi="Segoe UI" w:cs="Segoe UI"/>
                <w:noProof/>
                <w:webHidden/>
                <w:sz w:val="22"/>
                <w:szCs w:val="22"/>
              </w:rPr>
              <w:tab/>
            </w:r>
            <w:r w:rsidRPr="00CA6B3D">
              <w:rPr>
                <w:rFonts w:ascii="Segoe UI" w:hAnsi="Segoe UI" w:cs="Segoe UI"/>
                <w:noProof/>
                <w:webHidden/>
                <w:sz w:val="22"/>
                <w:szCs w:val="22"/>
              </w:rPr>
              <w:fldChar w:fldCharType="begin"/>
            </w:r>
            <w:r w:rsidRPr="00CA6B3D">
              <w:rPr>
                <w:rFonts w:ascii="Segoe UI" w:hAnsi="Segoe UI" w:cs="Segoe UI"/>
                <w:noProof/>
                <w:webHidden/>
                <w:sz w:val="22"/>
                <w:szCs w:val="22"/>
              </w:rPr>
              <w:instrText xml:space="preserve"> PAGEREF _Toc287817436 \h </w:instrText>
            </w:r>
            <w:r w:rsidRPr="00CA6B3D">
              <w:rPr>
                <w:rFonts w:ascii="Segoe UI" w:hAnsi="Segoe UI" w:cs="Segoe UI"/>
                <w:noProof/>
                <w:webHidden/>
                <w:sz w:val="22"/>
                <w:szCs w:val="22"/>
              </w:rPr>
            </w:r>
            <w:r w:rsidRPr="00CA6B3D">
              <w:rPr>
                <w:rFonts w:ascii="Segoe UI" w:hAnsi="Segoe UI" w:cs="Segoe UI"/>
                <w:noProof/>
                <w:webHidden/>
                <w:sz w:val="22"/>
                <w:szCs w:val="22"/>
              </w:rPr>
              <w:fldChar w:fldCharType="separate"/>
            </w:r>
            <w:r w:rsidRPr="00CA6B3D">
              <w:rPr>
                <w:rFonts w:ascii="Segoe UI" w:hAnsi="Segoe UI" w:cs="Segoe UI"/>
                <w:noProof/>
                <w:webHidden/>
                <w:sz w:val="22"/>
                <w:szCs w:val="22"/>
              </w:rPr>
              <w:t>194</w:t>
            </w:r>
            <w:r w:rsidRPr="00CA6B3D">
              <w:rPr>
                <w:rFonts w:ascii="Segoe UI" w:hAnsi="Segoe UI" w:cs="Segoe UI"/>
                <w:noProof/>
                <w:webHidden/>
                <w:sz w:val="22"/>
                <w:szCs w:val="22"/>
              </w:rPr>
              <w:fldChar w:fldCharType="end"/>
            </w:r>
          </w:hyperlink>
        </w:p>
        <w:p w:rsidR="00CA6B3D" w:rsidRPr="00CA6B3D" w:rsidRDefault="00CA6B3D">
          <w:pPr>
            <w:pStyle w:val="TOC1"/>
            <w:tabs>
              <w:tab w:val="right" w:leader="dot" w:pos="8776"/>
            </w:tabs>
            <w:rPr>
              <w:rFonts w:ascii="Segoe UI" w:hAnsi="Segoe UI" w:cs="Segoe UI"/>
              <w:noProof/>
              <w:sz w:val="22"/>
              <w:szCs w:val="22"/>
            </w:rPr>
          </w:pPr>
          <w:hyperlink w:anchor="_Toc287817437" w:history="1">
            <w:r w:rsidRPr="00CA6B3D">
              <w:rPr>
                <w:rStyle w:val="Hyperlink"/>
                <w:rFonts w:ascii="Segoe UI" w:hAnsi="Segoe UI" w:cs="Segoe UI"/>
                <w:noProof/>
                <w:sz w:val="22"/>
                <w:szCs w:val="22"/>
              </w:rPr>
              <w:t>ARTICLE: 16 SEVERABILITY CLAUSE</w:t>
            </w:r>
            <w:r w:rsidRPr="00CA6B3D">
              <w:rPr>
                <w:rFonts w:ascii="Segoe UI" w:hAnsi="Segoe UI" w:cs="Segoe UI"/>
                <w:noProof/>
                <w:webHidden/>
                <w:sz w:val="22"/>
                <w:szCs w:val="22"/>
              </w:rPr>
              <w:tab/>
            </w:r>
            <w:r w:rsidRPr="00CA6B3D">
              <w:rPr>
                <w:rFonts w:ascii="Segoe UI" w:hAnsi="Segoe UI" w:cs="Segoe UI"/>
                <w:noProof/>
                <w:webHidden/>
                <w:sz w:val="22"/>
                <w:szCs w:val="22"/>
              </w:rPr>
              <w:fldChar w:fldCharType="begin"/>
            </w:r>
            <w:r w:rsidRPr="00CA6B3D">
              <w:rPr>
                <w:rFonts w:ascii="Segoe UI" w:hAnsi="Segoe UI" w:cs="Segoe UI"/>
                <w:noProof/>
                <w:webHidden/>
                <w:sz w:val="22"/>
                <w:szCs w:val="22"/>
              </w:rPr>
              <w:instrText xml:space="preserve"> PAGEREF _Toc287817437 \h </w:instrText>
            </w:r>
            <w:r w:rsidRPr="00CA6B3D">
              <w:rPr>
                <w:rFonts w:ascii="Segoe UI" w:hAnsi="Segoe UI" w:cs="Segoe UI"/>
                <w:noProof/>
                <w:webHidden/>
                <w:sz w:val="22"/>
                <w:szCs w:val="22"/>
              </w:rPr>
            </w:r>
            <w:r w:rsidRPr="00CA6B3D">
              <w:rPr>
                <w:rFonts w:ascii="Segoe UI" w:hAnsi="Segoe UI" w:cs="Segoe UI"/>
                <w:noProof/>
                <w:webHidden/>
                <w:sz w:val="22"/>
                <w:szCs w:val="22"/>
              </w:rPr>
              <w:fldChar w:fldCharType="separate"/>
            </w:r>
            <w:r w:rsidRPr="00CA6B3D">
              <w:rPr>
                <w:rFonts w:ascii="Segoe UI" w:hAnsi="Segoe UI" w:cs="Segoe UI"/>
                <w:noProof/>
                <w:webHidden/>
                <w:sz w:val="22"/>
                <w:szCs w:val="22"/>
              </w:rPr>
              <w:t>194</w:t>
            </w:r>
            <w:r w:rsidRPr="00CA6B3D">
              <w:rPr>
                <w:rFonts w:ascii="Segoe UI" w:hAnsi="Segoe UI" w:cs="Segoe UI"/>
                <w:noProof/>
                <w:webHidden/>
                <w:sz w:val="22"/>
                <w:szCs w:val="22"/>
              </w:rPr>
              <w:fldChar w:fldCharType="end"/>
            </w:r>
          </w:hyperlink>
        </w:p>
        <w:p w:rsidR="00CA6B3D" w:rsidRDefault="00CA6B3D">
          <w:pPr>
            <w:pStyle w:val="TOC1"/>
            <w:tabs>
              <w:tab w:val="right" w:leader="dot" w:pos="8776"/>
            </w:tabs>
            <w:rPr>
              <w:rFonts w:asciiTheme="minorHAnsi" w:hAnsiTheme="minorHAnsi" w:cstheme="minorBidi"/>
              <w:noProof/>
              <w:sz w:val="22"/>
              <w:szCs w:val="22"/>
            </w:rPr>
          </w:pPr>
          <w:hyperlink w:anchor="_Toc287817438" w:history="1">
            <w:r w:rsidRPr="00CA6B3D">
              <w:rPr>
                <w:rStyle w:val="Hyperlink"/>
                <w:rFonts w:ascii="Segoe UI" w:hAnsi="Segoe UI" w:cs="Segoe UI"/>
                <w:noProof/>
                <w:sz w:val="22"/>
                <w:szCs w:val="22"/>
              </w:rPr>
              <w:t>ARTICLE: 17 EFFECTIVE DATE</w:t>
            </w:r>
            <w:r w:rsidRPr="00CA6B3D">
              <w:rPr>
                <w:rFonts w:ascii="Segoe UI" w:hAnsi="Segoe UI" w:cs="Segoe UI"/>
                <w:noProof/>
                <w:webHidden/>
                <w:sz w:val="22"/>
                <w:szCs w:val="22"/>
              </w:rPr>
              <w:tab/>
            </w:r>
            <w:r w:rsidRPr="00CA6B3D">
              <w:rPr>
                <w:rFonts w:ascii="Segoe UI" w:hAnsi="Segoe UI" w:cs="Segoe UI"/>
                <w:noProof/>
                <w:webHidden/>
                <w:sz w:val="22"/>
                <w:szCs w:val="22"/>
              </w:rPr>
              <w:fldChar w:fldCharType="begin"/>
            </w:r>
            <w:r w:rsidRPr="00CA6B3D">
              <w:rPr>
                <w:rFonts w:ascii="Segoe UI" w:hAnsi="Segoe UI" w:cs="Segoe UI"/>
                <w:noProof/>
                <w:webHidden/>
                <w:sz w:val="22"/>
                <w:szCs w:val="22"/>
              </w:rPr>
              <w:instrText xml:space="preserve"> PAGEREF _Toc287817438 \h </w:instrText>
            </w:r>
            <w:r w:rsidRPr="00CA6B3D">
              <w:rPr>
                <w:rFonts w:ascii="Segoe UI" w:hAnsi="Segoe UI" w:cs="Segoe UI"/>
                <w:noProof/>
                <w:webHidden/>
                <w:sz w:val="22"/>
                <w:szCs w:val="22"/>
              </w:rPr>
            </w:r>
            <w:r w:rsidRPr="00CA6B3D">
              <w:rPr>
                <w:rFonts w:ascii="Segoe UI" w:hAnsi="Segoe UI" w:cs="Segoe UI"/>
                <w:noProof/>
                <w:webHidden/>
                <w:sz w:val="22"/>
                <w:szCs w:val="22"/>
              </w:rPr>
              <w:fldChar w:fldCharType="separate"/>
            </w:r>
            <w:r w:rsidRPr="00CA6B3D">
              <w:rPr>
                <w:rFonts w:ascii="Segoe UI" w:hAnsi="Segoe UI" w:cs="Segoe UI"/>
                <w:noProof/>
                <w:webHidden/>
                <w:sz w:val="22"/>
                <w:szCs w:val="22"/>
              </w:rPr>
              <w:t>194</w:t>
            </w:r>
            <w:r w:rsidRPr="00CA6B3D">
              <w:rPr>
                <w:rFonts w:ascii="Segoe UI" w:hAnsi="Segoe UI" w:cs="Segoe UI"/>
                <w:noProof/>
                <w:webHidden/>
                <w:sz w:val="22"/>
                <w:szCs w:val="22"/>
              </w:rPr>
              <w:fldChar w:fldCharType="end"/>
            </w:r>
          </w:hyperlink>
        </w:p>
        <w:p w:rsidR="00EB6E98" w:rsidRDefault="00BA293D">
          <w:r w:rsidRPr="005A2FD2">
            <w:rPr>
              <w:rFonts w:ascii="Segoe UI" w:hAnsi="Segoe UI" w:cs="Segoe UI"/>
              <w:sz w:val="22"/>
              <w:szCs w:val="22"/>
            </w:rPr>
            <w:fldChar w:fldCharType="end"/>
          </w:r>
        </w:p>
      </w:sdtContent>
    </w:sdt>
    <w:p w:rsidR="00EB6E98" w:rsidRDefault="00EB6E98" w:rsidP="00EB6E98">
      <w:pPr>
        <w:widowControl/>
        <w:autoSpaceDE/>
        <w:autoSpaceDN/>
        <w:adjustRightInd/>
        <w:spacing w:after="200" w:line="276" w:lineRule="auto"/>
        <w:rPr>
          <w:rFonts w:ascii="Segoe UI" w:hAnsi="Segoe UI" w:cs="Segoe UI"/>
          <w:sz w:val="24"/>
          <w:szCs w:val="24"/>
        </w:rPr>
        <w:sectPr w:rsidR="00EB6E98">
          <w:pgSz w:w="12240" w:h="15840"/>
          <w:pgMar w:top="1152" w:right="1740" w:bottom="1410" w:left="1714" w:header="720" w:footer="720" w:gutter="0"/>
          <w:cols w:space="720"/>
          <w:noEndnote/>
        </w:sectPr>
      </w:pPr>
    </w:p>
    <w:p w:rsidR="00EB6E98" w:rsidRDefault="00EB6E98">
      <w:pPr>
        <w:pStyle w:val="Style5"/>
        <w:adjustRightInd/>
        <w:spacing w:before="36" w:line="480" w:lineRule="auto"/>
        <w:jc w:val="center"/>
        <w:rPr>
          <w:rFonts w:ascii="Segoe UI" w:hAnsi="Segoe UI" w:cs="Segoe UI"/>
          <w:b/>
          <w:bCs/>
          <w:sz w:val="26"/>
          <w:szCs w:val="26"/>
        </w:rPr>
      </w:pPr>
      <w:r>
        <w:rPr>
          <w:rFonts w:ascii="Segoe UI" w:hAnsi="Segoe UI" w:cs="Segoe UI"/>
          <w:b/>
          <w:bCs/>
          <w:spacing w:val="41"/>
          <w:sz w:val="26"/>
          <w:szCs w:val="26"/>
        </w:rPr>
        <w:lastRenderedPageBreak/>
        <w:t>VILLAGE OF CLARKSVILLE, MICHIGAN</w:t>
      </w:r>
      <w:r>
        <w:rPr>
          <w:rFonts w:ascii="Segoe UI" w:hAnsi="Segoe UI" w:cs="Segoe UI"/>
          <w:b/>
          <w:bCs/>
          <w:spacing w:val="41"/>
          <w:sz w:val="26"/>
          <w:szCs w:val="26"/>
        </w:rPr>
        <w:br/>
      </w:r>
      <w:r>
        <w:rPr>
          <w:rFonts w:ascii="Segoe UI" w:hAnsi="Segoe UI" w:cs="Segoe UI"/>
          <w:b/>
          <w:bCs/>
          <w:sz w:val="26"/>
          <w:szCs w:val="26"/>
        </w:rPr>
        <w:t>ZONING ORDINANCE</w:t>
      </w:r>
    </w:p>
    <w:p w:rsidR="00EB6E98" w:rsidRDefault="00EB6E98">
      <w:pPr>
        <w:pStyle w:val="Style5"/>
        <w:adjustRightInd/>
        <w:spacing w:before="36" w:line="290" w:lineRule="auto"/>
        <w:ind w:left="3168"/>
        <w:rPr>
          <w:rFonts w:ascii="Segoe UI" w:hAnsi="Segoe UI" w:cs="Segoe UI"/>
          <w:b/>
          <w:bCs/>
          <w:sz w:val="22"/>
          <w:szCs w:val="22"/>
          <w:u w:val="single"/>
        </w:rPr>
      </w:pPr>
      <w:r>
        <w:rPr>
          <w:rFonts w:ascii="Segoe UI" w:hAnsi="Segoe UI" w:cs="Segoe UI"/>
          <w:b/>
          <w:bCs/>
          <w:sz w:val="22"/>
          <w:szCs w:val="22"/>
          <w:u w:val="single"/>
        </w:rPr>
        <w:t xml:space="preserve">ERRATA PAGE </w:t>
      </w:r>
    </w:p>
    <w:p w:rsidR="00EB6E98" w:rsidRDefault="00EB6E98">
      <w:pPr>
        <w:pStyle w:val="Style5"/>
        <w:tabs>
          <w:tab w:val="left" w:pos="3047"/>
          <w:tab w:val="left" w:pos="5946"/>
        </w:tabs>
        <w:adjustRightInd/>
        <w:spacing w:before="504" w:line="288" w:lineRule="auto"/>
        <w:rPr>
          <w:rFonts w:ascii="Segoe UI" w:hAnsi="Segoe UI" w:cs="Segoe UI"/>
          <w:b/>
          <w:bCs/>
          <w:spacing w:val="2"/>
          <w:sz w:val="24"/>
          <w:szCs w:val="24"/>
        </w:rPr>
      </w:pPr>
      <w:r>
        <w:rPr>
          <w:rFonts w:ascii="Segoe UI" w:hAnsi="Segoe UI" w:cs="Segoe UI"/>
          <w:b/>
          <w:bCs/>
          <w:spacing w:val="2"/>
          <w:sz w:val="24"/>
          <w:szCs w:val="24"/>
        </w:rPr>
        <w:t>PAGE</w:t>
      </w:r>
      <w:r>
        <w:rPr>
          <w:rFonts w:ascii="Segoe UI" w:hAnsi="Segoe UI" w:cs="Segoe UI"/>
          <w:b/>
          <w:bCs/>
          <w:spacing w:val="2"/>
          <w:sz w:val="24"/>
          <w:szCs w:val="24"/>
        </w:rPr>
        <w:tab/>
        <w:t>PARAGRAPH</w:t>
      </w:r>
      <w:r>
        <w:rPr>
          <w:rFonts w:ascii="Segoe UI" w:hAnsi="Segoe UI" w:cs="Segoe UI"/>
          <w:b/>
          <w:bCs/>
          <w:sz w:val="24"/>
          <w:szCs w:val="24"/>
        </w:rPr>
        <w:tab/>
        <w:t>CORRECTION</w:t>
      </w:r>
    </w:p>
    <w:p w:rsidR="00EB6E98" w:rsidRDefault="00EB6E98">
      <w:pPr>
        <w:pStyle w:val="Style12"/>
        <w:tabs>
          <w:tab w:val="left" w:pos="3047"/>
          <w:tab w:val="left" w:pos="5946"/>
        </w:tabs>
        <w:rPr>
          <w:rStyle w:val="CharacterStyle3"/>
          <w:rFonts w:ascii="Segoe UI" w:hAnsi="Segoe UI" w:cs="Segoe UI"/>
          <w:spacing w:val="2"/>
        </w:rPr>
      </w:pPr>
      <w:r>
        <w:rPr>
          <w:rStyle w:val="CharacterStyle3"/>
          <w:rFonts w:ascii="Segoe UI" w:hAnsi="Segoe UI" w:cs="Segoe UI"/>
          <w:spacing w:val="2"/>
        </w:rPr>
        <w:t>Table of Content</w:t>
      </w:r>
      <w:r w:rsidR="005A2FD2">
        <w:rPr>
          <w:rStyle w:val="CharacterStyle3"/>
          <w:rFonts w:ascii="Segoe UI" w:hAnsi="Segoe UI" w:cs="Segoe UI"/>
          <w:spacing w:val="2"/>
        </w:rPr>
        <w:t>s</w:t>
      </w:r>
      <w:r>
        <w:rPr>
          <w:rStyle w:val="CharacterStyle3"/>
          <w:rFonts w:ascii="Segoe UI" w:hAnsi="Segoe UI" w:cs="Segoe UI"/>
          <w:spacing w:val="2"/>
        </w:rPr>
        <w:tab/>
        <w:t>Article 11</w:t>
      </w:r>
      <w:r>
        <w:rPr>
          <w:rStyle w:val="CharacterStyle3"/>
          <w:rFonts w:ascii="Segoe UI" w:hAnsi="Segoe UI" w:cs="Segoe UI"/>
        </w:rPr>
        <w:tab/>
        <w:t>Name Plates</w:t>
      </w:r>
    </w:p>
    <w:p w:rsidR="00EB6E98" w:rsidRDefault="00D40B2A">
      <w:pPr>
        <w:pStyle w:val="Style12"/>
        <w:tabs>
          <w:tab w:val="right" w:pos="538"/>
          <w:tab w:val="left" w:pos="3047"/>
          <w:tab w:val="left" w:pos="5946"/>
        </w:tabs>
        <w:rPr>
          <w:rStyle w:val="CharacterStyle3"/>
          <w:rFonts w:ascii="Segoe UI" w:hAnsi="Segoe UI" w:cs="Segoe UI"/>
          <w:spacing w:val="2"/>
        </w:rPr>
      </w:pPr>
      <w:r>
        <w:rPr>
          <w:rStyle w:val="CharacterStyle3"/>
          <w:rFonts w:ascii="Segoe UI" w:hAnsi="Segoe UI" w:cs="Segoe UI"/>
          <w:spacing w:val="2"/>
        </w:rPr>
        <w:tab/>
      </w:r>
      <w:r w:rsidR="00CA6B3D">
        <w:rPr>
          <w:rStyle w:val="CharacterStyle3"/>
          <w:rFonts w:ascii="Segoe UI" w:hAnsi="Segoe UI" w:cs="Segoe UI"/>
          <w:spacing w:val="2"/>
        </w:rPr>
        <w:t>60</w:t>
      </w:r>
      <w:r w:rsidR="00EB6E98">
        <w:rPr>
          <w:rStyle w:val="CharacterStyle3"/>
          <w:rFonts w:ascii="Segoe UI" w:hAnsi="Segoe UI" w:cs="Segoe UI"/>
          <w:spacing w:val="2"/>
        </w:rPr>
        <w:tab/>
        <w:t>5.11.4 D</w:t>
      </w:r>
      <w:r w:rsidR="00EB6E98">
        <w:rPr>
          <w:rStyle w:val="CharacterStyle3"/>
          <w:rFonts w:ascii="Segoe UI" w:hAnsi="Segoe UI" w:cs="Segoe UI"/>
          <w:spacing w:val="-2"/>
        </w:rPr>
        <w:tab/>
        <w:t>station</w:t>
      </w:r>
    </w:p>
    <w:p w:rsidR="00EB6E98" w:rsidRDefault="00D40B2A">
      <w:pPr>
        <w:pStyle w:val="Style12"/>
        <w:tabs>
          <w:tab w:val="right" w:pos="538"/>
          <w:tab w:val="left" w:pos="3047"/>
          <w:tab w:val="left" w:pos="5946"/>
        </w:tabs>
        <w:spacing w:line="314" w:lineRule="auto"/>
        <w:rPr>
          <w:rStyle w:val="CharacterStyle3"/>
          <w:rFonts w:ascii="Segoe UI" w:hAnsi="Segoe UI" w:cs="Segoe UI"/>
          <w:spacing w:val="2"/>
        </w:rPr>
      </w:pPr>
      <w:r>
        <w:rPr>
          <w:rStyle w:val="CharacterStyle3"/>
          <w:rFonts w:ascii="Segoe UI" w:hAnsi="Segoe UI" w:cs="Segoe UI"/>
          <w:spacing w:val="2"/>
        </w:rPr>
        <w:tab/>
      </w:r>
      <w:r w:rsidR="00CA6B3D">
        <w:rPr>
          <w:rStyle w:val="CharacterStyle3"/>
          <w:rFonts w:ascii="Segoe UI" w:hAnsi="Segoe UI" w:cs="Segoe UI"/>
          <w:spacing w:val="2"/>
        </w:rPr>
        <w:t>69</w:t>
      </w:r>
      <w:r w:rsidR="00EB6E98">
        <w:rPr>
          <w:rStyle w:val="CharacterStyle3"/>
          <w:rFonts w:ascii="Segoe UI" w:hAnsi="Segoe UI" w:cs="Segoe UI"/>
          <w:spacing w:val="2"/>
        </w:rPr>
        <w:tab/>
        <w:t>5.17.2 A</w:t>
      </w:r>
      <w:r w:rsidR="00EB6E98">
        <w:rPr>
          <w:rStyle w:val="CharacterStyle3"/>
          <w:rFonts w:ascii="Segoe UI" w:hAnsi="Segoe UI" w:cs="Segoe UI"/>
          <w:spacing w:val="-2"/>
        </w:rPr>
        <w:tab/>
        <w:t>analysis</w:t>
      </w:r>
    </w:p>
    <w:p w:rsidR="00EB6E98" w:rsidRDefault="00D40B2A">
      <w:pPr>
        <w:pStyle w:val="Style12"/>
        <w:tabs>
          <w:tab w:val="right" w:pos="538"/>
          <w:tab w:val="left" w:pos="3047"/>
          <w:tab w:val="left" w:pos="5946"/>
        </w:tabs>
        <w:rPr>
          <w:rStyle w:val="CharacterStyle3"/>
          <w:rFonts w:ascii="Segoe UI" w:hAnsi="Segoe UI" w:cs="Segoe UI"/>
          <w:spacing w:val="2"/>
        </w:rPr>
      </w:pPr>
      <w:r>
        <w:rPr>
          <w:rStyle w:val="CharacterStyle3"/>
          <w:rFonts w:ascii="Segoe UI" w:hAnsi="Segoe UI" w:cs="Segoe UI"/>
          <w:spacing w:val="2"/>
        </w:rPr>
        <w:tab/>
        <w:t>7</w:t>
      </w:r>
      <w:r w:rsidR="00CA6B3D">
        <w:rPr>
          <w:rStyle w:val="CharacterStyle3"/>
          <w:rFonts w:ascii="Segoe UI" w:hAnsi="Segoe UI" w:cs="Segoe UI"/>
          <w:spacing w:val="2"/>
        </w:rPr>
        <w:t>6</w:t>
      </w:r>
      <w:r w:rsidR="00EB6E98">
        <w:rPr>
          <w:rStyle w:val="CharacterStyle3"/>
          <w:rFonts w:ascii="Segoe UI" w:hAnsi="Segoe UI" w:cs="Segoe UI"/>
          <w:spacing w:val="2"/>
        </w:rPr>
        <w:tab/>
        <w:t>6.1.1</w:t>
      </w:r>
      <w:r w:rsidR="00EB6E98">
        <w:rPr>
          <w:rStyle w:val="CharacterStyle3"/>
          <w:rFonts w:ascii="Segoe UI" w:hAnsi="Segoe UI" w:cs="Segoe UI"/>
          <w:spacing w:val="-2"/>
        </w:rPr>
        <w:tab/>
        <w:t>MR</w:t>
      </w:r>
    </w:p>
    <w:p w:rsidR="00EB6E98" w:rsidRDefault="00D40B2A">
      <w:pPr>
        <w:pStyle w:val="Style12"/>
        <w:tabs>
          <w:tab w:val="right" w:pos="538"/>
          <w:tab w:val="left" w:pos="3047"/>
          <w:tab w:val="left" w:pos="5946"/>
        </w:tabs>
        <w:spacing w:before="216"/>
        <w:rPr>
          <w:rStyle w:val="CharacterStyle3"/>
          <w:rFonts w:ascii="Segoe UI" w:hAnsi="Segoe UI" w:cs="Segoe UI"/>
          <w:spacing w:val="2"/>
        </w:rPr>
      </w:pPr>
      <w:r>
        <w:rPr>
          <w:rStyle w:val="CharacterStyle3"/>
          <w:rFonts w:ascii="Segoe UI" w:hAnsi="Segoe UI" w:cs="Segoe UI"/>
          <w:spacing w:val="2"/>
        </w:rPr>
        <w:tab/>
      </w:r>
      <w:r w:rsidR="00CA6B3D">
        <w:rPr>
          <w:rStyle w:val="CharacterStyle3"/>
          <w:rFonts w:ascii="Segoe UI" w:hAnsi="Segoe UI" w:cs="Segoe UI"/>
          <w:spacing w:val="2"/>
        </w:rPr>
        <w:t>90</w:t>
      </w:r>
      <w:r w:rsidR="00EB6E98">
        <w:rPr>
          <w:rStyle w:val="CharacterStyle3"/>
          <w:rFonts w:ascii="Segoe UI" w:hAnsi="Segoe UI" w:cs="Segoe UI"/>
          <w:spacing w:val="2"/>
        </w:rPr>
        <w:tab/>
        <w:t>6.8</w:t>
      </w:r>
      <w:r w:rsidR="00EB6E98">
        <w:rPr>
          <w:rStyle w:val="CharacterStyle3"/>
          <w:rFonts w:ascii="Segoe UI" w:hAnsi="Segoe UI" w:cs="Segoe UI"/>
          <w:spacing w:val="-2"/>
        </w:rPr>
        <w:tab/>
        <w:t>MR</w:t>
      </w:r>
    </w:p>
    <w:p w:rsidR="00EB6E98" w:rsidRDefault="00D40B2A">
      <w:pPr>
        <w:pStyle w:val="Style12"/>
        <w:tabs>
          <w:tab w:val="right" w:pos="538"/>
          <w:tab w:val="left" w:pos="3047"/>
          <w:tab w:val="left" w:pos="5946"/>
        </w:tabs>
        <w:spacing w:line="314" w:lineRule="auto"/>
        <w:rPr>
          <w:rStyle w:val="CharacterStyle3"/>
          <w:rFonts w:ascii="Segoe UI" w:hAnsi="Segoe UI" w:cs="Segoe UI"/>
          <w:spacing w:val="2"/>
        </w:rPr>
      </w:pPr>
      <w:r>
        <w:rPr>
          <w:rStyle w:val="CharacterStyle3"/>
          <w:rFonts w:ascii="Segoe UI" w:hAnsi="Segoe UI" w:cs="Segoe UI"/>
          <w:spacing w:val="2"/>
        </w:rPr>
        <w:tab/>
      </w:r>
      <w:r w:rsidR="00CA6B3D">
        <w:rPr>
          <w:rStyle w:val="CharacterStyle3"/>
          <w:rFonts w:ascii="Segoe UI" w:hAnsi="Segoe UI" w:cs="Segoe UI"/>
          <w:spacing w:val="2"/>
        </w:rPr>
        <w:t>114</w:t>
      </w:r>
      <w:r w:rsidR="00EB6E98">
        <w:rPr>
          <w:rStyle w:val="CharacterStyle3"/>
          <w:rFonts w:ascii="Segoe UI" w:hAnsi="Segoe UI" w:cs="Segoe UI"/>
          <w:spacing w:val="2"/>
        </w:rPr>
        <w:tab/>
        <w:t>Map</w:t>
      </w:r>
      <w:r w:rsidR="00EB6E98">
        <w:rPr>
          <w:rStyle w:val="CharacterStyle3"/>
          <w:rFonts w:ascii="Segoe UI" w:hAnsi="Segoe UI" w:cs="Segoe UI"/>
          <w:spacing w:val="-2"/>
        </w:rPr>
        <w:tab/>
        <w:t>DI District</w:t>
      </w:r>
    </w:p>
    <w:p w:rsidR="00EB6E98" w:rsidRDefault="00D40B2A">
      <w:pPr>
        <w:pStyle w:val="Style12"/>
        <w:tabs>
          <w:tab w:val="right" w:pos="538"/>
          <w:tab w:val="left" w:pos="3047"/>
          <w:tab w:val="left" w:pos="5946"/>
        </w:tabs>
        <w:spacing w:before="216" w:line="292" w:lineRule="auto"/>
        <w:rPr>
          <w:rStyle w:val="CharacterStyle3"/>
          <w:rFonts w:ascii="Segoe UI" w:hAnsi="Segoe UI" w:cs="Segoe UI"/>
          <w:spacing w:val="2"/>
        </w:rPr>
      </w:pPr>
      <w:r>
        <w:rPr>
          <w:rStyle w:val="CharacterStyle3"/>
          <w:rFonts w:ascii="Segoe UI" w:hAnsi="Segoe UI" w:cs="Segoe UI"/>
          <w:spacing w:val="2"/>
        </w:rPr>
        <w:tab/>
        <w:t>1</w:t>
      </w:r>
      <w:r w:rsidR="00CA6B3D">
        <w:rPr>
          <w:rStyle w:val="CharacterStyle3"/>
          <w:rFonts w:ascii="Segoe UI" w:hAnsi="Segoe UI" w:cs="Segoe UI"/>
          <w:spacing w:val="2"/>
        </w:rPr>
        <w:t>19</w:t>
      </w:r>
      <w:r w:rsidR="00EB6E98">
        <w:rPr>
          <w:rStyle w:val="CharacterStyle3"/>
          <w:rFonts w:ascii="Segoe UI" w:hAnsi="Segoe UI" w:cs="Segoe UI"/>
          <w:spacing w:val="2"/>
        </w:rPr>
        <w:tab/>
        <w:t>7.1.9 A</w:t>
      </w:r>
      <w:r w:rsidR="00EB6E98">
        <w:rPr>
          <w:rStyle w:val="CharacterStyle3"/>
          <w:rFonts w:ascii="Segoe UI" w:hAnsi="Segoe UI" w:cs="Segoe UI"/>
          <w:spacing w:val="-2"/>
        </w:rPr>
        <w:tab/>
        <w:t>Official</w:t>
      </w:r>
    </w:p>
    <w:p w:rsidR="00EB6E98" w:rsidRDefault="00D40B2A">
      <w:pPr>
        <w:pStyle w:val="Style12"/>
        <w:tabs>
          <w:tab w:val="right" w:pos="538"/>
          <w:tab w:val="left" w:pos="3047"/>
          <w:tab w:val="left" w:pos="5946"/>
        </w:tabs>
        <w:spacing w:line="312" w:lineRule="auto"/>
        <w:rPr>
          <w:rStyle w:val="CharacterStyle3"/>
          <w:rFonts w:ascii="Segoe UI" w:hAnsi="Segoe UI" w:cs="Segoe UI"/>
          <w:spacing w:val="2"/>
        </w:rPr>
      </w:pPr>
      <w:r>
        <w:rPr>
          <w:rStyle w:val="CharacterStyle3"/>
          <w:rFonts w:ascii="Segoe UI" w:hAnsi="Segoe UI" w:cs="Segoe UI"/>
          <w:spacing w:val="2"/>
        </w:rPr>
        <w:tab/>
        <w:t>1</w:t>
      </w:r>
      <w:r w:rsidR="00CA6B3D">
        <w:rPr>
          <w:rStyle w:val="CharacterStyle3"/>
          <w:rFonts w:ascii="Segoe UI" w:hAnsi="Segoe UI" w:cs="Segoe UI"/>
          <w:spacing w:val="2"/>
        </w:rPr>
        <w:t>29</w:t>
      </w:r>
      <w:r w:rsidR="00EB6E98">
        <w:rPr>
          <w:rStyle w:val="CharacterStyle3"/>
          <w:rFonts w:ascii="Segoe UI" w:hAnsi="Segoe UI" w:cs="Segoe UI"/>
          <w:spacing w:val="2"/>
        </w:rPr>
        <w:tab/>
        <w:t>7.2.3 B 2</w:t>
      </w:r>
      <w:r w:rsidR="00EB6E98">
        <w:rPr>
          <w:rStyle w:val="CharacterStyle3"/>
          <w:rFonts w:ascii="Segoe UI" w:hAnsi="Segoe UI" w:cs="Segoe UI"/>
          <w:spacing w:val="-2"/>
        </w:rPr>
        <w:tab/>
        <w:t>only in</w:t>
      </w:r>
    </w:p>
    <w:p w:rsidR="00EB6E98" w:rsidRDefault="00D40B2A">
      <w:pPr>
        <w:pStyle w:val="Style5"/>
        <w:tabs>
          <w:tab w:val="right" w:pos="538"/>
          <w:tab w:val="left" w:pos="3047"/>
          <w:tab w:val="left" w:pos="5946"/>
        </w:tabs>
        <w:adjustRightInd/>
        <w:spacing w:before="216"/>
        <w:ind w:left="5904" w:right="1584" w:hanging="5760"/>
        <w:rPr>
          <w:rFonts w:ascii="Segoe UI" w:hAnsi="Segoe UI" w:cs="Segoe UI"/>
          <w:spacing w:val="-1"/>
          <w:sz w:val="24"/>
          <w:szCs w:val="24"/>
        </w:rPr>
      </w:pPr>
      <w:r>
        <w:rPr>
          <w:rFonts w:ascii="Segoe UI" w:hAnsi="Segoe UI" w:cs="Segoe UI"/>
          <w:spacing w:val="2"/>
          <w:sz w:val="24"/>
          <w:szCs w:val="24"/>
        </w:rPr>
        <w:tab/>
        <w:t>1</w:t>
      </w:r>
      <w:r w:rsidR="00CA6B3D">
        <w:rPr>
          <w:rFonts w:ascii="Segoe UI" w:hAnsi="Segoe UI" w:cs="Segoe UI"/>
          <w:spacing w:val="2"/>
          <w:sz w:val="24"/>
          <w:szCs w:val="24"/>
        </w:rPr>
        <w:t>30</w:t>
      </w:r>
      <w:r w:rsidR="00EB6E98">
        <w:rPr>
          <w:rFonts w:ascii="Segoe UI" w:hAnsi="Segoe UI" w:cs="Segoe UI"/>
          <w:spacing w:val="2"/>
          <w:sz w:val="24"/>
          <w:szCs w:val="24"/>
        </w:rPr>
        <w:tab/>
        <w:t>7.2.3 B 3e</w:t>
      </w:r>
      <w:r w:rsidR="00EB6E98">
        <w:rPr>
          <w:rFonts w:ascii="Segoe UI" w:hAnsi="Segoe UI" w:cs="Segoe UI"/>
          <w:spacing w:val="-2"/>
          <w:sz w:val="24"/>
          <w:szCs w:val="24"/>
        </w:rPr>
        <w:tab/>
        <w:t>uses as</w:t>
      </w:r>
      <w:r w:rsidR="00EB6E98">
        <w:rPr>
          <w:rFonts w:ascii="Segoe UI" w:hAnsi="Segoe UI" w:cs="Segoe UI"/>
          <w:spacing w:val="2"/>
          <w:sz w:val="24"/>
          <w:szCs w:val="24"/>
        </w:rPr>
        <w:t xml:space="preserve"> </w:t>
      </w:r>
      <w:r w:rsidR="00EB6E98">
        <w:rPr>
          <w:rFonts w:ascii="Segoe UI" w:hAnsi="Segoe UI" w:cs="Segoe UI"/>
          <w:spacing w:val="-1"/>
          <w:sz w:val="24"/>
          <w:szCs w:val="24"/>
        </w:rPr>
        <w:t>home park</w:t>
      </w:r>
    </w:p>
    <w:p w:rsidR="00EB6E98" w:rsidRDefault="00D40B2A">
      <w:pPr>
        <w:pStyle w:val="Style12"/>
        <w:tabs>
          <w:tab w:val="right" w:pos="538"/>
          <w:tab w:val="left" w:pos="3047"/>
          <w:tab w:val="left" w:pos="5946"/>
        </w:tabs>
        <w:spacing w:before="288" w:line="292" w:lineRule="auto"/>
        <w:rPr>
          <w:rStyle w:val="CharacterStyle3"/>
          <w:rFonts w:ascii="Segoe UI" w:hAnsi="Segoe UI" w:cs="Segoe UI"/>
          <w:spacing w:val="2"/>
        </w:rPr>
      </w:pPr>
      <w:r>
        <w:rPr>
          <w:rStyle w:val="CharacterStyle3"/>
          <w:rFonts w:ascii="Segoe UI" w:hAnsi="Segoe UI" w:cs="Segoe UI"/>
          <w:spacing w:val="2"/>
        </w:rPr>
        <w:tab/>
        <w:t>1</w:t>
      </w:r>
      <w:r w:rsidR="00CA6B3D">
        <w:rPr>
          <w:rStyle w:val="CharacterStyle3"/>
          <w:rFonts w:ascii="Segoe UI" w:hAnsi="Segoe UI" w:cs="Segoe UI"/>
          <w:spacing w:val="2"/>
        </w:rPr>
        <w:t>69</w:t>
      </w:r>
      <w:r w:rsidR="00EB6E98">
        <w:rPr>
          <w:rStyle w:val="CharacterStyle3"/>
          <w:rFonts w:ascii="Segoe UI" w:hAnsi="Segoe UI" w:cs="Segoe UI"/>
          <w:spacing w:val="2"/>
        </w:rPr>
        <w:tab/>
        <w:t>SIGN</w:t>
      </w:r>
      <w:r w:rsidR="00EB6E98">
        <w:rPr>
          <w:rStyle w:val="CharacterStyle3"/>
          <w:rFonts w:ascii="Segoe UI" w:hAnsi="Segoe UI" w:cs="Segoe UI"/>
          <w:spacing w:val="-2"/>
        </w:rPr>
        <w:tab/>
        <w:t>Placard</w:t>
      </w:r>
    </w:p>
    <w:p w:rsidR="00EB6E98" w:rsidRDefault="00D40B2A">
      <w:pPr>
        <w:pStyle w:val="Style12"/>
        <w:tabs>
          <w:tab w:val="right" w:pos="538"/>
          <w:tab w:val="left" w:pos="3047"/>
          <w:tab w:val="left" w:pos="5946"/>
        </w:tabs>
        <w:spacing w:line="268" w:lineRule="auto"/>
        <w:rPr>
          <w:rStyle w:val="CharacterStyle3"/>
          <w:rFonts w:ascii="Segoe UI" w:hAnsi="Segoe UI" w:cs="Segoe UI"/>
          <w:spacing w:val="2"/>
        </w:rPr>
      </w:pPr>
      <w:r>
        <w:rPr>
          <w:rStyle w:val="CharacterStyle3"/>
          <w:rFonts w:ascii="Segoe UI" w:hAnsi="Segoe UI" w:cs="Segoe UI"/>
          <w:spacing w:val="2"/>
        </w:rPr>
        <w:tab/>
        <w:t>1</w:t>
      </w:r>
      <w:r w:rsidR="00CA6B3D">
        <w:rPr>
          <w:rStyle w:val="CharacterStyle3"/>
          <w:rFonts w:ascii="Segoe UI" w:hAnsi="Segoe UI" w:cs="Segoe UI"/>
          <w:spacing w:val="2"/>
        </w:rPr>
        <w:t>75</w:t>
      </w:r>
      <w:r w:rsidR="00EB6E98">
        <w:rPr>
          <w:rStyle w:val="CharacterStyle3"/>
          <w:rFonts w:ascii="Segoe UI" w:hAnsi="Segoe UI" w:cs="Segoe UI"/>
          <w:spacing w:val="2"/>
        </w:rPr>
        <w:tab/>
        <w:t>A.</w:t>
      </w:r>
      <w:r w:rsidR="00EB6E98">
        <w:rPr>
          <w:rStyle w:val="CharacterStyle3"/>
          <w:rFonts w:ascii="Segoe UI" w:hAnsi="Segoe UI" w:cs="Segoe UI"/>
          <w:spacing w:val="-2"/>
        </w:rPr>
        <w:tab/>
        <w:t>Establishment</w:t>
      </w:r>
    </w:p>
    <w:p w:rsidR="00EB6E98" w:rsidRDefault="00EB6E98">
      <w:pPr>
        <w:pStyle w:val="Style5"/>
        <w:tabs>
          <w:tab w:val="left" w:pos="5946"/>
        </w:tabs>
        <w:adjustRightInd/>
        <w:spacing w:line="307" w:lineRule="auto"/>
        <w:ind w:left="3024"/>
        <w:rPr>
          <w:rFonts w:ascii="Segoe UI" w:hAnsi="Segoe UI" w:cs="Segoe UI"/>
          <w:spacing w:val="2"/>
          <w:sz w:val="24"/>
          <w:szCs w:val="24"/>
        </w:rPr>
      </w:pPr>
      <w:r>
        <w:rPr>
          <w:rFonts w:ascii="Segoe UI" w:hAnsi="Segoe UI" w:cs="Segoe UI"/>
          <w:spacing w:val="2"/>
          <w:sz w:val="24"/>
          <w:szCs w:val="24"/>
        </w:rPr>
        <w:t>B.</w:t>
      </w:r>
      <w:r>
        <w:rPr>
          <w:rFonts w:ascii="Segoe UI" w:hAnsi="Segoe UI" w:cs="Segoe UI"/>
          <w:sz w:val="24"/>
          <w:szCs w:val="24"/>
        </w:rPr>
        <w:tab/>
        <w:t>Establishment (two times)</w:t>
      </w:r>
    </w:p>
    <w:p w:rsidR="00EB6E98" w:rsidRDefault="00D40B2A">
      <w:pPr>
        <w:pStyle w:val="Style12"/>
        <w:tabs>
          <w:tab w:val="right" w:pos="538"/>
          <w:tab w:val="left" w:pos="3047"/>
          <w:tab w:val="left" w:pos="5946"/>
        </w:tabs>
        <w:spacing w:before="180" w:line="276" w:lineRule="auto"/>
        <w:rPr>
          <w:rStyle w:val="CharacterStyle3"/>
          <w:rFonts w:ascii="Segoe UI" w:hAnsi="Segoe UI" w:cs="Segoe UI"/>
        </w:rPr>
      </w:pPr>
      <w:r>
        <w:rPr>
          <w:rStyle w:val="CharacterStyle3"/>
          <w:rFonts w:ascii="Segoe UI" w:hAnsi="Segoe UI" w:cs="Segoe UI"/>
          <w:spacing w:val="2"/>
        </w:rPr>
        <w:tab/>
        <w:t>1</w:t>
      </w:r>
      <w:r w:rsidR="00CA6B3D">
        <w:rPr>
          <w:rStyle w:val="CharacterStyle3"/>
          <w:rFonts w:ascii="Segoe UI" w:hAnsi="Segoe UI" w:cs="Segoe UI"/>
          <w:spacing w:val="2"/>
        </w:rPr>
        <w:t>76</w:t>
      </w:r>
      <w:r w:rsidR="00EB6E98">
        <w:rPr>
          <w:rStyle w:val="CharacterStyle3"/>
          <w:rFonts w:ascii="Segoe UI" w:hAnsi="Segoe UI" w:cs="Segoe UI"/>
          <w:spacing w:val="2"/>
        </w:rPr>
        <w:tab/>
        <w:t>A. (Column 4)</w:t>
      </w:r>
      <w:r w:rsidR="00EB6E98">
        <w:rPr>
          <w:rStyle w:val="CharacterStyle3"/>
          <w:rFonts w:ascii="Segoe UI" w:hAnsi="Segoe UI" w:cs="Segoe UI"/>
          <w:spacing w:val="2"/>
        </w:rPr>
        <w:tab/>
      </w:r>
      <w:r w:rsidR="00EB6E98">
        <w:rPr>
          <w:rStyle w:val="CharacterStyle3"/>
          <w:rFonts w:ascii="Segoe UI" w:hAnsi="Segoe UI" w:cs="Segoe UI"/>
        </w:rPr>
        <w:t>2 ft.</w:t>
      </w:r>
    </w:p>
    <w:p w:rsidR="00EB6E98" w:rsidRDefault="00EB6E98">
      <w:pPr>
        <w:pStyle w:val="Style5"/>
        <w:tabs>
          <w:tab w:val="left" w:pos="5946"/>
        </w:tabs>
        <w:adjustRightInd/>
        <w:spacing w:line="290" w:lineRule="auto"/>
        <w:ind w:left="3024"/>
        <w:rPr>
          <w:rFonts w:ascii="Segoe UI" w:hAnsi="Segoe UI" w:cs="Segoe UI"/>
          <w:sz w:val="24"/>
          <w:szCs w:val="24"/>
        </w:rPr>
      </w:pPr>
      <w:r>
        <w:rPr>
          <w:rFonts w:ascii="Segoe UI" w:hAnsi="Segoe UI" w:cs="Segoe UI"/>
          <w:spacing w:val="2"/>
          <w:sz w:val="24"/>
          <w:szCs w:val="24"/>
        </w:rPr>
        <w:t>C. (Column 5)</w:t>
      </w:r>
      <w:r>
        <w:rPr>
          <w:rFonts w:ascii="Segoe UI" w:hAnsi="Segoe UI" w:cs="Segoe UI"/>
          <w:spacing w:val="2"/>
          <w:sz w:val="24"/>
          <w:szCs w:val="24"/>
        </w:rPr>
        <w:tab/>
      </w:r>
      <w:r>
        <w:rPr>
          <w:rFonts w:ascii="Segoe UI" w:hAnsi="Segoe UI" w:cs="Segoe UI"/>
          <w:sz w:val="24"/>
          <w:szCs w:val="24"/>
        </w:rPr>
        <w:t>establishment (two times)</w:t>
      </w:r>
    </w:p>
    <w:p w:rsidR="00EB6E98" w:rsidRDefault="00EB6E98">
      <w:pPr>
        <w:widowControl/>
        <w:rPr>
          <w:rFonts w:ascii="Segoe UI" w:hAnsi="Segoe UI" w:cs="Segoe UI"/>
          <w:sz w:val="24"/>
          <w:szCs w:val="24"/>
        </w:rPr>
        <w:sectPr w:rsidR="00EB6E98">
          <w:pgSz w:w="12240" w:h="15840"/>
          <w:pgMar w:top="1420" w:right="1473" w:bottom="1260" w:left="2067" w:header="720" w:footer="720" w:gutter="0"/>
          <w:cols w:space="720"/>
          <w:noEndnote/>
        </w:sectPr>
      </w:pPr>
    </w:p>
    <w:p w:rsidR="00EB6E98" w:rsidRDefault="00EB6E98">
      <w:pPr>
        <w:widowControl/>
        <w:rPr>
          <w:rFonts w:ascii="Segoe UI" w:hAnsi="Segoe UI" w:cs="Segoe UI"/>
          <w:sz w:val="24"/>
          <w:szCs w:val="24"/>
        </w:rPr>
        <w:sectPr w:rsidR="00EB6E98">
          <w:pgSz w:w="12240" w:h="15840"/>
          <w:pgMar w:top="1152" w:right="1740" w:bottom="1410" w:left="1714" w:header="720" w:footer="720" w:gutter="0"/>
          <w:cols w:space="720"/>
          <w:noEndnote/>
        </w:sectPr>
      </w:pPr>
    </w:p>
    <w:p w:rsidR="00EB6E98" w:rsidRDefault="00EB6E98">
      <w:pPr>
        <w:pStyle w:val="Style5"/>
        <w:adjustRightInd/>
        <w:spacing w:before="36" w:line="283" w:lineRule="auto"/>
        <w:jc w:val="center"/>
        <w:rPr>
          <w:rFonts w:ascii="Segoe UI" w:hAnsi="Segoe UI" w:cs="Segoe UI"/>
          <w:b/>
          <w:bCs/>
          <w:sz w:val="24"/>
          <w:szCs w:val="24"/>
        </w:rPr>
      </w:pPr>
      <w:r>
        <w:rPr>
          <w:rFonts w:ascii="Segoe UI" w:hAnsi="Segoe UI" w:cs="Segoe UI"/>
          <w:b/>
          <w:bCs/>
          <w:sz w:val="24"/>
          <w:szCs w:val="24"/>
        </w:rPr>
        <w:lastRenderedPageBreak/>
        <w:t>ZONING ORDINANCE</w:t>
      </w:r>
    </w:p>
    <w:p w:rsidR="00EB6E98" w:rsidRDefault="00EB6E98">
      <w:pPr>
        <w:pStyle w:val="Style5"/>
        <w:adjustRightInd/>
        <w:spacing w:line="307" w:lineRule="auto"/>
        <w:jc w:val="center"/>
        <w:rPr>
          <w:rFonts w:ascii="Segoe UI" w:hAnsi="Segoe UI" w:cs="Segoe UI"/>
          <w:b/>
          <w:bCs/>
          <w:spacing w:val="28"/>
          <w:sz w:val="18"/>
          <w:szCs w:val="18"/>
        </w:rPr>
      </w:pPr>
      <w:r>
        <w:rPr>
          <w:rFonts w:ascii="Segoe UI" w:hAnsi="Segoe UI" w:cs="Segoe UI"/>
          <w:b/>
          <w:bCs/>
          <w:spacing w:val="164"/>
          <w:sz w:val="18"/>
          <w:szCs w:val="18"/>
        </w:rPr>
        <w:t>OF THE</w:t>
      </w:r>
      <w:r>
        <w:rPr>
          <w:rFonts w:ascii="Segoe UI" w:hAnsi="Segoe UI" w:cs="Segoe UI"/>
          <w:b/>
          <w:bCs/>
          <w:spacing w:val="164"/>
          <w:sz w:val="18"/>
          <w:szCs w:val="18"/>
        </w:rPr>
        <w:br/>
      </w:r>
      <w:r>
        <w:rPr>
          <w:rFonts w:ascii="Segoe UI" w:hAnsi="Segoe UI" w:cs="Segoe UI"/>
          <w:b/>
          <w:bCs/>
          <w:spacing w:val="28"/>
          <w:sz w:val="18"/>
          <w:szCs w:val="18"/>
        </w:rPr>
        <w:t>VILLAGE OF CLARKSVILLE</w:t>
      </w:r>
    </w:p>
    <w:p w:rsidR="00EB6E98" w:rsidRDefault="00EB6E98">
      <w:pPr>
        <w:pStyle w:val="Style5"/>
        <w:adjustRightInd/>
        <w:spacing w:line="307" w:lineRule="auto"/>
        <w:jc w:val="center"/>
        <w:rPr>
          <w:rFonts w:ascii="Segoe UI" w:hAnsi="Segoe UI" w:cs="Segoe UI"/>
          <w:b/>
          <w:bCs/>
          <w:spacing w:val="28"/>
          <w:sz w:val="18"/>
          <w:szCs w:val="18"/>
        </w:rPr>
      </w:pPr>
    </w:p>
    <w:p w:rsidR="00EB6E98" w:rsidRDefault="00EB6E98" w:rsidP="00EB6E98">
      <w:pPr>
        <w:pStyle w:val="Heading1"/>
      </w:pPr>
      <w:bookmarkStart w:id="0" w:name="_Toc287817412"/>
      <w:r w:rsidRPr="00EB6E98">
        <w:rPr>
          <w:szCs w:val="18"/>
        </w:rPr>
        <w:t>PREAMBLE</w:t>
      </w:r>
      <w:bookmarkEnd w:id="0"/>
    </w:p>
    <w:p w:rsidR="00EB6E98" w:rsidRDefault="00EB6E98">
      <w:pPr>
        <w:pStyle w:val="Style5"/>
        <w:adjustRightInd/>
        <w:spacing w:before="216"/>
        <w:rPr>
          <w:rFonts w:ascii="Segoe UI" w:hAnsi="Segoe UI" w:cs="Segoe UI"/>
          <w:spacing w:val="-10"/>
          <w:sz w:val="22"/>
          <w:szCs w:val="22"/>
        </w:rPr>
      </w:pPr>
      <w:r>
        <w:rPr>
          <w:rFonts w:ascii="Segoe UI" w:hAnsi="Segoe UI" w:cs="Segoe UI"/>
          <w:spacing w:val="-10"/>
          <w:sz w:val="22"/>
          <w:szCs w:val="22"/>
        </w:rPr>
        <w:t xml:space="preserve">AN ORDINANCE ENACTED TO PROVIDE FOR THE ESTABLISHMENT OF ZONING DISTRICTS AND </w:t>
      </w:r>
      <w:r>
        <w:rPr>
          <w:rFonts w:ascii="Segoe UI" w:hAnsi="Segoe UI" w:cs="Segoe UI"/>
          <w:spacing w:val="-12"/>
          <w:sz w:val="22"/>
          <w:szCs w:val="22"/>
        </w:rPr>
        <w:t xml:space="preserve">REGULATIONS FOR THOSE AREAS OF THE VILLAGE OF CLARKSVILLE, WITHIN WHICH THE </w:t>
      </w:r>
      <w:r>
        <w:rPr>
          <w:rFonts w:ascii="Segoe UI" w:hAnsi="Segoe UI" w:cs="Segoe UI"/>
          <w:spacing w:val="-10"/>
          <w:sz w:val="22"/>
          <w:szCs w:val="22"/>
        </w:rPr>
        <w:t xml:space="preserve">PROPER USE OF LAND AND NATURAL RESOURCES MAY BE ENCOURAGED AND REGULATED; TO PROVIDE FOR THE LOCATION, SIZE, AND TYPE OF USES THAT MAY BE MADE OF REAL PROPERTY; TO PROVIDE FOR SANITATION, SAFETY, LIGHT, AND OTHER PROTECTIVE MEASURES; TO REGULATE THE DENSITY OF POPULATION; TO PROVIDE FOR THE ADMINISTRATION, ENFORCEMENT AND AMENDMENT OF THIS ORDINANCE; TO PROVIDE FOR APPEALS, AND FOR THE ORGANIZATION AND PROCEDURES TO BE FOLLOWED BY THE BOARD OF APPEALS; TO PROVIDE FOR PENALTIES FOR VIOLATIONS; TO PRESCRIBE DUTIES FOR </w:t>
      </w:r>
      <w:r>
        <w:rPr>
          <w:rFonts w:ascii="Segoe UI" w:hAnsi="Segoe UI" w:cs="Segoe UI"/>
          <w:spacing w:val="-8"/>
          <w:sz w:val="22"/>
          <w:szCs w:val="22"/>
        </w:rPr>
        <w:t xml:space="preserve">THE VILLAGE PLANNING </w:t>
      </w:r>
      <w:r>
        <w:rPr>
          <w:rFonts w:ascii="Segoe UI" w:hAnsi="Segoe UI" w:cs="Segoe UI"/>
          <w:spacing w:val="-8"/>
        </w:rPr>
        <w:t xml:space="preserve">COMMISSION </w:t>
      </w:r>
      <w:r>
        <w:rPr>
          <w:rFonts w:ascii="Segoe UI" w:hAnsi="Segoe UI" w:cs="Segoe UI"/>
          <w:spacing w:val="-8"/>
          <w:sz w:val="22"/>
          <w:szCs w:val="22"/>
        </w:rPr>
        <w:t xml:space="preserve">AND TO PROVIDE FOR THE ESTABLISHMENT OF A </w:t>
      </w:r>
      <w:r>
        <w:rPr>
          <w:rFonts w:ascii="Segoe UI" w:hAnsi="Segoe UI" w:cs="Segoe UI"/>
          <w:spacing w:val="-10"/>
          <w:sz w:val="22"/>
          <w:szCs w:val="22"/>
        </w:rPr>
        <w:t>VILLAGE BOARD OF AP</w:t>
      </w:r>
      <w:r w:rsidR="00C969E5">
        <w:rPr>
          <w:rFonts w:ascii="Segoe UI" w:hAnsi="Segoe UI" w:cs="Segoe UI"/>
          <w:spacing w:val="-10"/>
          <w:sz w:val="22"/>
          <w:szCs w:val="22"/>
        </w:rPr>
        <w:t>PEALS PURSUANT TO PUBLIC ACT 110</w:t>
      </w:r>
      <w:r>
        <w:rPr>
          <w:rFonts w:ascii="Segoe UI" w:hAnsi="Segoe UI" w:cs="Segoe UI"/>
          <w:spacing w:val="-10"/>
          <w:sz w:val="22"/>
          <w:szCs w:val="22"/>
        </w:rPr>
        <w:t>,</w:t>
      </w:r>
      <w:r w:rsidR="00C969E5">
        <w:rPr>
          <w:rFonts w:ascii="Segoe UI" w:hAnsi="Segoe UI" w:cs="Segoe UI"/>
          <w:spacing w:val="-10"/>
          <w:sz w:val="22"/>
          <w:szCs w:val="22"/>
        </w:rPr>
        <w:t xml:space="preserve"> OF MICHIGAN PUBLIC ACTS OF 2006</w:t>
      </w:r>
      <w:r>
        <w:rPr>
          <w:rFonts w:ascii="Segoe UI" w:hAnsi="Segoe UI" w:cs="Segoe UI"/>
          <w:spacing w:val="-10"/>
          <w:sz w:val="22"/>
          <w:szCs w:val="22"/>
        </w:rPr>
        <w:t xml:space="preserve"> AND TO PROVIDE FOR THE REPEAL OF ALL OTHER ORDINANCES, OR PARTS THEREOF, INCONSISTENT HEREWITH AND CONTRARY HERETO.</w:t>
      </w:r>
    </w:p>
    <w:p w:rsidR="00EB6E98" w:rsidRDefault="00EB6E98">
      <w:pPr>
        <w:pStyle w:val="Style5"/>
        <w:adjustRightInd/>
        <w:spacing w:before="72"/>
        <w:ind w:right="216"/>
        <w:rPr>
          <w:rFonts w:ascii="Segoe UI" w:hAnsi="Segoe UI" w:cs="Segoe UI"/>
        </w:rPr>
      </w:pPr>
      <w:r>
        <w:rPr>
          <w:rFonts w:ascii="Segoe UI" w:hAnsi="Segoe UI" w:cs="Segoe UI"/>
        </w:rPr>
        <w:t>Whereas, after review of the proposed Ordinance, the village Council of the Village of Clarksville has reviewed and held public hearings on the proposed Ordinance;</w:t>
      </w:r>
    </w:p>
    <w:p w:rsidR="00EB6E98" w:rsidRDefault="00EB6E98">
      <w:pPr>
        <w:pStyle w:val="Style5"/>
        <w:adjustRightInd/>
        <w:spacing w:before="216"/>
        <w:ind w:right="720"/>
        <w:rPr>
          <w:rFonts w:ascii="Segoe UI" w:hAnsi="Segoe UI" w:cs="Segoe UI"/>
        </w:rPr>
      </w:pPr>
      <w:r>
        <w:rPr>
          <w:rFonts w:ascii="Segoe UI" w:hAnsi="Segoe UI" w:cs="Segoe UI"/>
        </w:rPr>
        <w:t>Now Therefore Be It Resolved, the Council of the Village of Clarksville, Michigan, ordains:</w:t>
      </w:r>
    </w:p>
    <w:p w:rsidR="00EB6E98" w:rsidRDefault="00EB6E98">
      <w:pPr>
        <w:pStyle w:val="Style5"/>
        <w:adjustRightInd/>
        <w:spacing w:before="216"/>
        <w:ind w:right="720"/>
        <w:rPr>
          <w:rFonts w:ascii="Segoe UI" w:hAnsi="Segoe UI" w:cs="Segoe UI"/>
        </w:rPr>
      </w:pPr>
    </w:p>
    <w:p w:rsidR="00EB6E98" w:rsidRDefault="00EB6E98" w:rsidP="00EB6E98">
      <w:pPr>
        <w:pStyle w:val="Heading1"/>
      </w:pPr>
      <w:bookmarkStart w:id="1" w:name="_Toc287817413"/>
      <w:r>
        <w:t>ARTICLE 1: SHORT TITLE</w:t>
      </w:r>
      <w:bookmarkEnd w:id="1"/>
    </w:p>
    <w:p w:rsidR="00EB6E98" w:rsidRDefault="00EB6E98">
      <w:pPr>
        <w:pStyle w:val="Style5"/>
        <w:adjustRightInd/>
        <w:spacing w:before="144" w:line="213" w:lineRule="auto"/>
        <w:ind w:right="72"/>
        <w:rPr>
          <w:rFonts w:ascii="Segoe UI" w:hAnsi="Segoe UI" w:cs="Segoe UI"/>
        </w:rPr>
      </w:pPr>
      <w:r>
        <w:rPr>
          <w:rFonts w:ascii="Segoe UI" w:hAnsi="Segoe UI" w:cs="Segoe UI"/>
          <w:spacing w:val="-2"/>
          <w:sz w:val="22"/>
          <w:szCs w:val="22"/>
        </w:rPr>
        <w:t xml:space="preserve">This </w:t>
      </w:r>
      <w:r>
        <w:rPr>
          <w:rFonts w:ascii="Segoe UI" w:hAnsi="Segoe UI" w:cs="Segoe UI"/>
          <w:spacing w:val="-2"/>
        </w:rPr>
        <w:t xml:space="preserve">Ordinance shall </w:t>
      </w:r>
      <w:r>
        <w:rPr>
          <w:rFonts w:ascii="Segoe UI" w:hAnsi="Segoe UI" w:cs="Segoe UI"/>
          <w:spacing w:val="-2"/>
          <w:sz w:val="22"/>
          <w:szCs w:val="22"/>
        </w:rPr>
        <w:t>be known and may be cited as the "Village of Clarksville Zoning Ordinance". All article</w:t>
      </w:r>
      <w:r w:rsidR="00C969E5">
        <w:rPr>
          <w:rFonts w:ascii="Segoe UI" w:hAnsi="Segoe UI" w:cs="Segoe UI"/>
          <w:spacing w:val="-2"/>
          <w:sz w:val="22"/>
          <w:szCs w:val="22"/>
        </w:rPr>
        <w:t>s</w:t>
      </w:r>
      <w:r>
        <w:rPr>
          <w:rFonts w:ascii="Segoe UI" w:hAnsi="Segoe UI" w:cs="Segoe UI"/>
          <w:spacing w:val="-2"/>
          <w:sz w:val="22"/>
          <w:szCs w:val="22"/>
        </w:rPr>
        <w:t xml:space="preserve">, </w:t>
      </w:r>
      <w:r>
        <w:rPr>
          <w:rFonts w:ascii="Segoe UI" w:hAnsi="Segoe UI" w:cs="Segoe UI"/>
          <w:spacing w:val="-2"/>
        </w:rPr>
        <w:t xml:space="preserve">section and other topical headings are for </w:t>
      </w:r>
      <w:r>
        <w:rPr>
          <w:rFonts w:ascii="Segoe UI" w:hAnsi="Segoe UI" w:cs="Segoe UI"/>
        </w:rPr>
        <w:t>reference only and shall not be construed to be part of this Ordinance.</w:t>
      </w:r>
    </w:p>
    <w:p w:rsidR="00EB6E98" w:rsidRDefault="00EB6E98">
      <w:pPr>
        <w:pStyle w:val="Style5"/>
        <w:adjustRightInd/>
        <w:spacing w:before="144" w:line="213" w:lineRule="auto"/>
        <w:ind w:right="72"/>
        <w:rPr>
          <w:rFonts w:ascii="Segoe UI" w:hAnsi="Segoe UI" w:cs="Segoe UI"/>
        </w:rPr>
      </w:pPr>
    </w:p>
    <w:p w:rsidR="00EB6E98" w:rsidRDefault="00EB6E98" w:rsidP="00EB6E98">
      <w:pPr>
        <w:pStyle w:val="Heading1"/>
      </w:pPr>
      <w:bookmarkStart w:id="2" w:name="_Toc287817414"/>
      <w:r>
        <w:t>ARTICLE 2: PURPOSE AND LEGISLATIVE INTENT</w:t>
      </w:r>
      <w:bookmarkEnd w:id="2"/>
    </w:p>
    <w:p w:rsidR="00EB6E98" w:rsidRDefault="00EB6E98">
      <w:pPr>
        <w:pStyle w:val="Style5"/>
        <w:adjustRightInd/>
        <w:spacing w:before="180"/>
        <w:ind w:right="432"/>
        <w:rPr>
          <w:rFonts w:ascii="Segoe UI" w:hAnsi="Segoe UI" w:cs="Segoe UI"/>
        </w:rPr>
      </w:pPr>
      <w:r>
        <w:rPr>
          <w:rFonts w:ascii="Segoe UI" w:hAnsi="Segoe UI" w:cs="Segoe UI"/>
          <w:sz w:val="22"/>
          <w:szCs w:val="22"/>
        </w:rPr>
        <w:t xml:space="preserve">Section 2.1 PURPOSE: </w:t>
      </w:r>
      <w:r>
        <w:rPr>
          <w:rFonts w:ascii="Segoe UI" w:hAnsi="Segoe UI" w:cs="Segoe UI"/>
        </w:rPr>
        <w:t>Pursuant to the authority granted to the Village of Clarksville by the Public Acts of the State of Michigan and based upon the Village Comprehensive Development Plan and Policies for the future, this Ordinance is established for the following purposes.</w:t>
      </w:r>
    </w:p>
    <w:p w:rsidR="00EB6E98" w:rsidRDefault="00EB6E98">
      <w:pPr>
        <w:pStyle w:val="Style5"/>
        <w:adjustRightInd/>
        <w:spacing w:before="180"/>
        <w:ind w:left="792" w:right="648"/>
        <w:rPr>
          <w:rFonts w:ascii="Segoe UI" w:hAnsi="Segoe UI" w:cs="Segoe UI"/>
        </w:rPr>
      </w:pPr>
      <w:r>
        <w:rPr>
          <w:rFonts w:ascii="Segoe UI" w:hAnsi="Segoe UI" w:cs="Segoe UI"/>
        </w:rPr>
        <w:t>Sec 2.1.1 Promoting and protecting the public health, safety, and general welfare.</w:t>
      </w:r>
    </w:p>
    <w:p w:rsidR="00EB6E98" w:rsidRDefault="00EB6E98">
      <w:pPr>
        <w:pStyle w:val="Style5"/>
        <w:adjustRightInd/>
        <w:spacing w:before="216"/>
        <w:ind w:left="792"/>
        <w:jc w:val="both"/>
        <w:rPr>
          <w:rFonts w:ascii="Segoe UI" w:hAnsi="Segoe UI" w:cs="Segoe UI"/>
        </w:rPr>
      </w:pPr>
      <w:r>
        <w:rPr>
          <w:rFonts w:ascii="Segoe UI" w:hAnsi="Segoe UI" w:cs="Segoe UI"/>
        </w:rPr>
        <w:t xml:space="preserve">Sec 2.1.2 Protecting the character and the stability of the open space, residential, </w:t>
      </w:r>
      <w:r>
        <w:rPr>
          <w:rFonts w:ascii="Segoe UI" w:hAnsi="Segoe UI" w:cs="Segoe UI"/>
          <w:sz w:val="18"/>
          <w:szCs w:val="18"/>
        </w:rPr>
        <w:t xml:space="preserve">and </w:t>
      </w:r>
      <w:r>
        <w:rPr>
          <w:rFonts w:ascii="Segoe UI" w:hAnsi="Segoe UI" w:cs="Segoe UI"/>
        </w:rPr>
        <w:t>non-residential areas within the Village of Clarksville and promoting the orderly and beneficial development of such areas.</w:t>
      </w:r>
    </w:p>
    <w:p w:rsidR="00EB6E98" w:rsidRDefault="00EB6E98">
      <w:pPr>
        <w:pStyle w:val="Style5"/>
        <w:adjustRightInd/>
        <w:spacing w:before="180"/>
        <w:ind w:left="792" w:right="432"/>
        <w:rPr>
          <w:rFonts w:ascii="Segoe UI" w:hAnsi="Segoe UI" w:cs="Segoe UI"/>
        </w:rPr>
      </w:pPr>
      <w:r>
        <w:rPr>
          <w:rFonts w:ascii="Segoe UI" w:hAnsi="Segoe UI" w:cs="Segoe UI"/>
        </w:rPr>
        <w:t>Sec 2.1.3 Providing adequate light, air, privacy and convenience of access to all individual property.</w:t>
      </w:r>
    </w:p>
    <w:p w:rsidR="00EB6E98" w:rsidRDefault="00EB6E98">
      <w:pPr>
        <w:widowControl/>
        <w:rPr>
          <w:rFonts w:ascii="Segoe UI" w:hAnsi="Segoe UI" w:cs="Segoe UI"/>
          <w:sz w:val="24"/>
          <w:szCs w:val="24"/>
        </w:rPr>
        <w:sectPr w:rsidR="00EB6E98">
          <w:pgSz w:w="12240" w:h="15840"/>
          <w:pgMar w:top="1280" w:right="1348" w:bottom="1710" w:left="1112" w:header="720" w:footer="720" w:gutter="0"/>
          <w:cols w:space="720"/>
          <w:noEndnote/>
          <w:titlePg/>
        </w:sectPr>
      </w:pPr>
    </w:p>
    <w:p w:rsidR="00EB6E98" w:rsidRDefault="00EB6E98">
      <w:pPr>
        <w:pStyle w:val="Style3"/>
        <w:spacing w:before="36"/>
        <w:ind w:right="144"/>
        <w:rPr>
          <w:rStyle w:val="CharacterStyle5"/>
          <w:rFonts w:ascii="Segoe UI" w:hAnsi="Segoe UI" w:cs="Segoe UI"/>
        </w:rPr>
      </w:pPr>
      <w:r>
        <w:rPr>
          <w:rStyle w:val="CharacterStyle5"/>
          <w:rFonts w:ascii="Segoe UI" w:hAnsi="Segoe UI" w:cs="Segoe UI"/>
        </w:rPr>
        <w:lastRenderedPageBreak/>
        <w:t>Sec 2.1.4 Regulating the intensity of use of land and lot areas and determining the area of open spaces surrounding buildings and structures necessary to provide adequate light and air and to protect the public health.</w:t>
      </w:r>
    </w:p>
    <w:p w:rsidR="00EB6E98" w:rsidRDefault="00EB6E98">
      <w:pPr>
        <w:pStyle w:val="Style3"/>
        <w:ind w:left="792" w:right="144"/>
        <w:rPr>
          <w:rStyle w:val="CharacterStyle5"/>
          <w:rFonts w:ascii="Segoe UI" w:hAnsi="Segoe UI" w:cs="Segoe UI"/>
        </w:rPr>
      </w:pPr>
      <w:r>
        <w:rPr>
          <w:rStyle w:val="CharacterStyle5"/>
          <w:rFonts w:ascii="Segoe UI" w:hAnsi="Segoe UI" w:cs="Segoe UI"/>
        </w:rPr>
        <w:t>Sec 2.1.5 Lessening and avoiding congestion on the public highways and streets.</w:t>
      </w:r>
    </w:p>
    <w:p w:rsidR="00EB6E98" w:rsidRDefault="00EB6E98">
      <w:pPr>
        <w:pStyle w:val="Style3"/>
        <w:spacing w:before="216"/>
        <w:ind w:left="792" w:right="144"/>
        <w:rPr>
          <w:rStyle w:val="CharacterStyle5"/>
          <w:rFonts w:ascii="Segoe UI" w:hAnsi="Segoe UI" w:cs="Segoe UI"/>
        </w:rPr>
      </w:pPr>
      <w:r>
        <w:rPr>
          <w:rStyle w:val="CharacterStyle5"/>
          <w:rFonts w:ascii="Segoe UI" w:hAnsi="Segoe UI" w:cs="Segoe UI"/>
        </w:rPr>
        <w:t>Sec 2.1.6 Promoting healthful surrounding for family life in residential areas.</w:t>
      </w:r>
    </w:p>
    <w:p w:rsidR="00EB6E98" w:rsidRDefault="00EB6E98">
      <w:pPr>
        <w:pStyle w:val="Style3"/>
        <w:spacing w:before="216"/>
        <w:ind w:left="792" w:right="216"/>
        <w:rPr>
          <w:rStyle w:val="CharacterStyle5"/>
          <w:rFonts w:ascii="Segoe UI" w:hAnsi="Segoe UI" w:cs="Segoe UI"/>
        </w:rPr>
      </w:pPr>
      <w:r>
        <w:rPr>
          <w:rStyle w:val="CharacterStyle5"/>
          <w:rFonts w:ascii="Segoe UI" w:hAnsi="Segoe UI" w:cs="Segoe UI"/>
          <w:spacing w:val="-1"/>
        </w:rPr>
        <w:t xml:space="preserve">Sec 2.1.7 Protecting the public and adjacent uses from fire, explosion, noxious fumes or odors, excessive heat, dust, smoke, glare, vibration, </w:t>
      </w:r>
      <w:r>
        <w:rPr>
          <w:rStyle w:val="CharacterStyle5"/>
          <w:rFonts w:ascii="Segoe UI" w:hAnsi="Segoe UI" w:cs="Segoe UI"/>
        </w:rPr>
        <w:t>and other health and safety hazards.</w:t>
      </w:r>
    </w:p>
    <w:p w:rsidR="00EB6E98" w:rsidRDefault="00EB6E98">
      <w:pPr>
        <w:pStyle w:val="Style3"/>
        <w:ind w:left="792" w:right="144"/>
        <w:rPr>
          <w:rStyle w:val="CharacterStyle5"/>
          <w:rFonts w:ascii="Segoe UI" w:hAnsi="Segoe UI" w:cs="Segoe UI"/>
        </w:rPr>
      </w:pPr>
      <w:r>
        <w:rPr>
          <w:rStyle w:val="CharacterStyle5"/>
          <w:rFonts w:ascii="Segoe UI" w:hAnsi="Segoe UI" w:cs="Segoe UI"/>
          <w:spacing w:val="2"/>
        </w:rPr>
        <w:t xml:space="preserve">Sec 2.1.8 Preventing the overcrowding of land and undue concentration </w:t>
      </w:r>
      <w:r>
        <w:rPr>
          <w:rStyle w:val="CharacterStyle5"/>
          <w:rFonts w:ascii="Segoe UI" w:hAnsi="Segoe UI" w:cs="Segoe UI"/>
        </w:rPr>
        <w:t>of buildings and structures, so far as possible and appropriate in each zoning district by regulating the use and bulk of buildings in relation to the land surrounding them.</w:t>
      </w:r>
    </w:p>
    <w:p w:rsidR="00EB6E98" w:rsidRDefault="00EB6E98">
      <w:pPr>
        <w:pStyle w:val="Style3"/>
        <w:spacing w:before="144" w:line="285" w:lineRule="auto"/>
        <w:ind w:left="792"/>
        <w:rPr>
          <w:rStyle w:val="CharacterStyle5"/>
          <w:rFonts w:ascii="Segoe UI" w:hAnsi="Segoe UI" w:cs="Segoe UI"/>
        </w:rPr>
      </w:pPr>
      <w:r>
        <w:rPr>
          <w:rStyle w:val="CharacterStyle5"/>
          <w:rFonts w:ascii="Segoe UI" w:hAnsi="Segoe UI" w:cs="Segoe UI"/>
        </w:rPr>
        <w:t>Sec 2.1.9 Enhancing the social and economic stability of the Village.</w:t>
      </w:r>
    </w:p>
    <w:p w:rsidR="00EB6E98" w:rsidRDefault="00EB6E98">
      <w:pPr>
        <w:pStyle w:val="Style3"/>
        <w:ind w:left="792" w:right="144"/>
        <w:rPr>
          <w:rStyle w:val="CharacterStyle5"/>
          <w:rFonts w:ascii="Segoe UI" w:hAnsi="Segoe UI" w:cs="Segoe UI"/>
        </w:rPr>
      </w:pPr>
      <w:r>
        <w:rPr>
          <w:rStyle w:val="CharacterStyle5"/>
          <w:rFonts w:ascii="Segoe UI" w:hAnsi="Segoe UI" w:cs="Segoe UI"/>
        </w:rPr>
        <w:t>Sec 2.1.10 Enhancing the aesthetic desirability and community design of the environment throughout the Village. and,</w:t>
      </w:r>
    </w:p>
    <w:p w:rsidR="00EB6E98" w:rsidRDefault="00EB6E98">
      <w:pPr>
        <w:pStyle w:val="Style3"/>
        <w:ind w:left="792" w:right="144"/>
        <w:rPr>
          <w:rStyle w:val="CharacterStyle5"/>
          <w:rFonts w:ascii="Segoe UI" w:hAnsi="Segoe UI" w:cs="Segoe UI"/>
        </w:rPr>
      </w:pPr>
      <w:r>
        <w:rPr>
          <w:rStyle w:val="CharacterStyle5"/>
          <w:rFonts w:ascii="Segoe UI" w:hAnsi="Segoe UI" w:cs="Segoe UI"/>
        </w:rPr>
        <w:t>Sec 2.1.11 Conserving the expenditure of funds for public improvements and services.</w:t>
      </w:r>
    </w:p>
    <w:p w:rsidR="00EB6E98" w:rsidRDefault="00EB6E98">
      <w:pPr>
        <w:pStyle w:val="Style5"/>
        <w:tabs>
          <w:tab w:val="left" w:pos="4356"/>
        </w:tabs>
        <w:adjustRightInd/>
        <w:spacing w:before="144"/>
        <w:ind w:right="144"/>
        <w:rPr>
          <w:rFonts w:ascii="Segoe UI" w:hAnsi="Segoe UI" w:cs="Segoe UI"/>
        </w:rPr>
      </w:pPr>
      <w:r>
        <w:rPr>
          <w:rFonts w:ascii="Segoe UI" w:hAnsi="Segoe UI" w:cs="Segoe UI"/>
          <w:b/>
          <w:bCs/>
          <w:spacing w:val="2"/>
        </w:rPr>
        <w:t xml:space="preserve">Section 2.2 LEGISLATIVE </w:t>
      </w:r>
      <w:r>
        <w:rPr>
          <w:rFonts w:ascii="Segoe UI" w:hAnsi="Segoe UI" w:cs="Segoe UI"/>
          <w:spacing w:val="2"/>
        </w:rPr>
        <w:t>INTENT:</w:t>
      </w:r>
      <w:r>
        <w:rPr>
          <w:rFonts w:ascii="Segoe UI" w:hAnsi="Segoe UI" w:cs="Segoe UI"/>
          <w:spacing w:val="27"/>
        </w:rPr>
        <w:tab/>
        <w:t>Zoning districts contained in this</w:t>
      </w:r>
      <w:r>
        <w:rPr>
          <w:rFonts w:ascii="Segoe UI" w:hAnsi="Segoe UI" w:cs="Segoe UI"/>
          <w:spacing w:val="2"/>
        </w:rPr>
        <w:t xml:space="preserve"> </w:t>
      </w:r>
      <w:r>
        <w:rPr>
          <w:rFonts w:ascii="Segoe UI" w:hAnsi="Segoe UI" w:cs="Segoe UI"/>
        </w:rPr>
        <w:t>Ordinance each have a defined purpose and are based on the Village of Clarksville Comprehensive Development Plan. The districts are sized to be adequate to handle long-term needs, and yet must be monitored relative to any necessary changes or updating as time passes. While the various regulations limit the use of properties, the Ordinance provides land owners with a range of choices, flexibility, and options for development.</w:t>
      </w:r>
    </w:p>
    <w:p w:rsidR="00EB6E98" w:rsidRDefault="00EB6E98">
      <w:pPr>
        <w:widowControl/>
        <w:rPr>
          <w:rFonts w:ascii="Segoe UI" w:hAnsi="Segoe UI" w:cs="Segoe UI"/>
          <w:sz w:val="24"/>
          <w:szCs w:val="24"/>
        </w:rPr>
        <w:sectPr w:rsidR="00EB6E98">
          <w:pgSz w:w="12240" w:h="15840"/>
          <w:pgMar w:top="1400" w:right="1147" w:bottom="1346" w:left="1313" w:header="720" w:footer="720" w:gutter="0"/>
          <w:cols w:space="720"/>
          <w:noEndnote/>
        </w:sectPr>
      </w:pPr>
    </w:p>
    <w:p w:rsidR="00EB6E98" w:rsidRDefault="00EB6E98" w:rsidP="00EB6E98">
      <w:pPr>
        <w:pStyle w:val="Heading1"/>
      </w:pPr>
      <w:bookmarkStart w:id="3" w:name="_Toc287817415"/>
      <w:r>
        <w:lastRenderedPageBreak/>
        <w:t>ARTICLE 3: ADMINISTRATION AND ENFORCEMENT</w:t>
      </w:r>
      <w:bookmarkEnd w:id="3"/>
    </w:p>
    <w:p w:rsidR="00EB6E98" w:rsidRDefault="00EB6E98">
      <w:pPr>
        <w:pStyle w:val="Style19"/>
        <w:spacing w:before="432" w:line="280" w:lineRule="auto"/>
        <w:rPr>
          <w:rStyle w:val="CharacterStyle5"/>
          <w:rFonts w:ascii="Segoe UI" w:hAnsi="Segoe UI" w:cs="Segoe UI"/>
          <w:b/>
          <w:bCs/>
        </w:rPr>
      </w:pPr>
      <w:r>
        <w:rPr>
          <w:rStyle w:val="CharacterStyle5"/>
          <w:rFonts w:ascii="Segoe UI" w:hAnsi="Segoe UI" w:cs="Segoe UI"/>
          <w:b/>
          <w:bCs/>
        </w:rPr>
        <w:t>Section 3.1 ADMINISTRATION</w:t>
      </w:r>
    </w:p>
    <w:p w:rsidR="00EB6E98" w:rsidRDefault="00EB6E98">
      <w:pPr>
        <w:pStyle w:val="Style19"/>
        <w:rPr>
          <w:rStyle w:val="CharacterStyle5"/>
          <w:rFonts w:ascii="Segoe UI" w:hAnsi="Segoe UI" w:cs="Segoe UI"/>
        </w:rPr>
      </w:pPr>
      <w:r>
        <w:rPr>
          <w:rStyle w:val="CharacterStyle5"/>
          <w:rFonts w:ascii="Segoe UI" w:hAnsi="Segoe UI" w:cs="Segoe UI"/>
        </w:rPr>
        <w:t>The provisions of this Ordinance shall be administered by the Village Planning Commission and the Village Council in accordance with Act 110 of the Michigan Public Acts of 2006, the Zoning Enabling Act.</w:t>
      </w:r>
    </w:p>
    <w:p w:rsidR="00EB6E98" w:rsidRDefault="00EB6E98">
      <w:pPr>
        <w:pStyle w:val="Style19"/>
        <w:spacing w:before="216"/>
        <w:rPr>
          <w:rStyle w:val="CharacterStyle5"/>
          <w:rFonts w:ascii="Segoe UI" w:hAnsi="Segoe UI" w:cs="Segoe UI"/>
        </w:rPr>
      </w:pPr>
      <w:r>
        <w:rPr>
          <w:rStyle w:val="CharacterStyle5"/>
          <w:rFonts w:ascii="Segoe UI" w:hAnsi="Segoe UI" w:cs="Segoe UI"/>
        </w:rPr>
        <w:t>The Planning Commission shall have the primary responsibility for the administration and enforcement of the Ordinance; and shall adopt and file with the Village Council, rules and guidelines to assist the Building and/or Development Official(s) and the Village Planning Commission in administering and enforcing this Ordinance.</w:t>
      </w:r>
    </w:p>
    <w:p w:rsidR="00EB6E98" w:rsidRDefault="00EB6E98">
      <w:pPr>
        <w:pStyle w:val="Style19"/>
        <w:rPr>
          <w:rStyle w:val="CharacterStyle5"/>
          <w:rFonts w:ascii="Segoe UI" w:hAnsi="Segoe UI" w:cs="Segoe UI"/>
        </w:rPr>
      </w:pPr>
      <w:r>
        <w:rPr>
          <w:rStyle w:val="CharacterStyle5"/>
          <w:rFonts w:ascii="Segoe UI" w:hAnsi="Segoe UI" w:cs="Segoe UI"/>
          <w:spacing w:val="18"/>
        </w:rPr>
        <w:t xml:space="preserve">The Village Council, with the recommendation of the Village Planning </w:t>
      </w:r>
      <w:r>
        <w:rPr>
          <w:rStyle w:val="CharacterStyle5"/>
          <w:rFonts w:ascii="Segoe UI" w:hAnsi="Segoe UI" w:cs="Segoe UI"/>
        </w:rPr>
        <w:t xml:space="preserve">Commission, shall employ or contract a Development Official to act as its officer to effect the proper and consistent administration and enforcement of </w:t>
      </w:r>
      <w:r>
        <w:rPr>
          <w:rStyle w:val="CharacterStyle5"/>
          <w:rFonts w:ascii="Segoe UI" w:hAnsi="Segoe UI" w:cs="Segoe UI"/>
          <w:spacing w:val="6"/>
        </w:rPr>
        <w:t xml:space="preserve">this Ordinance. The terms and conditions of employment shall be established </w:t>
      </w:r>
      <w:r>
        <w:rPr>
          <w:rStyle w:val="CharacterStyle5"/>
          <w:rFonts w:ascii="Segoe UI" w:hAnsi="Segoe UI" w:cs="Segoe UI"/>
          <w:spacing w:val="3"/>
        </w:rPr>
        <w:t xml:space="preserve">by the Village Council. The Development Official or his/her agent shall have </w:t>
      </w:r>
      <w:r>
        <w:rPr>
          <w:rStyle w:val="CharacterStyle5"/>
          <w:rFonts w:ascii="Segoe UI" w:hAnsi="Segoe UI" w:cs="Segoe UI"/>
        </w:rPr>
        <w:t xml:space="preserve">the power of a police officer, whose jurisdiction is the enforcement of this Ordinance. Acting in this capacity, the Development Official shall, among other responsibilities, be empowered to issue appearance summons; seek the </w:t>
      </w:r>
      <w:r>
        <w:rPr>
          <w:rStyle w:val="CharacterStyle5"/>
          <w:rFonts w:ascii="Segoe UI" w:hAnsi="Segoe UI" w:cs="Segoe UI"/>
          <w:spacing w:val="4"/>
        </w:rPr>
        <w:t xml:space="preserve">issuance of warrants for the arrest of alleged violators through the </w:t>
      </w:r>
      <w:r>
        <w:rPr>
          <w:rStyle w:val="CharacterStyle5"/>
          <w:rFonts w:ascii="Segoe UI" w:hAnsi="Segoe UI" w:cs="Segoe UI"/>
          <w:spacing w:val="4"/>
          <w:sz w:val="24"/>
          <w:szCs w:val="24"/>
        </w:rPr>
        <w:t xml:space="preserve">office of </w:t>
      </w:r>
      <w:r>
        <w:rPr>
          <w:rStyle w:val="CharacterStyle5"/>
          <w:rFonts w:ascii="Segoe UI" w:hAnsi="Segoe UI" w:cs="Segoe UI"/>
          <w:spacing w:val="11"/>
        </w:rPr>
        <w:t xml:space="preserve">the County Prosecutor; bring criminal action in the name of the Village </w:t>
      </w:r>
      <w:r>
        <w:rPr>
          <w:rStyle w:val="CharacterStyle5"/>
          <w:rFonts w:ascii="Segoe UI" w:hAnsi="Segoe UI" w:cs="Segoe UI"/>
        </w:rPr>
        <w:t>against violators of the provisions of this Ordinance.</w:t>
      </w:r>
    </w:p>
    <w:p w:rsidR="00EB6E98" w:rsidRDefault="00EB6E98">
      <w:pPr>
        <w:pStyle w:val="Style19"/>
        <w:spacing w:before="324" w:line="280" w:lineRule="auto"/>
        <w:rPr>
          <w:rStyle w:val="CharacterStyle5"/>
          <w:rFonts w:ascii="Segoe UI" w:hAnsi="Segoe UI" w:cs="Segoe UI"/>
          <w:b/>
          <w:bCs/>
        </w:rPr>
      </w:pPr>
      <w:r>
        <w:rPr>
          <w:rStyle w:val="CharacterStyle5"/>
          <w:rFonts w:ascii="Segoe UI" w:hAnsi="Segoe UI" w:cs="Segoe UI"/>
          <w:b/>
          <w:bCs/>
        </w:rPr>
        <w:t>Section 3.2 RELIEF FROM PERSONAL RESPONSIBILITY</w:t>
      </w:r>
    </w:p>
    <w:p w:rsidR="00EB6E98" w:rsidRDefault="00EB6E98">
      <w:pPr>
        <w:pStyle w:val="Style19"/>
        <w:ind w:right="72"/>
        <w:rPr>
          <w:rStyle w:val="CharacterStyle5"/>
          <w:rFonts w:ascii="Segoe UI" w:hAnsi="Segoe UI" w:cs="Segoe UI"/>
        </w:rPr>
      </w:pPr>
      <w:r>
        <w:rPr>
          <w:rStyle w:val="CharacterStyle5"/>
          <w:rFonts w:ascii="Segoe UI" w:hAnsi="Segoe UI" w:cs="Segoe UI"/>
        </w:rPr>
        <w:t xml:space="preserve">The Development Official, officer, Planning Commissioner or employee charged with the enforcement of this Ordinance, while acting for the Village, shall not thereby render himself liable personally, and he/she is hereby relieved from all personal liability for any damage that may accrue to persons or property as a result of any act required or permitted in the discharge of his </w:t>
      </w:r>
      <w:r>
        <w:rPr>
          <w:rStyle w:val="CharacterStyle5"/>
          <w:rFonts w:ascii="Segoe UI" w:hAnsi="Segoe UI" w:cs="Segoe UI"/>
          <w:spacing w:val="3"/>
        </w:rPr>
        <w:t xml:space="preserve">official duties. Any suit instituted against any officer or employee because </w:t>
      </w:r>
      <w:r>
        <w:rPr>
          <w:rStyle w:val="CharacterStyle5"/>
          <w:rFonts w:ascii="Segoe UI" w:hAnsi="Segoe UI" w:cs="Segoe UI"/>
        </w:rPr>
        <w:t>of an act performed by him/her in the lawful discharge of his/her duties and under the provisions of the Ordinance shall be defended by the legal representative of the County until the final termination of the proceedings. In no case shall the Development Official or any of his/her subordinates be liable for costs in any action, suit or proceeding that may be instituted in pursuance of the provisions of the Ordinance; and any Officer acting in good faith and without malice, shall be free from liability for acts performed under any of its provisions or by reason of any act or omission in the performance of his/her official duties in connection herewith.</w:t>
      </w:r>
    </w:p>
    <w:p w:rsidR="00EB6E98" w:rsidRDefault="00EB6E98">
      <w:pPr>
        <w:pStyle w:val="Style19"/>
        <w:spacing w:before="360" w:line="271" w:lineRule="auto"/>
        <w:rPr>
          <w:rStyle w:val="CharacterStyle5"/>
          <w:rFonts w:ascii="Segoe UI" w:hAnsi="Segoe UI" w:cs="Segoe UI"/>
          <w:b/>
          <w:bCs/>
          <w:sz w:val="18"/>
          <w:szCs w:val="18"/>
        </w:rPr>
      </w:pPr>
      <w:r>
        <w:rPr>
          <w:rStyle w:val="CharacterStyle5"/>
          <w:rFonts w:ascii="Segoe UI" w:hAnsi="Segoe UI" w:cs="Segoe UI"/>
          <w:b/>
          <w:bCs/>
          <w:sz w:val="18"/>
          <w:szCs w:val="18"/>
        </w:rPr>
        <w:t>Section 3.3 DUTIES OF THE BUILDING AND DEVELOPMENT OFFICIAL</w:t>
      </w:r>
    </w:p>
    <w:p w:rsidR="00EB6E98" w:rsidRDefault="00EB6E98">
      <w:pPr>
        <w:pStyle w:val="Style5"/>
        <w:adjustRightInd/>
        <w:spacing w:before="216"/>
        <w:ind w:right="576"/>
        <w:rPr>
          <w:rFonts w:ascii="Segoe UI" w:hAnsi="Segoe UI" w:cs="Segoe UI"/>
        </w:rPr>
      </w:pPr>
      <w:r>
        <w:rPr>
          <w:rFonts w:ascii="Segoe UI" w:hAnsi="Segoe UI" w:cs="Segoe UI"/>
        </w:rPr>
        <w:t>It shall be the responsibility of the Development Official to enforce the provisions of this Ordinance and in so doing shall perform the following duties:</w:t>
      </w:r>
    </w:p>
    <w:p w:rsidR="00EB6E98" w:rsidRDefault="00EB6E98">
      <w:pPr>
        <w:pStyle w:val="Style5"/>
        <w:adjustRightInd/>
        <w:spacing w:before="180"/>
        <w:ind w:left="792"/>
        <w:rPr>
          <w:rFonts w:ascii="Segoe UI" w:hAnsi="Segoe UI" w:cs="Segoe UI"/>
        </w:rPr>
      </w:pPr>
      <w:r>
        <w:rPr>
          <w:rFonts w:ascii="Segoe UI" w:hAnsi="Segoe UI" w:cs="Segoe UI"/>
        </w:rPr>
        <w:t xml:space="preserve">3.3.1 </w:t>
      </w:r>
      <w:r>
        <w:rPr>
          <w:rFonts w:ascii="Segoe UI" w:hAnsi="Segoe UI" w:cs="Segoe UI"/>
          <w:u w:val="single"/>
        </w:rPr>
        <w:t>Issue Permits</w:t>
      </w:r>
      <w:r>
        <w:rPr>
          <w:rFonts w:ascii="Segoe UI" w:hAnsi="Segoe UI" w:cs="Segoe UI"/>
        </w:rPr>
        <w:t>: All applications for zoning permits shall be submitted to the Development Official who shall issue zoning permits and certificates of occupancy when all applicable provisions of this</w:t>
      </w:r>
    </w:p>
    <w:p w:rsidR="00EB6E98" w:rsidRDefault="00EB6E98">
      <w:pPr>
        <w:widowControl/>
        <w:rPr>
          <w:rFonts w:ascii="Segoe UI" w:hAnsi="Segoe UI" w:cs="Segoe UI"/>
          <w:sz w:val="24"/>
          <w:szCs w:val="24"/>
        </w:rPr>
        <w:sectPr w:rsidR="00EB6E98">
          <w:pgSz w:w="12240" w:h="15840"/>
          <w:pgMar w:top="1620" w:right="915" w:bottom="1041" w:left="1545" w:header="720" w:footer="720" w:gutter="0"/>
          <w:cols w:space="720"/>
          <w:noEndnote/>
        </w:sectPr>
      </w:pPr>
    </w:p>
    <w:p w:rsidR="00EB6E98" w:rsidRDefault="00EB6E98">
      <w:pPr>
        <w:pStyle w:val="Style3"/>
        <w:spacing w:before="0"/>
        <w:rPr>
          <w:rStyle w:val="CharacterStyle5"/>
          <w:rFonts w:ascii="Segoe UI" w:hAnsi="Segoe UI" w:cs="Segoe UI"/>
        </w:rPr>
      </w:pPr>
      <w:r>
        <w:rPr>
          <w:rStyle w:val="CharacterStyle5"/>
          <w:rFonts w:ascii="Segoe UI" w:hAnsi="Segoe UI" w:cs="Segoe UI"/>
        </w:rPr>
        <w:lastRenderedPageBreak/>
        <w:t>ordinance have been complied with.</w:t>
      </w:r>
    </w:p>
    <w:p w:rsidR="00EB6E98" w:rsidRDefault="00EB6E98">
      <w:pPr>
        <w:pStyle w:val="Style3"/>
        <w:spacing w:before="144"/>
        <w:ind w:right="72"/>
        <w:rPr>
          <w:rStyle w:val="CharacterStyle5"/>
          <w:rFonts w:ascii="Segoe UI" w:hAnsi="Segoe UI" w:cs="Segoe UI"/>
        </w:rPr>
      </w:pPr>
      <w:r>
        <w:rPr>
          <w:rStyle w:val="CharacterStyle5"/>
          <w:rFonts w:ascii="Segoe UI" w:hAnsi="Segoe UI" w:cs="Segoe UI"/>
          <w:spacing w:val="2"/>
        </w:rPr>
        <w:t xml:space="preserve">3.3.2 </w:t>
      </w:r>
      <w:r>
        <w:rPr>
          <w:rStyle w:val="CharacterStyle5"/>
          <w:rFonts w:ascii="Segoe UI" w:hAnsi="Segoe UI" w:cs="Segoe UI"/>
          <w:spacing w:val="2"/>
          <w:u w:val="single"/>
        </w:rPr>
        <w:t>File Applications</w:t>
      </w:r>
      <w:r>
        <w:rPr>
          <w:rStyle w:val="CharacterStyle5"/>
          <w:rFonts w:ascii="Segoe UI" w:hAnsi="Segoe UI" w:cs="Segoe UI"/>
          <w:spacing w:val="2"/>
        </w:rPr>
        <w:t xml:space="preserve">: The Development Official shall maintain files </w:t>
      </w:r>
      <w:r>
        <w:rPr>
          <w:rStyle w:val="CharacterStyle5"/>
          <w:rFonts w:ascii="Segoe UI" w:hAnsi="Segoe UI" w:cs="Segoe UI"/>
        </w:rPr>
        <w:t xml:space="preserve">of all applications for zoning permits and for certificates of occupancy </w:t>
      </w:r>
      <w:r>
        <w:rPr>
          <w:rStyle w:val="CharacterStyle5"/>
          <w:rFonts w:ascii="Segoe UI" w:hAnsi="Segoe UI" w:cs="Segoe UI"/>
          <w:spacing w:val="15"/>
        </w:rPr>
        <w:t xml:space="preserve">and shall keep records of all zoning permits and certificates of </w:t>
      </w:r>
      <w:r>
        <w:rPr>
          <w:rStyle w:val="CharacterStyle5"/>
          <w:rFonts w:ascii="Segoe UI" w:hAnsi="Segoe UI" w:cs="Segoe UI"/>
        </w:rPr>
        <w:t>occupancy issued. These shall be filed with the Development Official, such files and records shall be open to public inspection. Copies shall be furnished upon request, at cost, to any person.</w:t>
      </w:r>
    </w:p>
    <w:p w:rsidR="00EB6E98" w:rsidRDefault="00EB6E98">
      <w:pPr>
        <w:pStyle w:val="Style3"/>
        <w:ind w:right="72"/>
        <w:rPr>
          <w:rStyle w:val="CharacterStyle5"/>
          <w:rFonts w:ascii="Segoe UI" w:hAnsi="Segoe UI" w:cs="Segoe UI"/>
        </w:rPr>
      </w:pPr>
      <w:r>
        <w:rPr>
          <w:rStyle w:val="CharacterStyle5"/>
          <w:rFonts w:ascii="Segoe UI" w:hAnsi="Segoe UI" w:cs="Segoe UI"/>
        </w:rPr>
        <w:t xml:space="preserve">3.3.3 </w:t>
      </w:r>
      <w:r>
        <w:rPr>
          <w:rStyle w:val="CharacterStyle5"/>
          <w:rFonts w:ascii="Segoe UI" w:hAnsi="Segoe UI" w:cs="Segoe UI"/>
          <w:u w:val="single"/>
        </w:rPr>
        <w:t>Official Copies</w:t>
      </w:r>
      <w:r>
        <w:rPr>
          <w:rStyle w:val="CharacterStyle5"/>
          <w:rFonts w:ascii="Segoe UI" w:hAnsi="Segoe UI" w:cs="Segoe UI"/>
        </w:rPr>
        <w:t xml:space="preserve">: Maintain one official copy of an updated Zoning </w:t>
      </w:r>
      <w:r>
        <w:rPr>
          <w:rStyle w:val="CharacterStyle5"/>
          <w:rFonts w:ascii="Segoe UI" w:hAnsi="Segoe UI" w:cs="Segoe UI"/>
          <w:spacing w:val="7"/>
        </w:rPr>
        <w:t xml:space="preserve">Ordinance and Zoning District Map, and its amendments, in accordance </w:t>
      </w:r>
      <w:r>
        <w:rPr>
          <w:rStyle w:val="CharacterStyle5"/>
          <w:rFonts w:ascii="Segoe UI" w:hAnsi="Segoe UI" w:cs="Segoe UI"/>
        </w:rPr>
        <w:t>with Article 6, Section 6.1.2.</w:t>
      </w:r>
    </w:p>
    <w:p w:rsidR="00EB6E98" w:rsidRDefault="00EB6E98">
      <w:pPr>
        <w:pStyle w:val="Style3"/>
        <w:ind w:right="360"/>
        <w:rPr>
          <w:rStyle w:val="CharacterStyle5"/>
          <w:rFonts w:ascii="Segoe UI" w:hAnsi="Segoe UI" w:cs="Segoe UI"/>
        </w:rPr>
      </w:pPr>
      <w:r>
        <w:rPr>
          <w:rStyle w:val="CharacterStyle5"/>
          <w:rFonts w:ascii="Segoe UI" w:hAnsi="Segoe UI" w:cs="Segoe UI"/>
        </w:rPr>
        <w:t xml:space="preserve">3.3.4 </w:t>
      </w:r>
      <w:r>
        <w:rPr>
          <w:rStyle w:val="CharacterStyle5"/>
          <w:rFonts w:ascii="Segoe UI" w:hAnsi="Segoe UI" w:cs="Segoe UI"/>
          <w:u w:val="single"/>
        </w:rPr>
        <w:t>Inspections</w:t>
      </w:r>
      <w:r>
        <w:rPr>
          <w:rStyle w:val="CharacterStyle5"/>
          <w:rFonts w:ascii="Segoe UI" w:hAnsi="Segoe UI" w:cs="Segoe UI"/>
        </w:rPr>
        <w:t>: The Development or this authorized agent shall be empowered to make inspections of buildings or premises in order to properly carry out the enforcement of this Ordinance.</w:t>
      </w:r>
    </w:p>
    <w:p w:rsidR="00EB6E98" w:rsidRDefault="00EB6E98">
      <w:pPr>
        <w:pStyle w:val="Style3"/>
        <w:ind w:right="72"/>
        <w:rPr>
          <w:rStyle w:val="CharacterStyle5"/>
          <w:rFonts w:ascii="Segoe UI" w:hAnsi="Segoe UI" w:cs="Segoe UI"/>
        </w:rPr>
      </w:pPr>
      <w:r>
        <w:rPr>
          <w:rStyle w:val="CharacterStyle5"/>
          <w:rFonts w:ascii="Segoe UI" w:hAnsi="Segoe UI" w:cs="Segoe UI"/>
          <w:spacing w:val="13"/>
        </w:rPr>
        <w:t xml:space="preserve">3.3.5 </w:t>
      </w:r>
      <w:r>
        <w:rPr>
          <w:rStyle w:val="CharacterStyle5"/>
          <w:rFonts w:ascii="Segoe UI" w:hAnsi="Segoe UI" w:cs="Segoe UI"/>
          <w:spacing w:val="13"/>
          <w:u w:val="single"/>
        </w:rPr>
        <w:t>Record of Complaints</w:t>
      </w:r>
      <w:r>
        <w:rPr>
          <w:rStyle w:val="CharacterStyle5"/>
          <w:rFonts w:ascii="Segoe UI" w:hAnsi="Segoe UI" w:cs="Segoe UI"/>
          <w:spacing w:val="13"/>
        </w:rPr>
        <w:t xml:space="preserve">: The Development Official shall keep a </w:t>
      </w:r>
      <w:r>
        <w:rPr>
          <w:rStyle w:val="CharacterStyle5"/>
          <w:rFonts w:ascii="Segoe UI" w:hAnsi="Segoe UI" w:cs="Segoe UI"/>
        </w:rPr>
        <w:t>record of every identifiable complaint of a violation of any of the provisions of this Ordinance, and of the action taken consequent to each such complaint, such records shall be public record.</w:t>
      </w:r>
    </w:p>
    <w:p w:rsidR="00EB6E98" w:rsidRDefault="00EB6E98">
      <w:pPr>
        <w:pStyle w:val="Style3"/>
        <w:ind w:right="72"/>
        <w:rPr>
          <w:rStyle w:val="CharacterStyle5"/>
          <w:rFonts w:ascii="Segoe UI" w:hAnsi="Segoe UI" w:cs="Segoe UI"/>
        </w:rPr>
      </w:pPr>
      <w:r>
        <w:rPr>
          <w:rStyle w:val="CharacterStyle5"/>
          <w:rFonts w:ascii="Segoe UI" w:hAnsi="Segoe UI" w:cs="Segoe UI"/>
          <w:spacing w:val="3"/>
        </w:rPr>
        <w:t xml:space="preserve">3.3.6 </w:t>
      </w:r>
      <w:r>
        <w:rPr>
          <w:rStyle w:val="CharacterStyle5"/>
          <w:rFonts w:ascii="Segoe UI" w:hAnsi="Segoe UI" w:cs="Segoe UI"/>
          <w:spacing w:val="3"/>
          <w:u w:val="single"/>
        </w:rPr>
        <w:t>Report to Village Council</w:t>
      </w:r>
      <w:r>
        <w:rPr>
          <w:rStyle w:val="CharacterStyle5"/>
          <w:rFonts w:ascii="Segoe UI" w:hAnsi="Segoe UI" w:cs="Segoe UI"/>
          <w:spacing w:val="3"/>
        </w:rPr>
        <w:t xml:space="preserve">: The Development Official shall report </w:t>
      </w:r>
      <w:r>
        <w:rPr>
          <w:rStyle w:val="CharacterStyle5"/>
          <w:rFonts w:ascii="Segoe UI" w:hAnsi="Segoe UI" w:cs="Segoe UI"/>
        </w:rPr>
        <w:t xml:space="preserve">to the Village Council periodically at intervals of not greater than one </w:t>
      </w:r>
      <w:r>
        <w:rPr>
          <w:rStyle w:val="CharacterStyle5"/>
          <w:rFonts w:ascii="Segoe UI" w:hAnsi="Segoe UI" w:cs="Segoe UI"/>
          <w:spacing w:val="-1"/>
        </w:rPr>
        <w:t xml:space="preserve">(1) year, summarizing for the period since the last previous report of </w:t>
      </w:r>
      <w:r>
        <w:rPr>
          <w:rStyle w:val="CharacterStyle5"/>
          <w:rFonts w:ascii="Segoe UI" w:hAnsi="Segoe UI" w:cs="Segoe UI"/>
        </w:rPr>
        <w:t>all building permits, and certificates of occupancy, all complaints of violation, all appeals, variances and exceptions granted by the Zoning Board of Appeals and state action taken subsequent thereto.</w:t>
      </w:r>
    </w:p>
    <w:p w:rsidR="00EB6E98" w:rsidRDefault="00EB6E98">
      <w:pPr>
        <w:pStyle w:val="Style5"/>
        <w:adjustRightInd/>
        <w:spacing w:before="396" w:line="264" w:lineRule="auto"/>
        <w:rPr>
          <w:rFonts w:ascii="Segoe UI" w:hAnsi="Segoe UI" w:cs="Segoe UI"/>
          <w:b/>
          <w:bCs/>
        </w:rPr>
      </w:pPr>
      <w:r>
        <w:rPr>
          <w:rFonts w:ascii="Segoe UI" w:hAnsi="Segoe UI" w:cs="Segoe UI"/>
          <w:b/>
          <w:bCs/>
        </w:rPr>
        <w:t>Section 3.4 DUTIES OF THE PLANNING COMMISSION</w:t>
      </w:r>
    </w:p>
    <w:p w:rsidR="00EB6E98" w:rsidRDefault="00EB6E98">
      <w:pPr>
        <w:pStyle w:val="Style3"/>
        <w:ind w:right="648"/>
        <w:rPr>
          <w:rStyle w:val="CharacterStyle5"/>
          <w:rFonts w:ascii="Segoe UI" w:hAnsi="Segoe UI" w:cs="Segoe UI"/>
        </w:rPr>
      </w:pPr>
      <w:r>
        <w:rPr>
          <w:rStyle w:val="CharacterStyle5"/>
          <w:rFonts w:ascii="Segoe UI" w:hAnsi="Segoe UI" w:cs="Segoe UI"/>
        </w:rPr>
        <w:t>3.4.1 Adopt rules and guidelines for the proper administration and enforcement of the Ordinance.</w:t>
      </w:r>
    </w:p>
    <w:p w:rsidR="00EB6E98" w:rsidRDefault="00EB6E98">
      <w:pPr>
        <w:pStyle w:val="Style5"/>
        <w:adjustRightInd/>
        <w:spacing w:before="180"/>
        <w:ind w:left="720" w:right="1152"/>
        <w:rPr>
          <w:rFonts w:ascii="Segoe UI" w:hAnsi="Segoe UI" w:cs="Segoe UI"/>
        </w:rPr>
      </w:pPr>
      <w:r>
        <w:rPr>
          <w:rFonts w:ascii="Segoe UI" w:hAnsi="Segoe UI" w:cs="Segoe UI"/>
        </w:rPr>
        <w:t>3.4.2 Act as a policy board on matters of enforcement and administration of the Ordinance not covered by adopted rules or guidelines.</w:t>
      </w:r>
    </w:p>
    <w:p w:rsidR="00EB6E98" w:rsidRDefault="00EB6E98">
      <w:pPr>
        <w:pStyle w:val="Style3"/>
        <w:spacing w:line="283" w:lineRule="auto"/>
        <w:rPr>
          <w:rStyle w:val="CharacterStyle5"/>
          <w:rFonts w:ascii="Segoe UI" w:hAnsi="Segoe UI" w:cs="Segoe UI"/>
        </w:rPr>
      </w:pPr>
      <w:r>
        <w:rPr>
          <w:rStyle w:val="CharacterStyle5"/>
          <w:rFonts w:ascii="Segoe UI" w:hAnsi="Segoe UI" w:cs="Segoe UI"/>
        </w:rPr>
        <w:t>3.4.3 Conduct Public Hearings.</w:t>
      </w:r>
    </w:p>
    <w:p w:rsidR="00EB6E98" w:rsidRDefault="00EB6E98">
      <w:pPr>
        <w:pStyle w:val="Style3"/>
        <w:ind w:right="576"/>
        <w:rPr>
          <w:rStyle w:val="CharacterStyle5"/>
          <w:rFonts w:ascii="Segoe UI" w:hAnsi="Segoe UI" w:cs="Segoe UI"/>
        </w:rPr>
      </w:pPr>
      <w:r>
        <w:rPr>
          <w:rStyle w:val="CharacterStyle5"/>
          <w:rFonts w:ascii="Segoe UI" w:hAnsi="Segoe UI" w:cs="Segoe UI"/>
        </w:rPr>
        <w:t>3.4.4 Make comprehensive review and recommend changes to the Zoning Ordinance every five (5) years.</w:t>
      </w:r>
    </w:p>
    <w:p w:rsidR="00EB6E98" w:rsidRDefault="00EB6E98">
      <w:pPr>
        <w:pStyle w:val="Style3"/>
        <w:spacing w:before="216"/>
        <w:ind w:right="72"/>
        <w:rPr>
          <w:rStyle w:val="CharacterStyle5"/>
          <w:rFonts w:ascii="Segoe UI" w:hAnsi="Segoe UI" w:cs="Segoe UI"/>
        </w:rPr>
      </w:pPr>
      <w:r>
        <w:rPr>
          <w:rStyle w:val="CharacterStyle5"/>
          <w:rFonts w:ascii="Segoe UI" w:hAnsi="Segoe UI" w:cs="Segoe UI"/>
        </w:rPr>
        <w:t>3.4.5 Review all proposed requests for special use permits and/or amendments to the Zoning Ordinance for compliance with requirements of the Ordinance based on Articles 7 and 9 and thence recommend appropriate action to the Village Council for approval, disapproval or modification.</w:t>
      </w:r>
    </w:p>
    <w:p w:rsidR="00EB6E98" w:rsidRDefault="00EB6E98">
      <w:pPr>
        <w:pStyle w:val="Style5"/>
        <w:adjustRightInd/>
        <w:spacing w:before="396" w:line="264" w:lineRule="auto"/>
        <w:rPr>
          <w:rFonts w:ascii="Segoe UI" w:hAnsi="Segoe UI" w:cs="Segoe UI"/>
        </w:rPr>
      </w:pPr>
      <w:r>
        <w:rPr>
          <w:rFonts w:ascii="Segoe UI" w:hAnsi="Segoe UI" w:cs="Segoe UI"/>
          <w:b/>
          <w:bCs/>
        </w:rPr>
        <w:t xml:space="preserve">Section 3.5 </w:t>
      </w:r>
      <w:r>
        <w:rPr>
          <w:rFonts w:ascii="Segoe UI" w:hAnsi="Segoe UI" w:cs="Segoe UI"/>
        </w:rPr>
        <w:t>ZONING PERMITS</w:t>
      </w:r>
    </w:p>
    <w:p w:rsidR="00EB6E98" w:rsidRDefault="00EB6E98">
      <w:pPr>
        <w:pStyle w:val="Style5"/>
        <w:adjustRightInd/>
        <w:spacing w:before="216"/>
        <w:ind w:right="288"/>
        <w:rPr>
          <w:rFonts w:ascii="Segoe UI" w:hAnsi="Segoe UI" w:cs="Segoe UI"/>
        </w:rPr>
      </w:pPr>
      <w:r>
        <w:rPr>
          <w:rFonts w:ascii="Segoe UI" w:hAnsi="Segoe UI" w:cs="Segoe UI"/>
          <w:spacing w:val="-1"/>
        </w:rPr>
        <w:t xml:space="preserve">The following provisions shall apply in the issuance of any zoning permit in </w:t>
      </w:r>
      <w:r>
        <w:rPr>
          <w:rFonts w:ascii="Segoe UI" w:hAnsi="Segoe UI" w:cs="Segoe UI"/>
        </w:rPr>
        <w:t>addition to any other requirements for a particular use contained in this Ordinance.</w:t>
      </w:r>
    </w:p>
    <w:p w:rsidR="00EB6E98" w:rsidRDefault="00EB6E98">
      <w:pPr>
        <w:pStyle w:val="Style3"/>
        <w:spacing w:line="297" w:lineRule="auto"/>
        <w:rPr>
          <w:rStyle w:val="CharacterStyle5"/>
          <w:rFonts w:ascii="Segoe UI" w:hAnsi="Segoe UI" w:cs="Segoe UI"/>
        </w:rPr>
      </w:pPr>
      <w:r>
        <w:rPr>
          <w:rStyle w:val="CharacterStyle5"/>
          <w:rFonts w:ascii="Segoe UI" w:hAnsi="Segoe UI" w:cs="Segoe UI"/>
        </w:rPr>
        <w:t xml:space="preserve">3.5.1 </w:t>
      </w:r>
      <w:r>
        <w:rPr>
          <w:rStyle w:val="CharacterStyle5"/>
          <w:rFonts w:ascii="Segoe UI" w:hAnsi="Segoe UI" w:cs="Segoe UI"/>
          <w:u w:val="single"/>
        </w:rPr>
        <w:t>Commencement</w:t>
      </w:r>
      <w:r>
        <w:rPr>
          <w:rStyle w:val="CharacterStyle5"/>
          <w:rFonts w:ascii="Segoe UI" w:hAnsi="Segoe UI" w:cs="Segoe UI"/>
        </w:rPr>
        <w:t>: Excavation for building or structure shall not be</w:t>
      </w:r>
    </w:p>
    <w:p w:rsidR="00EB6E98" w:rsidRDefault="00EB6E98">
      <w:pPr>
        <w:widowControl/>
        <w:rPr>
          <w:rFonts w:ascii="Segoe UI" w:hAnsi="Segoe UI" w:cs="Segoe UI"/>
          <w:sz w:val="24"/>
          <w:szCs w:val="24"/>
        </w:rPr>
        <w:sectPr w:rsidR="00EB6E98">
          <w:pgSz w:w="12240" w:h="15840"/>
          <w:pgMar w:top="1171" w:right="1373" w:bottom="1598" w:left="1087" w:header="720" w:footer="720" w:gutter="0"/>
          <w:cols w:space="720"/>
          <w:noEndnote/>
        </w:sectPr>
      </w:pPr>
    </w:p>
    <w:p w:rsidR="00EB6E98" w:rsidRDefault="00EB6E98">
      <w:pPr>
        <w:pStyle w:val="Style5"/>
        <w:adjustRightInd/>
        <w:spacing w:before="36"/>
        <w:rPr>
          <w:rFonts w:ascii="Segoe UI" w:hAnsi="Segoe UI" w:cs="Segoe UI"/>
        </w:rPr>
      </w:pPr>
      <w:r>
        <w:rPr>
          <w:rFonts w:ascii="Segoe UI" w:hAnsi="Segoe UI" w:cs="Segoe UI"/>
        </w:rPr>
        <w:lastRenderedPageBreak/>
        <w:t xml:space="preserve">commenced; the erection, addition to, alteration of, or moving of any building or structure shall not be undertaken, or any land shall not be used, or an existing use of land shall not be changed to a use of the different type of class, until a zoning permit or a certificate of occupancy has been secured from the Development official. A zoning permit shall not be issued for those uses requiring a special use permit as provided for in this Ordinance, until a special use permit has been </w:t>
      </w:r>
      <w:r>
        <w:rPr>
          <w:rFonts w:ascii="Segoe UI" w:hAnsi="Segoe UI" w:cs="Segoe UI"/>
          <w:spacing w:val="17"/>
        </w:rPr>
        <w:t xml:space="preserve">approved in compliance with the provisions of Article 7 of this </w:t>
      </w:r>
      <w:r>
        <w:rPr>
          <w:rFonts w:ascii="Segoe UI" w:hAnsi="Segoe UI" w:cs="Segoe UI"/>
        </w:rPr>
        <w:t>Ordinance. A zoning permit shall not be issued for those uses requiring more than ten (10) parking spaces until the site plan has been reviewed and approved, as provided in Article 8 of this Ordinance.</w:t>
      </w:r>
    </w:p>
    <w:p w:rsidR="00EB6E98" w:rsidRDefault="00EB6E98">
      <w:pPr>
        <w:pStyle w:val="Style5"/>
        <w:adjustRightInd/>
        <w:spacing w:before="108"/>
        <w:ind w:right="216"/>
        <w:rPr>
          <w:rFonts w:ascii="Segoe UI" w:hAnsi="Segoe UI" w:cs="Segoe UI"/>
        </w:rPr>
      </w:pPr>
      <w:r>
        <w:rPr>
          <w:rFonts w:ascii="Segoe UI" w:hAnsi="Segoe UI" w:cs="Segoe UI"/>
        </w:rPr>
        <w:t xml:space="preserve">3.5.2 </w:t>
      </w:r>
      <w:r>
        <w:rPr>
          <w:rFonts w:ascii="Segoe UI" w:hAnsi="Segoe UI" w:cs="Segoe UI"/>
          <w:u w:val="single"/>
        </w:rPr>
        <w:t>Application for Zoning Permit</w:t>
      </w:r>
      <w:r>
        <w:rPr>
          <w:rFonts w:ascii="Segoe UI" w:hAnsi="Segoe UI" w:cs="Segoe UI"/>
        </w:rPr>
        <w:t>: There shall be submitted to the Development official with each application for a zoning permit the following:</w:t>
      </w:r>
    </w:p>
    <w:p w:rsidR="00EB6E98" w:rsidRDefault="00EB6E98">
      <w:pPr>
        <w:pStyle w:val="Style5"/>
        <w:tabs>
          <w:tab w:val="left" w:pos="1558"/>
        </w:tabs>
        <w:adjustRightInd/>
        <w:spacing w:before="216"/>
        <w:ind w:left="1512" w:right="144" w:hanging="720"/>
        <w:rPr>
          <w:rFonts w:ascii="Segoe UI" w:hAnsi="Segoe UI" w:cs="Segoe UI"/>
        </w:rPr>
      </w:pPr>
      <w:r>
        <w:rPr>
          <w:rFonts w:ascii="Segoe UI" w:hAnsi="Segoe UI" w:cs="Segoe UI"/>
          <w:spacing w:val="2"/>
        </w:rPr>
        <w:t>A.</w:t>
      </w:r>
      <w:r>
        <w:rPr>
          <w:rFonts w:ascii="Segoe UI" w:hAnsi="Segoe UI" w:cs="Segoe UI"/>
        </w:rPr>
        <w:tab/>
        <w:t>In the case of a permit for a dwelling or other building</w:t>
      </w:r>
      <w:r>
        <w:rPr>
          <w:rFonts w:ascii="Segoe UI" w:hAnsi="Segoe UI" w:cs="Segoe UI"/>
          <w:spacing w:val="2"/>
        </w:rPr>
        <w:t xml:space="preserve"> </w:t>
      </w:r>
      <w:r>
        <w:rPr>
          <w:rFonts w:ascii="Segoe UI" w:hAnsi="Segoe UI" w:cs="Segoe UI"/>
          <w:spacing w:val="19"/>
        </w:rPr>
        <w:t xml:space="preserve">intended for human occupancy and having waste water </w:t>
      </w:r>
      <w:r>
        <w:rPr>
          <w:rFonts w:ascii="Segoe UI" w:hAnsi="Segoe UI" w:cs="Segoe UI"/>
        </w:rPr>
        <w:t>plumbing, a written report from Ionia County Health Department certifying in writing the approval of a private sanitary sewage disposal system, or when public sanitary sewage service is available or required by local ordinance, a written notice of acceptance of hook-up or a tap-in fee receipt shall be required.</w:t>
      </w:r>
    </w:p>
    <w:p w:rsidR="00EB6E98" w:rsidRDefault="00EB6E98">
      <w:pPr>
        <w:pStyle w:val="Style5"/>
        <w:tabs>
          <w:tab w:val="left" w:pos="1558"/>
        </w:tabs>
        <w:adjustRightInd/>
        <w:spacing w:before="144"/>
        <w:ind w:left="1512" w:right="72" w:hanging="720"/>
        <w:rPr>
          <w:rFonts w:ascii="Segoe UI" w:hAnsi="Segoe UI" w:cs="Segoe UI"/>
        </w:rPr>
      </w:pPr>
      <w:r>
        <w:rPr>
          <w:rFonts w:ascii="Segoe UI" w:hAnsi="Segoe UI" w:cs="Segoe UI"/>
          <w:spacing w:val="2"/>
        </w:rPr>
        <w:t>B.</w:t>
      </w:r>
      <w:r>
        <w:rPr>
          <w:rFonts w:ascii="Segoe UI" w:hAnsi="Segoe UI" w:cs="Segoe UI"/>
        </w:rPr>
        <w:tab/>
        <w:t>When a new or rehabilitated driveway is intended, a receipt</w:t>
      </w:r>
      <w:r>
        <w:rPr>
          <w:rFonts w:ascii="Segoe UI" w:hAnsi="Segoe UI" w:cs="Segoe UI"/>
          <w:spacing w:val="2"/>
        </w:rPr>
        <w:t xml:space="preserve"> </w:t>
      </w:r>
      <w:r>
        <w:rPr>
          <w:rFonts w:ascii="Segoe UI" w:hAnsi="Segoe UI" w:cs="Segoe UI"/>
        </w:rPr>
        <w:t>of application for a driveway permit from the Ionia County Road Commission shall be required.</w:t>
      </w:r>
    </w:p>
    <w:p w:rsidR="00EB6E98" w:rsidRDefault="00EB6E98">
      <w:pPr>
        <w:pStyle w:val="Style5"/>
        <w:tabs>
          <w:tab w:val="left" w:pos="1558"/>
        </w:tabs>
        <w:adjustRightInd/>
        <w:spacing w:before="216"/>
        <w:ind w:left="1512" w:right="792" w:hanging="720"/>
        <w:rPr>
          <w:rFonts w:ascii="Segoe UI" w:hAnsi="Segoe UI" w:cs="Segoe UI"/>
        </w:rPr>
      </w:pPr>
      <w:r>
        <w:rPr>
          <w:rFonts w:ascii="Segoe UI" w:hAnsi="Segoe UI" w:cs="Segoe UI"/>
          <w:spacing w:val="2"/>
        </w:rPr>
        <w:t>C.</w:t>
      </w:r>
      <w:r>
        <w:rPr>
          <w:rFonts w:ascii="Segoe UI" w:hAnsi="Segoe UI" w:cs="Segoe UI"/>
        </w:rPr>
        <w:tab/>
        <w:t>All applications for a zoning permit shall require an</w:t>
      </w:r>
      <w:r>
        <w:rPr>
          <w:rFonts w:ascii="Segoe UI" w:hAnsi="Segoe UI" w:cs="Segoe UI"/>
          <w:spacing w:val="2"/>
        </w:rPr>
        <w:t xml:space="preserve"> </w:t>
      </w:r>
      <w:r>
        <w:rPr>
          <w:rFonts w:ascii="Segoe UI" w:hAnsi="Segoe UI" w:cs="Segoe UI"/>
        </w:rPr>
        <w:t>accurate scale map showing the following:</w:t>
      </w:r>
    </w:p>
    <w:p w:rsidR="00EB6E98" w:rsidRDefault="00EB6E98">
      <w:pPr>
        <w:pStyle w:val="Style106"/>
        <w:tabs>
          <w:tab w:val="left" w:pos="2312"/>
        </w:tabs>
        <w:ind w:right="72" w:hanging="648"/>
        <w:rPr>
          <w:rStyle w:val="CharacterStyle5"/>
          <w:rFonts w:ascii="Segoe UI" w:hAnsi="Segoe UI" w:cs="Segoe UI"/>
        </w:rPr>
      </w:pPr>
      <w:r>
        <w:rPr>
          <w:rStyle w:val="CharacterStyle5"/>
          <w:rFonts w:ascii="Segoe UI" w:hAnsi="Segoe UI" w:cs="Segoe UI"/>
          <w:spacing w:val="2"/>
        </w:rPr>
        <w:t>1.</w:t>
      </w:r>
      <w:r>
        <w:rPr>
          <w:rStyle w:val="CharacterStyle5"/>
          <w:rFonts w:ascii="Segoe UI" w:hAnsi="Segoe UI" w:cs="Segoe UI"/>
        </w:rPr>
        <w:tab/>
        <w:t>The location, shape, area, dimensions, and legal</w:t>
      </w:r>
      <w:r>
        <w:rPr>
          <w:rStyle w:val="CharacterStyle5"/>
          <w:rFonts w:ascii="Segoe UI" w:hAnsi="Segoe UI" w:cs="Segoe UI"/>
          <w:spacing w:val="2"/>
        </w:rPr>
        <w:t xml:space="preserve"> </w:t>
      </w:r>
      <w:r>
        <w:rPr>
          <w:rStyle w:val="CharacterStyle5"/>
          <w:rFonts w:ascii="Segoe UI" w:hAnsi="Segoe UI" w:cs="Segoe UI"/>
        </w:rPr>
        <w:t>descriptions of the parcel, location of easements and centerline of road.</w:t>
      </w:r>
    </w:p>
    <w:p w:rsidR="00EB6E98" w:rsidRDefault="00EB6E98">
      <w:pPr>
        <w:pStyle w:val="Style106"/>
        <w:tabs>
          <w:tab w:val="left" w:pos="2312"/>
        </w:tabs>
        <w:spacing w:before="216"/>
        <w:ind w:left="2304" w:right="360"/>
        <w:rPr>
          <w:rStyle w:val="CharacterStyle5"/>
          <w:rFonts w:ascii="Segoe UI" w:hAnsi="Segoe UI" w:cs="Segoe UI"/>
        </w:rPr>
      </w:pPr>
      <w:r>
        <w:rPr>
          <w:rStyle w:val="CharacterStyle5"/>
          <w:rFonts w:ascii="Segoe UI" w:hAnsi="Segoe UI" w:cs="Segoe UI"/>
          <w:spacing w:val="2"/>
        </w:rPr>
        <w:t>2</w:t>
      </w:r>
      <w:r>
        <w:rPr>
          <w:rStyle w:val="CharacterStyle5"/>
          <w:rFonts w:ascii="Segoe UI" w:hAnsi="Segoe UI" w:cs="Segoe UI"/>
        </w:rPr>
        <w:tab/>
        <w:t>The location, setbacks, dimensions, height of the</w:t>
      </w:r>
      <w:r>
        <w:rPr>
          <w:rStyle w:val="CharacterStyle5"/>
          <w:rFonts w:ascii="Segoe UI" w:hAnsi="Segoe UI" w:cs="Segoe UI"/>
          <w:spacing w:val="2"/>
        </w:rPr>
        <w:t xml:space="preserve"> </w:t>
      </w:r>
      <w:r>
        <w:rPr>
          <w:rStyle w:val="CharacterStyle5"/>
          <w:rFonts w:ascii="Segoe UI" w:hAnsi="Segoe UI" w:cs="Segoe UI"/>
        </w:rPr>
        <w:t>existing and/or proposed structures, to be erected, altered or moved on the parcel.</w:t>
      </w:r>
    </w:p>
    <w:p w:rsidR="00EB6E98" w:rsidRDefault="00EB6E98">
      <w:pPr>
        <w:pStyle w:val="Style106"/>
        <w:numPr>
          <w:ilvl w:val="0"/>
          <w:numId w:val="1"/>
        </w:numPr>
        <w:tabs>
          <w:tab w:val="clear" w:pos="720"/>
          <w:tab w:val="num" w:pos="2304"/>
        </w:tabs>
        <w:spacing w:line="288" w:lineRule="auto"/>
        <w:rPr>
          <w:rStyle w:val="CharacterStyle5"/>
          <w:rFonts w:ascii="Segoe UI" w:hAnsi="Segoe UI" w:cs="Segoe UI"/>
        </w:rPr>
      </w:pPr>
      <w:r>
        <w:rPr>
          <w:rStyle w:val="CharacterStyle5"/>
          <w:rFonts w:ascii="Segoe UI" w:hAnsi="Segoe UI" w:cs="Segoe UI"/>
        </w:rPr>
        <w:t>The existing or intended uses.</w:t>
      </w:r>
    </w:p>
    <w:p w:rsidR="00EB6E98" w:rsidRDefault="00EB6E98">
      <w:pPr>
        <w:pStyle w:val="Style106"/>
        <w:numPr>
          <w:ilvl w:val="0"/>
          <w:numId w:val="1"/>
        </w:numPr>
        <w:tabs>
          <w:tab w:val="clear" w:pos="720"/>
          <w:tab w:val="num" w:pos="2304"/>
        </w:tabs>
        <w:rPr>
          <w:rStyle w:val="CharacterStyle5"/>
          <w:rFonts w:ascii="Segoe UI" w:hAnsi="Segoe UI" w:cs="Segoe UI"/>
        </w:rPr>
      </w:pPr>
      <w:r>
        <w:rPr>
          <w:rStyle w:val="CharacterStyle5"/>
          <w:rFonts w:ascii="Segoe UI" w:hAnsi="Segoe UI" w:cs="Segoe UI"/>
        </w:rPr>
        <w:t>The proposed number of sleeping rooms, dwelling units, occupants, employees, customers, and other users.</w:t>
      </w:r>
    </w:p>
    <w:p w:rsidR="00EB6E98" w:rsidRDefault="00EB6E98">
      <w:pPr>
        <w:pStyle w:val="Style106"/>
        <w:numPr>
          <w:ilvl w:val="0"/>
          <w:numId w:val="1"/>
        </w:numPr>
        <w:tabs>
          <w:tab w:val="clear" w:pos="720"/>
          <w:tab w:val="num" w:pos="2304"/>
        </w:tabs>
        <w:spacing w:line="285" w:lineRule="auto"/>
        <w:rPr>
          <w:rStyle w:val="CharacterStyle5"/>
          <w:rFonts w:ascii="Segoe UI" w:hAnsi="Segoe UI" w:cs="Segoe UI"/>
        </w:rPr>
      </w:pPr>
      <w:r>
        <w:rPr>
          <w:rStyle w:val="CharacterStyle5"/>
          <w:rFonts w:ascii="Segoe UI" w:hAnsi="Segoe UI" w:cs="Segoe UI"/>
        </w:rPr>
        <w:t>The yard, open space and parking space dimensions.</w:t>
      </w:r>
    </w:p>
    <w:p w:rsidR="00EB6E98" w:rsidRDefault="00EB6E98">
      <w:pPr>
        <w:pStyle w:val="Style106"/>
        <w:numPr>
          <w:ilvl w:val="0"/>
          <w:numId w:val="1"/>
        </w:numPr>
        <w:tabs>
          <w:tab w:val="clear" w:pos="720"/>
          <w:tab w:val="num" w:pos="2304"/>
        </w:tabs>
        <w:spacing w:before="144" w:line="283" w:lineRule="auto"/>
        <w:rPr>
          <w:rStyle w:val="CharacterStyle5"/>
          <w:rFonts w:ascii="Segoe UI" w:hAnsi="Segoe UI" w:cs="Segoe UI"/>
        </w:rPr>
      </w:pPr>
      <w:r>
        <w:rPr>
          <w:rStyle w:val="CharacterStyle5"/>
          <w:rFonts w:ascii="Segoe UI" w:hAnsi="Segoe UI" w:cs="Segoe UI"/>
        </w:rPr>
        <w:t>Any change to the contour of the parcel involved.</w:t>
      </w:r>
    </w:p>
    <w:p w:rsidR="00EB6E98" w:rsidRDefault="00EB6E98">
      <w:pPr>
        <w:pStyle w:val="Style106"/>
        <w:numPr>
          <w:ilvl w:val="0"/>
          <w:numId w:val="2"/>
        </w:numPr>
        <w:tabs>
          <w:tab w:val="clear" w:pos="792"/>
          <w:tab w:val="num" w:pos="2376"/>
        </w:tabs>
        <w:spacing w:line="302" w:lineRule="auto"/>
        <w:rPr>
          <w:rStyle w:val="CharacterStyle5"/>
          <w:rFonts w:ascii="Segoe UI" w:hAnsi="Segoe UI" w:cs="Segoe UI"/>
        </w:rPr>
      </w:pPr>
      <w:r>
        <w:rPr>
          <w:rStyle w:val="CharacterStyle5"/>
          <w:rFonts w:ascii="Segoe UI" w:hAnsi="Segoe UI" w:cs="Segoe UI"/>
        </w:rPr>
        <w:t>Identify surface water and waterways.</w:t>
      </w:r>
    </w:p>
    <w:p w:rsidR="00EB6E98" w:rsidRDefault="00EB6E98">
      <w:pPr>
        <w:pStyle w:val="Style5"/>
        <w:tabs>
          <w:tab w:val="left" w:pos="1558"/>
        </w:tabs>
        <w:adjustRightInd/>
        <w:spacing w:before="144"/>
        <w:ind w:left="1512" w:hanging="720"/>
        <w:rPr>
          <w:rFonts w:ascii="Segoe UI" w:hAnsi="Segoe UI" w:cs="Segoe UI"/>
        </w:rPr>
      </w:pPr>
      <w:r>
        <w:rPr>
          <w:rFonts w:ascii="Segoe UI" w:hAnsi="Segoe UI" w:cs="Segoe UI"/>
          <w:spacing w:val="2"/>
        </w:rPr>
        <w:t>D.</w:t>
      </w:r>
      <w:r>
        <w:rPr>
          <w:rFonts w:ascii="Segoe UI" w:hAnsi="Segoe UI" w:cs="Segoe UI"/>
        </w:rPr>
        <w:tab/>
        <w:t>Applicant must comply with this Ordinance, the currently</w:t>
      </w:r>
      <w:r>
        <w:rPr>
          <w:rFonts w:ascii="Segoe UI" w:hAnsi="Segoe UI" w:cs="Segoe UI"/>
          <w:spacing w:val="2"/>
        </w:rPr>
        <w:t xml:space="preserve"> </w:t>
      </w:r>
      <w:r>
        <w:rPr>
          <w:rFonts w:ascii="Segoe UI" w:hAnsi="Segoe UI" w:cs="Segoe UI"/>
        </w:rPr>
        <w:t>approved State Construction Code Act of 1972, Act 230, 1972, the Ionia County Drain Commission Standard Construction Specifications for Open and Closed Drains, the Village of Clarksville Subdivision Control Procedures pursuant to P.A. No. 288 of 1967, the Ionia County Soil Erosion and</w:t>
      </w:r>
    </w:p>
    <w:p w:rsidR="00EB6E98" w:rsidRDefault="00EB6E98">
      <w:pPr>
        <w:widowControl/>
        <w:rPr>
          <w:rFonts w:ascii="Segoe UI" w:hAnsi="Segoe UI" w:cs="Segoe UI"/>
          <w:sz w:val="24"/>
          <w:szCs w:val="24"/>
        </w:rPr>
        <w:sectPr w:rsidR="00EB6E98">
          <w:pgSz w:w="12240" w:h="15840"/>
          <w:pgMar w:top="1580" w:right="1141" w:bottom="1044" w:left="2039" w:header="720" w:footer="720" w:gutter="0"/>
          <w:cols w:space="720"/>
          <w:noEndnote/>
        </w:sectPr>
      </w:pPr>
    </w:p>
    <w:p w:rsidR="00EB6E98" w:rsidRDefault="00EB6E98">
      <w:pPr>
        <w:pStyle w:val="Style5"/>
        <w:adjustRightInd/>
        <w:spacing w:before="36" w:line="211" w:lineRule="auto"/>
        <w:ind w:left="2160" w:right="216"/>
        <w:rPr>
          <w:rFonts w:ascii="Segoe UI" w:hAnsi="Segoe UI" w:cs="Segoe UI"/>
        </w:rPr>
      </w:pPr>
      <w:r>
        <w:rPr>
          <w:rFonts w:ascii="Segoe UI" w:hAnsi="Segoe UI" w:cs="Segoe UI"/>
          <w:spacing w:val="7"/>
        </w:rPr>
        <w:lastRenderedPageBreak/>
        <w:t xml:space="preserve">Sedimentation Control Ordinance pursuant to P.A. 347 of 1972, </w:t>
      </w:r>
      <w:r>
        <w:rPr>
          <w:rFonts w:ascii="Segoe UI" w:hAnsi="Segoe UI" w:cs="Segoe UI"/>
          <w:spacing w:val="7"/>
          <w:sz w:val="22"/>
          <w:szCs w:val="22"/>
        </w:rPr>
        <w:t xml:space="preserve">the Ionia </w:t>
      </w:r>
      <w:r>
        <w:rPr>
          <w:rFonts w:ascii="Segoe UI" w:hAnsi="Segoe UI" w:cs="Segoe UI"/>
          <w:spacing w:val="7"/>
        </w:rPr>
        <w:t xml:space="preserve">County Health Department Sanitary Code, and </w:t>
      </w:r>
      <w:r>
        <w:rPr>
          <w:rFonts w:ascii="Segoe UI" w:hAnsi="Segoe UI" w:cs="Segoe UI"/>
        </w:rPr>
        <w:t>all other County and Village Ordinances that are applicable to the proposed building, structure or land use.</w:t>
      </w:r>
    </w:p>
    <w:p w:rsidR="00EB6E98" w:rsidRDefault="00EB6E98">
      <w:pPr>
        <w:pStyle w:val="Style5"/>
        <w:tabs>
          <w:tab w:val="left" w:pos="2263"/>
        </w:tabs>
        <w:adjustRightInd/>
        <w:spacing w:before="216"/>
        <w:ind w:left="2232" w:right="288" w:hanging="792"/>
        <w:rPr>
          <w:rFonts w:ascii="Segoe UI" w:hAnsi="Segoe UI" w:cs="Segoe UI"/>
        </w:rPr>
      </w:pPr>
      <w:r>
        <w:rPr>
          <w:rFonts w:ascii="Segoe UI" w:hAnsi="Segoe UI" w:cs="Segoe UI"/>
          <w:spacing w:val="2"/>
        </w:rPr>
        <w:t>E.</w:t>
      </w:r>
      <w:r>
        <w:rPr>
          <w:rFonts w:ascii="Segoe UI" w:hAnsi="Segoe UI" w:cs="Segoe UI"/>
        </w:rPr>
        <w:tab/>
        <w:t>Proof of equitable title shall be required with any</w:t>
      </w:r>
      <w:r>
        <w:rPr>
          <w:rFonts w:ascii="Segoe UI" w:hAnsi="Segoe UI" w:cs="Segoe UI"/>
          <w:spacing w:val="2"/>
        </w:rPr>
        <w:t xml:space="preserve"> </w:t>
      </w:r>
      <w:r>
        <w:rPr>
          <w:rFonts w:ascii="Segoe UI" w:hAnsi="Segoe UI" w:cs="Segoe UI"/>
          <w:spacing w:val="-1"/>
        </w:rPr>
        <w:t xml:space="preserve">application for a zoning permit in order to assure </w:t>
      </w:r>
      <w:r>
        <w:rPr>
          <w:rFonts w:ascii="Segoe UI" w:hAnsi="Segoe UI" w:cs="Segoe UI"/>
        </w:rPr>
        <w:t>compliance with dimensional requirements of this Ordinance and to protect public easements from encroachment.</w:t>
      </w:r>
    </w:p>
    <w:p w:rsidR="00EB6E98" w:rsidRDefault="00EB6E98">
      <w:pPr>
        <w:pStyle w:val="Style5"/>
        <w:adjustRightInd/>
        <w:spacing w:before="432" w:line="285" w:lineRule="auto"/>
        <w:rPr>
          <w:rFonts w:ascii="Segoe UI" w:hAnsi="Segoe UI" w:cs="Segoe UI"/>
          <w:b/>
          <w:bCs/>
        </w:rPr>
      </w:pPr>
      <w:r>
        <w:rPr>
          <w:rFonts w:ascii="Segoe UI" w:hAnsi="Segoe UI" w:cs="Segoe UI"/>
          <w:b/>
          <w:bCs/>
        </w:rPr>
        <w:t>Section 3.6 ADMINISTRATIVE PROVISIONS</w:t>
      </w:r>
    </w:p>
    <w:p w:rsidR="00EB6E98" w:rsidRDefault="00EB6E98">
      <w:pPr>
        <w:pStyle w:val="Style3"/>
        <w:ind w:left="792" w:right="144"/>
        <w:rPr>
          <w:rStyle w:val="CharacterStyle5"/>
          <w:rFonts w:ascii="Segoe UI" w:hAnsi="Segoe UI" w:cs="Segoe UI"/>
        </w:rPr>
      </w:pPr>
      <w:r>
        <w:rPr>
          <w:rStyle w:val="CharacterStyle5"/>
          <w:rFonts w:ascii="Segoe UI" w:hAnsi="Segoe UI" w:cs="Segoe UI"/>
          <w:spacing w:val="4"/>
        </w:rPr>
        <w:t xml:space="preserve">3.6.1 </w:t>
      </w:r>
      <w:r>
        <w:rPr>
          <w:rStyle w:val="CharacterStyle5"/>
          <w:rFonts w:ascii="Segoe UI" w:hAnsi="Segoe UI" w:cs="Segoe UI"/>
          <w:spacing w:val="4"/>
          <w:u w:val="single"/>
        </w:rPr>
        <w:t>Suspension of Permit</w:t>
      </w:r>
      <w:r>
        <w:rPr>
          <w:rStyle w:val="CharacterStyle5"/>
          <w:rFonts w:ascii="Segoe UI" w:hAnsi="Segoe UI" w:cs="Segoe UI"/>
          <w:spacing w:val="4"/>
        </w:rPr>
        <w:t xml:space="preserve">: Any permit issued shall become invalid if </w:t>
      </w:r>
      <w:r>
        <w:rPr>
          <w:rStyle w:val="CharacterStyle5"/>
          <w:rFonts w:ascii="Segoe UI" w:hAnsi="Segoe UI" w:cs="Segoe UI"/>
          <w:spacing w:val="-1"/>
        </w:rPr>
        <w:t xml:space="preserve">the authorized work is suspended or abandoned for a period of six (6) </w:t>
      </w:r>
      <w:r>
        <w:rPr>
          <w:rStyle w:val="CharacterStyle5"/>
          <w:rFonts w:ascii="Segoe UI" w:hAnsi="Segoe UI" w:cs="Segoe UI"/>
        </w:rPr>
        <w:t>months after the time of commencing the work, unless in the case of building permits the development proposed shall have passed its first building inspection.</w:t>
      </w:r>
    </w:p>
    <w:p w:rsidR="00EB6E98" w:rsidRDefault="00EB6E98">
      <w:pPr>
        <w:pStyle w:val="Style3"/>
        <w:spacing w:before="144"/>
        <w:ind w:left="792"/>
        <w:rPr>
          <w:rStyle w:val="CharacterStyle5"/>
          <w:rFonts w:ascii="Segoe UI" w:hAnsi="Segoe UI" w:cs="Segoe UI"/>
        </w:rPr>
      </w:pPr>
      <w:r>
        <w:rPr>
          <w:rStyle w:val="CharacterStyle5"/>
          <w:rFonts w:ascii="Segoe UI" w:hAnsi="Segoe UI" w:cs="Segoe UI"/>
          <w:spacing w:val="15"/>
        </w:rPr>
        <w:t xml:space="preserve">3.6.2 </w:t>
      </w:r>
      <w:r>
        <w:rPr>
          <w:rStyle w:val="CharacterStyle5"/>
          <w:rFonts w:ascii="Segoe UI" w:hAnsi="Segoe UI" w:cs="Segoe UI"/>
          <w:spacing w:val="15"/>
          <w:u w:val="single"/>
        </w:rPr>
        <w:t>Previous Approvals</w:t>
      </w:r>
      <w:r>
        <w:rPr>
          <w:rStyle w:val="CharacterStyle5"/>
          <w:rFonts w:ascii="Segoe UI" w:hAnsi="Segoe UI" w:cs="Segoe UI"/>
          <w:spacing w:val="15"/>
        </w:rPr>
        <w:t xml:space="preserve">: Nothing in the ordinance shall require </w:t>
      </w:r>
      <w:r>
        <w:rPr>
          <w:rStyle w:val="CharacterStyle5"/>
          <w:rFonts w:ascii="Segoe UI" w:hAnsi="Segoe UI" w:cs="Segoe UI"/>
        </w:rPr>
        <w:t>changes in the plans, construction or designated use of a building for which a lawful building, electrical, or mechanical permit has been heretofore issued or otherwise lawfully authorized, and the construction and/or installation of which shall have been actively prosecuted within ninety (90) days after the effective date of this Ordinance; and the entire building or installation shall be completed as authorized within two (2) years after the date of approval of the application.</w:t>
      </w:r>
    </w:p>
    <w:p w:rsidR="00EB6E98" w:rsidRDefault="00EB6E98">
      <w:pPr>
        <w:pStyle w:val="Style3"/>
        <w:spacing w:before="144"/>
        <w:ind w:left="792" w:right="360"/>
        <w:rPr>
          <w:rStyle w:val="CharacterStyle5"/>
          <w:rFonts w:ascii="Segoe UI" w:hAnsi="Segoe UI" w:cs="Segoe UI"/>
        </w:rPr>
      </w:pPr>
      <w:r>
        <w:rPr>
          <w:rStyle w:val="CharacterStyle5"/>
          <w:rFonts w:ascii="Segoe UI" w:hAnsi="Segoe UI" w:cs="Segoe UI"/>
        </w:rPr>
        <w:t xml:space="preserve">3.6.3 </w:t>
      </w:r>
      <w:r>
        <w:rPr>
          <w:rStyle w:val="CharacterStyle5"/>
          <w:rFonts w:ascii="Segoe UI" w:hAnsi="Segoe UI" w:cs="Segoe UI"/>
          <w:u w:val="single"/>
        </w:rPr>
        <w:t>Revocation of Permits</w:t>
      </w:r>
      <w:r>
        <w:rPr>
          <w:rStyle w:val="CharacterStyle5"/>
          <w:rFonts w:ascii="Segoe UI" w:hAnsi="Segoe UI" w:cs="Segoe UI"/>
        </w:rPr>
        <w:t>: The Development official or the County Electrical, Plumbing, or Mechanical Official may revoke a permit or approval issued under the provisions of this Ordinance in case of any false statement or misrepresentation of fact in the application or on the plans on which the permit or approval was based.</w:t>
      </w:r>
    </w:p>
    <w:p w:rsidR="00EB6E98" w:rsidRDefault="00EB6E98">
      <w:pPr>
        <w:pStyle w:val="Style3"/>
        <w:ind w:left="792" w:right="144"/>
        <w:rPr>
          <w:rStyle w:val="CharacterStyle5"/>
          <w:rFonts w:ascii="Segoe UI" w:hAnsi="Segoe UI" w:cs="Segoe UI"/>
        </w:rPr>
      </w:pPr>
      <w:r>
        <w:rPr>
          <w:rStyle w:val="CharacterStyle5"/>
          <w:rFonts w:ascii="Segoe UI" w:hAnsi="Segoe UI" w:cs="Segoe UI"/>
        </w:rPr>
        <w:t xml:space="preserve">3.6.4 </w:t>
      </w:r>
      <w:r>
        <w:rPr>
          <w:rStyle w:val="CharacterStyle5"/>
          <w:rFonts w:ascii="Segoe UI" w:hAnsi="Segoe UI" w:cs="Segoe UI"/>
          <w:u w:val="single"/>
        </w:rPr>
        <w:t>Inspection</w:t>
      </w:r>
      <w:r>
        <w:rPr>
          <w:rStyle w:val="CharacterStyle5"/>
          <w:rFonts w:ascii="Segoe UI" w:hAnsi="Segoe UI" w:cs="Segoe UI"/>
        </w:rPr>
        <w:t>: The Development official shall cause to be made the appropriate inspections as required under the State Construction Code and the Department of Labor General Rules (Parts 1-9).</w:t>
      </w:r>
    </w:p>
    <w:p w:rsidR="00EB6E98" w:rsidRDefault="00EB6E98">
      <w:pPr>
        <w:pStyle w:val="Style5"/>
        <w:tabs>
          <w:tab w:val="left" w:pos="2263"/>
        </w:tabs>
        <w:adjustRightInd/>
        <w:spacing w:before="180" w:line="280" w:lineRule="auto"/>
        <w:ind w:left="1512"/>
        <w:rPr>
          <w:rFonts w:ascii="Segoe UI" w:hAnsi="Segoe UI" w:cs="Segoe UI"/>
          <w:spacing w:val="2"/>
        </w:rPr>
      </w:pPr>
      <w:r>
        <w:rPr>
          <w:rFonts w:ascii="Segoe UI" w:hAnsi="Segoe UI" w:cs="Segoe UI"/>
          <w:spacing w:val="2"/>
        </w:rPr>
        <w:t>A.</w:t>
      </w:r>
      <w:r>
        <w:rPr>
          <w:rFonts w:ascii="Segoe UI" w:hAnsi="Segoe UI" w:cs="Segoe UI"/>
        </w:rPr>
        <w:tab/>
        <w:t>These inspections shall include:</w:t>
      </w:r>
    </w:p>
    <w:p w:rsidR="00EB6E98" w:rsidRDefault="00EB6E98">
      <w:pPr>
        <w:pStyle w:val="Style5"/>
        <w:adjustRightInd/>
        <w:spacing w:before="144"/>
        <w:ind w:left="2304" w:right="1080"/>
        <w:rPr>
          <w:rFonts w:ascii="Segoe UI" w:hAnsi="Segoe UI" w:cs="Segoe UI"/>
        </w:rPr>
      </w:pPr>
      <w:r>
        <w:rPr>
          <w:rFonts w:ascii="Segoe UI" w:hAnsi="Segoe UI" w:cs="Segoe UI"/>
        </w:rPr>
        <w:t>Site inspection - To insure proper placement of the structure.</w:t>
      </w:r>
    </w:p>
    <w:p w:rsidR="00EB6E98" w:rsidRDefault="00EB6E98">
      <w:pPr>
        <w:pStyle w:val="Style5"/>
        <w:adjustRightInd/>
        <w:spacing w:before="180"/>
        <w:ind w:left="2304" w:right="864"/>
        <w:rPr>
          <w:rFonts w:ascii="Segoe UI" w:hAnsi="Segoe UI" w:cs="Segoe UI"/>
        </w:rPr>
      </w:pPr>
      <w:r>
        <w:rPr>
          <w:rFonts w:ascii="Segoe UI" w:hAnsi="Segoe UI" w:cs="Segoe UI"/>
        </w:rPr>
        <w:t>Footing/Foundation - After forms are set and prior to placement of concrete.</w:t>
      </w:r>
    </w:p>
    <w:p w:rsidR="00EB6E98" w:rsidRDefault="00EB6E98">
      <w:pPr>
        <w:pStyle w:val="Style5"/>
        <w:adjustRightInd/>
        <w:spacing w:before="216"/>
        <w:ind w:left="2304" w:right="72"/>
        <w:rPr>
          <w:rFonts w:ascii="Segoe UI" w:hAnsi="Segoe UI" w:cs="Segoe UI"/>
        </w:rPr>
      </w:pPr>
      <w:proofErr w:type="spellStart"/>
      <w:r>
        <w:rPr>
          <w:rFonts w:ascii="Segoe UI" w:hAnsi="Segoe UI" w:cs="Segoe UI"/>
        </w:rPr>
        <w:t>Subgrade</w:t>
      </w:r>
      <w:proofErr w:type="spellEnd"/>
      <w:r>
        <w:rPr>
          <w:rFonts w:ascii="Segoe UI" w:hAnsi="Segoe UI" w:cs="Segoe UI"/>
        </w:rPr>
        <w:t xml:space="preserve"> Plumbing, Electrical and Mechanical - After any </w:t>
      </w:r>
      <w:r>
        <w:rPr>
          <w:rFonts w:ascii="Segoe UI" w:hAnsi="Segoe UI" w:cs="Segoe UI"/>
          <w:spacing w:val="-1"/>
        </w:rPr>
        <w:t xml:space="preserve">interior, </w:t>
      </w:r>
      <w:proofErr w:type="spellStart"/>
      <w:r>
        <w:rPr>
          <w:rFonts w:ascii="Segoe UI" w:hAnsi="Segoe UI" w:cs="Segoe UI"/>
          <w:spacing w:val="-1"/>
        </w:rPr>
        <w:t>subgrade</w:t>
      </w:r>
      <w:proofErr w:type="spellEnd"/>
      <w:r>
        <w:rPr>
          <w:rFonts w:ascii="Segoe UI" w:hAnsi="Segoe UI" w:cs="Segoe UI"/>
          <w:spacing w:val="-1"/>
        </w:rPr>
        <w:t xml:space="preserve"> plumbing, electrical or mechanical ducts, </w:t>
      </w:r>
      <w:r>
        <w:rPr>
          <w:rFonts w:ascii="Segoe UI" w:hAnsi="Segoe UI" w:cs="Segoe UI"/>
        </w:rPr>
        <w:t xml:space="preserve">pipes or conduit is installed and before work is concealed in any </w:t>
      </w:r>
      <w:proofErr w:type="spellStart"/>
      <w:r>
        <w:rPr>
          <w:rFonts w:ascii="Segoe UI" w:hAnsi="Segoe UI" w:cs="Segoe UI"/>
        </w:rPr>
        <w:t>manor</w:t>
      </w:r>
      <w:proofErr w:type="spellEnd"/>
      <w:r>
        <w:rPr>
          <w:rFonts w:ascii="Segoe UI" w:hAnsi="Segoe UI" w:cs="Segoe UI"/>
        </w:rPr>
        <w:t>.</w:t>
      </w:r>
    </w:p>
    <w:p w:rsidR="00EB6E98" w:rsidRDefault="00EB6E98">
      <w:pPr>
        <w:pStyle w:val="Style5"/>
        <w:adjustRightInd/>
        <w:spacing w:before="216"/>
        <w:ind w:left="2304" w:right="144"/>
        <w:rPr>
          <w:rFonts w:ascii="Segoe UI" w:hAnsi="Segoe UI" w:cs="Segoe UI"/>
        </w:rPr>
      </w:pPr>
      <w:r>
        <w:rPr>
          <w:rFonts w:ascii="Segoe UI" w:hAnsi="Segoe UI" w:cs="Segoe UI"/>
        </w:rPr>
        <w:t>Backfill - After concrete, block, or other foundation is in place and damp/water proofed, and all required moisture barriers are installed and before earth backfill.</w:t>
      </w:r>
    </w:p>
    <w:p w:rsidR="00EB6E98" w:rsidRDefault="00EB6E98">
      <w:pPr>
        <w:pStyle w:val="Style5"/>
        <w:adjustRightInd/>
        <w:spacing w:before="144" w:line="297" w:lineRule="auto"/>
        <w:ind w:left="2304"/>
        <w:rPr>
          <w:rFonts w:ascii="Segoe UI" w:hAnsi="Segoe UI" w:cs="Segoe UI"/>
        </w:rPr>
      </w:pPr>
      <w:r>
        <w:rPr>
          <w:rFonts w:ascii="Segoe UI" w:hAnsi="Segoe UI" w:cs="Segoe UI"/>
        </w:rPr>
        <w:t>Electrical Service (Permanent or Temporary) - As required.</w:t>
      </w:r>
    </w:p>
    <w:p w:rsidR="00EB6E98" w:rsidRDefault="00EB6E98">
      <w:pPr>
        <w:widowControl/>
        <w:rPr>
          <w:rFonts w:ascii="Segoe UI" w:hAnsi="Segoe UI" w:cs="Segoe UI"/>
          <w:sz w:val="24"/>
          <w:szCs w:val="24"/>
        </w:rPr>
        <w:sectPr w:rsidR="00EB6E98">
          <w:pgSz w:w="12240" w:h="15840"/>
          <w:pgMar w:top="1221" w:right="1327" w:bottom="1491" w:left="1133" w:header="720" w:footer="720" w:gutter="0"/>
          <w:cols w:space="720"/>
          <w:noEndnote/>
        </w:sectPr>
      </w:pPr>
    </w:p>
    <w:p w:rsidR="00EB6E98" w:rsidRDefault="00EB6E98">
      <w:pPr>
        <w:pStyle w:val="Style5"/>
        <w:adjustRightInd/>
        <w:spacing w:before="36"/>
        <w:ind w:left="1368" w:right="216"/>
        <w:rPr>
          <w:rFonts w:ascii="Segoe UI" w:hAnsi="Segoe UI" w:cs="Segoe UI"/>
        </w:rPr>
      </w:pPr>
      <w:r>
        <w:rPr>
          <w:rFonts w:ascii="Segoe UI" w:hAnsi="Segoe UI" w:cs="Segoe UI"/>
        </w:rPr>
        <w:lastRenderedPageBreak/>
        <w:t xml:space="preserve">Rough-in Electrical - When all boxes, wire, conduit, or the electrical connections are installed and before work is concealed in any </w:t>
      </w:r>
      <w:proofErr w:type="spellStart"/>
      <w:r>
        <w:rPr>
          <w:rFonts w:ascii="Segoe UI" w:hAnsi="Segoe UI" w:cs="Segoe UI"/>
        </w:rPr>
        <w:t>manor</w:t>
      </w:r>
      <w:proofErr w:type="spellEnd"/>
      <w:r>
        <w:rPr>
          <w:rFonts w:ascii="Segoe UI" w:hAnsi="Segoe UI" w:cs="Segoe UI"/>
        </w:rPr>
        <w:t>.</w:t>
      </w:r>
    </w:p>
    <w:p w:rsidR="00EB6E98" w:rsidRDefault="00EB6E98">
      <w:pPr>
        <w:pStyle w:val="Style21"/>
        <w:ind w:left="1368" w:right="72"/>
        <w:rPr>
          <w:rStyle w:val="CharacterStyle5"/>
          <w:rFonts w:ascii="Segoe UI" w:hAnsi="Segoe UI" w:cs="Segoe UI"/>
        </w:rPr>
      </w:pPr>
      <w:r>
        <w:rPr>
          <w:rStyle w:val="CharacterStyle5"/>
          <w:rFonts w:ascii="Segoe UI" w:hAnsi="Segoe UI" w:cs="Segoe UI"/>
        </w:rPr>
        <w:t xml:space="preserve">Rough-in Plumbing - When all fittings, distribution and soil </w:t>
      </w:r>
      <w:r>
        <w:rPr>
          <w:rStyle w:val="CharacterStyle5"/>
          <w:rFonts w:ascii="Segoe UI" w:hAnsi="Segoe UI" w:cs="Segoe UI"/>
          <w:spacing w:val="7"/>
        </w:rPr>
        <w:t xml:space="preserve">pipes have been installed and before work is concealed in </w:t>
      </w:r>
      <w:r>
        <w:rPr>
          <w:rStyle w:val="CharacterStyle5"/>
          <w:rFonts w:ascii="Segoe UI" w:hAnsi="Segoe UI" w:cs="Segoe UI"/>
        </w:rPr>
        <w:t xml:space="preserve">any </w:t>
      </w:r>
      <w:proofErr w:type="spellStart"/>
      <w:r>
        <w:rPr>
          <w:rStyle w:val="CharacterStyle5"/>
          <w:rFonts w:ascii="Segoe UI" w:hAnsi="Segoe UI" w:cs="Segoe UI"/>
        </w:rPr>
        <w:t>manor</w:t>
      </w:r>
      <w:proofErr w:type="spellEnd"/>
      <w:r>
        <w:rPr>
          <w:rStyle w:val="CharacterStyle5"/>
          <w:rFonts w:ascii="Segoe UI" w:hAnsi="Segoe UI" w:cs="Segoe UI"/>
        </w:rPr>
        <w:t>.</w:t>
      </w:r>
    </w:p>
    <w:p w:rsidR="00EB6E98" w:rsidRDefault="00EB6E98">
      <w:pPr>
        <w:pStyle w:val="Style21"/>
        <w:spacing w:before="216"/>
        <w:rPr>
          <w:rStyle w:val="CharacterStyle5"/>
          <w:rFonts w:ascii="Segoe UI" w:hAnsi="Segoe UI" w:cs="Segoe UI"/>
        </w:rPr>
      </w:pPr>
      <w:r>
        <w:rPr>
          <w:rStyle w:val="CharacterStyle5"/>
          <w:rFonts w:ascii="Segoe UI" w:hAnsi="Segoe UI" w:cs="Segoe UI"/>
        </w:rPr>
        <w:t>Rough-in Mechanical - When all returns and plenums have been installed and all cutting and notching has been completed.</w:t>
      </w:r>
    </w:p>
    <w:p w:rsidR="00EB6E98" w:rsidRDefault="00EB6E98">
      <w:pPr>
        <w:pStyle w:val="Style21"/>
        <w:ind w:right="288"/>
        <w:rPr>
          <w:rStyle w:val="CharacterStyle5"/>
          <w:rFonts w:ascii="Segoe UI" w:hAnsi="Segoe UI" w:cs="Segoe UI"/>
        </w:rPr>
      </w:pPr>
      <w:r>
        <w:rPr>
          <w:rStyle w:val="CharacterStyle5"/>
          <w:rFonts w:ascii="Segoe UI" w:hAnsi="Segoe UI" w:cs="Segoe UI"/>
        </w:rPr>
        <w:t xml:space="preserve">Special RI (Building Plumbing, Electrical, Mechanical) - Whenever there are fire rated assemblies, fire alarm systems, through penetration systems, fire dampers and the like, these shall be inspected before work is concealed in any </w:t>
      </w:r>
      <w:proofErr w:type="spellStart"/>
      <w:r>
        <w:rPr>
          <w:rStyle w:val="CharacterStyle5"/>
          <w:rFonts w:ascii="Segoe UI" w:hAnsi="Segoe UI" w:cs="Segoe UI"/>
        </w:rPr>
        <w:t>manor</w:t>
      </w:r>
      <w:proofErr w:type="spellEnd"/>
      <w:r>
        <w:rPr>
          <w:rStyle w:val="CharacterStyle5"/>
          <w:rFonts w:ascii="Segoe UI" w:hAnsi="Segoe UI" w:cs="Segoe UI"/>
        </w:rPr>
        <w:t>.</w:t>
      </w:r>
    </w:p>
    <w:p w:rsidR="00EB6E98" w:rsidRDefault="00EB6E98">
      <w:pPr>
        <w:pStyle w:val="Style21"/>
        <w:spacing w:before="216"/>
        <w:ind w:right="360"/>
        <w:rPr>
          <w:rStyle w:val="CharacterStyle5"/>
          <w:rFonts w:ascii="Segoe UI" w:hAnsi="Segoe UI" w:cs="Segoe UI"/>
        </w:rPr>
      </w:pPr>
      <w:r>
        <w:rPr>
          <w:rStyle w:val="CharacterStyle5"/>
          <w:rFonts w:ascii="Segoe UI" w:hAnsi="Segoe UI" w:cs="Segoe UI"/>
        </w:rPr>
        <w:t>Rough-in Building - After all Plumbing, Electrical, and Mechanical, any special rough-in approvals have been made, all framing material is in place, and before boarding or concealing in any manner.</w:t>
      </w:r>
    </w:p>
    <w:p w:rsidR="00EB6E98" w:rsidRDefault="00EB6E98">
      <w:pPr>
        <w:pStyle w:val="Style21"/>
        <w:spacing w:before="144"/>
        <w:ind w:right="144"/>
        <w:rPr>
          <w:rStyle w:val="CharacterStyle5"/>
          <w:rFonts w:ascii="Segoe UI" w:hAnsi="Segoe UI" w:cs="Segoe UI"/>
        </w:rPr>
      </w:pPr>
      <w:r>
        <w:rPr>
          <w:rStyle w:val="CharacterStyle5"/>
          <w:rFonts w:ascii="Segoe UI" w:hAnsi="Segoe UI" w:cs="Segoe UI"/>
        </w:rPr>
        <w:t>Final Electrical - After all fixtures and cover plates have been installed and all connections made.</w:t>
      </w:r>
    </w:p>
    <w:p w:rsidR="00EB6E98" w:rsidRDefault="00EB6E98">
      <w:pPr>
        <w:pStyle w:val="Style21"/>
        <w:spacing w:before="216"/>
        <w:rPr>
          <w:rStyle w:val="CharacterStyle5"/>
          <w:rFonts w:ascii="Segoe UI" w:hAnsi="Segoe UI" w:cs="Segoe UI"/>
        </w:rPr>
      </w:pPr>
      <w:r>
        <w:rPr>
          <w:rStyle w:val="CharacterStyle5"/>
          <w:rFonts w:ascii="Segoe UI" w:hAnsi="Segoe UI" w:cs="Segoe UI"/>
        </w:rPr>
        <w:t>Final Plumbing - After all fixtures, faucets, appliances and gauges have been installed, piping tested, and all other connections and vents made or installed.</w:t>
      </w:r>
    </w:p>
    <w:p w:rsidR="00EB6E98" w:rsidRDefault="00EB6E98">
      <w:pPr>
        <w:pStyle w:val="Style5"/>
        <w:adjustRightInd/>
        <w:spacing w:before="216"/>
        <w:ind w:left="1440" w:right="648"/>
        <w:rPr>
          <w:rFonts w:ascii="Segoe UI" w:hAnsi="Segoe UI" w:cs="Segoe UI"/>
        </w:rPr>
      </w:pPr>
      <w:r>
        <w:rPr>
          <w:rFonts w:ascii="Segoe UI" w:hAnsi="Segoe UI" w:cs="Segoe UI"/>
        </w:rPr>
        <w:t>Final Mechanical - After all venting, electrical and mechanical connections are made and all appliances set.</w:t>
      </w:r>
    </w:p>
    <w:p w:rsidR="00EB6E98" w:rsidRDefault="00EB6E98">
      <w:pPr>
        <w:pStyle w:val="Style5"/>
        <w:adjustRightInd/>
        <w:spacing w:before="180"/>
        <w:ind w:left="1440" w:right="504"/>
        <w:rPr>
          <w:rFonts w:ascii="Segoe UI" w:hAnsi="Segoe UI" w:cs="Segoe UI"/>
        </w:rPr>
      </w:pPr>
      <w:r>
        <w:rPr>
          <w:rFonts w:ascii="Segoe UI" w:hAnsi="Segoe UI" w:cs="Segoe UI"/>
        </w:rPr>
        <w:t>Final Building - After all Plumbing, Electrical, and Mechanical final approvals have been given, and all work relating to life safety is structurally complete.</w:t>
      </w:r>
    </w:p>
    <w:p w:rsidR="00EB6E98" w:rsidRDefault="00EB6E98">
      <w:pPr>
        <w:pStyle w:val="Style21"/>
        <w:rPr>
          <w:rStyle w:val="CharacterStyle5"/>
          <w:rFonts w:ascii="Segoe UI" w:hAnsi="Segoe UI" w:cs="Segoe UI"/>
        </w:rPr>
      </w:pPr>
      <w:r>
        <w:rPr>
          <w:rStyle w:val="CharacterStyle5"/>
          <w:rFonts w:ascii="Segoe UI" w:hAnsi="Segoe UI" w:cs="Segoe UI"/>
        </w:rPr>
        <w:t>Special Inspections - Nothing in this Ordinance shall be construed as limiting inspections during regular business hours or whenever work is being pursued and as may be considered appropriate by the respective official, provided the inspector announces himself and presents his credentials if requested. Any of the above inspections may be combined with other inspections if all work necessary for these inspections has been completed and has not been concealed.</w:t>
      </w:r>
    </w:p>
    <w:p w:rsidR="00EB6E98" w:rsidRDefault="00EB6E98">
      <w:pPr>
        <w:pStyle w:val="Style5"/>
        <w:tabs>
          <w:tab w:val="left" w:pos="1503"/>
        </w:tabs>
        <w:adjustRightInd/>
        <w:spacing w:before="180"/>
        <w:ind w:left="1440" w:hanging="720"/>
        <w:rPr>
          <w:rFonts w:ascii="Segoe UI" w:hAnsi="Segoe UI" w:cs="Segoe UI"/>
        </w:rPr>
      </w:pPr>
      <w:r>
        <w:rPr>
          <w:rFonts w:ascii="Segoe UI" w:hAnsi="Segoe UI" w:cs="Segoe UI"/>
          <w:spacing w:val="2"/>
        </w:rPr>
        <w:t>B.</w:t>
      </w:r>
      <w:r>
        <w:rPr>
          <w:rFonts w:ascii="Segoe UI" w:hAnsi="Segoe UI" w:cs="Segoe UI"/>
        </w:rPr>
        <w:tab/>
        <w:t>The respective officials will make the necessary inspections</w:t>
      </w:r>
      <w:r>
        <w:rPr>
          <w:rFonts w:ascii="Segoe UI" w:hAnsi="Segoe UI" w:cs="Segoe UI"/>
          <w:spacing w:val="2"/>
        </w:rPr>
        <w:t xml:space="preserve"> </w:t>
      </w:r>
      <w:r>
        <w:rPr>
          <w:rFonts w:ascii="Segoe UI" w:hAnsi="Segoe UI" w:cs="Segoe UI"/>
        </w:rPr>
        <w:t>and shall either approve that portion of the construction as completed or shall notify the permit holder or his agent wherein the construction fails to comply with this Ordinance or the State Construction Code.</w:t>
      </w:r>
    </w:p>
    <w:p w:rsidR="00EB6E98" w:rsidRDefault="00EB6E98">
      <w:pPr>
        <w:pStyle w:val="Style5"/>
        <w:adjustRightInd/>
        <w:spacing w:before="180"/>
        <w:ind w:right="216"/>
        <w:rPr>
          <w:rFonts w:ascii="Segoe UI" w:hAnsi="Segoe UI" w:cs="Segoe UI"/>
        </w:rPr>
      </w:pPr>
      <w:r>
        <w:rPr>
          <w:rFonts w:ascii="Segoe UI" w:hAnsi="Segoe UI" w:cs="Segoe UI"/>
        </w:rPr>
        <w:t xml:space="preserve">3.6.5 </w:t>
      </w:r>
      <w:r>
        <w:rPr>
          <w:rFonts w:ascii="Segoe UI" w:hAnsi="Segoe UI" w:cs="Segoe UI"/>
          <w:u w:val="single"/>
        </w:rPr>
        <w:t>Fees</w:t>
      </w:r>
      <w:r>
        <w:rPr>
          <w:rFonts w:ascii="Segoe UI" w:hAnsi="Segoe UI" w:cs="Segoe UI"/>
        </w:rPr>
        <w:t xml:space="preserve">: All fees for inspection and the issuance of permits or certificates required under this Ordinance shall be collected by the Development official in advance of issuance. The amount of such fees shall be established by resolution of the Village Council and shall be </w:t>
      </w:r>
      <w:r>
        <w:rPr>
          <w:rFonts w:ascii="Segoe UI" w:hAnsi="Segoe UI" w:cs="Segoe UI"/>
          <w:spacing w:val="19"/>
        </w:rPr>
        <w:t xml:space="preserve">in an amount sufficient to defray the cost of inspections and </w:t>
      </w:r>
      <w:r>
        <w:rPr>
          <w:rFonts w:ascii="Segoe UI" w:hAnsi="Segoe UI" w:cs="Segoe UI"/>
        </w:rPr>
        <w:t>supervision necessary for the implementation and enforcement of this</w:t>
      </w:r>
    </w:p>
    <w:p w:rsidR="00EB6E98" w:rsidRDefault="00EB6E98">
      <w:pPr>
        <w:widowControl/>
        <w:rPr>
          <w:rFonts w:ascii="Segoe UI" w:hAnsi="Segoe UI" w:cs="Segoe UI"/>
          <w:sz w:val="24"/>
          <w:szCs w:val="24"/>
        </w:rPr>
        <w:sectPr w:rsidR="00EB6E98">
          <w:pgSz w:w="12240" w:h="15840"/>
          <w:pgMar w:top="1600" w:right="848" w:bottom="1009" w:left="2332" w:header="720" w:footer="720" w:gutter="0"/>
          <w:cols w:space="720"/>
          <w:noEndnote/>
        </w:sectPr>
      </w:pPr>
    </w:p>
    <w:p w:rsidR="00EB6E98" w:rsidRDefault="00EB6E98">
      <w:pPr>
        <w:pStyle w:val="Style3"/>
        <w:spacing w:before="0" w:line="268" w:lineRule="auto"/>
        <w:rPr>
          <w:rStyle w:val="CharacterStyle5"/>
          <w:rFonts w:ascii="Segoe UI" w:hAnsi="Segoe UI" w:cs="Segoe UI"/>
        </w:rPr>
      </w:pPr>
      <w:r>
        <w:rPr>
          <w:rStyle w:val="CharacterStyle5"/>
          <w:rFonts w:ascii="Segoe UI" w:hAnsi="Segoe UI" w:cs="Segoe UI"/>
        </w:rPr>
        <w:lastRenderedPageBreak/>
        <w:t>Ordinance.</w:t>
      </w:r>
    </w:p>
    <w:p w:rsidR="00EB6E98" w:rsidRDefault="00EB6E98">
      <w:pPr>
        <w:pStyle w:val="Style5"/>
        <w:adjustRightInd/>
        <w:spacing w:before="648" w:line="280" w:lineRule="auto"/>
        <w:rPr>
          <w:rFonts w:ascii="Segoe UI" w:hAnsi="Segoe UI" w:cs="Segoe UI"/>
          <w:b/>
          <w:bCs/>
        </w:rPr>
      </w:pPr>
      <w:r>
        <w:rPr>
          <w:rFonts w:ascii="Segoe UI" w:hAnsi="Segoe UI" w:cs="Segoe UI"/>
          <w:b/>
          <w:bCs/>
        </w:rPr>
        <w:t>Section 3.7 CERTIFICATE OF USE AND OCCUPANCY</w:t>
      </w:r>
    </w:p>
    <w:p w:rsidR="00EB6E98" w:rsidRDefault="00EB6E98">
      <w:pPr>
        <w:pStyle w:val="Style5"/>
        <w:adjustRightInd/>
        <w:spacing w:before="180"/>
        <w:ind w:right="72"/>
        <w:rPr>
          <w:rFonts w:ascii="Segoe UI" w:hAnsi="Segoe UI" w:cs="Segoe UI"/>
        </w:rPr>
      </w:pPr>
      <w:r>
        <w:rPr>
          <w:rFonts w:ascii="Segoe UI" w:hAnsi="Segoe UI" w:cs="Segoe UI"/>
        </w:rPr>
        <w:t>No land shall be occupied or used, and no building shall be used or changed in use until a certificate of occupancy shall have been issued by the Development official stating that the building and its intended use complies with the provisions of this Ordinance.</w:t>
      </w:r>
    </w:p>
    <w:p w:rsidR="00EB6E98" w:rsidRDefault="00EB6E98">
      <w:pPr>
        <w:pStyle w:val="Style3"/>
        <w:ind w:left="792" w:right="72"/>
        <w:rPr>
          <w:rStyle w:val="CharacterStyle5"/>
          <w:rFonts w:ascii="Segoe UI" w:hAnsi="Segoe UI" w:cs="Segoe UI"/>
        </w:rPr>
      </w:pPr>
      <w:r>
        <w:rPr>
          <w:rStyle w:val="CharacterStyle5"/>
          <w:rFonts w:ascii="Segoe UI" w:hAnsi="Segoe UI" w:cs="Segoe UI"/>
          <w:spacing w:val="4"/>
        </w:rPr>
        <w:t xml:space="preserve">3.7.1 </w:t>
      </w:r>
      <w:r>
        <w:rPr>
          <w:rStyle w:val="CharacterStyle5"/>
          <w:rFonts w:ascii="Segoe UI" w:hAnsi="Segoe UI" w:cs="Segoe UI"/>
          <w:spacing w:val="4"/>
          <w:u w:val="single"/>
        </w:rPr>
        <w:t>Certificates for Existing Buildings</w:t>
      </w:r>
      <w:r>
        <w:rPr>
          <w:rStyle w:val="CharacterStyle5"/>
          <w:rFonts w:ascii="Segoe UI" w:hAnsi="Segoe UI" w:cs="Segoe UI"/>
          <w:spacing w:val="4"/>
        </w:rPr>
        <w:t xml:space="preserve">: Certificates of occupancy </w:t>
      </w:r>
      <w:r>
        <w:rPr>
          <w:rStyle w:val="CharacterStyle5"/>
          <w:rFonts w:ascii="Segoe UI" w:hAnsi="Segoe UI" w:cs="Segoe UI"/>
        </w:rPr>
        <w:t>may be issued upon request for existing buildings, structures, or parts thereof, or existing uses of land if, after inspection such uses of land are in conformity with the provisions of this Ordinance.</w:t>
      </w:r>
    </w:p>
    <w:p w:rsidR="00EB6E98" w:rsidRDefault="00EB6E98">
      <w:pPr>
        <w:pStyle w:val="Style3"/>
        <w:ind w:left="792"/>
        <w:rPr>
          <w:rStyle w:val="CharacterStyle5"/>
          <w:rFonts w:ascii="Segoe UI" w:hAnsi="Segoe UI" w:cs="Segoe UI"/>
        </w:rPr>
      </w:pPr>
      <w:r>
        <w:rPr>
          <w:rStyle w:val="CharacterStyle5"/>
          <w:rFonts w:ascii="Segoe UI" w:hAnsi="Segoe UI" w:cs="Segoe UI"/>
          <w:spacing w:val="4"/>
        </w:rPr>
        <w:t xml:space="preserve">3.7.2 </w:t>
      </w:r>
      <w:r>
        <w:rPr>
          <w:rStyle w:val="CharacterStyle5"/>
          <w:rFonts w:ascii="Segoe UI" w:hAnsi="Segoe UI" w:cs="Segoe UI"/>
          <w:spacing w:val="4"/>
          <w:u w:val="single"/>
        </w:rPr>
        <w:t>Administration of Zoning Permits and Certificates of Occupancy</w:t>
      </w:r>
      <w:r>
        <w:rPr>
          <w:rStyle w:val="CharacterStyle5"/>
          <w:rFonts w:ascii="Segoe UI" w:hAnsi="Segoe UI" w:cs="Segoe UI"/>
          <w:spacing w:val="4"/>
        </w:rPr>
        <w:t xml:space="preserve">: </w:t>
      </w:r>
      <w:r>
        <w:rPr>
          <w:rStyle w:val="CharacterStyle5"/>
          <w:rFonts w:ascii="Segoe UI" w:hAnsi="Segoe UI" w:cs="Segoe UI"/>
          <w:spacing w:val="20"/>
        </w:rPr>
        <w:t xml:space="preserve">In cases where a building permit is required under the State </w:t>
      </w:r>
      <w:r>
        <w:rPr>
          <w:rStyle w:val="CharacterStyle5"/>
          <w:rFonts w:ascii="Segoe UI" w:hAnsi="Segoe UI" w:cs="Segoe UI"/>
        </w:rPr>
        <w:t xml:space="preserve">Construction Code, the application and issuance of a zoning permit and a certificate of occupancy shall be fully coordinated and integrated into the building permit application and inspection process. As such, an application for a building permit shall also serve as an application for a zoning permit and the granting or final approval on a building permit </w:t>
      </w:r>
      <w:r>
        <w:rPr>
          <w:rStyle w:val="CharacterStyle5"/>
          <w:rFonts w:ascii="Segoe UI" w:hAnsi="Segoe UI" w:cs="Segoe UI"/>
          <w:spacing w:val="5"/>
        </w:rPr>
        <w:t xml:space="preserve">shall constitute a final approval of a zoning permit, and eligibility </w:t>
      </w:r>
      <w:r>
        <w:rPr>
          <w:rStyle w:val="CharacterStyle5"/>
          <w:rFonts w:ascii="Segoe UI" w:hAnsi="Segoe UI" w:cs="Segoe UI"/>
        </w:rPr>
        <w:t>for a certificate of occupancy.</w:t>
      </w:r>
    </w:p>
    <w:p w:rsidR="00EB6E98" w:rsidRDefault="00EB6E98">
      <w:pPr>
        <w:pStyle w:val="Style5"/>
        <w:adjustRightInd/>
        <w:spacing w:before="144" w:line="280" w:lineRule="auto"/>
        <w:rPr>
          <w:rFonts w:ascii="Segoe UI" w:hAnsi="Segoe UI" w:cs="Segoe UI"/>
        </w:rPr>
      </w:pPr>
      <w:r>
        <w:rPr>
          <w:rFonts w:ascii="Segoe UI" w:hAnsi="Segoe UI" w:cs="Segoe UI"/>
          <w:b/>
          <w:bCs/>
        </w:rPr>
        <w:t xml:space="preserve">Section 3.8 </w:t>
      </w:r>
      <w:r>
        <w:rPr>
          <w:rFonts w:ascii="Segoe UI" w:hAnsi="Segoe UI" w:cs="Segoe UI"/>
        </w:rPr>
        <w:t>ENFORCEMENT - VIOLATIONS - PENALTIES</w:t>
      </w:r>
    </w:p>
    <w:p w:rsidR="00EB6E98" w:rsidRDefault="00EB6E98">
      <w:pPr>
        <w:pStyle w:val="Style3"/>
        <w:ind w:left="792"/>
        <w:rPr>
          <w:rStyle w:val="CharacterStyle5"/>
          <w:rFonts w:ascii="Segoe UI" w:hAnsi="Segoe UI" w:cs="Segoe UI"/>
        </w:rPr>
      </w:pPr>
      <w:r>
        <w:rPr>
          <w:rStyle w:val="CharacterStyle5"/>
          <w:rFonts w:ascii="Segoe UI" w:hAnsi="Segoe UI" w:cs="Segoe UI"/>
          <w:spacing w:val="3"/>
        </w:rPr>
        <w:t xml:space="preserve">3.8.1 </w:t>
      </w:r>
      <w:r>
        <w:rPr>
          <w:rStyle w:val="CharacterStyle5"/>
          <w:rFonts w:ascii="Segoe UI" w:hAnsi="Segoe UI" w:cs="Segoe UI"/>
          <w:spacing w:val="3"/>
          <w:u w:val="single"/>
        </w:rPr>
        <w:t>Violations and Penalties</w:t>
      </w:r>
      <w:r>
        <w:rPr>
          <w:rStyle w:val="CharacterStyle5"/>
          <w:rFonts w:ascii="Segoe UI" w:hAnsi="Segoe UI" w:cs="Segoe UI"/>
          <w:spacing w:val="3"/>
        </w:rPr>
        <w:t xml:space="preserve">: The Development official shall enforce </w:t>
      </w:r>
      <w:r>
        <w:rPr>
          <w:rStyle w:val="CharacterStyle5"/>
          <w:rFonts w:ascii="Segoe UI" w:hAnsi="Segoe UI" w:cs="Segoe UI"/>
        </w:rPr>
        <w:t xml:space="preserve">the provisions of this Ordinance. Violations of any provisions of this Ordinance are declared to be nuisance per se. Any and all building or land use activities considered possible violations of the provisions of </w:t>
      </w:r>
      <w:r>
        <w:rPr>
          <w:rStyle w:val="CharacterStyle5"/>
          <w:rFonts w:ascii="Segoe UI" w:hAnsi="Segoe UI" w:cs="Segoe UI"/>
          <w:spacing w:val="9"/>
        </w:rPr>
        <w:t xml:space="preserve">this Ordinance observed or communicated to the Village's contracted </w:t>
      </w:r>
      <w:r>
        <w:rPr>
          <w:rStyle w:val="CharacterStyle5"/>
          <w:rFonts w:ascii="Segoe UI" w:hAnsi="Segoe UI" w:cs="Segoe UI"/>
        </w:rPr>
        <w:t>police agency or the Ionia County Sheriff's Department or to any Village officials shall be reported to the Development official. Violations reported to the Department shall not be subject to the enforcement procedures below until and unless the person or entity reporting the alleged violation has been identified.</w:t>
      </w:r>
    </w:p>
    <w:p w:rsidR="00EB6E98" w:rsidRDefault="00EB6E98">
      <w:pPr>
        <w:pStyle w:val="Style5"/>
        <w:adjustRightInd/>
        <w:spacing w:before="108"/>
        <w:ind w:left="792" w:right="360"/>
        <w:jc w:val="both"/>
        <w:rPr>
          <w:rFonts w:ascii="Segoe UI" w:hAnsi="Segoe UI" w:cs="Segoe UI"/>
        </w:rPr>
      </w:pPr>
      <w:r>
        <w:rPr>
          <w:rFonts w:ascii="Segoe UI" w:hAnsi="Segoe UI" w:cs="Segoe UI"/>
        </w:rPr>
        <w:t xml:space="preserve">3.8.2 </w:t>
      </w:r>
      <w:r>
        <w:rPr>
          <w:rFonts w:ascii="Segoe UI" w:hAnsi="Segoe UI" w:cs="Segoe UI"/>
          <w:u w:val="single"/>
        </w:rPr>
        <w:t>Enforcement Procedure</w:t>
      </w:r>
      <w:r>
        <w:rPr>
          <w:rFonts w:ascii="Segoe UI" w:hAnsi="Segoe UI" w:cs="Segoe UI"/>
        </w:rPr>
        <w:t>: It shall be unlawful for any person to commence operations of any kind that are in violation of the terms of this Ordinance, and any violations shall be subject to the penalties herein prescribed.</w:t>
      </w:r>
    </w:p>
    <w:p w:rsidR="00EB6E98" w:rsidRDefault="00EB6E98">
      <w:pPr>
        <w:pStyle w:val="Style5"/>
        <w:tabs>
          <w:tab w:val="left" w:pos="2324"/>
        </w:tabs>
        <w:adjustRightInd/>
        <w:spacing w:before="180"/>
        <w:ind w:left="2160" w:hanging="360"/>
        <w:rPr>
          <w:rFonts w:ascii="Segoe UI" w:hAnsi="Segoe UI" w:cs="Segoe UI"/>
        </w:rPr>
      </w:pPr>
      <w:r>
        <w:rPr>
          <w:rFonts w:ascii="Segoe UI" w:hAnsi="Segoe UI" w:cs="Segoe UI"/>
        </w:rPr>
        <w:t>A.</w:t>
      </w:r>
      <w:r>
        <w:rPr>
          <w:rFonts w:ascii="Segoe UI" w:hAnsi="Segoe UI" w:cs="Segoe UI"/>
        </w:rPr>
        <w:tab/>
      </w:r>
      <w:r>
        <w:rPr>
          <w:rFonts w:ascii="Segoe UI" w:hAnsi="Segoe UI" w:cs="Segoe UI"/>
          <w:u w:val="single"/>
        </w:rPr>
        <w:t>Inspection of Violation</w:t>
      </w:r>
      <w:r>
        <w:rPr>
          <w:rFonts w:ascii="Segoe UI" w:hAnsi="Segoe UI" w:cs="Segoe UI"/>
        </w:rPr>
        <w:t>: The Development official or his agent shall inspect each alleged violation of this Ordinance within three (3) working days of receipt or a notice or an alleged violation and issue an order to correct to the offender.</w:t>
      </w:r>
    </w:p>
    <w:p w:rsidR="00EB6E98" w:rsidRDefault="00EB6E98">
      <w:pPr>
        <w:pStyle w:val="Style5"/>
        <w:adjustRightInd/>
        <w:spacing w:before="108"/>
        <w:ind w:left="2160" w:right="72" w:hanging="360"/>
        <w:rPr>
          <w:rFonts w:ascii="Segoe UI" w:hAnsi="Segoe UI" w:cs="Segoe UI"/>
        </w:rPr>
      </w:pPr>
      <w:r>
        <w:rPr>
          <w:rFonts w:ascii="Segoe UI" w:hAnsi="Segoe UI" w:cs="Segoe UI"/>
        </w:rPr>
        <w:t>B.</w:t>
      </w:r>
      <w:r>
        <w:rPr>
          <w:rFonts w:ascii="Segoe UI" w:hAnsi="Segoe UI" w:cs="Segoe UI"/>
        </w:rPr>
        <w:tab/>
      </w:r>
      <w:r>
        <w:rPr>
          <w:rFonts w:ascii="Segoe UI" w:hAnsi="Segoe UI" w:cs="Segoe UI"/>
          <w:u w:val="single"/>
        </w:rPr>
        <w:t>Correction Period, Requirements of Notice</w:t>
      </w:r>
      <w:r>
        <w:rPr>
          <w:rFonts w:ascii="Segoe UI" w:hAnsi="Segoe UI" w:cs="Segoe UI"/>
        </w:rPr>
        <w:t xml:space="preserve">: Whenever a </w:t>
      </w:r>
      <w:r>
        <w:rPr>
          <w:rFonts w:ascii="Segoe UI" w:hAnsi="Segoe UI" w:cs="Segoe UI"/>
          <w:spacing w:val="5"/>
        </w:rPr>
        <w:t xml:space="preserve">violation has been confirmed by the Development official, </w:t>
      </w:r>
      <w:r>
        <w:rPr>
          <w:rFonts w:ascii="Segoe UI" w:hAnsi="Segoe UI" w:cs="Segoe UI"/>
        </w:rPr>
        <w:t xml:space="preserve">the Official or his agent shall give notice in writing by 1st Class Mail addressed to the owner or occupant of the </w:t>
      </w:r>
      <w:r>
        <w:rPr>
          <w:rFonts w:ascii="Segoe UI" w:hAnsi="Segoe UI" w:cs="Segoe UI"/>
          <w:spacing w:val="-1"/>
        </w:rPr>
        <w:t xml:space="preserve">property where the violation exists and to any person(s) </w:t>
      </w:r>
      <w:r>
        <w:rPr>
          <w:rFonts w:ascii="Segoe UI" w:hAnsi="Segoe UI" w:cs="Segoe UI"/>
        </w:rPr>
        <w:t>otherwise responsible for said violation. The notice shall specify the location and nature of the violation, and shall</w:t>
      </w:r>
    </w:p>
    <w:p w:rsidR="00EB6E98" w:rsidRDefault="00EB6E98">
      <w:pPr>
        <w:widowControl/>
        <w:rPr>
          <w:rFonts w:ascii="Segoe UI" w:hAnsi="Segoe UI" w:cs="Segoe UI"/>
          <w:sz w:val="24"/>
          <w:szCs w:val="24"/>
        </w:rPr>
        <w:sectPr w:rsidR="00EB6E98">
          <w:pgSz w:w="12240" w:h="15840"/>
          <w:pgMar w:top="1400" w:right="1201" w:bottom="1341" w:left="1259" w:header="720" w:footer="720" w:gutter="0"/>
          <w:cols w:space="720"/>
          <w:noEndnote/>
        </w:sectPr>
      </w:pPr>
    </w:p>
    <w:p w:rsidR="00EB6E98" w:rsidRDefault="00EB6E98">
      <w:pPr>
        <w:pStyle w:val="Style5"/>
        <w:adjustRightInd/>
        <w:spacing w:before="36"/>
        <w:ind w:left="2160" w:right="72"/>
        <w:rPr>
          <w:rFonts w:ascii="Segoe UI" w:hAnsi="Segoe UI" w:cs="Segoe UI"/>
        </w:rPr>
      </w:pPr>
      <w:r>
        <w:rPr>
          <w:rFonts w:ascii="Segoe UI" w:hAnsi="Segoe UI" w:cs="Segoe UI"/>
        </w:rPr>
        <w:lastRenderedPageBreak/>
        <w:t xml:space="preserve">indicate that the owner, occupant or person otherwise </w:t>
      </w:r>
      <w:r>
        <w:rPr>
          <w:rFonts w:ascii="Segoe UI" w:hAnsi="Segoe UI" w:cs="Segoe UI"/>
          <w:spacing w:val="12"/>
        </w:rPr>
        <w:t xml:space="preserve">responsible, is required to abate the violation within </w:t>
      </w:r>
      <w:r>
        <w:rPr>
          <w:rFonts w:ascii="Segoe UI" w:hAnsi="Segoe UI" w:cs="Segoe UI"/>
        </w:rPr>
        <w:t xml:space="preserve">thirty (30) calendar days of the receipt of the notice, or file the necessary appeal forms with the Clarksville Village Zoning Board of Appeals within thirty (30) calendar days of the receipt of the notice. Such notice shall require the </w:t>
      </w:r>
      <w:r>
        <w:rPr>
          <w:rFonts w:ascii="Segoe UI" w:hAnsi="Segoe UI" w:cs="Segoe UI"/>
          <w:spacing w:val="24"/>
        </w:rPr>
        <w:t xml:space="preserve">person thus notified to immediately declare to the </w:t>
      </w:r>
      <w:r>
        <w:rPr>
          <w:rFonts w:ascii="Segoe UI" w:hAnsi="Segoe UI" w:cs="Segoe UI"/>
          <w:spacing w:val="11"/>
        </w:rPr>
        <w:t xml:space="preserve">Development official his acceptance or rejection of the </w:t>
      </w:r>
      <w:r>
        <w:rPr>
          <w:rFonts w:ascii="Segoe UI" w:hAnsi="Segoe UI" w:cs="Segoe UI"/>
          <w:spacing w:val="20"/>
        </w:rPr>
        <w:t xml:space="preserve">terms of the order. If the occupant or owner of the </w:t>
      </w:r>
      <w:r>
        <w:rPr>
          <w:rFonts w:ascii="Segoe UI" w:hAnsi="Segoe UI" w:cs="Segoe UI"/>
        </w:rPr>
        <w:t xml:space="preserve">premises is unknown or cannot be located, notices shall be given by posting a copy of said notice upon a conspicuous </w:t>
      </w:r>
      <w:r>
        <w:rPr>
          <w:rFonts w:ascii="Segoe UI" w:hAnsi="Segoe UI" w:cs="Segoe UI"/>
          <w:spacing w:val="7"/>
        </w:rPr>
        <w:t xml:space="preserve">part of the property where the public nuisance is located </w:t>
      </w:r>
      <w:r>
        <w:rPr>
          <w:rFonts w:ascii="Segoe UI" w:hAnsi="Segoe UI" w:cs="Segoe UI"/>
        </w:rPr>
        <w:t>and by mailing a copy of said notice by 1st Class Mail, addressed to the owner or party in interest at the address shown on the current tax records. A violation not corrected within the specified time shall be referred to the County Prosecuting Attorney.</w:t>
      </w:r>
    </w:p>
    <w:p w:rsidR="00EB6E98" w:rsidRDefault="00EB6E98">
      <w:pPr>
        <w:pStyle w:val="Style3"/>
        <w:spacing w:before="72"/>
        <w:ind w:right="72"/>
        <w:rPr>
          <w:rStyle w:val="CharacterStyle5"/>
          <w:rFonts w:ascii="Segoe UI" w:hAnsi="Segoe UI" w:cs="Segoe UI"/>
        </w:rPr>
      </w:pPr>
      <w:r>
        <w:rPr>
          <w:rStyle w:val="CharacterStyle5"/>
          <w:rFonts w:ascii="Segoe UI" w:hAnsi="Segoe UI" w:cs="Segoe UI"/>
          <w:spacing w:val="10"/>
        </w:rPr>
        <w:t xml:space="preserve">3.8.3 Any person violating any of the provisions of this Ordinance </w:t>
      </w:r>
      <w:r>
        <w:rPr>
          <w:rStyle w:val="CharacterStyle5"/>
          <w:rFonts w:ascii="Segoe UI" w:hAnsi="Segoe UI" w:cs="Segoe UI"/>
        </w:rPr>
        <w:t xml:space="preserve">shall upon conviction thereof, be punished by imprisonment in the County Jail for not more than ninety (90) days, or by a fine of not more than One Hundred ($100.00) Dollars and the costs of prosecution, or by both </w:t>
      </w:r>
      <w:r>
        <w:rPr>
          <w:rStyle w:val="CharacterStyle5"/>
          <w:rFonts w:ascii="Segoe UI" w:hAnsi="Segoe UI" w:cs="Segoe UI"/>
          <w:spacing w:val="9"/>
        </w:rPr>
        <w:t xml:space="preserve">such fine and imprisonment in the discretion of the Court. Each day </w:t>
      </w:r>
      <w:r>
        <w:rPr>
          <w:rStyle w:val="CharacterStyle5"/>
          <w:rFonts w:ascii="Segoe UI" w:hAnsi="Segoe UI" w:cs="Segoe UI"/>
        </w:rPr>
        <w:t>that a violation is permitted to exist shall constitute a separate punishable offense. The imposition of any sentence shall not exempt the offender from compliance with the requirements of this Ordinance. Violation of this Ordinance is hereby declared a nuisance per se and conviction of the penal provisions shall not preclude proceedings to abate such a nuisance.</w:t>
      </w:r>
    </w:p>
    <w:p w:rsidR="00EB6E98" w:rsidRDefault="00EB6E98">
      <w:pPr>
        <w:pStyle w:val="Style3"/>
        <w:spacing w:before="144"/>
        <w:ind w:right="72"/>
        <w:rPr>
          <w:rStyle w:val="CharacterStyle5"/>
          <w:rFonts w:ascii="Segoe UI" w:hAnsi="Segoe UI" w:cs="Segoe UI"/>
        </w:rPr>
      </w:pPr>
      <w:r>
        <w:rPr>
          <w:rStyle w:val="CharacterStyle5"/>
          <w:rFonts w:ascii="Segoe UI" w:hAnsi="Segoe UI" w:cs="Segoe UI"/>
        </w:rPr>
        <w:t xml:space="preserve">3.8.4 </w:t>
      </w:r>
      <w:r>
        <w:rPr>
          <w:rStyle w:val="CharacterStyle5"/>
          <w:rFonts w:ascii="Segoe UI" w:hAnsi="Segoe UI" w:cs="Segoe UI"/>
          <w:u w:val="single"/>
        </w:rPr>
        <w:t>Cumulative Rights and Remedies</w:t>
      </w:r>
      <w:r>
        <w:rPr>
          <w:rStyle w:val="CharacterStyle5"/>
          <w:rFonts w:ascii="Segoe UI" w:hAnsi="Segoe UI" w:cs="Segoe UI"/>
        </w:rPr>
        <w:t>: The rights and remedies provided herein are cumulative and in addition to any other remedies provided by law.</w:t>
      </w:r>
    </w:p>
    <w:p w:rsidR="00EB6E98" w:rsidRDefault="00EB6E98">
      <w:pPr>
        <w:pStyle w:val="Style3"/>
        <w:ind w:right="288"/>
        <w:rPr>
          <w:rStyle w:val="CharacterStyle5"/>
          <w:rFonts w:ascii="Segoe UI" w:hAnsi="Segoe UI" w:cs="Segoe UI"/>
        </w:rPr>
      </w:pPr>
      <w:r>
        <w:rPr>
          <w:rStyle w:val="CharacterStyle5"/>
          <w:rFonts w:ascii="Segoe UI" w:hAnsi="Segoe UI" w:cs="Segoe UI"/>
          <w:spacing w:val="2"/>
        </w:rPr>
        <w:t xml:space="preserve">3.8.5 The Development official may refuse to issue new Zoning Permits </w:t>
      </w:r>
      <w:r>
        <w:rPr>
          <w:rStyle w:val="CharacterStyle5"/>
          <w:rFonts w:ascii="Segoe UI" w:hAnsi="Segoe UI" w:cs="Segoe UI"/>
        </w:rPr>
        <w:t>to a person who has failed to correct violations or to any person representing a firm which has failed to correct violations of this Ordinance or the current State Construction Code.</w:t>
      </w:r>
    </w:p>
    <w:p w:rsidR="00EB6E98" w:rsidRDefault="00EB6E98">
      <w:pPr>
        <w:pStyle w:val="Style5"/>
        <w:adjustRightInd/>
        <w:spacing w:before="396" w:line="264" w:lineRule="auto"/>
        <w:ind w:right="72"/>
        <w:rPr>
          <w:rFonts w:ascii="Segoe UI" w:hAnsi="Segoe UI" w:cs="Segoe UI"/>
        </w:rPr>
      </w:pPr>
      <w:r>
        <w:rPr>
          <w:rFonts w:ascii="Segoe UI" w:hAnsi="Segoe UI" w:cs="Segoe UI"/>
          <w:b/>
          <w:bCs/>
        </w:rPr>
        <w:t xml:space="preserve">Section </w:t>
      </w:r>
      <w:r>
        <w:rPr>
          <w:rFonts w:ascii="Segoe UI" w:hAnsi="Segoe UI" w:cs="Segoe UI"/>
        </w:rPr>
        <w:t>3.9 LAND SUBDIVISION</w:t>
      </w:r>
    </w:p>
    <w:p w:rsidR="00EB6E98" w:rsidRDefault="00EB6E98">
      <w:pPr>
        <w:pStyle w:val="Style5"/>
        <w:adjustRightInd/>
        <w:spacing w:before="216"/>
        <w:ind w:left="720" w:right="792"/>
        <w:rPr>
          <w:rFonts w:ascii="Segoe UI" w:hAnsi="Segoe UI" w:cs="Segoe UI"/>
        </w:rPr>
      </w:pPr>
      <w:r>
        <w:rPr>
          <w:rFonts w:ascii="Segoe UI" w:hAnsi="Segoe UI" w:cs="Segoe UI"/>
        </w:rPr>
        <w:t xml:space="preserve">3.9.1 Subdivision of Land: The lands </w:t>
      </w:r>
      <w:proofErr w:type="spellStart"/>
      <w:r>
        <w:rPr>
          <w:rFonts w:ascii="Segoe UI" w:hAnsi="Segoe UI" w:cs="Segoe UI"/>
        </w:rPr>
        <w:t>with in</w:t>
      </w:r>
      <w:proofErr w:type="spellEnd"/>
      <w:r>
        <w:rPr>
          <w:rFonts w:ascii="Segoe UI" w:hAnsi="Segoe UI" w:cs="Segoe UI"/>
        </w:rPr>
        <w:t xml:space="preserve"> the Village will be subdivided in accordance with the Subdivision Control Act 288 of Michigan Public Acts of 1967, as amended, MCLA 560.101 et seq.</w:t>
      </w:r>
    </w:p>
    <w:p w:rsidR="00EB6E98" w:rsidRDefault="00EB6E98">
      <w:pPr>
        <w:pStyle w:val="Style3"/>
        <w:spacing w:before="108"/>
        <w:ind w:right="72"/>
        <w:rPr>
          <w:rStyle w:val="CharacterStyle5"/>
          <w:rFonts w:ascii="Segoe UI" w:hAnsi="Segoe UI" w:cs="Segoe UI"/>
        </w:rPr>
      </w:pPr>
      <w:r>
        <w:rPr>
          <w:rStyle w:val="CharacterStyle5"/>
          <w:rFonts w:ascii="Segoe UI" w:hAnsi="Segoe UI" w:cs="Segoe UI"/>
        </w:rPr>
        <w:t xml:space="preserve">3.9.2 Division of Lots: The division of a lot in a recorded plat is prohibited, unless approved following application to the Village of Clarksville Planning Commission. The application shall be filed with the </w:t>
      </w:r>
      <w:r>
        <w:rPr>
          <w:rStyle w:val="CharacterStyle5"/>
          <w:rFonts w:ascii="Segoe UI" w:hAnsi="Segoe UI" w:cs="Segoe UI"/>
          <w:spacing w:val="14"/>
        </w:rPr>
        <w:t xml:space="preserve">Development Official and shall state the reasons for the proposed </w:t>
      </w:r>
      <w:r>
        <w:rPr>
          <w:rStyle w:val="CharacterStyle5"/>
          <w:rFonts w:ascii="Segoe UI" w:hAnsi="Segoe UI" w:cs="Segoe UI"/>
          <w:spacing w:val="21"/>
        </w:rPr>
        <w:t xml:space="preserve">division. The division, to be approved by the Village Planning </w:t>
      </w:r>
      <w:r>
        <w:rPr>
          <w:rStyle w:val="CharacterStyle5"/>
          <w:rFonts w:ascii="Segoe UI" w:hAnsi="Segoe UI" w:cs="Segoe UI"/>
        </w:rPr>
        <w:t xml:space="preserve">Commission, shall have the suitability of the land for building purposes </w:t>
      </w:r>
      <w:r>
        <w:rPr>
          <w:rStyle w:val="CharacterStyle5"/>
          <w:rFonts w:ascii="Segoe UI" w:hAnsi="Segoe UI" w:cs="Segoe UI"/>
          <w:spacing w:val="11"/>
        </w:rPr>
        <w:t xml:space="preserve">approved by the Ionia County Health Department. No building permit </w:t>
      </w:r>
      <w:r>
        <w:rPr>
          <w:rStyle w:val="CharacterStyle5"/>
          <w:rFonts w:ascii="Segoe UI" w:hAnsi="Segoe UI" w:cs="Segoe UI"/>
        </w:rPr>
        <w:t xml:space="preserve">shall be issued, or any building construction commenced, prior to </w:t>
      </w:r>
      <w:r>
        <w:rPr>
          <w:rStyle w:val="CharacterStyle5"/>
          <w:rFonts w:ascii="Segoe UI" w:hAnsi="Segoe UI" w:cs="Segoe UI"/>
          <w:spacing w:val="10"/>
        </w:rPr>
        <w:t xml:space="preserve">approval. No lot in a recorded plat shall be divided into more than </w:t>
      </w:r>
      <w:r>
        <w:rPr>
          <w:rStyle w:val="CharacterStyle5"/>
          <w:rFonts w:ascii="Segoe UI" w:hAnsi="Segoe UI" w:cs="Segoe UI"/>
        </w:rPr>
        <w:t>four (4) parts and the resulting lots shall be not less than the dimensional requirements permitted by the county zoning ordinance. The</w:t>
      </w:r>
    </w:p>
    <w:p w:rsidR="00EB6E98" w:rsidRDefault="00EB6E98">
      <w:pPr>
        <w:widowControl/>
        <w:rPr>
          <w:rFonts w:ascii="Segoe UI" w:hAnsi="Segoe UI" w:cs="Segoe UI"/>
          <w:sz w:val="24"/>
          <w:szCs w:val="24"/>
        </w:rPr>
        <w:sectPr w:rsidR="00EB6E98">
          <w:pgSz w:w="12240" w:h="15840"/>
          <w:pgMar w:top="1541" w:right="1201" w:bottom="1091" w:left="1259" w:header="720" w:footer="720" w:gutter="0"/>
          <w:cols w:space="720"/>
          <w:noEndnote/>
        </w:sectPr>
      </w:pPr>
    </w:p>
    <w:p w:rsidR="00EB6E98" w:rsidRDefault="00EB6E98">
      <w:pPr>
        <w:pStyle w:val="Style27"/>
        <w:rPr>
          <w:rStyle w:val="CharacterStyle5"/>
          <w:rFonts w:ascii="Segoe UI" w:hAnsi="Segoe UI" w:cs="Segoe UI"/>
        </w:rPr>
      </w:pPr>
      <w:r>
        <w:rPr>
          <w:rStyle w:val="CharacterStyle5"/>
          <w:rFonts w:ascii="Segoe UI" w:hAnsi="Segoe UI" w:cs="Segoe UI"/>
        </w:rPr>
        <w:lastRenderedPageBreak/>
        <w:t xml:space="preserve">division of a lot resulting in a smaller area than prescribed herein may be permitted but only for the purpose of adding to the existing building site or sites. The application shall </w:t>
      </w:r>
      <w:r>
        <w:rPr>
          <w:rStyle w:val="CharacterStyle5"/>
          <w:rFonts w:ascii="Segoe UI" w:hAnsi="Segoe UI" w:cs="Segoe UI"/>
          <w:sz w:val="22"/>
          <w:szCs w:val="22"/>
        </w:rPr>
        <w:t xml:space="preserve">so </w:t>
      </w:r>
      <w:r>
        <w:rPr>
          <w:rStyle w:val="CharacterStyle5"/>
          <w:rFonts w:ascii="Segoe UI" w:hAnsi="Segoe UI" w:cs="Segoe UI"/>
        </w:rPr>
        <w:t>state and shall be in affidavit</w:t>
      </w:r>
    </w:p>
    <w:p w:rsidR="00EB6E98" w:rsidRDefault="00EB6E98">
      <w:pPr>
        <w:pStyle w:val="Style17"/>
        <w:rPr>
          <w:rStyle w:val="CharacterStyle4"/>
          <w:rFonts w:ascii="Segoe UI" w:hAnsi="Segoe UI" w:cs="Segoe UI"/>
          <w:b/>
          <w:bCs/>
          <w:spacing w:val="24"/>
        </w:rPr>
      </w:pPr>
      <w:r>
        <w:rPr>
          <w:rStyle w:val="CharacterStyle4"/>
          <w:rFonts w:ascii="Segoe UI" w:hAnsi="Segoe UI" w:cs="Segoe UI"/>
          <w:b/>
          <w:bCs/>
          <w:spacing w:val="24"/>
        </w:rPr>
        <w:t>Section 3.10 INTERPRETATIONS AND APPLICATION</w:t>
      </w:r>
    </w:p>
    <w:p w:rsidR="00EB6E98" w:rsidRDefault="00EB6E98">
      <w:pPr>
        <w:pStyle w:val="Style16"/>
        <w:spacing w:after="0"/>
        <w:rPr>
          <w:rStyle w:val="CharacterStyle5"/>
          <w:rFonts w:ascii="Segoe UI" w:hAnsi="Segoe UI" w:cs="Segoe UI"/>
        </w:rPr>
      </w:pPr>
      <w:r>
        <w:rPr>
          <w:rStyle w:val="CharacterStyle5"/>
          <w:rFonts w:ascii="Segoe UI" w:hAnsi="Segoe UI" w:cs="Segoe UI"/>
        </w:rPr>
        <w:t xml:space="preserve">3.10.1 In the interpretation, application and enforcement of this Ordinance, whenever any of the provisions or limitations imposed or required herein are more stringent than any other law or ordinance, then </w:t>
      </w:r>
      <w:r>
        <w:rPr>
          <w:rStyle w:val="CharacterStyle5"/>
          <w:rFonts w:ascii="Segoe UI" w:hAnsi="Segoe UI" w:cs="Segoe UI"/>
          <w:spacing w:val="5"/>
        </w:rPr>
        <w:t xml:space="preserve">the provisions of this Ordinance shall govern, provided that whenever </w:t>
      </w:r>
      <w:r>
        <w:rPr>
          <w:rStyle w:val="CharacterStyle5"/>
          <w:rFonts w:ascii="Segoe UI" w:hAnsi="Segoe UI" w:cs="Segoe UI"/>
        </w:rPr>
        <w:t>the provisions of any other law or ordinance impose more stringent requirements than are imposed or required by this Ordinance, then the provisions of such other law or Ordinance shall govern.</w:t>
      </w:r>
    </w:p>
    <w:p w:rsidR="00EB6E98" w:rsidRDefault="00EB6E98">
      <w:pPr>
        <w:widowControl/>
        <w:rPr>
          <w:rFonts w:ascii="Segoe UI" w:hAnsi="Segoe UI" w:cs="Segoe UI"/>
          <w:sz w:val="24"/>
          <w:szCs w:val="24"/>
        </w:rPr>
        <w:sectPr w:rsidR="00EB6E98">
          <w:pgSz w:w="12240" w:h="15840"/>
          <w:pgMar w:top="1120" w:right="1231" w:bottom="1599" w:left="1229" w:header="720" w:footer="720" w:gutter="0"/>
          <w:cols w:space="720"/>
          <w:noEndnote/>
        </w:sectPr>
      </w:pPr>
    </w:p>
    <w:p w:rsidR="00EB6E98" w:rsidRDefault="00EB6E98" w:rsidP="00EB6E98">
      <w:pPr>
        <w:pStyle w:val="Heading1"/>
      </w:pPr>
      <w:bookmarkStart w:id="4" w:name="_Toc287817416"/>
      <w:r>
        <w:lastRenderedPageBreak/>
        <w:t>ARTICLE 4 DEFINITIONS AND INTERPRETATIONS</w:t>
      </w:r>
      <w:bookmarkEnd w:id="4"/>
      <w:r>
        <w:t xml:space="preserve"> </w:t>
      </w:r>
    </w:p>
    <w:p w:rsidR="00EB6E98" w:rsidRDefault="00EB6E98">
      <w:pPr>
        <w:pStyle w:val="Style5"/>
        <w:adjustRightInd/>
        <w:spacing w:before="396"/>
        <w:ind w:right="72"/>
        <w:rPr>
          <w:rFonts w:ascii="Segoe UI" w:hAnsi="Segoe UI" w:cs="Segoe UI"/>
        </w:rPr>
      </w:pPr>
      <w:r>
        <w:rPr>
          <w:rFonts w:ascii="Segoe UI" w:hAnsi="Segoe UI" w:cs="Segoe UI"/>
          <w:b/>
          <w:bCs/>
          <w:sz w:val="22"/>
          <w:szCs w:val="22"/>
        </w:rPr>
        <w:t xml:space="preserve">Section </w:t>
      </w:r>
      <w:r>
        <w:rPr>
          <w:rFonts w:ascii="Segoe UI" w:hAnsi="Segoe UI" w:cs="Segoe UI"/>
          <w:sz w:val="22"/>
          <w:szCs w:val="22"/>
        </w:rPr>
        <w:t xml:space="preserve">4.1 INTENT AND PURPOSE: </w:t>
      </w:r>
      <w:r>
        <w:rPr>
          <w:rFonts w:ascii="Segoe UI" w:hAnsi="Segoe UI" w:cs="Segoe UI"/>
        </w:rPr>
        <w:t xml:space="preserve">The purpose of this Article is to establish rules for the interpretation of the text of this Ordinance, to define certain words and terms, and to provide the interpretation of this Ordinance by </w:t>
      </w:r>
      <w:r>
        <w:rPr>
          <w:rFonts w:ascii="Segoe UI" w:hAnsi="Segoe UI" w:cs="Segoe UI"/>
          <w:spacing w:val="4"/>
        </w:rPr>
        <w:t xml:space="preserve">adoption of a technical dictionary. Certain words and terms do not appear in </w:t>
      </w:r>
      <w:r>
        <w:rPr>
          <w:rFonts w:ascii="Segoe UI" w:hAnsi="Segoe UI" w:cs="Segoe UI"/>
        </w:rPr>
        <w:t>this Article, which have special application and are defined in Article 5 "Supplemental Regulations", Article 7 "Special Use Permit", and in Article 11 "Signs, Nameplates, and Advertising Structures"</w:t>
      </w:r>
    </w:p>
    <w:p w:rsidR="00EB6E98" w:rsidRDefault="00EB6E98">
      <w:pPr>
        <w:pStyle w:val="Style5"/>
        <w:adjustRightInd/>
        <w:spacing w:before="180"/>
        <w:ind w:right="144"/>
        <w:jc w:val="both"/>
        <w:rPr>
          <w:rFonts w:ascii="Segoe UI" w:hAnsi="Segoe UI" w:cs="Segoe UI"/>
        </w:rPr>
      </w:pPr>
      <w:r>
        <w:rPr>
          <w:rFonts w:ascii="Segoe UI" w:hAnsi="Segoe UI" w:cs="Segoe UI"/>
          <w:b/>
          <w:bCs/>
          <w:spacing w:val="12"/>
          <w:sz w:val="18"/>
          <w:szCs w:val="18"/>
        </w:rPr>
        <w:t xml:space="preserve">Section 4.2 USE OF WORDS AND TERMS: </w:t>
      </w:r>
      <w:r>
        <w:rPr>
          <w:rFonts w:ascii="Segoe UI" w:hAnsi="Segoe UI" w:cs="Segoe UI"/>
          <w:spacing w:val="12"/>
        </w:rPr>
        <w:t xml:space="preserve">For the purpose of this Ordinance any </w:t>
      </w:r>
      <w:r>
        <w:rPr>
          <w:rFonts w:ascii="Segoe UI" w:hAnsi="Segoe UI" w:cs="Segoe UI"/>
        </w:rPr>
        <w:t>word or term no defined in this Article shall be interpreted by reference to "The Illustrated Book of Development</w:t>
      </w:r>
    </w:p>
    <w:p w:rsidR="00EB6E98" w:rsidRDefault="00EB6E98">
      <w:pPr>
        <w:pStyle w:val="Style5"/>
        <w:adjustRightInd/>
        <w:ind w:right="72"/>
        <w:rPr>
          <w:rFonts w:ascii="Segoe UI" w:hAnsi="Segoe UI" w:cs="Segoe UI"/>
        </w:rPr>
      </w:pPr>
      <w:r>
        <w:rPr>
          <w:rFonts w:ascii="Segoe UI" w:hAnsi="Segoe UI" w:cs="Segoe UI"/>
        </w:rPr>
        <w:t xml:space="preserve">Definitions", Harvey S </w:t>
      </w:r>
      <w:proofErr w:type="spellStart"/>
      <w:r>
        <w:rPr>
          <w:rFonts w:ascii="Segoe UI" w:hAnsi="Segoe UI" w:cs="Segoe UI"/>
        </w:rPr>
        <w:t>Moshowitz</w:t>
      </w:r>
      <w:proofErr w:type="spellEnd"/>
      <w:r>
        <w:rPr>
          <w:rFonts w:ascii="Segoe UI" w:hAnsi="Segoe UI" w:cs="Segoe UI"/>
        </w:rPr>
        <w:t xml:space="preserve"> and Carl G. </w:t>
      </w:r>
      <w:proofErr w:type="spellStart"/>
      <w:r>
        <w:rPr>
          <w:rFonts w:ascii="Segoe UI" w:hAnsi="Segoe UI" w:cs="Segoe UI"/>
        </w:rPr>
        <w:t>Lindbloom</w:t>
      </w:r>
      <w:proofErr w:type="spellEnd"/>
      <w:r>
        <w:rPr>
          <w:rFonts w:ascii="Segoe UI" w:hAnsi="Segoe UI" w:cs="Segoe UI"/>
        </w:rPr>
        <w:t>, 1981, Rutgers University, P.O. Box 489 Piscataway, New Jersey 08854, except when clearly contrary to the context in which the word is used. Any word which is neither defined in this Ordinance or in the above mentioned reference book shall be interpreted by the use of the American Heritage Dictionary of the English Language, New College Edition. 1980.</w:t>
      </w:r>
    </w:p>
    <w:p w:rsidR="00EB6E98" w:rsidRDefault="00EB6E98">
      <w:pPr>
        <w:pStyle w:val="Style3"/>
        <w:ind w:left="792" w:right="72"/>
        <w:rPr>
          <w:rStyle w:val="CharacterStyle5"/>
          <w:rFonts w:ascii="Segoe UI" w:hAnsi="Segoe UI" w:cs="Segoe UI"/>
        </w:rPr>
      </w:pPr>
      <w:r>
        <w:rPr>
          <w:rStyle w:val="CharacterStyle5"/>
          <w:rFonts w:ascii="Segoe UI" w:hAnsi="Segoe UI" w:cs="Segoe UI"/>
        </w:rPr>
        <w:t xml:space="preserve">Section 4.2.1 Words used in the present tense shall include the future </w:t>
      </w:r>
      <w:r>
        <w:rPr>
          <w:rStyle w:val="CharacterStyle5"/>
          <w:rFonts w:ascii="Segoe UI" w:hAnsi="Segoe UI" w:cs="Segoe UI"/>
          <w:spacing w:val="5"/>
        </w:rPr>
        <w:t xml:space="preserve">tense, words used in the singular shall include the plural, and words </w:t>
      </w:r>
      <w:r>
        <w:rPr>
          <w:rStyle w:val="CharacterStyle5"/>
          <w:rFonts w:ascii="Segoe UI" w:hAnsi="Segoe UI" w:cs="Segoe UI"/>
        </w:rPr>
        <w:t>in the plural number shall include the singular, unless the context clearly indicates and stipulates the contrary.</w:t>
      </w:r>
    </w:p>
    <w:p w:rsidR="00EB6E98" w:rsidRDefault="00EB6E98">
      <w:pPr>
        <w:pStyle w:val="Style3"/>
        <w:ind w:left="792" w:right="936"/>
        <w:rPr>
          <w:rStyle w:val="CharacterStyle5"/>
          <w:rFonts w:ascii="Segoe UI" w:hAnsi="Segoe UI" w:cs="Segoe UI"/>
        </w:rPr>
      </w:pPr>
      <w:r>
        <w:rPr>
          <w:rStyle w:val="CharacterStyle5"/>
          <w:rFonts w:ascii="Segoe UI" w:hAnsi="Segoe UI" w:cs="Segoe UI"/>
        </w:rPr>
        <w:t>Section 4.2.2 The words person, proprietor, property owner, and operator shall include any recognized for of legal entity.</w:t>
      </w:r>
    </w:p>
    <w:p w:rsidR="00EB6E98" w:rsidRDefault="00EB6E98">
      <w:pPr>
        <w:pStyle w:val="Style3"/>
        <w:spacing w:before="216"/>
        <w:ind w:left="792" w:right="72"/>
        <w:rPr>
          <w:rStyle w:val="CharacterStyle5"/>
          <w:rFonts w:ascii="Segoe UI" w:hAnsi="Segoe UI" w:cs="Segoe UI"/>
        </w:rPr>
      </w:pPr>
      <w:r>
        <w:rPr>
          <w:rStyle w:val="CharacterStyle5"/>
          <w:rFonts w:ascii="Segoe UI" w:hAnsi="Segoe UI" w:cs="Segoe UI"/>
        </w:rPr>
        <w:t>Section 4.2.3 The words property, lot, parcel, real estate, premises, plot, and land shall be interpreted to mean real property as delineated and described by legal documents and instruments.</w:t>
      </w:r>
    </w:p>
    <w:p w:rsidR="00EB6E98" w:rsidRDefault="00EB6E98">
      <w:pPr>
        <w:pStyle w:val="Style3"/>
        <w:ind w:left="792" w:right="432"/>
        <w:rPr>
          <w:rStyle w:val="CharacterStyle5"/>
          <w:rFonts w:ascii="Segoe UI" w:hAnsi="Segoe UI" w:cs="Segoe UI"/>
        </w:rPr>
      </w:pPr>
      <w:r>
        <w:rPr>
          <w:rStyle w:val="CharacterStyle5"/>
          <w:rFonts w:ascii="Segoe UI" w:hAnsi="Segoe UI" w:cs="Segoe UI"/>
        </w:rPr>
        <w:t>Section 4.2.4 The word road shall also mean highway, street, alley, drive, land and other public thoroughfare.</w:t>
      </w:r>
    </w:p>
    <w:p w:rsidR="00EB6E98" w:rsidRDefault="00EB6E98">
      <w:pPr>
        <w:pStyle w:val="Style3"/>
        <w:spacing w:before="216" w:line="292" w:lineRule="auto"/>
        <w:ind w:left="792"/>
        <w:rPr>
          <w:rStyle w:val="CharacterStyle5"/>
          <w:rFonts w:ascii="Segoe UI" w:hAnsi="Segoe UI" w:cs="Segoe UI"/>
        </w:rPr>
      </w:pPr>
      <w:r>
        <w:rPr>
          <w:rStyle w:val="CharacterStyle5"/>
          <w:rFonts w:ascii="Segoe UI" w:hAnsi="Segoe UI" w:cs="Segoe UI"/>
        </w:rPr>
        <w:t>Section 4.2.5 The word building shall include the word structure.</w:t>
      </w:r>
    </w:p>
    <w:p w:rsidR="00EB6E98" w:rsidRDefault="00EB6E98">
      <w:pPr>
        <w:pStyle w:val="Style5"/>
        <w:adjustRightInd/>
        <w:spacing w:before="144"/>
        <w:ind w:left="792" w:right="72"/>
        <w:jc w:val="both"/>
        <w:rPr>
          <w:rFonts w:ascii="Segoe UI" w:hAnsi="Segoe UI" w:cs="Segoe UI"/>
        </w:rPr>
      </w:pPr>
      <w:r>
        <w:rPr>
          <w:rFonts w:ascii="Segoe UI" w:hAnsi="Segoe UI" w:cs="Segoe UI"/>
        </w:rPr>
        <w:t>Section 4.2.6 The words used and occupied when applied to any land or building shall be construed to include the words intended, arranged, or designed to be used or occupied.</w:t>
      </w:r>
    </w:p>
    <w:p w:rsidR="00EB6E98" w:rsidRDefault="00EB6E98">
      <w:pPr>
        <w:pStyle w:val="Style3"/>
        <w:spacing w:before="216"/>
        <w:ind w:left="792" w:right="360"/>
        <w:rPr>
          <w:rStyle w:val="CharacterStyle5"/>
          <w:rFonts w:ascii="Segoe UI" w:hAnsi="Segoe UI" w:cs="Segoe UI"/>
        </w:rPr>
      </w:pPr>
      <w:r>
        <w:rPr>
          <w:rStyle w:val="CharacterStyle5"/>
          <w:rFonts w:ascii="Segoe UI" w:hAnsi="Segoe UI" w:cs="Segoe UI"/>
        </w:rPr>
        <w:t>Section 4.2.7 The word shall is always interpreted as mandatory and never as permissive or discretionary.</w:t>
      </w:r>
    </w:p>
    <w:p w:rsidR="00EB6E98" w:rsidRDefault="00EB6E98">
      <w:pPr>
        <w:pStyle w:val="Style3"/>
        <w:ind w:left="792" w:right="720"/>
        <w:rPr>
          <w:rStyle w:val="CharacterStyle5"/>
          <w:rFonts w:ascii="Segoe UI" w:hAnsi="Segoe UI" w:cs="Segoe UI"/>
        </w:rPr>
      </w:pPr>
      <w:r>
        <w:rPr>
          <w:rStyle w:val="CharacterStyle5"/>
          <w:rFonts w:ascii="Segoe UI" w:hAnsi="Segoe UI" w:cs="Segoe UI"/>
        </w:rPr>
        <w:t>Section 4.2.8 The word may shall be interpreted as permissive or discretionary.</w:t>
      </w:r>
    </w:p>
    <w:p w:rsidR="00EB6E98" w:rsidRDefault="00EB6E98">
      <w:pPr>
        <w:pStyle w:val="Style3"/>
        <w:spacing w:before="216" w:line="295" w:lineRule="auto"/>
        <w:ind w:left="792"/>
        <w:rPr>
          <w:rStyle w:val="CharacterStyle5"/>
          <w:rFonts w:ascii="Segoe UI" w:hAnsi="Segoe UI" w:cs="Segoe UI"/>
        </w:rPr>
      </w:pPr>
      <w:r>
        <w:rPr>
          <w:rStyle w:val="CharacterStyle5"/>
          <w:rFonts w:ascii="Segoe UI" w:hAnsi="Segoe UI" w:cs="Segoe UI"/>
        </w:rPr>
        <w:t>Section 4.2.9 The word required shall be construed to be mandatory.</w:t>
      </w:r>
    </w:p>
    <w:p w:rsidR="00EB6E98" w:rsidRDefault="00EB6E98">
      <w:pPr>
        <w:pStyle w:val="Style5"/>
        <w:adjustRightInd/>
        <w:spacing w:before="396" w:line="276" w:lineRule="auto"/>
        <w:rPr>
          <w:rFonts w:ascii="Segoe UI" w:hAnsi="Segoe UI" w:cs="Segoe UI"/>
          <w:b/>
          <w:bCs/>
          <w:sz w:val="18"/>
          <w:szCs w:val="18"/>
        </w:rPr>
      </w:pPr>
      <w:r>
        <w:rPr>
          <w:rFonts w:ascii="Segoe UI" w:hAnsi="Segoe UI" w:cs="Segoe UI"/>
          <w:b/>
          <w:bCs/>
          <w:sz w:val="18"/>
          <w:szCs w:val="18"/>
        </w:rPr>
        <w:t>Section 4.3 DEFINITIONS</w:t>
      </w:r>
    </w:p>
    <w:p w:rsidR="00EB6E98" w:rsidRDefault="00EB6E98">
      <w:pPr>
        <w:pStyle w:val="Style5"/>
        <w:adjustRightInd/>
        <w:spacing w:before="180"/>
        <w:rPr>
          <w:rFonts w:ascii="Segoe UI" w:hAnsi="Segoe UI" w:cs="Segoe UI"/>
        </w:rPr>
      </w:pPr>
      <w:r>
        <w:rPr>
          <w:rFonts w:ascii="Segoe UI" w:hAnsi="Segoe UI" w:cs="Segoe UI"/>
          <w:b/>
          <w:bCs/>
          <w:sz w:val="22"/>
          <w:szCs w:val="22"/>
        </w:rPr>
        <w:t xml:space="preserve">Accessory Structure: </w:t>
      </w:r>
      <w:r>
        <w:rPr>
          <w:rFonts w:ascii="Segoe UI" w:hAnsi="Segoe UI" w:cs="Segoe UI"/>
        </w:rPr>
        <w:t xml:space="preserve">A building or structure located on the same lot as the </w:t>
      </w:r>
      <w:r>
        <w:rPr>
          <w:rFonts w:ascii="Segoe UI" w:hAnsi="Segoe UI" w:cs="Segoe UI"/>
          <w:spacing w:val="4"/>
        </w:rPr>
        <w:t xml:space="preserve">principal building or structure. The use of which is incidental or secondary </w:t>
      </w:r>
      <w:r>
        <w:rPr>
          <w:rFonts w:ascii="Segoe UI" w:hAnsi="Segoe UI" w:cs="Segoe UI"/>
        </w:rPr>
        <w:t>to the principal building or use.</w:t>
      </w:r>
    </w:p>
    <w:p w:rsidR="00EB6E98" w:rsidRDefault="00EB6E98">
      <w:pPr>
        <w:widowControl/>
        <w:rPr>
          <w:rFonts w:ascii="Segoe UI" w:hAnsi="Segoe UI" w:cs="Segoe UI"/>
          <w:sz w:val="24"/>
          <w:szCs w:val="24"/>
        </w:rPr>
        <w:sectPr w:rsidR="00EB6E98">
          <w:pgSz w:w="12240" w:h="15840"/>
          <w:pgMar w:top="1260" w:right="1200" w:bottom="1339" w:left="1260" w:header="720" w:footer="720" w:gutter="0"/>
          <w:cols w:space="720"/>
          <w:noEndnote/>
        </w:sectPr>
      </w:pPr>
    </w:p>
    <w:p w:rsidR="00EB6E98" w:rsidRDefault="00EB6E98">
      <w:pPr>
        <w:pStyle w:val="Style5"/>
        <w:adjustRightInd/>
        <w:spacing w:before="36"/>
        <w:ind w:right="432"/>
        <w:rPr>
          <w:rFonts w:ascii="Segoe UI" w:hAnsi="Segoe UI" w:cs="Segoe UI"/>
        </w:rPr>
      </w:pPr>
      <w:r>
        <w:rPr>
          <w:rFonts w:ascii="Segoe UI" w:hAnsi="Segoe UI" w:cs="Segoe UI"/>
          <w:b/>
          <w:bCs/>
        </w:rPr>
        <w:lastRenderedPageBreak/>
        <w:t xml:space="preserve">Accessory Use: </w:t>
      </w:r>
      <w:r>
        <w:rPr>
          <w:rFonts w:ascii="Segoe UI" w:hAnsi="Segoe UI" w:cs="Segoe UI"/>
        </w:rPr>
        <w:t xml:space="preserve">A use of land or of a building or portion thereof which is customarily and naturally incidental to, subordinate to, and devoted exclusively to the principal use of the land or building and located on the </w:t>
      </w:r>
      <w:proofErr w:type="spellStart"/>
      <w:r>
        <w:rPr>
          <w:rFonts w:ascii="Segoe UI" w:hAnsi="Segoe UI" w:cs="Segoe UI"/>
        </w:rPr>
        <w:t>some</w:t>
      </w:r>
      <w:proofErr w:type="spellEnd"/>
      <w:r>
        <w:rPr>
          <w:rFonts w:ascii="Segoe UI" w:hAnsi="Segoe UI" w:cs="Segoe UI"/>
        </w:rPr>
        <w:t xml:space="preserve"> lot with the principal use.</w:t>
      </w:r>
    </w:p>
    <w:p w:rsidR="00EB6E98" w:rsidRDefault="00EB6E98">
      <w:pPr>
        <w:pStyle w:val="Style19"/>
        <w:rPr>
          <w:rStyle w:val="CharacterStyle5"/>
          <w:rFonts w:ascii="Segoe UI" w:hAnsi="Segoe UI" w:cs="Segoe UI"/>
        </w:rPr>
      </w:pPr>
      <w:r>
        <w:rPr>
          <w:rStyle w:val="CharacterStyle5"/>
          <w:rFonts w:ascii="Segoe UI" w:hAnsi="Segoe UI" w:cs="Segoe UI"/>
          <w:b/>
          <w:bCs/>
          <w:spacing w:val="10"/>
        </w:rPr>
        <w:t xml:space="preserve">Advertising Sign/Structure: </w:t>
      </w:r>
      <w:r>
        <w:rPr>
          <w:rStyle w:val="CharacterStyle5"/>
          <w:rFonts w:ascii="Segoe UI" w:hAnsi="Segoe UI" w:cs="Segoe UI"/>
          <w:spacing w:val="10"/>
        </w:rPr>
        <w:t xml:space="preserve">A structural poster, panel or painted sign, </w:t>
      </w:r>
      <w:r>
        <w:rPr>
          <w:rStyle w:val="CharacterStyle5"/>
          <w:rFonts w:ascii="Segoe UI" w:hAnsi="Segoe UI" w:cs="Segoe UI"/>
        </w:rPr>
        <w:t xml:space="preserve">either free-standing or attached to a building for the purpose of conveying </w:t>
      </w:r>
      <w:r>
        <w:rPr>
          <w:rStyle w:val="CharacterStyle5"/>
          <w:rFonts w:ascii="Segoe UI" w:hAnsi="Segoe UI" w:cs="Segoe UI"/>
          <w:sz w:val="22"/>
          <w:szCs w:val="22"/>
        </w:rPr>
        <w:t xml:space="preserve">information, knowledge or </w:t>
      </w:r>
      <w:r>
        <w:rPr>
          <w:rStyle w:val="CharacterStyle5"/>
          <w:rFonts w:ascii="Segoe UI" w:hAnsi="Segoe UI" w:cs="Segoe UI"/>
        </w:rPr>
        <w:t>ideas to the public about a subject unrelated to the premises upon which it is located.</w:t>
      </w:r>
    </w:p>
    <w:p w:rsidR="00EB6E98" w:rsidRDefault="00EB6E98">
      <w:pPr>
        <w:pStyle w:val="Style5"/>
        <w:adjustRightInd/>
        <w:spacing w:before="216"/>
        <w:ind w:left="72" w:right="432"/>
        <w:rPr>
          <w:rFonts w:ascii="Segoe UI" w:hAnsi="Segoe UI" w:cs="Segoe UI"/>
        </w:rPr>
      </w:pPr>
      <w:r>
        <w:rPr>
          <w:rFonts w:ascii="Segoe UI" w:hAnsi="Segoe UI" w:cs="Segoe UI"/>
          <w:b/>
          <w:bCs/>
        </w:rPr>
        <w:t xml:space="preserve">Advertising Sign/Structure: </w:t>
      </w:r>
      <w:r>
        <w:rPr>
          <w:rFonts w:ascii="Segoe UI" w:hAnsi="Segoe UI" w:cs="Segoe UI"/>
        </w:rPr>
        <w:t>Any outdoor sign, display, device, figure, painting, drawing, message, placard, poster, billboard, or other comparable object, used as a means to convey information or direct attention to a business, product, service or commodity.</w:t>
      </w:r>
    </w:p>
    <w:p w:rsidR="00EB6E98" w:rsidRDefault="00EB6E98">
      <w:pPr>
        <w:pStyle w:val="Style19"/>
        <w:ind w:left="72"/>
        <w:rPr>
          <w:rStyle w:val="CharacterStyle5"/>
          <w:rFonts w:ascii="Segoe UI" w:hAnsi="Segoe UI" w:cs="Segoe UI"/>
        </w:rPr>
      </w:pPr>
      <w:r>
        <w:rPr>
          <w:rStyle w:val="CharacterStyle5"/>
          <w:rFonts w:ascii="Segoe UI" w:hAnsi="Segoe UI" w:cs="Segoe UI"/>
          <w:b/>
          <w:bCs/>
        </w:rPr>
        <w:t>Aggregate</w:t>
      </w:r>
      <w:r>
        <w:rPr>
          <w:rStyle w:val="CharacterStyle5"/>
          <w:rFonts w:ascii="Segoe UI" w:hAnsi="Segoe UI" w:cs="Segoe UI"/>
        </w:rPr>
        <w:t>: An inert material used as a component of concrete, mortar, plaster and bituminous pavements. Sand, gravel or crushed stone are the most common aggregates.</w:t>
      </w:r>
    </w:p>
    <w:p w:rsidR="00EB6E98" w:rsidRDefault="00EB6E98">
      <w:pPr>
        <w:pStyle w:val="Style19"/>
        <w:spacing w:before="216"/>
        <w:ind w:left="72"/>
        <w:rPr>
          <w:rStyle w:val="CharacterStyle5"/>
          <w:rFonts w:ascii="Segoe UI" w:hAnsi="Segoe UI" w:cs="Segoe UI"/>
        </w:rPr>
      </w:pPr>
      <w:r>
        <w:rPr>
          <w:rStyle w:val="CharacterStyle5"/>
          <w:rFonts w:ascii="Segoe UI" w:hAnsi="Segoe UI" w:cs="Segoe UI"/>
          <w:b/>
          <w:bCs/>
          <w:spacing w:val="12"/>
        </w:rPr>
        <w:t xml:space="preserve">Agriculture Land </w:t>
      </w:r>
      <w:r>
        <w:rPr>
          <w:rStyle w:val="CharacterStyle5"/>
          <w:rFonts w:ascii="Segoe UI" w:hAnsi="Segoe UI" w:cs="Segoe UI"/>
          <w:spacing w:val="12"/>
        </w:rPr>
        <w:t xml:space="preserve">Use: Means of, or pertaining to, or connected with, or </w:t>
      </w:r>
      <w:r>
        <w:rPr>
          <w:rStyle w:val="CharacterStyle5"/>
          <w:rFonts w:ascii="Segoe UI" w:hAnsi="Segoe UI" w:cs="Segoe UI"/>
          <w:spacing w:val="11"/>
        </w:rPr>
        <w:t xml:space="preserve">engaged in agricultural or tillage which is characterized by the act or </w:t>
      </w:r>
      <w:r>
        <w:rPr>
          <w:rStyle w:val="CharacterStyle5"/>
          <w:rFonts w:ascii="Segoe UI" w:hAnsi="Segoe UI" w:cs="Segoe UI"/>
        </w:rPr>
        <w:t xml:space="preserve">business of cultivating or using land and soil for the production of crops for the use of animals or humans, and includes, but is not limited to, purposes </w:t>
      </w:r>
      <w:r>
        <w:rPr>
          <w:rStyle w:val="CharacterStyle5"/>
          <w:rFonts w:ascii="Segoe UI" w:hAnsi="Segoe UI" w:cs="Segoe UI"/>
          <w:spacing w:val="18"/>
        </w:rPr>
        <w:t xml:space="preserve">related to agriculture, farming, dairying, pasturage, horticulture, </w:t>
      </w:r>
      <w:r>
        <w:rPr>
          <w:rStyle w:val="CharacterStyle5"/>
          <w:rFonts w:ascii="Segoe UI" w:hAnsi="Segoe UI" w:cs="Segoe UI"/>
        </w:rPr>
        <w:t>floriculture, viticulture, and animal and poultry husbandry. See "Farm and "Prime Agricultural Land".</w:t>
      </w:r>
    </w:p>
    <w:p w:rsidR="00EB6E98" w:rsidRDefault="00EB6E98">
      <w:pPr>
        <w:pStyle w:val="Style19"/>
        <w:spacing w:before="144"/>
        <w:ind w:left="72" w:right="144"/>
        <w:rPr>
          <w:rStyle w:val="CharacterStyle5"/>
          <w:rFonts w:ascii="Segoe UI" w:hAnsi="Segoe UI" w:cs="Segoe UI"/>
        </w:rPr>
      </w:pPr>
      <w:r>
        <w:rPr>
          <w:rStyle w:val="CharacterStyle5"/>
          <w:rFonts w:ascii="Segoe UI" w:hAnsi="Segoe UI" w:cs="Segoe UI"/>
          <w:b/>
          <w:bCs/>
        </w:rPr>
        <w:t xml:space="preserve">Alley: </w:t>
      </w:r>
      <w:r>
        <w:rPr>
          <w:rStyle w:val="CharacterStyle5"/>
          <w:rFonts w:ascii="Segoe UI" w:hAnsi="Segoe UI" w:cs="Segoe UI"/>
        </w:rPr>
        <w:t>A generally narrow vehicular or pedestrian right-of-way that permits access to a rear yard, parking lot or other area of a parcel. Alleys are not designed for general traffic and afford only a secondary means of access.</w:t>
      </w:r>
    </w:p>
    <w:p w:rsidR="00EB6E98" w:rsidRDefault="00EB6E98">
      <w:pPr>
        <w:pStyle w:val="Style19"/>
        <w:spacing w:before="216"/>
        <w:ind w:left="72"/>
        <w:rPr>
          <w:rStyle w:val="CharacterStyle5"/>
          <w:rFonts w:ascii="Segoe UI" w:hAnsi="Segoe UI" w:cs="Segoe UI"/>
        </w:rPr>
      </w:pPr>
      <w:r>
        <w:rPr>
          <w:rStyle w:val="CharacterStyle5"/>
          <w:rFonts w:ascii="Segoe UI" w:hAnsi="Segoe UI" w:cs="Segoe UI"/>
          <w:b/>
          <w:bCs/>
        </w:rPr>
        <w:t xml:space="preserve">Alteration: </w:t>
      </w:r>
      <w:r>
        <w:rPr>
          <w:rStyle w:val="CharacterStyle5"/>
          <w:rFonts w:ascii="Segoe UI" w:hAnsi="Segoe UI" w:cs="Segoe UI"/>
        </w:rPr>
        <w:t xml:space="preserve">Any modification, remodeling, change, or rearrangement in the structural or supporting members such as bearing walls, columns, or girders, as well as any change in the doors or windows which affect the means of egress </w:t>
      </w:r>
      <w:r>
        <w:rPr>
          <w:rStyle w:val="CharacterStyle5"/>
          <w:rFonts w:ascii="Segoe UI" w:hAnsi="Segoe UI" w:cs="Segoe UI"/>
          <w:spacing w:val="6"/>
        </w:rPr>
        <w:t xml:space="preserve">which is undertaken without adding to the floor area, height, or physical </w:t>
      </w:r>
      <w:r>
        <w:rPr>
          <w:rStyle w:val="CharacterStyle5"/>
          <w:rFonts w:ascii="Segoe UI" w:hAnsi="Segoe UI" w:cs="Segoe UI"/>
        </w:rPr>
        <w:t>size of the building or structure.</w:t>
      </w:r>
    </w:p>
    <w:p w:rsidR="00EB6E98" w:rsidRDefault="00EB6E98">
      <w:pPr>
        <w:pStyle w:val="Style19"/>
        <w:ind w:left="72" w:right="72"/>
        <w:rPr>
          <w:rStyle w:val="CharacterStyle5"/>
          <w:rFonts w:ascii="Segoe UI" w:hAnsi="Segoe UI" w:cs="Segoe UI"/>
        </w:rPr>
      </w:pPr>
      <w:r>
        <w:rPr>
          <w:rStyle w:val="CharacterStyle5"/>
          <w:rFonts w:ascii="Segoe UI" w:hAnsi="Segoe UI" w:cs="Segoe UI"/>
          <w:b/>
          <w:bCs/>
        </w:rPr>
        <w:t xml:space="preserve">Ambient Noise: </w:t>
      </w:r>
      <w:r>
        <w:rPr>
          <w:rStyle w:val="CharacterStyle5"/>
          <w:rFonts w:ascii="Segoe UI" w:hAnsi="Segoe UI" w:cs="Segoe UI"/>
        </w:rPr>
        <w:t>Background noise or noise that cannot be identified as coming from any particular source.</w:t>
      </w:r>
    </w:p>
    <w:p w:rsidR="00EB6E98" w:rsidRDefault="00EB6E98">
      <w:pPr>
        <w:pStyle w:val="Style19"/>
        <w:spacing w:before="216"/>
        <w:ind w:left="72"/>
        <w:rPr>
          <w:rStyle w:val="CharacterStyle5"/>
          <w:rFonts w:ascii="Segoe UI" w:hAnsi="Segoe UI" w:cs="Segoe UI"/>
        </w:rPr>
      </w:pPr>
      <w:r>
        <w:rPr>
          <w:rStyle w:val="CharacterStyle5"/>
          <w:rFonts w:ascii="Segoe UI" w:hAnsi="Segoe UI" w:cs="Segoe UI"/>
          <w:b/>
          <w:bCs/>
        </w:rPr>
        <w:t xml:space="preserve">Apartment: </w:t>
      </w:r>
      <w:r>
        <w:rPr>
          <w:rStyle w:val="CharacterStyle5"/>
          <w:rFonts w:ascii="Segoe UI" w:hAnsi="Segoe UI" w:cs="Segoe UI"/>
        </w:rPr>
        <w:t>a room or group of rooms that is designed to function as a single, complete dwelling unit and is located in a multiple-family dwelling.</w:t>
      </w:r>
    </w:p>
    <w:p w:rsidR="00EB6E98" w:rsidRDefault="00EB6E98">
      <w:pPr>
        <w:pStyle w:val="Style5"/>
        <w:adjustRightInd/>
        <w:spacing w:before="216"/>
        <w:ind w:left="72" w:right="1080"/>
        <w:rPr>
          <w:rFonts w:ascii="Segoe UI" w:hAnsi="Segoe UI" w:cs="Segoe UI"/>
        </w:rPr>
      </w:pPr>
      <w:r>
        <w:rPr>
          <w:rFonts w:ascii="Segoe UI" w:hAnsi="Segoe UI" w:cs="Segoe UI"/>
          <w:b/>
          <w:bCs/>
        </w:rPr>
        <w:t xml:space="preserve">Appraised Value: </w:t>
      </w:r>
      <w:r>
        <w:rPr>
          <w:rFonts w:ascii="Segoe UI" w:hAnsi="Segoe UI" w:cs="Segoe UI"/>
        </w:rPr>
        <w:t>The value of property as estimated by an individual qualified to appraise that type of property.</w:t>
      </w:r>
    </w:p>
    <w:p w:rsidR="00EB6E98" w:rsidRDefault="00EB6E98">
      <w:pPr>
        <w:pStyle w:val="Style19"/>
        <w:spacing w:before="216"/>
        <w:ind w:left="72" w:right="72"/>
        <w:rPr>
          <w:rStyle w:val="CharacterStyle5"/>
          <w:rFonts w:ascii="Segoe UI" w:hAnsi="Segoe UI" w:cs="Segoe UI"/>
        </w:rPr>
      </w:pPr>
      <w:r>
        <w:rPr>
          <w:rStyle w:val="CharacterStyle5"/>
          <w:rFonts w:ascii="Segoe UI" w:hAnsi="Segoe UI" w:cs="Segoe UI"/>
          <w:b/>
          <w:bCs/>
        </w:rPr>
        <w:t xml:space="preserve">Aquifer: </w:t>
      </w:r>
      <w:r>
        <w:rPr>
          <w:rStyle w:val="CharacterStyle5"/>
          <w:rFonts w:ascii="Segoe UI" w:hAnsi="Segoe UI" w:cs="Segoe UI"/>
        </w:rPr>
        <w:t>Subsurface rock or other materials capable of holding a significant amount of water in their interstices. Certain types of material - such as course sands, gravel and limestone, are more likely to produce aquifers.</w:t>
      </w:r>
    </w:p>
    <w:p w:rsidR="00EB6E98" w:rsidRDefault="00EB6E98">
      <w:pPr>
        <w:pStyle w:val="Style5"/>
        <w:adjustRightInd/>
        <w:spacing w:before="180"/>
        <w:ind w:left="72" w:right="576"/>
        <w:rPr>
          <w:rFonts w:ascii="Segoe UI" w:hAnsi="Segoe UI" w:cs="Segoe UI"/>
        </w:rPr>
      </w:pPr>
      <w:r>
        <w:rPr>
          <w:rFonts w:ascii="Segoe UI" w:hAnsi="Segoe UI" w:cs="Segoe UI"/>
          <w:b/>
          <w:bCs/>
        </w:rPr>
        <w:t xml:space="preserve">Area Variance: </w:t>
      </w:r>
      <w:r>
        <w:rPr>
          <w:rFonts w:ascii="Segoe UI" w:hAnsi="Segoe UI" w:cs="Segoe UI"/>
        </w:rPr>
        <w:t>A zoning variance that is granted concerning the size and shape of a building lot and the size, shape, and location of the physical structure to be located on the lot. This type of variance concerns such zoning requirements as density, required yards, number of parking and unloading spaces, frontage, lot size or height.</w:t>
      </w:r>
    </w:p>
    <w:p w:rsidR="00EB6E98" w:rsidRDefault="00EB6E98">
      <w:pPr>
        <w:widowControl/>
        <w:rPr>
          <w:rFonts w:ascii="Segoe UI" w:hAnsi="Segoe UI" w:cs="Segoe UI"/>
          <w:sz w:val="24"/>
          <w:szCs w:val="24"/>
        </w:rPr>
        <w:sectPr w:rsidR="00EB6E98">
          <w:pgSz w:w="12240" w:h="15840"/>
          <w:pgMar w:top="1400" w:right="1222" w:bottom="1327" w:left="1238" w:header="720" w:footer="720" w:gutter="0"/>
          <w:cols w:space="720"/>
          <w:noEndnote/>
        </w:sectPr>
      </w:pPr>
    </w:p>
    <w:p w:rsidR="00EB6E98" w:rsidRDefault="00EB6E98">
      <w:pPr>
        <w:pStyle w:val="Style5"/>
        <w:adjustRightInd/>
        <w:spacing w:before="36"/>
        <w:ind w:right="72"/>
        <w:rPr>
          <w:rFonts w:ascii="Segoe UI" w:hAnsi="Segoe UI" w:cs="Segoe UI"/>
        </w:rPr>
      </w:pPr>
      <w:r>
        <w:rPr>
          <w:rFonts w:ascii="Segoe UI" w:hAnsi="Segoe UI" w:cs="Segoe UI"/>
          <w:b/>
          <w:bCs/>
        </w:rPr>
        <w:lastRenderedPageBreak/>
        <w:t xml:space="preserve">Automobile Repair and Commercial Garages: </w:t>
      </w:r>
      <w:r>
        <w:rPr>
          <w:rFonts w:ascii="Segoe UI" w:hAnsi="Segoe UI" w:cs="Segoe UI"/>
        </w:rPr>
        <w:t xml:space="preserve">A premise where the following </w:t>
      </w:r>
      <w:r>
        <w:rPr>
          <w:rFonts w:ascii="Segoe UI" w:hAnsi="Segoe UI" w:cs="Segoe UI"/>
          <w:spacing w:val="15"/>
        </w:rPr>
        <w:t xml:space="preserve">services may be carried out </w:t>
      </w:r>
      <w:r>
        <w:rPr>
          <w:rFonts w:ascii="Segoe UI" w:hAnsi="Segoe UI" w:cs="Segoe UI"/>
          <w:spacing w:val="15"/>
          <w:sz w:val="22"/>
          <w:szCs w:val="22"/>
        </w:rPr>
        <w:t xml:space="preserve">in </w:t>
      </w:r>
      <w:r>
        <w:rPr>
          <w:rFonts w:ascii="Segoe UI" w:hAnsi="Segoe UI" w:cs="Segoe UI"/>
          <w:spacing w:val="15"/>
        </w:rPr>
        <w:t xml:space="preserve">a completely enclosed building: general </w:t>
      </w:r>
      <w:r>
        <w:rPr>
          <w:rFonts w:ascii="Segoe UI" w:hAnsi="Segoe UI" w:cs="Segoe UI"/>
        </w:rPr>
        <w:t>repairs; engine rebuilding; collision; painting; and undercoating of vehicles.</w:t>
      </w:r>
    </w:p>
    <w:p w:rsidR="00EB6E98" w:rsidRDefault="00EB6E98">
      <w:pPr>
        <w:pStyle w:val="Style5"/>
        <w:adjustRightInd/>
        <w:spacing w:before="180"/>
        <w:ind w:right="144"/>
        <w:rPr>
          <w:rFonts w:ascii="Segoe UI" w:hAnsi="Segoe UI" w:cs="Segoe UI"/>
        </w:rPr>
      </w:pPr>
      <w:r>
        <w:rPr>
          <w:rFonts w:ascii="Segoe UI" w:hAnsi="Segoe UI" w:cs="Segoe UI"/>
          <w:b/>
          <w:bCs/>
          <w:spacing w:val="9"/>
          <w:sz w:val="22"/>
          <w:szCs w:val="22"/>
        </w:rPr>
        <w:t>Automobile/Gasoline Service Stations</w:t>
      </w:r>
      <w:r>
        <w:rPr>
          <w:rFonts w:ascii="Segoe UI" w:hAnsi="Segoe UI" w:cs="Segoe UI"/>
          <w:spacing w:val="9"/>
          <w:sz w:val="22"/>
          <w:szCs w:val="22"/>
        </w:rPr>
        <w:t xml:space="preserve">: </w:t>
      </w:r>
      <w:r>
        <w:rPr>
          <w:rFonts w:ascii="Segoe UI" w:hAnsi="Segoe UI" w:cs="Segoe UI"/>
          <w:spacing w:val="9"/>
        </w:rPr>
        <w:t xml:space="preserve">Structures and premises used or </w:t>
      </w:r>
      <w:r>
        <w:rPr>
          <w:rFonts w:ascii="Segoe UI" w:hAnsi="Segoe UI" w:cs="Segoe UI"/>
        </w:rPr>
        <w:t xml:space="preserve">designed to be used for the retail sale of fuels, lubricants, or grease and </w:t>
      </w:r>
      <w:r>
        <w:rPr>
          <w:rFonts w:ascii="Segoe UI" w:hAnsi="Segoe UI" w:cs="Segoe UI"/>
          <w:spacing w:val="-6"/>
        </w:rPr>
        <w:t xml:space="preserve">other operating </w:t>
      </w:r>
      <w:r>
        <w:rPr>
          <w:rFonts w:ascii="Segoe UI" w:hAnsi="Segoe UI" w:cs="Segoe UI"/>
          <w:spacing w:val="-6"/>
          <w:sz w:val="22"/>
          <w:szCs w:val="22"/>
        </w:rPr>
        <w:t xml:space="preserve">commodities for motor vehicles, including the </w:t>
      </w:r>
      <w:r>
        <w:rPr>
          <w:rFonts w:ascii="Segoe UI" w:hAnsi="Segoe UI" w:cs="Segoe UI"/>
          <w:spacing w:val="-6"/>
        </w:rPr>
        <w:t xml:space="preserve">customary space </w:t>
      </w:r>
      <w:r>
        <w:rPr>
          <w:rFonts w:ascii="Segoe UI" w:hAnsi="Segoe UI" w:cs="Segoe UI"/>
        </w:rPr>
        <w:t>and facilities for the installation of such commodities; and including space for temporary minor repairs, or service such as polishing, washing, cleaning, greasing, but not including bumpin</w:t>
      </w:r>
      <w:r>
        <w:rPr>
          <w:rFonts w:ascii="Segoe UI" w:hAnsi="Segoe UI" w:cs="Segoe UI"/>
          <w:sz w:val="12"/>
          <w:szCs w:val="12"/>
          <w:vertAlign w:val="superscript"/>
        </w:rPr>
        <w:t>g</w:t>
      </w:r>
      <w:r>
        <w:rPr>
          <w:rFonts w:ascii="Segoe UI" w:hAnsi="Segoe UI" w:cs="Segoe UI"/>
        </w:rPr>
        <w:t>, painting, or refinishing thereof.</w:t>
      </w:r>
    </w:p>
    <w:p w:rsidR="00EB6E98" w:rsidRDefault="00EB6E98">
      <w:pPr>
        <w:pStyle w:val="Style5"/>
        <w:adjustRightInd/>
        <w:spacing w:before="108"/>
        <w:ind w:right="720"/>
        <w:rPr>
          <w:rFonts w:ascii="Segoe UI" w:hAnsi="Segoe UI" w:cs="Segoe UI"/>
        </w:rPr>
      </w:pPr>
      <w:r>
        <w:rPr>
          <w:rFonts w:ascii="Segoe UI" w:hAnsi="Segoe UI" w:cs="Segoe UI"/>
          <w:b/>
          <w:bCs/>
          <w:sz w:val="22"/>
          <w:szCs w:val="22"/>
        </w:rPr>
        <w:t>Base Flood Level</w:t>
      </w:r>
      <w:r>
        <w:rPr>
          <w:rFonts w:ascii="Segoe UI" w:hAnsi="Segoe UI" w:cs="Segoe UI"/>
          <w:sz w:val="22"/>
          <w:szCs w:val="22"/>
        </w:rPr>
        <w:t xml:space="preserve">: </w:t>
      </w:r>
      <w:r>
        <w:rPr>
          <w:rFonts w:ascii="Segoe UI" w:hAnsi="Segoe UI" w:cs="Segoe UI"/>
        </w:rPr>
        <w:t>The highest elevation of a flood having a one percent chance of being equaled or exceeded in any given year.</w:t>
      </w:r>
    </w:p>
    <w:p w:rsidR="00EB6E98" w:rsidRDefault="00EB6E98">
      <w:pPr>
        <w:pStyle w:val="Style5"/>
        <w:adjustRightInd/>
        <w:spacing w:before="252"/>
        <w:ind w:right="360"/>
        <w:rPr>
          <w:rFonts w:ascii="Segoe UI" w:hAnsi="Segoe UI" w:cs="Segoe UI"/>
        </w:rPr>
      </w:pPr>
      <w:r>
        <w:rPr>
          <w:rFonts w:ascii="Segoe UI" w:hAnsi="Segoe UI" w:cs="Segoe UI"/>
          <w:b/>
          <w:bCs/>
        </w:rPr>
        <w:t xml:space="preserve">Basement: </w:t>
      </w:r>
      <w:r>
        <w:rPr>
          <w:rFonts w:ascii="Segoe UI" w:hAnsi="Segoe UI" w:cs="Segoe UI"/>
        </w:rPr>
        <w:t>The portion of a building which is partly below and partly above grade, and having greater than one-half its vertical height below normal grade. A basement shall not be counted as a story (See Figure 4.1).</w:t>
      </w:r>
    </w:p>
    <w:p w:rsidR="00EB6E98" w:rsidRDefault="00343B1A">
      <w:pPr>
        <w:pStyle w:val="Style5"/>
        <w:adjustRightInd/>
        <w:spacing w:before="120" w:after="600" w:line="360" w:lineRule="auto"/>
        <w:jc w:val="center"/>
        <w:rPr>
          <w:rFonts w:ascii="Segoe UI" w:hAnsi="Segoe UI" w:cs="Segoe UI"/>
          <w:b/>
          <w:bCs/>
          <w:spacing w:val="28"/>
          <w:sz w:val="14"/>
          <w:szCs w:val="14"/>
          <w:u w:val="single"/>
        </w:rPr>
      </w:pPr>
      <w:r>
        <w:rPr>
          <w:noProof/>
        </w:rPr>
        <w:drawing>
          <wp:anchor distT="0" distB="0" distL="114300" distR="114300" simplePos="0" relativeHeight="251791872" behindDoc="0" locked="0" layoutInCell="1" allowOverlap="1">
            <wp:simplePos x="0" y="0"/>
            <wp:positionH relativeFrom="column">
              <wp:posOffset>953135</wp:posOffset>
            </wp:positionH>
            <wp:positionV relativeFrom="paragraph">
              <wp:posOffset>798830</wp:posOffset>
            </wp:positionV>
            <wp:extent cx="4363085" cy="1817370"/>
            <wp:effectExtent l="19050" t="0" r="0" b="0"/>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a:srcRect t="22920"/>
                    <a:stretch>
                      <a:fillRect/>
                    </a:stretch>
                  </pic:blipFill>
                  <pic:spPr bwMode="auto">
                    <a:xfrm>
                      <a:off x="0" y="0"/>
                      <a:ext cx="4363085" cy="1817370"/>
                    </a:xfrm>
                    <a:prstGeom prst="rect">
                      <a:avLst/>
                    </a:prstGeom>
                    <a:noFill/>
                    <a:ln w="9525">
                      <a:noFill/>
                      <a:miter lim="800000"/>
                      <a:headEnd/>
                      <a:tailEnd/>
                    </a:ln>
                  </pic:spPr>
                </pic:pic>
              </a:graphicData>
            </a:graphic>
          </wp:anchor>
        </w:drawing>
      </w:r>
      <w:r w:rsidR="00EB6E98">
        <w:rPr>
          <w:rFonts w:ascii="Segoe UI" w:hAnsi="Segoe UI" w:cs="Segoe UI"/>
          <w:b/>
          <w:bCs/>
          <w:spacing w:val="96"/>
          <w:sz w:val="12"/>
          <w:szCs w:val="12"/>
        </w:rPr>
        <w:t xml:space="preserve">FIGURE 4 </w:t>
      </w:r>
      <w:r w:rsidR="00EB6E98">
        <w:rPr>
          <w:rFonts w:ascii="Segoe UI" w:hAnsi="Segoe UI" w:cs="Segoe UI"/>
          <w:spacing w:val="96"/>
          <w:sz w:val="12"/>
          <w:szCs w:val="12"/>
        </w:rPr>
        <w:t>—1</w:t>
      </w:r>
      <w:r w:rsidR="00EB6E98">
        <w:rPr>
          <w:rFonts w:ascii="Segoe UI" w:hAnsi="Segoe UI" w:cs="Segoe UI"/>
          <w:spacing w:val="96"/>
          <w:sz w:val="12"/>
          <w:szCs w:val="12"/>
        </w:rPr>
        <w:br/>
      </w:r>
      <w:r w:rsidR="00EB6E98">
        <w:rPr>
          <w:rFonts w:ascii="Segoe UI" w:hAnsi="Segoe UI" w:cs="Segoe UI"/>
          <w:b/>
          <w:bCs/>
          <w:spacing w:val="28"/>
          <w:sz w:val="14"/>
          <w:szCs w:val="14"/>
          <w:u w:val="single"/>
        </w:rPr>
        <w:t>BASEMENT &amp; STORY</w:t>
      </w:r>
    </w:p>
    <w:p w:rsidR="00EB6E98" w:rsidRDefault="00BA293D">
      <w:pPr>
        <w:pStyle w:val="Style5"/>
        <w:adjustRightInd/>
        <w:ind w:left="72" w:right="1008"/>
        <w:rPr>
          <w:rFonts w:ascii="Segoe UI" w:hAnsi="Segoe UI" w:cs="Segoe UI"/>
        </w:rPr>
      </w:pPr>
      <w:r w:rsidRPr="00BA293D">
        <w:rPr>
          <w:noProof/>
        </w:rPr>
        <w:pict>
          <v:shapetype id="_x0000_t202" coordsize="21600,21600" o:spt="202" path="m,l,21600r21600,l21600,xe">
            <v:stroke joinstyle="miter"/>
            <v:path gradientshapeok="t" o:connecttype="rect"/>
          </v:shapetype>
          <v:shape id="_x0000_s1038" type="#_x0000_t202" style="position:absolute;left:0;text-align:left;margin-left:66.6pt;margin-top:370.3pt;width:261.85pt;height:8.2pt;z-index:251520512;mso-wrap-edited:f;mso-wrap-distance-left:0;mso-wrap-distance-right:0;mso-position-horizontal-relative:page;mso-position-vertical-relative:page" wrapcoords="-62 0 -62 21600 21662 21600 21662 0 -62 0" o:allowincell="f" filled="f" stroked="f">
            <v:textbox style="mso-next-textbox:#_x0000_s1038" inset="0,0,0,0">
              <w:txbxContent>
                <w:p w:rsidR="00C925AF" w:rsidRDefault="00C925AF">
                  <w:pPr>
                    <w:pStyle w:val="Style5"/>
                    <w:adjustRightInd/>
                    <w:spacing w:line="192" w:lineRule="auto"/>
                    <w:ind w:left="2088"/>
                    <w:rPr>
                      <w:rFonts w:ascii="Bookman Old Style" w:hAnsi="Bookman Old Style" w:cs="Bookman Old Style"/>
                      <w:sz w:val="12"/>
                      <w:szCs w:val="12"/>
                    </w:rPr>
                  </w:pPr>
                  <w:r>
                    <w:rPr>
                      <w:rFonts w:ascii="Bookman Old Style" w:hAnsi="Bookman Old Style" w:cs="Bookman Old Style"/>
                      <w:sz w:val="12"/>
                      <w:szCs w:val="12"/>
                    </w:rPr>
                    <w:t>AVERAGE</w:t>
                  </w:r>
                </w:p>
              </w:txbxContent>
            </v:textbox>
            <w10:wrap type="square" anchorx="page" anchory="page"/>
          </v:shape>
        </w:pict>
      </w:r>
      <w:r w:rsidRPr="00BA293D">
        <w:rPr>
          <w:noProof/>
        </w:rPr>
        <w:pict>
          <v:shape id="_x0000_s1039" type="#_x0000_t202" style="position:absolute;left:0;text-align:left;margin-left:66.6pt;margin-top:378.5pt;width:351.1pt;height:21.1pt;z-index:251521536;mso-wrap-edited:f;mso-wrap-distance-left:0;mso-wrap-distance-right:0;mso-position-horizontal-relative:page;mso-position-vertical-relative:page" wrapcoords="-62 0 -62 21600 21662 21600 21662 0 -62 0" o:allowincell="f" filled="f" stroked="f">
            <v:textbox style="mso-next-textbox:#_x0000_s1039" inset="0,0,0,0">
              <w:txbxContent>
                <w:p w:rsidR="00C925AF" w:rsidRDefault="00C925AF">
                  <w:pPr>
                    <w:pStyle w:val="Style5"/>
                    <w:tabs>
                      <w:tab w:val="left" w:leader="underscore" w:pos="3611"/>
                      <w:tab w:val="left" w:pos="4025"/>
                    </w:tabs>
                    <w:adjustRightInd/>
                    <w:spacing w:after="1224" w:line="278" w:lineRule="auto"/>
                    <w:ind w:left="2088" w:firstLine="864"/>
                    <w:jc w:val="both"/>
                    <w:rPr>
                      <w:rFonts w:ascii="Verdana" w:hAnsi="Verdana" w:cs="Verdana"/>
                      <w:spacing w:val="-105"/>
                      <w:sz w:val="12"/>
                      <w:szCs w:val="12"/>
                    </w:rPr>
                  </w:pPr>
                  <w:r>
                    <w:rPr>
                      <w:rFonts w:ascii="Arial Narrow" w:hAnsi="Arial Narrow" w:cs="Arial Narrow"/>
                      <w:sz w:val="12"/>
                      <w:szCs w:val="12"/>
                    </w:rPr>
                    <w:t>51</w:t>
                  </w:r>
                  <w:r>
                    <w:rPr>
                      <w:rFonts w:ascii="Arial Narrow" w:hAnsi="Arial Narrow" w:cs="Arial Narrow"/>
                      <w:sz w:val="12"/>
                      <w:szCs w:val="12"/>
                    </w:rPr>
                    <w:tab/>
                  </w:r>
                  <w:r>
                    <w:rPr>
                      <w:rFonts w:ascii="Verdana" w:hAnsi="Verdana" w:cs="Verdana"/>
                      <w:sz w:val="12"/>
                      <w:szCs w:val="12"/>
                    </w:rPr>
                    <w:t>C</w:t>
                  </w:r>
                  <w:r>
                    <w:rPr>
                      <w:rFonts w:ascii="Verdana" w:hAnsi="Verdana" w:cs="Verdana"/>
                      <w:sz w:val="12"/>
                      <w:szCs w:val="12"/>
                    </w:rPr>
                    <w:tab/>
                  </w:r>
                  <w:r>
                    <w:rPr>
                      <w:rFonts w:ascii="Arial Narrow" w:hAnsi="Arial Narrow" w:cs="Arial Narrow"/>
                      <w:spacing w:val="-44"/>
                      <w:sz w:val="10"/>
                      <w:szCs w:val="10"/>
                      <w:u w:val="single"/>
                    </w:rPr>
                    <w:t xml:space="preserve">\\\NI </w:t>
                  </w:r>
                  <w:r>
                    <w:rPr>
                      <w:rFonts w:ascii="Arial" w:hAnsi="Arial" w:cs="Arial"/>
                      <w:spacing w:val="-44"/>
                      <w:sz w:val="18"/>
                      <w:szCs w:val="18"/>
                      <w:u w:val="single"/>
                    </w:rPr>
                    <w:t>I</w:t>
                  </w:r>
                  <w:r>
                    <w:rPr>
                      <w:rFonts w:ascii="Arial Narrow" w:hAnsi="Arial Narrow" w:cs="Arial Narrow"/>
                      <w:spacing w:val="-44"/>
                      <w:sz w:val="10"/>
                      <w:szCs w:val="10"/>
                      <w:u w:val="single"/>
                    </w:rPr>
                    <w:t xml:space="preserve">STOAT </w:t>
                  </w:r>
                  <w:r>
                    <w:rPr>
                      <w:rFonts w:ascii="Verdana" w:hAnsi="Verdana" w:cs="Verdana"/>
                      <w:spacing w:val="-44"/>
                      <w:sz w:val="12"/>
                      <w:szCs w:val="12"/>
                    </w:rPr>
                    <w:t xml:space="preserve">\.\\ </w:t>
                  </w:r>
                  <w:r>
                    <w:rPr>
                      <w:rFonts w:ascii="Verdana" w:hAnsi="Verdana" w:cs="Verdana"/>
                      <w:spacing w:val="-105"/>
                      <w:sz w:val="12"/>
                      <w:szCs w:val="12"/>
                    </w:rPr>
                    <w:t>ASE EH</w:t>
                  </w:r>
                </w:p>
              </w:txbxContent>
            </v:textbox>
            <w10:wrap type="square" anchorx="page" anchory="page"/>
          </v:shape>
        </w:pict>
      </w:r>
      <w:r w:rsidRPr="00BA293D">
        <w:rPr>
          <w:noProof/>
        </w:rPr>
        <w:pict>
          <v:line id="_x0000_s1040" style="position:absolute;left:0;text-align:left;z-index:251522560;mso-wrap-distance-left:0;mso-wrap-distance-right:0;mso-position-horizontal-relative:page;mso-position-vertical-relative:page" from="168.35pt,377.5pt" to="252.65pt,377.5pt" o:allowincell="f" strokeweight=".7pt">
            <w10:wrap type="square" anchorx="page" anchory="page"/>
          </v:line>
        </w:pict>
      </w:r>
      <w:r w:rsidR="00EB6E98">
        <w:rPr>
          <w:rFonts w:ascii="Segoe UI" w:hAnsi="Segoe UI" w:cs="Segoe UI"/>
          <w:b/>
          <w:bCs/>
        </w:rPr>
        <w:t xml:space="preserve">Bed and Breakfast: </w:t>
      </w:r>
      <w:r w:rsidR="00EB6E98">
        <w:rPr>
          <w:rFonts w:ascii="Segoe UI" w:hAnsi="Segoe UI" w:cs="Segoe UI"/>
        </w:rPr>
        <w:t>"Bed and Breakfast" means a private single family residential structure that meets the following criteria:</w:t>
      </w:r>
    </w:p>
    <w:p w:rsidR="00EB6E98" w:rsidRDefault="00EB6E98" w:rsidP="00643D7D">
      <w:pPr>
        <w:pStyle w:val="Style5"/>
        <w:numPr>
          <w:ilvl w:val="0"/>
          <w:numId w:val="3"/>
        </w:numPr>
        <w:tabs>
          <w:tab w:val="clear" w:pos="648"/>
          <w:tab w:val="num" w:pos="1440"/>
        </w:tabs>
        <w:adjustRightInd/>
        <w:spacing w:before="252"/>
        <w:rPr>
          <w:rFonts w:ascii="Segoe UI" w:hAnsi="Segoe UI" w:cs="Segoe UI"/>
        </w:rPr>
      </w:pPr>
      <w:r>
        <w:rPr>
          <w:rFonts w:ascii="Segoe UI" w:hAnsi="Segoe UI" w:cs="Segoe UI"/>
          <w:spacing w:val="14"/>
        </w:rPr>
        <w:t xml:space="preserve">Offers accommodations to transient tenants in eight or fewer </w:t>
      </w:r>
      <w:r>
        <w:rPr>
          <w:rFonts w:ascii="Segoe UI" w:hAnsi="Segoe UI" w:cs="Segoe UI"/>
        </w:rPr>
        <w:t>sleeping rooms including rooms occupied by the innkeeper or manager, one or more of which are available for rent to transient tenants.</w:t>
      </w:r>
    </w:p>
    <w:p w:rsidR="00EB6E98" w:rsidRDefault="00EB6E98" w:rsidP="00643D7D">
      <w:pPr>
        <w:pStyle w:val="Style5"/>
        <w:numPr>
          <w:ilvl w:val="0"/>
          <w:numId w:val="3"/>
        </w:numPr>
        <w:tabs>
          <w:tab w:val="clear" w:pos="648"/>
          <w:tab w:val="num" w:pos="1440"/>
        </w:tabs>
        <w:adjustRightInd/>
        <w:spacing w:before="216" w:line="295" w:lineRule="auto"/>
        <w:rPr>
          <w:rFonts w:ascii="Segoe UI" w:hAnsi="Segoe UI" w:cs="Segoe UI"/>
        </w:rPr>
      </w:pPr>
      <w:r>
        <w:rPr>
          <w:rFonts w:ascii="Segoe UI" w:hAnsi="Segoe UI" w:cs="Segoe UI"/>
        </w:rPr>
        <w:t>Serves only breakfast to its transient tenants at no extra cost.</w:t>
      </w:r>
    </w:p>
    <w:p w:rsidR="00EB6E98" w:rsidRDefault="00EB6E98" w:rsidP="00643D7D">
      <w:pPr>
        <w:pStyle w:val="Style5"/>
        <w:numPr>
          <w:ilvl w:val="0"/>
          <w:numId w:val="3"/>
        </w:numPr>
        <w:tabs>
          <w:tab w:val="clear" w:pos="648"/>
          <w:tab w:val="num" w:pos="1440"/>
        </w:tabs>
        <w:adjustRightInd/>
        <w:spacing w:before="144"/>
        <w:rPr>
          <w:rFonts w:ascii="Segoe UI" w:hAnsi="Segoe UI" w:cs="Segoe UI"/>
        </w:rPr>
      </w:pPr>
      <w:r>
        <w:rPr>
          <w:rFonts w:ascii="Segoe UI" w:hAnsi="Segoe UI" w:cs="Segoe UI"/>
        </w:rPr>
        <w:t>Has a smoke detector in proper working order in every sleeping room and a fire extinguisher in proper working order on every floor.</w:t>
      </w:r>
    </w:p>
    <w:p w:rsidR="00EB6E98" w:rsidRDefault="00EB6E98">
      <w:pPr>
        <w:pStyle w:val="Style5"/>
        <w:adjustRightInd/>
        <w:spacing w:before="216"/>
        <w:ind w:left="72" w:right="1296"/>
        <w:rPr>
          <w:rFonts w:ascii="Segoe UI" w:hAnsi="Segoe UI" w:cs="Segoe UI"/>
        </w:rPr>
      </w:pPr>
      <w:proofErr w:type="spellStart"/>
      <w:r>
        <w:rPr>
          <w:rFonts w:ascii="Segoe UI" w:hAnsi="Segoe UI" w:cs="Segoe UI"/>
          <w:b/>
          <w:bCs/>
        </w:rPr>
        <w:t>Berm</w:t>
      </w:r>
      <w:proofErr w:type="spellEnd"/>
      <w:r>
        <w:rPr>
          <w:rFonts w:ascii="Segoe UI" w:hAnsi="Segoe UI" w:cs="Segoe UI"/>
          <w:b/>
          <w:bCs/>
        </w:rPr>
        <w:t xml:space="preserve">: </w:t>
      </w:r>
      <w:r>
        <w:rPr>
          <w:rFonts w:ascii="Segoe UI" w:hAnsi="Segoe UI" w:cs="Segoe UI"/>
        </w:rPr>
        <w:t>An earthen mound designed to provide visual interest, screen undesirable views, and/or decrease noise.</w:t>
      </w:r>
    </w:p>
    <w:p w:rsidR="00EB6E98" w:rsidRDefault="00EB6E98">
      <w:pPr>
        <w:pStyle w:val="Style5"/>
        <w:adjustRightInd/>
        <w:spacing w:before="216"/>
        <w:ind w:left="72" w:right="432"/>
        <w:rPr>
          <w:rFonts w:ascii="Segoe UI" w:hAnsi="Segoe UI" w:cs="Segoe UI"/>
        </w:rPr>
      </w:pPr>
      <w:r>
        <w:rPr>
          <w:rFonts w:ascii="Segoe UI" w:hAnsi="Segoe UI" w:cs="Segoe UI"/>
          <w:b/>
          <w:bCs/>
          <w:sz w:val="22"/>
          <w:szCs w:val="22"/>
        </w:rPr>
        <w:t>Bond</w:t>
      </w:r>
      <w:r>
        <w:rPr>
          <w:rFonts w:ascii="Segoe UI" w:hAnsi="Segoe UI" w:cs="Segoe UI"/>
          <w:sz w:val="22"/>
          <w:szCs w:val="22"/>
        </w:rPr>
        <w:t xml:space="preserve">: </w:t>
      </w:r>
      <w:r>
        <w:rPr>
          <w:rFonts w:ascii="Segoe UI" w:hAnsi="Segoe UI" w:cs="Segoe UI"/>
        </w:rPr>
        <w:t xml:space="preserve">A form </w:t>
      </w:r>
      <w:r>
        <w:rPr>
          <w:rFonts w:ascii="Segoe UI" w:hAnsi="Segoe UI" w:cs="Segoe UI"/>
          <w:sz w:val="24"/>
          <w:szCs w:val="24"/>
        </w:rPr>
        <w:t xml:space="preserve">of </w:t>
      </w:r>
      <w:r>
        <w:rPr>
          <w:rFonts w:ascii="Segoe UI" w:hAnsi="Segoe UI" w:cs="Segoe UI"/>
        </w:rPr>
        <w:t xml:space="preserve">insurance required </w:t>
      </w:r>
      <w:r>
        <w:rPr>
          <w:rFonts w:ascii="Segoe UI" w:hAnsi="Segoe UI" w:cs="Segoe UI"/>
          <w:sz w:val="22"/>
          <w:szCs w:val="22"/>
        </w:rPr>
        <w:t xml:space="preserve">of </w:t>
      </w:r>
      <w:r>
        <w:rPr>
          <w:rFonts w:ascii="Segoe UI" w:hAnsi="Segoe UI" w:cs="Segoe UI"/>
        </w:rPr>
        <w:t xml:space="preserve">an individual or firm to </w:t>
      </w:r>
      <w:r>
        <w:rPr>
          <w:rFonts w:ascii="Segoe UI" w:hAnsi="Segoe UI" w:cs="Segoe UI"/>
          <w:sz w:val="22"/>
          <w:szCs w:val="22"/>
        </w:rPr>
        <w:t xml:space="preserve">secure the </w:t>
      </w:r>
      <w:r>
        <w:rPr>
          <w:rFonts w:ascii="Segoe UI" w:hAnsi="Segoe UI" w:cs="Segoe UI"/>
        </w:rPr>
        <w:t>performance of an obligation; as in performance bond.</w:t>
      </w:r>
    </w:p>
    <w:p w:rsidR="00EB6E98" w:rsidRDefault="00EB6E98">
      <w:pPr>
        <w:pStyle w:val="Style5"/>
        <w:adjustRightInd/>
        <w:spacing w:before="216" w:line="360" w:lineRule="auto"/>
        <w:ind w:left="72"/>
        <w:rPr>
          <w:rFonts w:ascii="Segoe UI" w:hAnsi="Segoe UI" w:cs="Segoe UI"/>
        </w:rPr>
      </w:pPr>
      <w:r>
        <w:rPr>
          <w:rFonts w:ascii="Segoe UI" w:hAnsi="Segoe UI" w:cs="Segoe UI"/>
          <w:b/>
          <w:bCs/>
        </w:rPr>
        <w:t xml:space="preserve">Board of Appeals: </w:t>
      </w:r>
      <w:r>
        <w:rPr>
          <w:rFonts w:ascii="Segoe UI" w:hAnsi="Segoe UI" w:cs="Segoe UI"/>
        </w:rPr>
        <w:t>The Village Council of Clarksville is the Board of Appeals.</w:t>
      </w:r>
    </w:p>
    <w:p w:rsidR="00EB6E98" w:rsidRDefault="00EB6E98">
      <w:pPr>
        <w:widowControl/>
        <w:rPr>
          <w:rFonts w:ascii="Segoe UI" w:hAnsi="Segoe UI" w:cs="Segoe UI"/>
          <w:sz w:val="24"/>
          <w:szCs w:val="24"/>
        </w:rPr>
        <w:sectPr w:rsidR="00EB6E98">
          <w:pgSz w:w="12240" w:h="15840"/>
          <w:pgMar w:top="1280" w:right="1200" w:bottom="1296" w:left="1260" w:header="720" w:footer="720" w:gutter="0"/>
          <w:cols w:space="720"/>
          <w:noEndnote/>
        </w:sectPr>
      </w:pPr>
    </w:p>
    <w:p w:rsidR="00EB6E98" w:rsidRDefault="00EB6E98">
      <w:pPr>
        <w:pStyle w:val="Style19"/>
        <w:spacing w:before="0"/>
        <w:ind w:right="144"/>
        <w:rPr>
          <w:rStyle w:val="CharacterStyle5"/>
          <w:rFonts w:ascii="Segoe UI" w:hAnsi="Segoe UI" w:cs="Segoe UI"/>
        </w:rPr>
      </w:pPr>
      <w:r>
        <w:rPr>
          <w:rStyle w:val="CharacterStyle5"/>
          <w:rFonts w:ascii="Segoe UI" w:hAnsi="Segoe UI" w:cs="Segoe UI"/>
          <w:b/>
          <w:bCs/>
          <w:sz w:val="22"/>
          <w:szCs w:val="22"/>
        </w:rPr>
        <w:lastRenderedPageBreak/>
        <w:t xml:space="preserve">Building: </w:t>
      </w:r>
      <w:r>
        <w:rPr>
          <w:rStyle w:val="CharacterStyle5"/>
          <w:rFonts w:ascii="Segoe UI" w:hAnsi="Segoe UI" w:cs="Segoe UI"/>
          <w:sz w:val="18"/>
          <w:szCs w:val="18"/>
        </w:rPr>
        <w:t xml:space="preserve">A </w:t>
      </w:r>
      <w:r>
        <w:rPr>
          <w:rStyle w:val="CharacterStyle5"/>
          <w:rFonts w:ascii="Segoe UI" w:hAnsi="Segoe UI" w:cs="Segoe UI"/>
        </w:rPr>
        <w:t>combination of material, whether portable or fixed, forming a structure having a roof supported by columns or by walls affording a facility or shelter for use or occupancy by persons, animals or property.</w:t>
      </w:r>
    </w:p>
    <w:p w:rsidR="00EB6E98" w:rsidRDefault="00EB6E98">
      <w:pPr>
        <w:pStyle w:val="Style19"/>
        <w:spacing w:before="216"/>
        <w:ind w:right="72"/>
        <w:rPr>
          <w:rStyle w:val="CharacterStyle5"/>
          <w:rFonts w:ascii="Segoe UI" w:hAnsi="Segoe UI" w:cs="Segoe UI"/>
        </w:rPr>
      </w:pPr>
      <w:r>
        <w:rPr>
          <w:rStyle w:val="CharacterStyle5"/>
          <w:rFonts w:ascii="Segoe UI" w:hAnsi="Segoe UI" w:cs="Segoe UI"/>
          <w:b/>
          <w:bCs/>
          <w:sz w:val="22"/>
          <w:szCs w:val="22"/>
        </w:rPr>
        <w:t>Buffer</w:t>
      </w:r>
      <w:r>
        <w:rPr>
          <w:rStyle w:val="CharacterStyle5"/>
          <w:rFonts w:ascii="Segoe UI" w:hAnsi="Segoe UI" w:cs="Segoe UI"/>
          <w:sz w:val="22"/>
          <w:szCs w:val="22"/>
        </w:rPr>
        <w:t xml:space="preserve">: </w:t>
      </w:r>
      <w:r>
        <w:rPr>
          <w:rStyle w:val="CharacterStyle5"/>
          <w:rFonts w:ascii="Segoe UI" w:hAnsi="Segoe UI" w:cs="Segoe UI"/>
        </w:rPr>
        <w:t>a strip of land, including a specified type and amount of planting or structures, which may be required to protect/screen on type of land use from another, or minimize or eliminate conflicts between them.</w:t>
      </w:r>
    </w:p>
    <w:p w:rsidR="00EB6E98" w:rsidRDefault="00EB6E98">
      <w:pPr>
        <w:pStyle w:val="Style19"/>
        <w:spacing w:before="216"/>
        <w:ind w:right="144"/>
        <w:rPr>
          <w:rStyle w:val="CharacterStyle5"/>
          <w:rFonts w:ascii="Segoe UI" w:hAnsi="Segoe UI" w:cs="Segoe UI"/>
        </w:rPr>
      </w:pPr>
      <w:r>
        <w:rPr>
          <w:rStyle w:val="CharacterStyle5"/>
          <w:rFonts w:ascii="Segoe UI" w:hAnsi="Segoe UI" w:cs="Segoe UI"/>
          <w:b/>
          <w:bCs/>
          <w:sz w:val="22"/>
          <w:szCs w:val="22"/>
        </w:rPr>
        <w:t>Building Area</w:t>
      </w:r>
      <w:r>
        <w:rPr>
          <w:rStyle w:val="CharacterStyle5"/>
          <w:rFonts w:ascii="Segoe UI" w:hAnsi="Segoe UI" w:cs="Segoe UI"/>
          <w:sz w:val="22"/>
          <w:szCs w:val="22"/>
        </w:rPr>
        <w:t xml:space="preserve">: </w:t>
      </w:r>
      <w:r>
        <w:rPr>
          <w:rStyle w:val="CharacterStyle5"/>
          <w:rFonts w:ascii="Segoe UI" w:hAnsi="Segoe UI" w:cs="Segoe UI"/>
        </w:rPr>
        <w:t>The area included within surrounding exterior walls (or exterior walls or fire walls) exclusive of vents, shafts and courts. Areas of the building not provided with surrounding walls shall be included in the building area if included within the horizontal projection of the root or floor above.</w:t>
      </w:r>
    </w:p>
    <w:p w:rsidR="00EB6E98" w:rsidRDefault="00EB6E98">
      <w:pPr>
        <w:pStyle w:val="Style19"/>
        <w:spacing w:before="144"/>
        <w:ind w:right="144"/>
        <w:rPr>
          <w:rStyle w:val="CharacterStyle5"/>
          <w:rFonts w:ascii="Segoe UI" w:hAnsi="Segoe UI" w:cs="Segoe UI"/>
        </w:rPr>
      </w:pPr>
      <w:r>
        <w:rPr>
          <w:rStyle w:val="CharacterStyle5"/>
          <w:rFonts w:ascii="Segoe UI" w:hAnsi="Segoe UI" w:cs="Segoe UI"/>
          <w:b/>
          <w:bCs/>
          <w:spacing w:val="-1"/>
          <w:sz w:val="22"/>
          <w:szCs w:val="22"/>
        </w:rPr>
        <w:t xml:space="preserve">Building Code: </w:t>
      </w:r>
      <w:r>
        <w:rPr>
          <w:rStyle w:val="CharacterStyle5"/>
          <w:rFonts w:ascii="Segoe UI" w:hAnsi="Segoe UI" w:cs="Segoe UI"/>
          <w:spacing w:val="-1"/>
        </w:rPr>
        <w:t xml:space="preserve">An ordinance governing the design, construction, alteration, </w:t>
      </w:r>
      <w:r>
        <w:rPr>
          <w:rStyle w:val="CharacterStyle5"/>
          <w:rFonts w:ascii="Segoe UI" w:hAnsi="Segoe UI" w:cs="Segoe UI"/>
        </w:rPr>
        <w:t xml:space="preserve">enlargement, repair, demolition, removal, conversion, use, and maintenance of </w:t>
      </w:r>
      <w:r>
        <w:rPr>
          <w:rStyle w:val="CharacterStyle5"/>
          <w:rFonts w:ascii="Segoe UI" w:hAnsi="Segoe UI" w:cs="Segoe UI"/>
          <w:spacing w:val="14"/>
        </w:rPr>
        <w:t xml:space="preserve">all buildings and structures known as the Building Code, specifically </w:t>
      </w:r>
      <w:r>
        <w:rPr>
          <w:rStyle w:val="CharacterStyle5"/>
          <w:rFonts w:ascii="Segoe UI" w:hAnsi="Segoe UI" w:cs="Segoe UI"/>
        </w:rPr>
        <w:t>Ordinance No. XX of the Village of Clarksville or County of Ionia.</w:t>
      </w:r>
    </w:p>
    <w:p w:rsidR="00EB6E98" w:rsidRDefault="00EB6E98">
      <w:pPr>
        <w:pStyle w:val="Style19"/>
        <w:ind w:right="504"/>
        <w:rPr>
          <w:rStyle w:val="CharacterStyle5"/>
          <w:rFonts w:ascii="Segoe UI" w:hAnsi="Segoe UI" w:cs="Segoe UI"/>
        </w:rPr>
      </w:pPr>
      <w:r>
        <w:rPr>
          <w:rStyle w:val="CharacterStyle5"/>
          <w:rFonts w:ascii="Segoe UI" w:hAnsi="Segoe UI" w:cs="Segoe UI"/>
          <w:b/>
          <w:bCs/>
          <w:spacing w:val="-2"/>
          <w:sz w:val="22"/>
          <w:szCs w:val="22"/>
        </w:rPr>
        <w:t xml:space="preserve">Building, Front Line </w:t>
      </w:r>
      <w:r>
        <w:rPr>
          <w:rStyle w:val="CharacterStyle5"/>
          <w:rFonts w:ascii="Segoe UI" w:hAnsi="Segoe UI" w:cs="Segoe UI"/>
          <w:spacing w:val="-2"/>
          <w:sz w:val="22"/>
          <w:szCs w:val="22"/>
        </w:rPr>
        <w:t xml:space="preserve">of: </w:t>
      </w:r>
      <w:r>
        <w:rPr>
          <w:rStyle w:val="CharacterStyle5"/>
          <w:rFonts w:ascii="Segoe UI" w:hAnsi="Segoe UI" w:cs="Segoe UI"/>
          <w:spacing w:val="-2"/>
        </w:rPr>
        <w:t xml:space="preserve">The line that coincides with the face of the </w:t>
      </w:r>
      <w:r>
        <w:rPr>
          <w:rStyle w:val="CharacterStyle5"/>
          <w:rFonts w:ascii="Segoe UI" w:hAnsi="Segoe UI" w:cs="Segoe UI"/>
        </w:rPr>
        <w:t>building nearest the front line of the lot, which includes sun parlors and enclosed porches, but not steps.</w:t>
      </w:r>
    </w:p>
    <w:p w:rsidR="00EB6E98" w:rsidRDefault="00EB6E98" w:rsidP="00643D7D">
      <w:pPr>
        <w:pStyle w:val="Style5"/>
        <w:numPr>
          <w:ilvl w:val="0"/>
          <w:numId w:val="4"/>
        </w:numPr>
        <w:tabs>
          <w:tab w:val="clear" w:pos="648"/>
          <w:tab w:val="num" w:pos="1440"/>
        </w:tabs>
        <w:adjustRightInd/>
        <w:spacing w:before="180"/>
        <w:ind w:right="360"/>
        <w:rPr>
          <w:rFonts w:ascii="Segoe UI" w:hAnsi="Segoe UI" w:cs="Segoe UI"/>
        </w:rPr>
      </w:pPr>
      <w:r>
        <w:rPr>
          <w:rFonts w:ascii="Segoe UI" w:hAnsi="Segoe UI" w:cs="Segoe UI"/>
          <w:spacing w:val="-1"/>
        </w:rPr>
        <w:t xml:space="preserve">The front building line on any lot with an outside simple curve </w:t>
      </w:r>
      <w:r>
        <w:rPr>
          <w:rFonts w:ascii="Segoe UI" w:hAnsi="Segoe UI" w:cs="Segoe UI"/>
        </w:rPr>
        <w:t>will be the straight-line chord that intersects the side lines at the point of intersection with the required front set-back line. See Illustrations in Section 17 of this Ordinance.</w:t>
      </w:r>
    </w:p>
    <w:p w:rsidR="00EB6E98" w:rsidRDefault="00EB6E98" w:rsidP="00643D7D">
      <w:pPr>
        <w:pStyle w:val="Style5"/>
        <w:numPr>
          <w:ilvl w:val="0"/>
          <w:numId w:val="4"/>
        </w:numPr>
        <w:tabs>
          <w:tab w:val="clear" w:pos="648"/>
          <w:tab w:val="num" w:pos="1440"/>
        </w:tabs>
        <w:adjustRightInd/>
        <w:spacing w:before="216"/>
        <w:rPr>
          <w:rFonts w:ascii="Segoe UI" w:hAnsi="Segoe UI" w:cs="Segoe UI"/>
        </w:rPr>
      </w:pPr>
      <w:r>
        <w:rPr>
          <w:rFonts w:ascii="Segoe UI" w:hAnsi="Segoe UI" w:cs="Segoe UI"/>
          <w:spacing w:val="-1"/>
        </w:rPr>
        <w:t xml:space="preserve">The front building line on any lot with an inside simple curve will </w:t>
      </w:r>
      <w:r>
        <w:rPr>
          <w:rFonts w:ascii="Segoe UI" w:hAnsi="Segoe UI" w:cs="Segoe UI"/>
        </w:rPr>
        <w:t>be the straight line tangent perpendicular to the arc radius at the midpoint of the curve.</w:t>
      </w:r>
    </w:p>
    <w:p w:rsidR="00EB6E98" w:rsidRDefault="00EB6E98" w:rsidP="00643D7D">
      <w:pPr>
        <w:pStyle w:val="Style5"/>
        <w:numPr>
          <w:ilvl w:val="0"/>
          <w:numId w:val="4"/>
        </w:numPr>
        <w:tabs>
          <w:tab w:val="clear" w:pos="648"/>
          <w:tab w:val="num" w:pos="1440"/>
        </w:tabs>
        <w:adjustRightInd/>
        <w:spacing w:before="180"/>
        <w:ind w:right="288"/>
        <w:rPr>
          <w:rFonts w:ascii="Segoe UI" w:hAnsi="Segoe UI" w:cs="Segoe UI"/>
        </w:rPr>
      </w:pPr>
      <w:r>
        <w:rPr>
          <w:rFonts w:ascii="Segoe UI" w:hAnsi="Segoe UI" w:cs="Segoe UI"/>
          <w:spacing w:val="-1"/>
        </w:rPr>
        <w:t xml:space="preserve">Front building lines on lots with compound, unbroken-back or </w:t>
      </w:r>
      <w:r>
        <w:rPr>
          <w:rFonts w:ascii="Segoe UI" w:hAnsi="Segoe UI" w:cs="Segoe UI"/>
        </w:rPr>
        <w:t>reverse curves will be determined using the tangent or chord which provides the greatest set-back toward the interior of the lot from the required set-back line and front lot line.</w:t>
      </w:r>
    </w:p>
    <w:p w:rsidR="00EB6E98" w:rsidRDefault="00EB6E98">
      <w:pPr>
        <w:pStyle w:val="Style19"/>
        <w:rPr>
          <w:rStyle w:val="CharacterStyle5"/>
          <w:rFonts w:ascii="Segoe UI" w:hAnsi="Segoe UI" w:cs="Segoe UI"/>
        </w:rPr>
      </w:pPr>
      <w:r>
        <w:rPr>
          <w:rStyle w:val="CharacterStyle5"/>
          <w:rFonts w:ascii="Segoe UI" w:hAnsi="Segoe UI" w:cs="Segoe UI"/>
          <w:b/>
          <w:bCs/>
          <w:sz w:val="22"/>
          <w:szCs w:val="22"/>
        </w:rPr>
        <w:t>Building Height</w:t>
      </w:r>
      <w:r>
        <w:rPr>
          <w:rStyle w:val="CharacterStyle5"/>
          <w:rFonts w:ascii="Segoe UI" w:hAnsi="Segoe UI" w:cs="Segoe UI"/>
          <w:sz w:val="22"/>
          <w:szCs w:val="22"/>
        </w:rPr>
        <w:t xml:space="preserve">: </w:t>
      </w:r>
      <w:r>
        <w:rPr>
          <w:rStyle w:val="CharacterStyle5"/>
          <w:rFonts w:ascii="Segoe UI" w:hAnsi="Segoe UI" w:cs="Segoe UI"/>
        </w:rPr>
        <w:t xml:space="preserve">The vertical distance measured from the established grade to the highest point of the roof surface for flat roofs; to the deck line of </w:t>
      </w:r>
      <w:r>
        <w:rPr>
          <w:rStyle w:val="CharacterStyle5"/>
          <w:rFonts w:ascii="Segoe UI" w:hAnsi="Segoe UI" w:cs="Segoe UI"/>
          <w:spacing w:val="6"/>
        </w:rPr>
        <w:t xml:space="preserve">mansard roofs; and to the average height between eaves and ridge for gable, </w:t>
      </w:r>
      <w:r>
        <w:rPr>
          <w:rStyle w:val="CharacterStyle5"/>
          <w:rFonts w:ascii="Segoe UI" w:hAnsi="Segoe UI" w:cs="Segoe UI"/>
        </w:rPr>
        <w:t>hip, and gambrel roofs. Where a building is located on sloping terrain, the height shall be measured from the average ground level of the grade at the building wall (See Figure 4-2).</w:t>
      </w:r>
    </w:p>
    <w:p w:rsidR="00EB6E98" w:rsidRDefault="00EB6E98">
      <w:pPr>
        <w:pStyle w:val="Style5"/>
        <w:adjustRightInd/>
        <w:spacing w:before="180" w:line="196" w:lineRule="auto"/>
        <w:jc w:val="center"/>
        <w:rPr>
          <w:rFonts w:ascii="Segoe UI" w:hAnsi="Segoe UI" w:cs="Segoe UI"/>
          <w:b/>
          <w:bCs/>
          <w:sz w:val="14"/>
          <w:szCs w:val="14"/>
        </w:rPr>
      </w:pPr>
      <w:r>
        <w:rPr>
          <w:rFonts w:ascii="Segoe UI" w:hAnsi="Segoe UI" w:cs="Segoe UI"/>
          <w:b/>
          <w:bCs/>
          <w:sz w:val="14"/>
          <w:szCs w:val="14"/>
        </w:rPr>
        <w:t>FIGURE 4 -2</w:t>
      </w:r>
    </w:p>
    <w:p w:rsidR="00EB6E98" w:rsidRDefault="00EB6E98">
      <w:pPr>
        <w:pStyle w:val="Style5"/>
        <w:adjustRightInd/>
        <w:spacing w:line="271" w:lineRule="auto"/>
        <w:jc w:val="center"/>
        <w:rPr>
          <w:rFonts w:ascii="Segoe UI" w:hAnsi="Segoe UI" w:cs="Segoe UI"/>
          <w:sz w:val="18"/>
          <w:szCs w:val="18"/>
          <w:u w:val="single"/>
        </w:rPr>
      </w:pPr>
      <w:r>
        <w:rPr>
          <w:rFonts w:ascii="Segoe UI" w:hAnsi="Segoe UI" w:cs="Segoe UI"/>
          <w:b/>
          <w:bCs/>
          <w:sz w:val="18"/>
          <w:szCs w:val="18"/>
          <w:u w:val="single"/>
        </w:rPr>
        <w:t xml:space="preserve">BUILDING </w:t>
      </w:r>
      <w:r>
        <w:rPr>
          <w:rFonts w:ascii="Segoe UI" w:hAnsi="Segoe UI" w:cs="Segoe UI"/>
          <w:sz w:val="18"/>
          <w:szCs w:val="18"/>
          <w:u w:val="single"/>
        </w:rPr>
        <w:t>HEIGHT</w:t>
      </w:r>
    </w:p>
    <w:p w:rsidR="00EB6E98" w:rsidRDefault="00EB6E98">
      <w:pPr>
        <w:pStyle w:val="Style5"/>
        <w:adjustRightInd/>
        <w:spacing w:line="271" w:lineRule="auto"/>
        <w:jc w:val="center"/>
        <w:rPr>
          <w:rFonts w:ascii="Segoe UI" w:hAnsi="Segoe UI" w:cs="Segoe UI"/>
          <w:sz w:val="18"/>
          <w:szCs w:val="18"/>
          <w:u w:val="single"/>
        </w:rPr>
      </w:pPr>
    </w:p>
    <w:p w:rsidR="00EB6E98" w:rsidRDefault="00343B1A">
      <w:pPr>
        <w:pStyle w:val="Style5"/>
        <w:adjustRightInd/>
        <w:spacing w:after="36" w:line="158" w:lineRule="auto"/>
        <w:ind w:left="8136"/>
        <w:rPr>
          <w:rFonts w:ascii="Segoe UI" w:hAnsi="Segoe UI" w:cs="Segoe UI"/>
          <w:sz w:val="10"/>
          <w:szCs w:val="10"/>
        </w:rPr>
      </w:pPr>
      <w:r>
        <w:rPr>
          <w:noProof/>
        </w:rPr>
        <w:drawing>
          <wp:anchor distT="0" distB="0" distL="114300" distR="114300" simplePos="0" relativeHeight="251792896" behindDoc="0" locked="0" layoutInCell="1" allowOverlap="1">
            <wp:simplePos x="0" y="0"/>
            <wp:positionH relativeFrom="column">
              <wp:posOffset>0</wp:posOffset>
            </wp:positionH>
            <wp:positionV relativeFrom="paragraph">
              <wp:posOffset>140335</wp:posOffset>
            </wp:positionV>
            <wp:extent cx="6184265" cy="1665605"/>
            <wp:effectExtent l="19050" t="0" r="6985"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
                    <a:srcRect t="15794"/>
                    <a:stretch>
                      <a:fillRect/>
                    </a:stretch>
                  </pic:blipFill>
                  <pic:spPr bwMode="auto">
                    <a:xfrm>
                      <a:off x="0" y="0"/>
                      <a:ext cx="6184265" cy="1665605"/>
                    </a:xfrm>
                    <a:prstGeom prst="rect">
                      <a:avLst/>
                    </a:prstGeom>
                    <a:noFill/>
                    <a:ln w="9525">
                      <a:noFill/>
                      <a:miter lim="800000"/>
                      <a:headEnd/>
                      <a:tailEnd/>
                    </a:ln>
                  </pic:spPr>
                </pic:pic>
              </a:graphicData>
            </a:graphic>
          </wp:anchor>
        </w:drawing>
      </w:r>
    </w:p>
    <w:p w:rsidR="00EB6E98" w:rsidRDefault="00EB6E98">
      <w:pPr>
        <w:widowControl/>
        <w:rPr>
          <w:rFonts w:ascii="Segoe UI" w:hAnsi="Segoe UI" w:cs="Segoe UI"/>
          <w:sz w:val="24"/>
          <w:szCs w:val="24"/>
        </w:rPr>
        <w:sectPr w:rsidR="00EB6E98">
          <w:pgSz w:w="12240" w:h="15840"/>
          <w:pgMar w:top="1500" w:right="1217" w:bottom="1134" w:left="1243" w:header="720" w:footer="720" w:gutter="0"/>
          <w:cols w:space="720"/>
          <w:noEndnote/>
        </w:sectPr>
      </w:pPr>
    </w:p>
    <w:p w:rsidR="00EB6E98" w:rsidRDefault="00EB6E98">
      <w:pPr>
        <w:pStyle w:val="Style19"/>
        <w:spacing w:before="36"/>
        <w:rPr>
          <w:rStyle w:val="CharacterStyle5"/>
          <w:rFonts w:ascii="Segoe UI" w:hAnsi="Segoe UI" w:cs="Segoe UI"/>
        </w:rPr>
      </w:pPr>
      <w:r>
        <w:rPr>
          <w:rStyle w:val="CharacterStyle5"/>
          <w:rFonts w:ascii="Segoe UI" w:hAnsi="Segoe UI" w:cs="Segoe UI"/>
          <w:b/>
          <w:bCs/>
        </w:rPr>
        <w:lastRenderedPageBreak/>
        <w:t xml:space="preserve">Building Line(s): </w:t>
      </w:r>
      <w:r>
        <w:rPr>
          <w:rStyle w:val="CharacterStyle5"/>
          <w:rFonts w:ascii="Segoe UI" w:hAnsi="Segoe UI" w:cs="Segoe UI"/>
        </w:rPr>
        <w:t>A line defining the front, side, and rear yard requirements outside of which no building or structure may be located.</w:t>
      </w:r>
    </w:p>
    <w:p w:rsidR="00EB6E98" w:rsidRDefault="00EB6E98">
      <w:pPr>
        <w:pStyle w:val="Style19"/>
        <w:spacing w:before="216"/>
        <w:rPr>
          <w:rStyle w:val="CharacterStyle5"/>
          <w:rFonts w:ascii="Segoe UI" w:hAnsi="Segoe UI" w:cs="Segoe UI"/>
        </w:rPr>
      </w:pPr>
      <w:r>
        <w:rPr>
          <w:rStyle w:val="CharacterStyle5"/>
          <w:rFonts w:ascii="Segoe UI" w:hAnsi="Segoe UI" w:cs="Segoe UI"/>
          <w:b/>
          <w:bCs/>
          <w:sz w:val="22"/>
          <w:szCs w:val="22"/>
        </w:rPr>
        <w:t>Building Official</w:t>
      </w:r>
      <w:r>
        <w:rPr>
          <w:rStyle w:val="CharacterStyle5"/>
          <w:rFonts w:ascii="Segoe UI" w:hAnsi="Segoe UI" w:cs="Segoe UI"/>
          <w:sz w:val="22"/>
          <w:szCs w:val="22"/>
        </w:rPr>
        <w:t xml:space="preserve">: </w:t>
      </w:r>
      <w:r>
        <w:rPr>
          <w:rStyle w:val="CharacterStyle5"/>
          <w:rFonts w:ascii="Segoe UI" w:hAnsi="Segoe UI" w:cs="Segoe UI"/>
        </w:rPr>
        <w:t xml:space="preserve">The officer or other designated authority charged with the </w:t>
      </w:r>
      <w:r>
        <w:rPr>
          <w:rStyle w:val="CharacterStyle5"/>
          <w:rFonts w:ascii="Segoe UI" w:hAnsi="Segoe UI" w:cs="Segoe UI"/>
          <w:spacing w:val="8"/>
        </w:rPr>
        <w:t xml:space="preserve">administration and enforcement of the Village Building Code, or his or her </w:t>
      </w:r>
      <w:r>
        <w:rPr>
          <w:rStyle w:val="CharacterStyle5"/>
          <w:rFonts w:ascii="Segoe UI" w:hAnsi="Segoe UI" w:cs="Segoe UI"/>
        </w:rPr>
        <w:t>duly authorized representative.</w:t>
      </w:r>
    </w:p>
    <w:p w:rsidR="00EB6E98" w:rsidRDefault="00EB6E98">
      <w:pPr>
        <w:pStyle w:val="Style19"/>
        <w:rPr>
          <w:rStyle w:val="CharacterStyle5"/>
          <w:rFonts w:ascii="Segoe UI" w:hAnsi="Segoe UI" w:cs="Segoe UI"/>
        </w:rPr>
      </w:pPr>
      <w:r>
        <w:rPr>
          <w:rStyle w:val="CharacterStyle5"/>
          <w:rFonts w:ascii="Segoe UI" w:hAnsi="Segoe UI" w:cs="Segoe UI"/>
          <w:b/>
          <w:bCs/>
          <w:sz w:val="22"/>
          <w:szCs w:val="22"/>
        </w:rPr>
        <w:t>Campground</w:t>
      </w:r>
      <w:r>
        <w:rPr>
          <w:rStyle w:val="CharacterStyle5"/>
          <w:rFonts w:ascii="Segoe UI" w:hAnsi="Segoe UI" w:cs="Segoe UI"/>
          <w:sz w:val="22"/>
          <w:szCs w:val="22"/>
        </w:rPr>
        <w:t xml:space="preserve">: </w:t>
      </w:r>
      <w:r>
        <w:rPr>
          <w:rStyle w:val="CharacterStyle5"/>
          <w:rFonts w:ascii="Segoe UI" w:hAnsi="Segoe UI" w:cs="Segoe UI"/>
        </w:rPr>
        <w:t>As defined in Public Act 368 of 1978 as amended MCLA 331.12501 et seq.</w:t>
      </w:r>
    </w:p>
    <w:p w:rsidR="00EB6E98" w:rsidRDefault="00EB6E98">
      <w:pPr>
        <w:pStyle w:val="Style19"/>
        <w:spacing w:before="252"/>
        <w:ind w:right="216"/>
        <w:rPr>
          <w:rStyle w:val="CharacterStyle5"/>
          <w:rFonts w:ascii="Segoe UI" w:hAnsi="Segoe UI" w:cs="Segoe UI"/>
        </w:rPr>
      </w:pPr>
      <w:r>
        <w:rPr>
          <w:rStyle w:val="CharacterStyle5"/>
          <w:rFonts w:ascii="Segoe UI" w:hAnsi="Segoe UI" w:cs="Segoe UI"/>
          <w:b/>
          <w:bCs/>
          <w:spacing w:val="16"/>
        </w:rPr>
        <w:t xml:space="preserve">Carport: </w:t>
      </w:r>
      <w:r>
        <w:rPr>
          <w:rStyle w:val="CharacterStyle5"/>
          <w:rFonts w:ascii="Segoe UI" w:hAnsi="Segoe UI" w:cs="Segoe UI"/>
          <w:spacing w:val="16"/>
        </w:rPr>
        <w:t xml:space="preserve">A partially open structure, intended to shelter one or more </w:t>
      </w:r>
      <w:r>
        <w:rPr>
          <w:rStyle w:val="CharacterStyle5"/>
          <w:rFonts w:ascii="Segoe UI" w:hAnsi="Segoe UI" w:cs="Segoe UI"/>
          <w:spacing w:val="4"/>
        </w:rPr>
        <w:t xml:space="preserve">vehicles. Such structure(s) shall comply with all yard requirements subject </w:t>
      </w:r>
      <w:r>
        <w:rPr>
          <w:rStyle w:val="CharacterStyle5"/>
          <w:rFonts w:ascii="Segoe UI" w:hAnsi="Segoe UI" w:cs="Segoe UI"/>
        </w:rPr>
        <w:t>to a private garage.</w:t>
      </w:r>
    </w:p>
    <w:p w:rsidR="00EB6E98" w:rsidRDefault="00EB6E98">
      <w:pPr>
        <w:pStyle w:val="Style19"/>
        <w:ind w:right="72"/>
        <w:rPr>
          <w:rStyle w:val="CharacterStyle5"/>
          <w:rFonts w:ascii="Segoe UI" w:hAnsi="Segoe UI" w:cs="Segoe UI"/>
        </w:rPr>
      </w:pPr>
      <w:r>
        <w:rPr>
          <w:rStyle w:val="CharacterStyle5"/>
          <w:rFonts w:ascii="Segoe UI" w:hAnsi="Segoe UI" w:cs="Segoe UI"/>
          <w:b/>
          <w:bCs/>
          <w:spacing w:val="17"/>
          <w:sz w:val="22"/>
          <w:szCs w:val="22"/>
        </w:rPr>
        <w:t xml:space="preserve">Child </w:t>
      </w:r>
      <w:r>
        <w:rPr>
          <w:rStyle w:val="CharacterStyle5"/>
          <w:rFonts w:ascii="Segoe UI" w:hAnsi="Segoe UI" w:cs="Segoe UI"/>
          <w:b/>
          <w:bCs/>
          <w:spacing w:val="17"/>
        </w:rPr>
        <w:t xml:space="preserve">Care Center/Day Care Center: </w:t>
      </w:r>
      <w:r>
        <w:rPr>
          <w:rStyle w:val="CharacterStyle5"/>
          <w:rFonts w:ascii="Segoe UI" w:hAnsi="Segoe UI" w:cs="Segoe UI"/>
          <w:spacing w:val="17"/>
        </w:rPr>
        <w:t xml:space="preserve">A facility, other than a private </w:t>
      </w:r>
      <w:r>
        <w:rPr>
          <w:rStyle w:val="CharacterStyle5"/>
          <w:rFonts w:ascii="Segoe UI" w:hAnsi="Segoe UI" w:cs="Segoe UI"/>
        </w:rPr>
        <w:t xml:space="preserve">residence, receiving more than </w:t>
      </w:r>
      <w:r>
        <w:rPr>
          <w:rStyle w:val="CharacterStyle5"/>
          <w:rFonts w:ascii="Segoe UI" w:hAnsi="Segoe UI" w:cs="Segoe UI"/>
          <w:sz w:val="22"/>
          <w:szCs w:val="22"/>
        </w:rPr>
        <w:t xml:space="preserve">six </w:t>
      </w:r>
      <w:r>
        <w:rPr>
          <w:rStyle w:val="CharacterStyle5"/>
          <w:rFonts w:ascii="Segoe UI" w:hAnsi="Segoe UI" w:cs="Segoe UI"/>
        </w:rPr>
        <w:t>(6) preschool or school age children for group care for periods of less than twenty-four (24) hours per day, and where the parents or guardians are not immediately available to the child. It includes a facility which provides care for not less than two (2) consecutive weeks, regardless of the number of hours of care per day.</w:t>
      </w:r>
    </w:p>
    <w:p w:rsidR="00EB6E98" w:rsidRDefault="00EB6E98">
      <w:pPr>
        <w:pStyle w:val="Style19"/>
        <w:spacing w:before="144"/>
        <w:ind w:right="72"/>
        <w:rPr>
          <w:rStyle w:val="CharacterStyle5"/>
          <w:rFonts w:ascii="Segoe UI" w:hAnsi="Segoe UI" w:cs="Segoe UI"/>
        </w:rPr>
      </w:pPr>
      <w:r>
        <w:rPr>
          <w:rStyle w:val="CharacterStyle5"/>
          <w:rFonts w:ascii="Segoe UI" w:hAnsi="Segoe UI" w:cs="Segoe UI"/>
          <w:b/>
          <w:bCs/>
          <w:spacing w:val="3"/>
        </w:rPr>
        <w:t xml:space="preserve">Cellar: </w:t>
      </w:r>
      <w:r>
        <w:rPr>
          <w:rStyle w:val="CharacterStyle5"/>
          <w:rFonts w:ascii="Segoe UI" w:hAnsi="Segoe UI" w:cs="Segoe UI"/>
          <w:spacing w:val="3"/>
        </w:rPr>
        <w:t xml:space="preserve">That portion of a building which is partly or completely below grade </w:t>
      </w:r>
      <w:r>
        <w:rPr>
          <w:rStyle w:val="CharacterStyle5"/>
          <w:rFonts w:ascii="Segoe UI" w:hAnsi="Segoe UI" w:cs="Segoe UI"/>
        </w:rPr>
        <w:t>and having at least on-half (1/2) its height below grade.</w:t>
      </w:r>
    </w:p>
    <w:p w:rsidR="00EB6E98" w:rsidRDefault="00EB6E98">
      <w:pPr>
        <w:pStyle w:val="Style19"/>
        <w:spacing w:before="216"/>
        <w:ind w:right="72"/>
        <w:rPr>
          <w:rStyle w:val="CharacterStyle5"/>
          <w:rFonts w:ascii="Segoe UI" w:hAnsi="Segoe UI" w:cs="Segoe UI"/>
        </w:rPr>
      </w:pPr>
      <w:r>
        <w:rPr>
          <w:rStyle w:val="CharacterStyle5"/>
          <w:rFonts w:ascii="Segoe UI" w:hAnsi="Segoe UI" w:cs="Segoe UI"/>
          <w:b/>
          <w:bCs/>
          <w:spacing w:val="12"/>
        </w:rPr>
        <w:t xml:space="preserve">Central Commercial Core/Central </w:t>
      </w:r>
      <w:r>
        <w:rPr>
          <w:rStyle w:val="CharacterStyle5"/>
          <w:rFonts w:ascii="Segoe UI" w:hAnsi="Segoe UI" w:cs="Segoe UI"/>
          <w:spacing w:val="12"/>
          <w:sz w:val="22"/>
          <w:szCs w:val="22"/>
        </w:rPr>
        <w:t xml:space="preserve">Business </w:t>
      </w:r>
      <w:r>
        <w:rPr>
          <w:rStyle w:val="CharacterStyle5"/>
          <w:rFonts w:ascii="Segoe UI" w:hAnsi="Segoe UI" w:cs="Segoe UI"/>
          <w:b/>
          <w:bCs/>
          <w:spacing w:val="12"/>
        </w:rPr>
        <w:t xml:space="preserve">District: </w:t>
      </w:r>
      <w:r>
        <w:rPr>
          <w:rStyle w:val="CharacterStyle5"/>
          <w:rFonts w:ascii="Segoe UI" w:hAnsi="Segoe UI" w:cs="Segoe UI"/>
          <w:spacing w:val="12"/>
        </w:rPr>
        <w:t xml:space="preserve">That portion of the </w:t>
      </w:r>
      <w:r>
        <w:rPr>
          <w:rStyle w:val="CharacterStyle5"/>
          <w:rFonts w:ascii="Segoe UI" w:hAnsi="Segoe UI" w:cs="Segoe UI"/>
          <w:spacing w:val="2"/>
        </w:rPr>
        <w:t xml:space="preserve">Village of Clarksville that is characterized as the older, traditional center </w:t>
      </w:r>
      <w:r>
        <w:rPr>
          <w:rStyle w:val="CharacterStyle5"/>
          <w:rFonts w:ascii="Segoe UI" w:hAnsi="Segoe UI" w:cs="Segoe UI"/>
        </w:rPr>
        <w:t>of the village where business activity, governmental functions, services and residential land uses are integrated in a consolidated pattern. This area is further characterized by smaller lots sizes, more intense land and building use, mixed land uses, and higher percentages of lot coverage by buildings.</w:t>
      </w:r>
    </w:p>
    <w:p w:rsidR="00EB6E98" w:rsidRDefault="00EB6E98">
      <w:pPr>
        <w:pStyle w:val="Style19"/>
        <w:ind w:right="72"/>
        <w:rPr>
          <w:rStyle w:val="CharacterStyle5"/>
          <w:rFonts w:ascii="Segoe UI" w:hAnsi="Segoe UI" w:cs="Segoe UI"/>
          <w:sz w:val="22"/>
          <w:szCs w:val="22"/>
        </w:rPr>
      </w:pPr>
      <w:r>
        <w:rPr>
          <w:rStyle w:val="CharacterStyle5"/>
          <w:rFonts w:ascii="Segoe UI" w:hAnsi="Segoe UI" w:cs="Segoe UI"/>
          <w:b/>
          <w:bCs/>
        </w:rPr>
        <w:t xml:space="preserve">Changes in Use: </w:t>
      </w:r>
      <w:r>
        <w:rPr>
          <w:rStyle w:val="CharacterStyle5"/>
          <w:rFonts w:ascii="Segoe UI" w:hAnsi="Segoe UI" w:cs="Segoe UI"/>
        </w:rPr>
        <w:t xml:space="preserve">A use of a building, structure or parcel of land, or portion </w:t>
      </w:r>
      <w:r>
        <w:rPr>
          <w:rStyle w:val="CharacterStyle5"/>
          <w:rFonts w:ascii="Segoe UI" w:hAnsi="Segoe UI" w:cs="Segoe UI"/>
          <w:spacing w:val="2"/>
        </w:rPr>
        <w:t xml:space="preserve">thereof which is different from the previous use in the way it is classified </w:t>
      </w:r>
      <w:r>
        <w:rPr>
          <w:rStyle w:val="CharacterStyle5"/>
          <w:rFonts w:ascii="Segoe UI" w:hAnsi="Segoe UI" w:cs="Segoe UI"/>
        </w:rPr>
        <w:t xml:space="preserve">in this </w:t>
      </w:r>
      <w:r>
        <w:rPr>
          <w:rStyle w:val="CharacterStyle5"/>
          <w:rFonts w:ascii="Segoe UI" w:hAnsi="Segoe UI" w:cs="Segoe UI"/>
          <w:sz w:val="22"/>
          <w:szCs w:val="22"/>
        </w:rPr>
        <w:t>Ordinance or in the State Construction Code, as amended.</w:t>
      </w:r>
    </w:p>
    <w:p w:rsidR="00EB6E98" w:rsidRDefault="00EB6E98">
      <w:pPr>
        <w:pStyle w:val="Style19"/>
        <w:ind w:right="432"/>
        <w:rPr>
          <w:rStyle w:val="CharacterStyle5"/>
          <w:rFonts w:ascii="Segoe UI" w:hAnsi="Segoe UI" w:cs="Segoe UI"/>
        </w:rPr>
      </w:pPr>
      <w:r>
        <w:rPr>
          <w:rStyle w:val="CharacterStyle5"/>
          <w:rFonts w:ascii="Segoe UI" w:hAnsi="Segoe UI" w:cs="Segoe UI"/>
          <w:b/>
          <w:bCs/>
        </w:rPr>
        <w:t xml:space="preserve">Church Uses/Religious Institutions: </w:t>
      </w:r>
      <w:r>
        <w:rPr>
          <w:rStyle w:val="CharacterStyle5"/>
          <w:rFonts w:ascii="Segoe UI" w:hAnsi="Segoe UI" w:cs="Segoe UI"/>
        </w:rPr>
        <w:t>Churches, synagogues, mosques, church schools, church residences and church owned land used for related church functions.</w:t>
      </w:r>
    </w:p>
    <w:p w:rsidR="00EB6E98" w:rsidRDefault="00EB6E98">
      <w:pPr>
        <w:pStyle w:val="Style19"/>
        <w:spacing w:before="216"/>
        <w:rPr>
          <w:rStyle w:val="CharacterStyle5"/>
          <w:rFonts w:ascii="Segoe UI" w:hAnsi="Segoe UI" w:cs="Segoe UI"/>
        </w:rPr>
      </w:pPr>
      <w:r>
        <w:rPr>
          <w:rStyle w:val="CharacterStyle5"/>
          <w:rFonts w:ascii="Segoe UI" w:hAnsi="Segoe UI" w:cs="Segoe UI"/>
          <w:b/>
          <w:bCs/>
        </w:rPr>
        <w:t xml:space="preserve">Clear Vision Area: </w:t>
      </w:r>
      <w:r>
        <w:rPr>
          <w:rStyle w:val="CharacterStyle5"/>
          <w:rFonts w:ascii="Segoe UI" w:hAnsi="Segoe UI" w:cs="Segoe UI"/>
        </w:rPr>
        <w:t xml:space="preserve">The unobstructed view across a corner space which is </w:t>
      </w:r>
      <w:r>
        <w:rPr>
          <w:rStyle w:val="CharacterStyle5"/>
          <w:rFonts w:ascii="Segoe UI" w:hAnsi="Segoe UI" w:cs="Segoe UI"/>
          <w:spacing w:val="6"/>
        </w:rPr>
        <w:t xml:space="preserve">created by the intersection of two vehicular ways that allows a motorist to </w:t>
      </w:r>
      <w:r>
        <w:rPr>
          <w:rStyle w:val="CharacterStyle5"/>
          <w:rFonts w:ascii="Segoe UI" w:hAnsi="Segoe UI" w:cs="Segoe UI"/>
          <w:spacing w:val="4"/>
        </w:rPr>
        <w:t xml:space="preserve">see on-coming traffic or pedestrians (See Figure 4-1). This vision area shall be clear of any opaque obstructions within a specified distance along or from </w:t>
      </w:r>
      <w:r>
        <w:rPr>
          <w:rStyle w:val="CharacterStyle5"/>
          <w:rFonts w:ascii="Segoe UI" w:hAnsi="Segoe UI" w:cs="Segoe UI"/>
        </w:rPr>
        <w:t>the right-of-way line(s) of all streets and drives.</w:t>
      </w:r>
    </w:p>
    <w:p w:rsidR="00EB6E98" w:rsidRDefault="00EB6E98">
      <w:pPr>
        <w:pStyle w:val="Style5"/>
        <w:adjustRightInd/>
        <w:spacing w:before="216" w:line="187" w:lineRule="auto"/>
        <w:ind w:left="4320"/>
        <w:rPr>
          <w:rFonts w:ascii="Segoe UI" w:hAnsi="Segoe UI" w:cs="Segoe UI"/>
          <w:spacing w:val="20"/>
          <w:sz w:val="14"/>
          <w:szCs w:val="14"/>
        </w:rPr>
      </w:pPr>
      <w:r>
        <w:rPr>
          <w:rFonts w:ascii="Segoe UI" w:hAnsi="Segoe UI" w:cs="Segoe UI"/>
          <w:spacing w:val="20"/>
          <w:sz w:val="14"/>
          <w:szCs w:val="14"/>
        </w:rPr>
        <w:t>FIGURE 4-1</w:t>
      </w:r>
    </w:p>
    <w:p w:rsidR="00EB6E98" w:rsidRDefault="00BA293D">
      <w:pPr>
        <w:pStyle w:val="Style5"/>
        <w:adjustRightInd/>
        <w:ind w:left="3744"/>
        <w:rPr>
          <w:rFonts w:ascii="Segoe UI" w:hAnsi="Segoe UI" w:cs="Segoe UI"/>
          <w:u w:val="single"/>
        </w:rPr>
      </w:pPr>
      <w:r w:rsidRPr="00BA293D">
        <w:rPr>
          <w:noProof/>
        </w:rPr>
        <w:pict>
          <v:line id="_x0000_s1044" style="position:absolute;left:0;text-align:left;z-index:251524608;mso-wrap-distance-left:0;mso-wrap-distance-right:0" from="189.45pt,11.35pt" to="301.35pt,11.35pt" o:allowincell="f" strokeweight=".5pt">
            <w10:wrap type="square"/>
          </v:line>
        </w:pict>
      </w:r>
      <w:r w:rsidR="00EB6E98">
        <w:rPr>
          <w:rFonts w:ascii="Segoe UI" w:hAnsi="Segoe UI" w:cs="Segoe UI"/>
          <w:u w:val="single"/>
        </w:rPr>
        <w:t>CLEAR VISION AREAS</w:t>
      </w:r>
    </w:p>
    <w:p w:rsidR="00EB6E98" w:rsidRDefault="00EB6E98">
      <w:pPr>
        <w:pStyle w:val="Style5"/>
        <w:adjustRightInd/>
        <w:ind w:left="3744"/>
        <w:rPr>
          <w:rFonts w:ascii="Segoe UI" w:hAnsi="Segoe UI" w:cs="Segoe UI"/>
          <w:u w:val="single"/>
        </w:rPr>
      </w:pPr>
    </w:p>
    <w:p w:rsidR="00EB6E98" w:rsidRDefault="00343B1A">
      <w:pPr>
        <w:pStyle w:val="Style5"/>
        <w:adjustRightInd/>
        <w:ind w:right="936"/>
        <w:rPr>
          <w:rFonts w:ascii="Segoe UI" w:hAnsi="Segoe UI" w:cs="Segoe UI"/>
        </w:rPr>
      </w:pPr>
      <w:r>
        <w:rPr>
          <w:noProof/>
        </w:rPr>
        <w:drawing>
          <wp:anchor distT="0" distB="0" distL="114300" distR="114300" simplePos="0" relativeHeight="251793920" behindDoc="0" locked="0" layoutInCell="1" allowOverlap="1">
            <wp:simplePos x="0" y="0"/>
            <wp:positionH relativeFrom="column">
              <wp:posOffset>0</wp:posOffset>
            </wp:positionH>
            <wp:positionV relativeFrom="paragraph">
              <wp:posOffset>116840</wp:posOffset>
            </wp:positionV>
            <wp:extent cx="6205855" cy="1775460"/>
            <wp:effectExtent l="19050" t="0" r="4445"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
                    <a:srcRect/>
                    <a:stretch>
                      <a:fillRect/>
                    </a:stretch>
                  </pic:blipFill>
                  <pic:spPr bwMode="auto">
                    <a:xfrm>
                      <a:off x="0" y="0"/>
                      <a:ext cx="6205855" cy="1775460"/>
                    </a:xfrm>
                    <a:prstGeom prst="rect">
                      <a:avLst/>
                    </a:prstGeom>
                    <a:noFill/>
                    <a:ln w="9525">
                      <a:noFill/>
                      <a:miter lim="800000"/>
                      <a:headEnd/>
                      <a:tailEnd/>
                    </a:ln>
                  </pic:spPr>
                </pic:pic>
              </a:graphicData>
            </a:graphic>
          </wp:anchor>
        </w:drawing>
      </w:r>
      <w:r w:rsidR="00EB6E98">
        <w:rPr>
          <w:rFonts w:ascii="Segoe UI" w:hAnsi="Segoe UI" w:cs="Segoe UI"/>
          <w:sz w:val="22"/>
          <w:szCs w:val="22"/>
        </w:rPr>
        <w:br w:type="page"/>
      </w:r>
      <w:r w:rsidR="00EB6E98">
        <w:rPr>
          <w:rFonts w:ascii="Segoe UI" w:hAnsi="Segoe UI" w:cs="Segoe UI"/>
          <w:b/>
          <w:bCs/>
          <w:sz w:val="22"/>
          <w:szCs w:val="22"/>
        </w:rPr>
        <w:lastRenderedPageBreak/>
        <w:t>Clear Zone</w:t>
      </w:r>
      <w:r w:rsidR="00EB6E98">
        <w:rPr>
          <w:rFonts w:ascii="Segoe UI" w:hAnsi="Segoe UI" w:cs="Segoe UI"/>
          <w:sz w:val="22"/>
          <w:szCs w:val="22"/>
        </w:rPr>
        <w:t xml:space="preserve">: </w:t>
      </w:r>
      <w:r w:rsidR="00EB6E98">
        <w:rPr>
          <w:rFonts w:ascii="Segoe UI" w:hAnsi="Segoe UI" w:cs="Segoe UI"/>
        </w:rPr>
        <w:t xml:space="preserve">The innermost area of </w:t>
      </w:r>
      <w:r w:rsidR="00EB6E98">
        <w:rPr>
          <w:rFonts w:ascii="Segoe UI" w:hAnsi="Segoe UI" w:cs="Segoe UI"/>
          <w:sz w:val="22"/>
          <w:szCs w:val="22"/>
        </w:rPr>
        <w:t xml:space="preserve">a </w:t>
      </w:r>
      <w:r w:rsidR="00EB6E98">
        <w:rPr>
          <w:rFonts w:ascii="Segoe UI" w:hAnsi="Segoe UI" w:cs="Segoe UI"/>
        </w:rPr>
        <w:t>runway approach, either within the airport or under the control of airport authorities.</w:t>
      </w:r>
    </w:p>
    <w:p w:rsidR="00EB6E98" w:rsidRDefault="00EB6E98">
      <w:pPr>
        <w:pStyle w:val="Style5"/>
        <w:adjustRightInd/>
        <w:spacing w:before="216"/>
        <w:ind w:right="1008"/>
        <w:rPr>
          <w:rFonts w:ascii="Segoe UI" w:hAnsi="Segoe UI" w:cs="Segoe UI"/>
        </w:rPr>
      </w:pPr>
      <w:r>
        <w:rPr>
          <w:rFonts w:ascii="Segoe UI" w:hAnsi="Segoe UI" w:cs="Segoe UI"/>
          <w:b/>
          <w:bCs/>
        </w:rPr>
        <w:t xml:space="preserve">Clinic (Medical): </w:t>
      </w:r>
      <w:r>
        <w:rPr>
          <w:rFonts w:ascii="Segoe UI" w:hAnsi="Segoe UI" w:cs="Segoe UI"/>
        </w:rPr>
        <w:t>A building where human patients, who are not lodged overnight, are admitted for examination and treatment by a group of physicians, dentists, or similar professionals.</w:t>
      </w:r>
    </w:p>
    <w:p w:rsidR="00EB6E98" w:rsidRDefault="00EB6E98">
      <w:pPr>
        <w:pStyle w:val="Style19"/>
        <w:spacing w:before="216"/>
        <w:ind w:right="72"/>
        <w:rPr>
          <w:rStyle w:val="CharacterStyle5"/>
          <w:rFonts w:ascii="Segoe UI" w:hAnsi="Segoe UI" w:cs="Segoe UI"/>
        </w:rPr>
      </w:pPr>
      <w:r>
        <w:rPr>
          <w:rStyle w:val="CharacterStyle5"/>
          <w:rFonts w:ascii="Segoe UI" w:hAnsi="Segoe UI" w:cs="Segoe UI"/>
          <w:b/>
          <w:bCs/>
          <w:spacing w:val="-1"/>
          <w:sz w:val="22"/>
          <w:szCs w:val="22"/>
        </w:rPr>
        <w:t>Clinic (Animal)</w:t>
      </w:r>
      <w:r>
        <w:rPr>
          <w:rStyle w:val="CharacterStyle5"/>
          <w:rFonts w:ascii="Segoe UI" w:hAnsi="Segoe UI" w:cs="Segoe UI"/>
          <w:spacing w:val="-1"/>
          <w:sz w:val="22"/>
          <w:szCs w:val="22"/>
        </w:rPr>
        <w:t xml:space="preserve">; </w:t>
      </w:r>
      <w:r>
        <w:rPr>
          <w:rStyle w:val="CharacterStyle5"/>
          <w:rFonts w:ascii="Segoe UI" w:hAnsi="Segoe UI" w:cs="Segoe UI"/>
          <w:spacing w:val="-1"/>
        </w:rPr>
        <w:t xml:space="preserve">A building where animal patients, who may or may not be </w:t>
      </w:r>
      <w:r>
        <w:rPr>
          <w:rStyle w:val="CharacterStyle5"/>
          <w:rFonts w:ascii="Segoe UI" w:hAnsi="Segoe UI" w:cs="Segoe UI"/>
        </w:rPr>
        <w:t>lodged overnight, are admitted for examination and treatment by a veterinarian or similar professionals.</w:t>
      </w:r>
    </w:p>
    <w:p w:rsidR="00EB6E98" w:rsidRDefault="00EB6E98">
      <w:pPr>
        <w:pStyle w:val="Style19"/>
        <w:ind w:right="144"/>
        <w:rPr>
          <w:rStyle w:val="CharacterStyle5"/>
          <w:rFonts w:ascii="Segoe UI" w:hAnsi="Segoe UI" w:cs="Segoe UI"/>
        </w:rPr>
      </w:pPr>
      <w:r>
        <w:rPr>
          <w:rStyle w:val="CharacterStyle5"/>
          <w:rFonts w:ascii="Segoe UI" w:hAnsi="Segoe UI" w:cs="Segoe UI"/>
          <w:b/>
          <w:bCs/>
          <w:spacing w:val="-1"/>
          <w:sz w:val="22"/>
          <w:szCs w:val="22"/>
        </w:rPr>
        <w:t>Cluster Development</w:t>
      </w:r>
      <w:r>
        <w:rPr>
          <w:rStyle w:val="CharacterStyle5"/>
          <w:rFonts w:ascii="Segoe UI" w:hAnsi="Segoe UI" w:cs="Segoe UI"/>
          <w:spacing w:val="-1"/>
          <w:sz w:val="22"/>
          <w:szCs w:val="22"/>
        </w:rPr>
        <w:t xml:space="preserve">: </w:t>
      </w:r>
      <w:r>
        <w:rPr>
          <w:rStyle w:val="CharacterStyle5"/>
          <w:rFonts w:ascii="Segoe UI" w:hAnsi="Segoe UI" w:cs="Segoe UI"/>
          <w:spacing w:val="-1"/>
        </w:rPr>
        <w:t xml:space="preserve">A development where structures are arranged in closely </w:t>
      </w:r>
      <w:r>
        <w:rPr>
          <w:rStyle w:val="CharacterStyle5"/>
          <w:rFonts w:ascii="Segoe UI" w:hAnsi="Segoe UI" w:cs="Segoe UI"/>
        </w:rPr>
        <w:t>related groups, units are typically of the same type or design character, and built at densities in certain areas of a site while preserving the natural features in others in others on the same site.</w:t>
      </w:r>
    </w:p>
    <w:p w:rsidR="00EB6E98" w:rsidRDefault="00EB6E98">
      <w:pPr>
        <w:pStyle w:val="Style19"/>
        <w:ind w:left="72"/>
        <w:rPr>
          <w:rStyle w:val="CharacterStyle5"/>
          <w:rFonts w:ascii="Segoe UI" w:hAnsi="Segoe UI" w:cs="Segoe UI"/>
        </w:rPr>
      </w:pPr>
      <w:r>
        <w:rPr>
          <w:rStyle w:val="CharacterStyle5"/>
          <w:rFonts w:ascii="Segoe UI" w:hAnsi="Segoe UI" w:cs="Segoe UI"/>
          <w:b/>
          <w:bCs/>
          <w:sz w:val="22"/>
          <w:szCs w:val="22"/>
        </w:rPr>
        <w:t>Cold Storage</w:t>
      </w:r>
      <w:r>
        <w:rPr>
          <w:rStyle w:val="CharacterStyle5"/>
          <w:rFonts w:ascii="Segoe UI" w:hAnsi="Segoe UI" w:cs="Segoe UI"/>
          <w:sz w:val="22"/>
          <w:szCs w:val="22"/>
        </w:rPr>
        <w:t xml:space="preserve">: </w:t>
      </w:r>
      <w:r>
        <w:rPr>
          <w:rStyle w:val="CharacterStyle5"/>
          <w:rFonts w:ascii="Segoe UI" w:hAnsi="Segoe UI" w:cs="Segoe UI"/>
        </w:rPr>
        <w:t xml:space="preserve">As it applies in this Ordinance, "cold storage" pertains to the </w:t>
      </w:r>
      <w:r>
        <w:rPr>
          <w:rStyle w:val="CharacterStyle5"/>
          <w:rFonts w:ascii="Segoe UI" w:hAnsi="Segoe UI" w:cs="Segoe UI"/>
          <w:spacing w:val="15"/>
        </w:rPr>
        <w:t xml:space="preserve">cooperative keeping of farm produce or goods under climate controlled </w:t>
      </w:r>
      <w:r>
        <w:rPr>
          <w:rStyle w:val="CharacterStyle5"/>
          <w:rFonts w:ascii="Segoe UI" w:hAnsi="Segoe UI" w:cs="Segoe UI"/>
        </w:rPr>
        <w:t>conditions for more than one farm or agricultural enterprise.</w:t>
      </w:r>
    </w:p>
    <w:p w:rsidR="00EB6E98" w:rsidRDefault="00EB6E98">
      <w:pPr>
        <w:pStyle w:val="Style19"/>
        <w:spacing w:before="216"/>
        <w:ind w:left="72"/>
        <w:rPr>
          <w:rStyle w:val="CharacterStyle5"/>
          <w:rFonts w:ascii="Segoe UI" w:hAnsi="Segoe UI" w:cs="Segoe UI"/>
        </w:rPr>
      </w:pPr>
      <w:r>
        <w:rPr>
          <w:rStyle w:val="CharacterStyle5"/>
          <w:rFonts w:ascii="Segoe UI" w:hAnsi="Segoe UI" w:cs="Segoe UI"/>
          <w:b/>
          <w:bCs/>
          <w:spacing w:val="2"/>
        </w:rPr>
        <w:t xml:space="preserve">Commercial Recreation Facility: </w:t>
      </w:r>
      <w:r>
        <w:rPr>
          <w:rStyle w:val="CharacterStyle5"/>
          <w:rFonts w:ascii="Segoe UI" w:hAnsi="Segoe UI" w:cs="Segoe UI"/>
          <w:spacing w:val="2"/>
        </w:rPr>
        <w:t xml:space="preserve">An outdoor recreational facility located near </w:t>
      </w:r>
      <w:r>
        <w:rPr>
          <w:rStyle w:val="CharacterStyle5"/>
          <w:rFonts w:ascii="Segoe UI" w:hAnsi="Segoe UI" w:cs="Segoe UI"/>
        </w:rPr>
        <w:t>a major travel corridor or a natural feature including but not limited to campgrounds, athletic fields, golf course, racetrack or other spectator/participatory facility that charges a fee for its utilization.</w:t>
      </w:r>
    </w:p>
    <w:p w:rsidR="00EB6E98" w:rsidRDefault="00EB6E98">
      <w:pPr>
        <w:pStyle w:val="Style19"/>
        <w:ind w:left="72" w:right="144"/>
        <w:rPr>
          <w:rStyle w:val="CharacterStyle5"/>
          <w:rFonts w:ascii="Segoe UI" w:hAnsi="Segoe UI" w:cs="Segoe UI"/>
        </w:rPr>
      </w:pPr>
      <w:r>
        <w:rPr>
          <w:rStyle w:val="CharacterStyle5"/>
          <w:rFonts w:ascii="Segoe UI" w:hAnsi="Segoe UI" w:cs="Segoe UI"/>
          <w:b/>
          <w:bCs/>
          <w:spacing w:val="-1"/>
          <w:sz w:val="22"/>
          <w:szCs w:val="22"/>
        </w:rPr>
        <w:t>Commercial Use</w:t>
      </w:r>
      <w:r>
        <w:rPr>
          <w:rStyle w:val="CharacterStyle5"/>
          <w:rFonts w:ascii="Segoe UI" w:hAnsi="Segoe UI" w:cs="Segoe UI"/>
          <w:spacing w:val="-1"/>
          <w:sz w:val="22"/>
          <w:szCs w:val="22"/>
        </w:rPr>
        <w:t xml:space="preserve">: </w:t>
      </w:r>
      <w:r>
        <w:rPr>
          <w:rStyle w:val="CharacterStyle5"/>
          <w:rFonts w:ascii="Segoe UI" w:hAnsi="Segoe UI" w:cs="Segoe UI"/>
          <w:spacing w:val="-1"/>
        </w:rPr>
        <w:t xml:space="preserve">An activity carried out for pecuniary gain including but not </w:t>
      </w:r>
      <w:r>
        <w:rPr>
          <w:rStyle w:val="CharacterStyle5"/>
          <w:rFonts w:ascii="Segoe UI" w:hAnsi="Segoe UI" w:cs="Segoe UI"/>
          <w:spacing w:val="10"/>
        </w:rPr>
        <w:t xml:space="preserve">limited to retail sales, repair service, or salvage operators, business </w:t>
      </w:r>
      <w:r>
        <w:rPr>
          <w:rStyle w:val="CharacterStyle5"/>
          <w:rFonts w:ascii="Segoe UI" w:hAnsi="Segoe UI" w:cs="Segoe UI"/>
        </w:rPr>
        <w:t>offices, food service, entertainment and brokerages.</w:t>
      </w:r>
    </w:p>
    <w:p w:rsidR="00EB6E98" w:rsidRDefault="00EB6E98">
      <w:pPr>
        <w:pStyle w:val="Style19"/>
        <w:ind w:left="72" w:right="216"/>
        <w:rPr>
          <w:rStyle w:val="CharacterStyle5"/>
          <w:rFonts w:ascii="Segoe UI" w:hAnsi="Segoe UI" w:cs="Segoe UI"/>
        </w:rPr>
      </w:pPr>
      <w:r>
        <w:rPr>
          <w:rStyle w:val="CharacterStyle5"/>
          <w:rFonts w:ascii="Segoe UI" w:hAnsi="Segoe UI" w:cs="Segoe UI"/>
          <w:b/>
          <w:bCs/>
        </w:rPr>
        <w:t xml:space="preserve">Commercial </w:t>
      </w:r>
      <w:r>
        <w:rPr>
          <w:rStyle w:val="CharacterStyle5"/>
          <w:rFonts w:ascii="Segoe UI" w:hAnsi="Segoe UI" w:cs="Segoe UI"/>
          <w:sz w:val="22"/>
          <w:szCs w:val="22"/>
        </w:rPr>
        <w:t xml:space="preserve">Vehicle: </w:t>
      </w:r>
      <w:r>
        <w:rPr>
          <w:rStyle w:val="CharacterStyle5"/>
          <w:rFonts w:ascii="Segoe UI" w:hAnsi="Segoe UI" w:cs="Segoe UI"/>
        </w:rPr>
        <w:t>Any motor vehicle which has a commercial license and/or which has a gross vehicle weight rating (GVWR) of over 10,000 pounds.</w:t>
      </w:r>
    </w:p>
    <w:p w:rsidR="00EB6E98" w:rsidRDefault="00EB6E98">
      <w:pPr>
        <w:pStyle w:val="Style19"/>
        <w:spacing w:before="216"/>
        <w:ind w:left="72"/>
        <w:rPr>
          <w:rStyle w:val="CharacterStyle5"/>
          <w:rFonts w:ascii="Segoe UI" w:hAnsi="Segoe UI" w:cs="Segoe UI"/>
        </w:rPr>
      </w:pPr>
      <w:r>
        <w:rPr>
          <w:rStyle w:val="CharacterStyle5"/>
          <w:rFonts w:ascii="Segoe UI" w:hAnsi="Segoe UI" w:cs="Segoe UI"/>
          <w:b/>
          <w:bCs/>
          <w:sz w:val="22"/>
          <w:szCs w:val="22"/>
        </w:rPr>
        <w:t>Common Land</w:t>
      </w:r>
      <w:r>
        <w:rPr>
          <w:rStyle w:val="CharacterStyle5"/>
          <w:rFonts w:ascii="Segoe UI" w:hAnsi="Segoe UI" w:cs="Segoe UI"/>
          <w:sz w:val="22"/>
          <w:szCs w:val="22"/>
        </w:rPr>
        <w:t xml:space="preserve">: </w:t>
      </w:r>
      <w:r>
        <w:rPr>
          <w:rStyle w:val="CharacterStyle5"/>
          <w:rFonts w:ascii="Segoe UI" w:hAnsi="Segoe UI" w:cs="Segoe UI"/>
        </w:rPr>
        <w:t>A parcel or parcels of land together with the improvements thereon, the use, maintenance and enjoyment of which are intended to be shared by the owners and occupants of the individual building units in a planned unit development.</w:t>
      </w:r>
    </w:p>
    <w:p w:rsidR="00EB6E98" w:rsidRDefault="00EB6E98">
      <w:pPr>
        <w:pStyle w:val="Style19"/>
        <w:tabs>
          <w:tab w:val="left" w:pos="1944"/>
        </w:tabs>
        <w:ind w:left="72"/>
        <w:rPr>
          <w:rStyle w:val="CharacterStyle5"/>
          <w:rFonts w:ascii="Segoe UI" w:hAnsi="Segoe UI" w:cs="Segoe UI"/>
        </w:rPr>
      </w:pPr>
      <w:r>
        <w:rPr>
          <w:rStyle w:val="CharacterStyle5"/>
          <w:rFonts w:ascii="Segoe UI" w:hAnsi="Segoe UI" w:cs="Segoe UI"/>
          <w:b/>
          <w:bCs/>
        </w:rPr>
        <w:t xml:space="preserve">Comprehensive Development </w:t>
      </w:r>
      <w:r>
        <w:rPr>
          <w:rStyle w:val="CharacterStyle5"/>
          <w:rFonts w:ascii="Segoe UI" w:hAnsi="Segoe UI" w:cs="Segoe UI"/>
          <w:sz w:val="22"/>
          <w:szCs w:val="22"/>
        </w:rPr>
        <w:t xml:space="preserve">Plan: </w:t>
      </w:r>
      <w:r>
        <w:rPr>
          <w:rStyle w:val="CharacterStyle5"/>
          <w:rFonts w:ascii="Segoe UI" w:hAnsi="Segoe UI" w:cs="Segoe UI"/>
        </w:rPr>
        <w:t xml:space="preserve">The statement of policy by the Planning Commission and Village Council relative to the agreed upon and officially adopted guidelines for a desirable physical pattern for future community </w:t>
      </w:r>
      <w:r>
        <w:rPr>
          <w:rStyle w:val="CharacterStyle5"/>
          <w:rFonts w:ascii="Segoe UI" w:hAnsi="Segoe UI" w:cs="Segoe UI"/>
          <w:spacing w:val="2"/>
        </w:rPr>
        <w:t>development.</w:t>
      </w:r>
      <w:r>
        <w:rPr>
          <w:rStyle w:val="CharacterStyle5"/>
          <w:rFonts w:ascii="Segoe UI" w:hAnsi="Segoe UI" w:cs="Segoe UI"/>
        </w:rPr>
        <w:tab/>
        <w:t>The Plan consists of a series of maps, charts, and written</w:t>
      </w:r>
      <w:r>
        <w:rPr>
          <w:rStyle w:val="CharacterStyle5"/>
          <w:rFonts w:ascii="Segoe UI" w:hAnsi="Segoe UI" w:cs="Segoe UI"/>
          <w:spacing w:val="2"/>
        </w:rPr>
        <w:t xml:space="preserve"> </w:t>
      </w:r>
      <w:r>
        <w:rPr>
          <w:rStyle w:val="CharacterStyle5"/>
          <w:rFonts w:ascii="Segoe UI" w:hAnsi="Segoe UI" w:cs="Segoe UI"/>
          <w:spacing w:val="10"/>
        </w:rPr>
        <w:t xml:space="preserve">material representing in summary from the soundest concept for community </w:t>
      </w:r>
      <w:r>
        <w:rPr>
          <w:rStyle w:val="CharacterStyle5"/>
          <w:rFonts w:ascii="Segoe UI" w:hAnsi="Segoe UI" w:cs="Segoe UI"/>
        </w:rPr>
        <w:t>growth to occur in an orderly, attractive, economical, and efficient manner thereby creating the very best community living conditions. It is a blueprint for decision making for the future development and framework of the community.</w:t>
      </w:r>
    </w:p>
    <w:p w:rsidR="00EB6E98" w:rsidRDefault="00EB6E98">
      <w:pPr>
        <w:pStyle w:val="Style19"/>
        <w:spacing w:before="108"/>
        <w:ind w:left="72" w:right="72"/>
        <w:rPr>
          <w:rStyle w:val="CharacterStyle5"/>
          <w:rFonts w:ascii="Segoe UI" w:hAnsi="Segoe UI" w:cs="Segoe UI"/>
        </w:rPr>
      </w:pPr>
      <w:r>
        <w:rPr>
          <w:rStyle w:val="CharacterStyle5"/>
          <w:rFonts w:ascii="Segoe UI" w:hAnsi="Segoe UI" w:cs="Segoe UI"/>
          <w:b/>
          <w:bCs/>
        </w:rPr>
        <w:t xml:space="preserve">Comprehensive </w:t>
      </w:r>
      <w:r>
        <w:rPr>
          <w:rStyle w:val="CharacterStyle5"/>
          <w:rFonts w:ascii="Segoe UI" w:hAnsi="Segoe UI" w:cs="Segoe UI"/>
          <w:sz w:val="22"/>
          <w:szCs w:val="22"/>
        </w:rPr>
        <w:t xml:space="preserve">Plan: </w:t>
      </w:r>
      <w:r>
        <w:rPr>
          <w:rStyle w:val="CharacterStyle5"/>
          <w:rFonts w:ascii="Segoe UI" w:hAnsi="Segoe UI" w:cs="Segoe UI"/>
        </w:rPr>
        <w:t>An official document that serves as a guide to the long-range development of the County.</w:t>
      </w:r>
    </w:p>
    <w:p w:rsidR="00EB6E98" w:rsidRDefault="00EB6E98">
      <w:pPr>
        <w:pStyle w:val="Style19"/>
        <w:spacing w:before="216"/>
        <w:ind w:left="72"/>
        <w:rPr>
          <w:rStyle w:val="CharacterStyle5"/>
          <w:rFonts w:ascii="Segoe UI" w:hAnsi="Segoe UI" w:cs="Segoe UI"/>
        </w:rPr>
      </w:pPr>
      <w:r>
        <w:rPr>
          <w:rStyle w:val="CharacterStyle5"/>
          <w:rFonts w:ascii="Segoe UI" w:hAnsi="Segoe UI" w:cs="Segoe UI"/>
          <w:b/>
          <w:bCs/>
        </w:rPr>
        <w:t xml:space="preserve">Condominium: </w:t>
      </w:r>
      <w:r>
        <w:rPr>
          <w:rStyle w:val="CharacterStyle5"/>
          <w:rFonts w:ascii="Segoe UI" w:hAnsi="Segoe UI" w:cs="Segoe UI"/>
        </w:rPr>
        <w:t>The ownership of a dwelling unit and the space enclosed by the description thereof as contained in the master deed for the complex or project established in conformance with the provisions of the condominium Act 59 of 1978, as amended, MCLA 559.101 et seq.</w:t>
      </w:r>
    </w:p>
    <w:p w:rsidR="00EB6E98" w:rsidRDefault="00EB6E98">
      <w:pPr>
        <w:pStyle w:val="Style5"/>
        <w:adjustRightInd/>
        <w:spacing w:before="180"/>
        <w:ind w:left="72" w:right="1440"/>
        <w:rPr>
          <w:rFonts w:ascii="Segoe UI" w:hAnsi="Segoe UI" w:cs="Segoe UI"/>
        </w:rPr>
      </w:pPr>
      <w:r>
        <w:rPr>
          <w:rFonts w:ascii="Segoe UI" w:hAnsi="Segoe UI" w:cs="Segoe UI"/>
          <w:b/>
          <w:bCs/>
        </w:rPr>
        <w:t xml:space="preserve">Condominium, </w:t>
      </w:r>
      <w:r>
        <w:rPr>
          <w:rFonts w:ascii="Segoe UI" w:hAnsi="Segoe UI" w:cs="Segoe UI"/>
          <w:sz w:val="22"/>
          <w:szCs w:val="22"/>
        </w:rPr>
        <w:t xml:space="preserve">Site: </w:t>
      </w:r>
      <w:r>
        <w:rPr>
          <w:rFonts w:ascii="Segoe UI" w:hAnsi="Segoe UI" w:cs="Segoe UI"/>
        </w:rPr>
        <w:t>A site condominium is a development containing residential, commercial, office, industrial or other structures or</w:t>
      </w:r>
    </w:p>
    <w:p w:rsidR="00EB6E98" w:rsidRDefault="00EB6E98">
      <w:pPr>
        <w:widowControl/>
        <w:rPr>
          <w:rFonts w:ascii="Segoe UI" w:hAnsi="Segoe UI" w:cs="Segoe UI"/>
          <w:sz w:val="24"/>
          <w:szCs w:val="24"/>
        </w:rPr>
        <w:sectPr w:rsidR="00EB6E98">
          <w:pgSz w:w="12240" w:h="15840"/>
          <w:pgMar w:top="1181" w:right="1200" w:bottom="1559" w:left="1260" w:header="720" w:footer="720" w:gutter="0"/>
          <w:cols w:space="720"/>
          <w:noEndnote/>
        </w:sectPr>
      </w:pPr>
    </w:p>
    <w:p w:rsidR="00EB6E98" w:rsidRDefault="00EB6E98">
      <w:pPr>
        <w:pStyle w:val="Style19"/>
        <w:spacing w:before="0"/>
        <w:ind w:right="72"/>
        <w:rPr>
          <w:rStyle w:val="CharacterStyle5"/>
          <w:rFonts w:ascii="Segoe UI" w:hAnsi="Segoe UI" w:cs="Segoe UI"/>
        </w:rPr>
      </w:pPr>
      <w:r>
        <w:rPr>
          <w:rStyle w:val="CharacterStyle5"/>
          <w:rFonts w:ascii="Segoe UI" w:hAnsi="Segoe UI" w:cs="Segoe UI"/>
        </w:rPr>
        <w:lastRenderedPageBreak/>
        <w:t>improvements for uses permitted in the zoning district in which it is located, in which each co-owner owns in common with the other owners a specifically amount of land space for common use, and in which each co-owner owns exclusive rights to a volume of space within which a structure or structures may be constructed, herein defined as a condominium unit, as described in the master deed. [Also see Section 5.9.2 (P) for Site Condominium specific definitions]</w:t>
      </w:r>
    </w:p>
    <w:p w:rsidR="00EB6E98" w:rsidRDefault="00EB6E98">
      <w:pPr>
        <w:pStyle w:val="Style19"/>
        <w:spacing w:before="252"/>
        <w:ind w:right="432"/>
        <w:rPr>
          <w:rStyle w:val="CharacterStyle5"/>
          <w:rFonts w:ascii="Segoe UI" w:hAnsi="Segoe UI" w:cs="Segoe UI"/>
        </w:rPr>
      </w:pPr>
      <w:r>
        <w:rPr>
          <w:rStyle w:val="CharacterStyle5"/>
          <w:rFonts w:ascii="Segoe UI" w:hAnsi="Segoe UI" w:cs="Segoe UI"/>
          <w:b/>
          <w:bCs/>
        </w:rPr>
        <w:t xml:space="preserve">Construction Contractors Establishment: </w:t>
      </w:r>
      <w:r>
        <w:rPr>
          <w:rStyle w:val="CharacterStyle5"/>
          <w:rFonts w:ascii="Segoe UI" w:hAnsi="Segoe UI" w:cs="Segoe UI"/>
        </w:rPr>
        <w:t>A parcel of land building or structure, or a portion thereof used to store trucks, excavating equipment, supplies, tools, or materials utilized by construction contractor, subcontractors, and builders.</w:t>
      </w:r>
    </w:p>
    <w:p w:rsidR="00EB6E98" w:rsidRDefault="00EB6E98">
      <w:pPr>
        <w:pStyle w:val="Style19"/>
        <w:spacing w:before="216"/>
        <w:ind w:right="360"/>
        <w:rPr>
          <w:rStyle w:val="CharacterStyle5"/>
          <w:rFonts w:ascii="Segoe UI" w:hAnsi="Segoe UI" w:cs="Segoe UI"/>
        </w:rPr>
      </w:pPr>
      <w:r>
        <w:rPr>
          <w:rStyle w:val="CharacterStyle5"/>
          <w:rFonts w:ascii="Segoe UI" w:hAnsi="Segoe UI" w:cs="Segoe UI"/>
          <w:b/>
          <w:bCs/>
        </w:rPr>
        <w:t xml:space="preserve">Convalescent or Nursing Homer </w:t>
      </w:r>
      <w:r>
        <w:rPr>
          <w:rStyle w:val="CharacterStyle5"/>
          <w:rFonts w:ascii="Segoe UI" w:hAnsi="Segoe UI" w:cs="Segoe UI"/>
        </w:rPr>
        <w:t>A residential facility designed to provide a range of personal and medical care services to chronically ill or disabled individuals and which is licensed by the State of Michigan.</w:t>
      </w:r>
    </w:p>
    <w:p w:rsidR="00EB6E98" w:rsidRDefault="00EB6E98">
      <w:pPr>
        <w:pStyle w:val="Style5"/>
        <w:adjustRightInd/>
        <w:spacing w:before="180"/>
        <w:ind w:right="216"/>
        <w:jc w:val="both"/>
        <w:rPr>
          <w:rFonts w:ascii="Segoe UI" w:hAnsi="Segoe UI" w:cs="Segoe UI"/>
        </w:rPr>
      </w:pPr>
      <w:r>
        <w:rPr>
          <w:rFonts w:ascii="Segoe UI" w:hAnsi="Segoe UI" w:cs="Segoe UI"/>
          <w:b/>
          <w:bCs/>
        </w:rPr>
        <w:t xml:space="preserve">Convenience Commercial Establishment: </w:t>
      </w:r>
      <w:r>
        <w:rPr>
          <w:rFonts w:ascii="Segoe UI" w:hAnsi="Segoe UI" w:cs="Segoe UI"/>
        </w:rPr>
        <w:t>A retail, office, restaurant, tavern, service business, or other commercial use permitted in Section 10.2 of this Ordinance, which is operated from a single building containing not more than one thousand and fifty (1,050) square feet in gross floor area.</w:t>
      </w:r>
    </w:p>
    <w:p w:rsidR="00EB6E98" w:rsidRDefault="00EB6E98">
      <w:pPr>
        <w:pStyle w:val="Style19"/>
        <w:spacing w:before="252"/>
        <w:ind w:right="216"/>
        <w:rPr>
          <w:rStyle w:val="CharacterStyle5"/>
          <w:rFonts w:ascii="Segoe UI" w:hAnsi="Segoe UI" w:cs="Segoe UI"/>
        </w:rPr>
      </w:pPr>
      <w:r>
        <w:rPr>
          <w:rStyle w:val="CharacterStyle5"/>
          <w:rFonts w:ascii="Segoe UI" w:hAnsi="Segoe UI" w:cs="Segoe UI"/>
          <w:b/>
          <w:bCs/>
        </w:rPr>
        <w:t xml:space="preserve">Convenience Retail: </w:t>
      </w:r>
      <w:r>
        <w:rPr>
          <w:rStyle w:val="CharacterStyle5"/>
          <w:rFonts w:ascii="Segoe UI" w:hAnsi="Segoe UI" w:cs="Segoe UI"/>
        </w:rPr>
        <w:t>Establishments which sell primarily goods which are edible or disposable in small quantities directly to the consumer and usually situated in a free-standing building of less than 3,000 square feet in size.</w:t>
      </w:r>
    </w:p>
    <w:p w:rsidR="00EB6E98" w:rsidRDefault="00EB6E98">
      <w:pPr>
        <w:pStyle w:val="Style19"/>
        <w:spacing w:before="216"/>
        <w:ind w:right="216"/>
        <w:rPr>
          <w:rStyle w:val="CharacterStyle5"/>
          <w:rFonts w:ascii="Segoe UI" w:hAnsi="Segoe UI" w:cs="Segoe UI"/>
        </w:rPr>
      </w:pPr>
      <w:r>
        <w:rPr>
          <w:rStyle w:val="CharacterStyle5"/>
          <w:rFonts w:ascii="Segoe UI" w:hAnsi="Segoe UI" w:cs="Segoe UI"/>
          <w:b/>
          <w:bCs/>
          <w:spacing w:val="2"/>
        </w:rPr>
        <w:t>Corner Lot</w:t>
      </w:r>
      <w:r>
        <w:rPr>
          <w:rStyle w:val="CharacterStyle5"/>
          <w:rFonts w:ascii="Segoe UI" w:hAnsi="Segoe UI" w:cs="Segoe UI"/>
          <w:spacing w:val="2"/>
        </w:rPr>
        <w:t xml:space="preserve">: A lot that is situated at the junction of at least two streets, </w:t>
      </w:r>
      <w:r>
        <w:rPr>
          <w:rStyle w:val="CharacterStyle5"/>
          <w:rFonts w:ascii="Segoe UI" w:hAnsi="Segoe UI" w:cs="Segoe UI"/>
        </w:rPr>
        <w:t>at which the angle of interception is no greater than 135 degrees. This Ordinance specifies that corner lots have two front yards, one rear yard and one side yard (See Figure 4-5).</w:t>
      </w:r>
    </w:p>
    <w:p w:rsidR="00EB6E98" w:rsidRDefault="00EB6E98">
      <w:pPr>
        <w:pStyle w:val="Style19"/>
        <w:spacing w:before="216"/>
        <w:ind w:right="216"/>
        <w:rPr>
          <w:rStyle w:val="CharacterStyle5"/>
          <w:rFonts w:ascii="Segoe UI" w:hAnsi="Segoe UI" w:cs="Segoe UI"/>
        </w:rPr>
      </w:pPr>
      <w:proofErr w:type="spellStart"/>
      <w:r>
        <w:rPr>
          <w:rStyle w:val="CharacterStyle5"/>
          <w:rFonts w:ascii="Segoe UI" w:hAnsi="Segoe UI" w:cs="Segoe UI"/>
          <w:b/>
          <w:bCs/>
          <w:spacing w:val="3"/>
        </w:rPr>
        <w:t>Cul</w:t>
      </w:r>
      <w:proofErr w:type="spellEnd"/>
      <w:r>
        <w:rPr>
          <w:rStyle w:val="CharacterStyle5"/>
          <w:rFonts w:ascii="Segoe UI" w:hAnsi="Segoe UI" w:cs="Segoe UI"/>
          <w:b/>
          <w:bCs/>
          <w:spacing w:val="3"/>
        </w:rPr>
        <w:t xml:space="preserve">-de-Sac: </w:t>
      </w:r>
      <w:r>
        <w:rPr>
          <w:rStyle w:val="CharacterStyle5"/>
          <w:rFonts w:ascii="Segoe UI" w:hAnsi="Segoe UI" w:cs="Segoe UI"/>
          <w:spacing w:val="3"/>
        </w:rPr>
        <w:t xml:space="preserve">A street with an outlet at only one end and a turnaround area at </w:t>
      </w:r>
      <w:r>
        <w:rPr>
          <w:rStyle w:val="CharacterStyle5"/>
          <w:rFonts w:ascii="Segoe UI" w:hAnsi="Segoe UI" w:cs="Segoe UI"/>
        </w:rPr>
        <w:t>the other end.</w:t>
      </w:r>
    </w:p>
    <w:p w:rsidR="00EB6E98" w:rsidRDefault="00EB6E98">
      <w:pPr>
        <w:pStyle w:val="Style19"/>
        <w:spacing w:before="216"/>
        <w:ind w:right="216"/>
        <w:rPr>
          <w:rStyle w:val="CharacterStyle5"/>
          <w:rFonts w:ascii="Segoe UI" w:hAnsi="Segoe UI" w:cs="Segoe UI"/>
        </w:rPr>
      </w:pPr>
      <w:r>
        <w:rPr>
          <w:rStyle w:val="CharacterStyle5"/>
          <w:rFonts w:ascii="Segoe UI" w:hAnsi="Segoe UI" w:cs="Segoe UI"/>
          <w:b/>
          <w:bCs/>
        </w:rPr>
        <w:t xml:space="preserve">Customary Agricultural Operation: </w:t>
      </w:r>
      <w:r>
        <w:rPr>
          <w:rStyle w:val="CharacterStyle5"/>
          <w:rFonts w:ascii="Segoe UI" w:hAnsi="Segoe UI" w:cs="Segoe UI"/>
        </w:rPr>
        <w:t>A condition or activity which occurs on a parcel of land in connection with the commercial production of farm products and includes but is not limited to noise, odors, dust, fumes, operation of machinery and irrigation pumps, ground and aerial seeding and spraying, the application of chemical fertilizers, insecticides and herbicides, and the employment of labor when such conditions or activities are conducted in a usually or generally accepted manner (See Farm).</w:t>
      </w:r>
    </w:p>
    <w:p w:rsidR="00EB6E98" w:rsidRDefault="00EB6E98">
      <w:pPr>
        <w:pStyle w:val="Style19"/>
        <w:rPr>
          <w:rStyle w:val="CharacterStyle5"/>
          <w:rFonts w:ascii="Segoe UI" w:hAnsi="Segoe UI" w:cs="Segoe UI"/>
        </w:rPr>
      </w:pPr>
      <w:r>
        <w:rPr>
          <w:rStyle w:val="CharacterStyle5"/>
          <w:rFonts w:ascii="Segoe UI" w:hAnsi="Segoe UI" w:cs="Segoe UI"/>
          <w:b/>
          <w:bCs/>
        </w:rPr>
        <w:t xml:space="preserve">Density: </w:t>
      </w:r>
      <w:r>
        <w:rPr>
          <w:rStyle w:val="CharacterStyle5"/>
          <w:rFonts w:ascii="Segoe UI" w:hAnsi="Segoe UI" w:cs="Segoe UI"/>
        </w:rPr>
        <w:t>The number of dwelling units situated on or to be developed on a net acre of land_</w:t>
      </w:r>
    </w:p>
    <w:p w:rsidR="00EB6E98" w:rsidRDefault="00EB6E98" w:rsidP="00643D7D">
      <w:pPr>
        <w:pStyle w:val="Style5"/>
        <w:numPr>
          <w:ilvl w:val="0"/>
          <w:numId w:val="5"/>
        </w:numPr>
        <w:tabs>
          <w:tab w:val="clear" w:pos="720"/>
          <w:tab w:val="num" w:pos="1584"/>
        </w:tabs>
        <w:adjustRightInd/>
        <w:spacing w:before="216" w:line="295" w:lineRule="auto"/>
        <w:rPr>
          <w:rFonts w:ascii="Segoe UI" w:hAnsi="Segoe UI" w:cs="Segoe UI"/>
        </w:rPr>
      </w:pPr>
      <w:r>
        <w:rPr>
          <w:rFonts w:ascii="Segoe UI" w:hAnsi="Segoe UI" w:cs="Segoe UI"/>
          <w:b/>
          <w:bCs/>
        </w:rPr>
        <w:t xml:space="preserve">Low Density. </w:t>
      </w:r>
      <w:r>
        <w:rPr>
          <w:rFonts w:ascii="Segoe UI" w:hAnsi="Segoe UI" w:cs="Segoe UI"/>
        </w:rPr>
        <w:t>Less than one dwelling per acre.</w:t>
      </w:r>
    </w:p>
    <w:p w:rsidR="00EB6E98" w:rsidRDefault="00EB6E98" w:rsidP="00643D7D">
      <w:pPr>
        <w:pStyle w:val="Style5"/>
        <w:numPr>
          <w:ilvl w:val="0"/>
          <w:numId w:val="6"/>
        </w:numPr>
        <w:tabs>
          <w:tab w:val="clear" w:pos="720"/>
          <w:tab w:val="num" w:pos="1584"/>
        </w:tabs>
        <w:adjustRightInd/>
        <w:spacing w:before="180"/>
        <w:ind w:right="144"/>
        <w:rPr>
          <w:rFonts w:ascii="Segoe UI" w:hAnsi="Segoe UI" w:cs="Segoe UI"/>
        </w:rPr>
      </w:pPr>
      <w:r>
        <w:rPr>
          <w:rFonts w:ascii="Segoe UI" w:hAnsi="Segoe UI" w:cs="Segoe UI"/>
          <w:b/>
          <w:bCs/>
        </w:rPr>
        <w:t xml:space="preserve">Medium Density. </w:t>
      </w:r>
      <w:r>
        <w:rPr>
          <w:rFonts w:ascii="Segoe UI" w:hAnsi="Segoe UI" w:cs="Segoe UI"/>
        </w:rPr>
        <w:t xml:space="preserve">Two or more than dwellings per net acre of land </w:t>
      </w:r>
      <w:r>
        <w:rPr>
          <w:rFonts w:ascii="Segoe UI" w:hAnsi="Segoe UI" w:cs="Segoe UI"/>
          <w:u w:val="single"/>
        </w:rPr>
        <w:t xml:space="preserve">but </w:t>
      </w:r>
      <w:r>
        <w:rPr>
          <w:rFonts w:ascii="Segoe UI" w:hAnsi="Segoe UI" w:cs="Segoe UI"/>
        </w:rPr>
        <w:t>less than six dwellings per net acre of land.</w:t>
      </w:r>
    </w:p>
    <w:p w:rsidR="00EB6E98" w:rsidRDefault="00EB6E98" w:rsidP="00643D7D">
      <w:pPr>
        <w:pStyle w:val="Style5"/>
        <w:numPr>
          <w:ilvl w:val="0"/>
          <w:numId w:val="7"/>
        </w:numPr>
        <w:tabs>
          <w:tab w:val="clear" w:pos="720"/>
          <w:tab w:val="num" w:pos="1584"/>
        </w:tabs>
        <w:adjustRightInd/>
        <w:spacing w:before="216" w:line="304" w:lineRule="auto"/>
        <w:rPr>
          <w:rFonts w:ascii="Segoe UI" w:hAnsi="Segoe UI" w:cs="Segoe UI"/>
          <w:spacing w:val="22"/>
        </w:rPr>
      </w:pPr>
      <w:r>
        <w:rPr>
          <w:rFonts w:ascii="Segoe UI" w:hAnsi="Segoe UI" w:cs="Segoe UI"/>
          <w:b/>
          <w:bCs/>
          <w:spacing w:val="22"/>
        </w:rPr>
        <w:t xml:space="preserve">High Density. </w:t>
      </w:r>
      <w:r>
        <w:rPr>
          <w:rFonts w:ascii="Segoe UI" w:hAnsi="Segoe UI" w:cs="Segoe UI"/>
          <w:spacing w:val="22"/>
        </w:rPr>
        <w:t>More than seven dwellings per net acre of land.</w:t>
      </w:r>
    </w:p>
    <w:p w:rsidR="00EB6E98" w:rsidRDefault="00EB6E98">
      <w:pPr>
        <w:pStyle w:val="Style5"/>
        <w:adjustRightInd/>
        <w:spacing w:before="180"/>
        <w:ind w:right="72"/>
        <w:rPr>
          <w:rFonts w:ascii="Segoe UI" w:hAnsi="Segoe UI" w:cs="Segoe UI"/>
        </w:rPr>
      </w:pPr>
      <w:r>
        <w:rPr>
          <w:rFonts w:ascii="Segoe UI" w:hAnsi="Segoe UI" w:cs="Segoe UI"/>
          <w:b/>
          <w:bCs/>
          <w:spacing w:val="3"/>
        </w:rPr>
        <w:t xml:space="preserve">Density, Gross: </w:t>
      </w:r>
      <w:r>
        <w:rPr>
          <w:rFonts w:ascii="Segoe UI" w:hAnsi="Segoe UI" w:cs="Segoe UI"/>
          <w:spacing w:val="3"/>
        </w:rPr>
        <w:t xml:space="preserve">"Gross Density" means a figure which equals the total number </w:t>
      </w:r>
      <w:r>
        <w:rPr>
          <w:rFonts w:ascii="Segoe UI" w:hAnsi="Segoe UI" w:cs="Segoe UI"/>
        </w:rPr>
        <w:t>of dwelling units on a lot divided by the total number of acres included in the lot.</w:t>
      </w:r>
    </w:p>
    <w:p w:rsidR="00EB6E98" w:rsidRDefault="00EB6E98">
      <w:pPr>
        <w:widowControl/>
        <w:rPr>
          <w:rFonts w:ascii="Segoe UI" w:hAnsi="Segoe UI" w:cs="Segoe UI"/>
          <w:sz w:val="24"/>
          <w:szCs w:val="24"/>
        </w:rPr>
        <w:sectPr w:rsidR="00EB6E98">
          <w:pgSz w:w="12240" w:h="15840"/>
          <w:pgMar w:top="1581" w:right="1200" w:bottom="1047" w:left="1260" w:header="720" w:footer="720" w:gutter="0"/>
          <w:cols w:space="720"/>
          <w:noEndnote/>
        </w:sectPr>
      </w:pPr>
    </w:p>
    <w:p w:rsidR="00EB6E98" w:rsidRDefault="00EB6E98">
      <w:pPr>
        <w:pStyle w:val="Style5"/>
        <w:adjustRightInd/>
        <w:spacing w:before="36"/>
        <w:ind w:right="144"/>
        <w:jc w:val="both"/>
        <w:rPr>
          <w:rFonts w:ascii="Segoe UI" w:hAnsi="Segoe UI" w:cs="Segoe UI"/>
        </w:rPr>
      </w:pPr>
      <w:r>
        <w:rPr>
          <w:rFonts w:ascii="Segoe UI" w:hAnsi="Segoe UI" w:cs="Segoe UI"/>
          <w:b/>
          <w:bCs/>
        </w:rPr>
        <w:lastRenderedPageBreak/>
        <w:t xml:space="preserve">Density, </w:t>
      </w:r>
      <w:r>
        <w:rPr>
          <w:rFonts w:ascii="Segoe UI" w:hAnsi="Segoe UI" w:cs="Segoe UI"/>
        </w:rPr>
        <w:t xml:space="preserve">Net: "Net Density" means a figure which equals the total number of </w:t>
      </w:r>
      <w:r>
        <w:rPr>
          <w:rFonts w:ascii="Segoe UI" w:hAnsi="Segoe UI" w:cs="Segoe UI"/>
          <w:spacing w:val="-1"/>
        </w:rPr>
        <w:t xml:space="preserve">dwelling units on a lot divided by the total number of acres included in the </w:t>
      </w:r>
      <w:r>
        <w:rPr>
          <w:rFonts w:ascii="Segoe UI" w:hAnsi="Segoe UI" w:cs="Segoe UI"/>
        </w:rPr>
        <w:t>lot, excluding any lot area owned by a government entity, used as a public or private street or occupied by a non-residential use.</w:t>
      </w:r>
    </w:p>
    <w:p w:rsidR="00EB6E98" w:rsidRDefault="00EB6E98">
      <w:pPr>
        <w:pStyle w:val="Style19"/>
        <w:rPr>
          <w:rStyle w:val="CharacterStyle5"/>
          <w:rFonts w:ascii="Segoe UI" w:hAnsi="Segoe UI" w:cs="Segoe UI"/>
        </w:rPr>
      </w:pPr>
      <w:r>
        <w:rPr>
          <w:rStyle w:val="CharacterStyle5"/>
          <w:rFonts w:ascii="Segoe UI" w:hAnsi="Segoe UI" w:cs="Segoe UI"/>
          <w:b/>
          <w:bCs/>
        </w:rPr>
        <w:t xml:space="preserve">Development: </w:t>
      </w:r>
      <w:r>
        <w:rPr>
          <w:rStyle w:val="CharacterStyle5"/>
          <w:rFonts w:ascii="Segoe UI" w:hAnsi="Segoe UI" w:cs="Segoe UI"/>
        </w:rPr>
        <w:t>The construction, reconstruction, conversion, structural alteration, relocation, or enlargement of any structure and mining excavation, land filling or land disturbance and any extension of an existing use of land. (See Figure 4-4 for illustration of development options).</w:t>
      </w:r>
    </w:p>
    <w:p w:rsidR="00EB6E98" w:rsidRDefault="00343B1A">
      <w:pPr>
        <w:pStyle w:val="Style5"/>
        <w:adjustRightInd/>
        <w:spacing w:before="216" w:line="276" w:lineRule="auto"/>
        <w:jc w:val="center"/>
        <w:rPr>
          <w:rFonts w:ascii="Segoe UI" w:hAnsi="Segoe UI" w:cs="Segoe UI"/>
          <w:sz w:val="14"/>
          <w:szCs w:val="14"/>
        </w:rPr>
      </w:pPr>
      <w:r>
        <w:rPr>
          <w:noProof/>
        </w:rPr>
        <w:drawing>
          <wp:anchor distT="0" distB="0" distL="114300" distR="114300" simplePos="0" relativeHeight="251794944" behindDoc="0" locked="0" layoutInCell="1" allowOverlap="1">
            <wp:simplePos x="0" y="0"/>
            <wp:positionH relativeFrom="column">
              <wp:posOffset>0</wp:posOffset>
            </wp:positionH>
            <wp:positionV relativeFrom="paragraph">
              <wp:posOffset>702945</wp:posOffset>
            </wp:positionV>
            <wp:extent cx="6206490" cy="2435225"/>
            <wp:effectExtent l="19050" t="0" r="381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2"/>
                    <a:srcRect/>
                    <a:stretch>
                      <a:fillRect/>
                    </a:stretch>
                  </pic:blipFill>
                  <pic:spPr bwMode="auto">
                    <a:xfrm>
                      <a:off x="0" y="0"/>
                      <a:ext cx="6206490" cy="2435225"/>
                    </a:xfrm>
                    <a:prstGeom prst="rect">
                      <a:avLst/>
                    </a:prstGeom>
                    <a:noFill/>
                    <a:ln w="9525">
                      <a:noFill/>
                      <a:miter lim="800000"/>
                      <a:headEnd/>
                      <a:tailEnd/>
                    </a:ln>
                  </pic:spPr>
                </pic:pic>
              </a:graphicData>
            </a:graphic>
          </wp:anchor>
        </w:drawing>
      </w:r>
      <w:r w:rsidR="00EB6E98">
        <w:rPr>
          <w:rFonts w:ascii="Segoe UI" w:hAnsi="Segoe UI" w:cs="Segoe UI"/>
          <w:sz w:val="14"/>
          <w:szCs w:val="14"/>
        </w:rPr>
        <w:t>FIGURE 4-4</w:t>
      </w:r>
    </w:p>
    <w:p w:rsidR="00EB6E98" w:rsidRDefault="00EB6E98">
      <w:pPr>
        <w:pStyle w:val="Style5"/>
        <w:adjustRightInd/>
        <w:spacing w:after="396"/>
        <w:jc w:val="center"/>
        <w:rPr>
          <w:rFonts w:ascii="Segoe UI" w:hAnsi="Segoe UI" w:cs="Segoe UI"/>
          <w:b/>
          <w:bCs/>
          <w:u w:val="single"/>
        </w:rPr>
      </w:pPr>
      <w:r>
        <w:rPr>
          <w:rFonts w:ascii="Segoe UI" w:hAnsi="Segoe UI" w:cs="Segoe UI"/>
          <w:b/>
          <w:bCs/>
          <w:u w:val="single"/>
        </w:rPr>
        <w:t>DEVELOPMENT OPTIONS AND SITE ILLUSTRATIONS</w:t>
      </w:r>
    </w:p>
    <w:p w:rsidR="00EB6E98" w:rsidRDefault="00EB6E98">
      <w:pPr>
        <w:widowControl/>
        <w:rPr>
          <w:rFonts w:ascii="Segoe UI" w:hAnsi="Segoe UI" w:cs="Segoe UI"/>
          <w:sz w:val="24"/>
          <w:szCs w:val="24"/>
        </w:rPr>
        <w:sectPr w:rsidR="00EB6E98">
          <w:pgSz w:w="12240" w:h="15840"/>
          <w:pgMar w:top="1181" w:right="1315" w:bottom="1506" w:left="1145" w:header="720" w:footer="720" w:gutter="0"/>
          <w:cols w:space="720"/>
          <w:noEndnote/>
        </w:sectPr>
      </w:pPr>
    </w:p>
    <w:p w:rsidR="00EB6E98" w:rsidRDefault="00EB6E98">
      <w:pPr>
        <w:pStyle w:val="Style19"/>
        <w:spacing w:before="0"/>
        <w:ind w:right="144"/>
        <w:rPr>
          <w:rStyle w:val="CharacterStyle5"/>
          <w:rFonts w:ascii="Segoe UI" w:hAnsi="Segoe UI" w:cs="Segoe UI"/>
          <w:b/>
          <w:bCs/>
          <w:spacing w:val="4"/>
        </w:rPr>
      </w:pPr>
    </w:p>
    <w:p w:rsidR="00EB6E98" w:rsidRDefault="00EB6E98">
      <w:pPr>
        <w:pStyle w:val="Style19"/>
        <w:spacing w:before="0"/>
        <w:ind w:right="144"/>
        <w:rPr>
          <w:rStyle w:val="CharacterStyle5"/>
          <w:rFonts w:ascii="Segoe UI" w:hAnsi="Segoe UI" w:cs="Segoe UI"/>
        </w:rPr>
      </w:pPr>
      <w:r>
        <w:rPr>
          <w:rStyle w:val="CharacterStyle5"/>
          <w:rFonts w:ascii="Segoe UI" w:hAnsi="Segoe UI" w:cs="Segoe UI"/>
          <w:b/>
          <w:bCs/>
          <w:spacing w:val="4"/>
        </w:rPr>
        <w:t xml:space="preserve">Development Official: </w:t>
      </w:r>
      <w:r>
        <w:rPr>
          <w:rStyle w:val="CharacterStyle5"/>
          <w:rFonts w:ascii="Segoe UI" w:hAnsi="Segoe UI" w:cs="Segoe UI"/>
          <w:spacing w:val="4"/>
        </w:rPr>
        <w:t xml:space="preserve">The public official or contracted official whose duty </w:t>
      </w:r>
      <w:r>
        <w:rPr>
          <w:rStyle w:val="CharacterStyle5"/>
          <w:rFonts w:ascii="Segoe UI" w:hAnsi="Segoe UI" w:cs="Segoe UI"/>
        </w:rPr>
        <w:t>is to administer and enforce this Ordinance.</w:t>
      </w:r>
    </w:p>
    <w:p w:rsidR="00EB6E98" w:rsidRDefault="00EB6E98">
      <w:pPr>
        <w:pStyle w:val="Style5"/>
        <w:adjustRightInd/>
        <w:spacing w:before="216"/>
        <w:ind w:right="648"/>
        <w:jc w:val="both"/>
        <w:rPr>
          <w:rFonts w:ascii="Segoe UI" w:hAnsi="Segoe UI" w:cs="Segoe UI"/>
        </w:rPr>
      </w:pPr>
      <w:r>
        <w:rPr>
          <w:rFonts w:ascii="Segoe UI" w:hAnsi="Segoe UI" w:cs="Segoe UI"/>
          <w:b/>
          <w:bCs/>
        </w:rPr>
        <w:t xml:space="preserve">Development Permit: </w:t>
      </w:r>
      <w:r>
        <w:rPr>
          <w:rFonts w:ascii="Segoe UI" w:hAnsi="Segoe UI" w:cs="Segoe UI"/>
        </w:rPr>
        <w:t>A permit issued to a person, proposing a development which is regulated by this Ordinance, which indicates compliance with the Ordinance and thereby granting permission to proceed.</w:t>
      </w:r>
    </w:p>
    <w:p w:rsidR="00EB6E98" w:rsidRDefault="00EB6E98">
      <w:pPr>
        <w:pStyle w:val="Style5"/>
        <w:adjustRightInd/>
        <w:spacing w:before="252"/>
        <w:ind w:right="504"/>
        <w:rPr>
          <w:rFonts w:ascii="Segoe UI" w:hAnsi="Segoe UI" w:cs="Segoe UI"/>
        </w:rPr>
      </w:pPr>
      <w:r>
        <w:rPr>
          <w:rFonts w:ascii="Segoe UI" w:hAnsi="Segoe UI" w:cs="Segoe UI"/>
          <w:b/>
          <w:bCs/>
        </w:rPr>
        <w:t xml:space="preserve">Directional Sign: </w:t>
      </w:r>
      <w:r>
        <w:rPr>
          <w:rFonts w:ascii="Segoe UI" w:hAnsi="Segoe UI" w:cs="Segoe UI"/>
        </w:rPr>
        <w:t>A sign which gives a name, place, location, and general nature of a specific establishment or attraction and is intended to give directions to that place.</w:t>
      </w:r>
    </w:p>
    <w:p w:rsidR="00EB6E98" w:rsidRDefault="00EB6E98">
      <w:pPr>
        <w:pStyle w:val="Style19"/>
        <w:rPr>
          <w:rStyle w:val="CharacterStyle5"/>
          <w:rFonts w:ascii="Segoe UI" w:hAnsi="Segoe UI" w:cs="Segoe UI"/>
        </w:rPr>
      </w:pPr>
      <w:r>
        <w:rPr>
          <w:rStyle w:val="CharacterStyle5"/>
          <w:rFonts w:ascii="Segoe UI" w:hAnsi="Segoe UI" w:cs="Segoe UI"/>
          <w:b/>
          <w:bCs/>
          <w:spacing w:val="2"/>
        </w:rPr>
        <w:t xml:space="preserve">Disturbed Land: </w:t>
      </w:r>
      <w:r>
        <w:rPr>
          <w:rStyle w:val="CharacterStyle5"/>
          <w:rFonts w:ascii="Segoe UI" w:hAnsi="Segoe UI" w:cs="Segoe UI"/>
          <w:spacing w:val="2"/>
        </w:rPr>
        <w:t xml:space="preserve">A parcel of land which is graded, filled, excavated, or mined </w:t>
      </w:r>
      <w:r>
        <w:rPr>
          <w:rStyle w:val="CharacterStyle5"/>
          <w:rFonts w:ascii="Segoe UI" w:hAnsi="Segoe UI" w:cs="Segoe UI"/>
        </w:rPr>
        <w:t>or stripped of its natural vegetative cover or grass for a purpose other than agriculture land use.</w:t>
      </w:r>
    </w:p>
    <w:p w:rsidR="00EB6E98" w:rsidRDefault="00EB6E98">
      <w:pPr>
        <w:pStyle w:val="Style19"/>
        <w:spacing w:before="216"/>
        <w:ind w:right="216"/>
        <w:rPr>
          <w:rStyle w:val="CharacterStyle5"/>
          <w:rFonts w:ascii="Segoe UI" w:hAnsi="Segoe UI" w:cs="Segoe UI"/>
        </w:rPr>
      </w:pPr>
      <w:r>
        <w:rPr>
          <w:rStyle w:val="CharacterStyle5"/>
          <w:rFonts w:ascii="Segoe UI" w:hAnsi="Segoe UI" w:cs="Segoe UI"/>
          <w:b/>
          <w:bCs/>
        </w:rPr>
        <w:t xml:space="preserve">Driveway: </w:t>
      </w:r>
      <w:r>
        <w:rPr>
          <w:rStyle w:val="CharacterStyle5"/>
          <w:rFonts w:ascii="Segoe UI" w:hAnsi="Segoe UI" w:cs="Segoe UI"/>
        </w:rPr>
        <w:t>A private path of travel over which a vehicle may be driven which provides access from one- or two parcels of land to a public or private road.</w:t>
      </w:r>
    </w:p>
    <w:p w:rsidR="00EB6E98" w:rsidRDefault="00EB6E98">
      <w:pPr>
        <w:pStyle w:val="Style19"/>
        <w:spacing w:before="216"/>
        <w:ind w:right="360"/>
        <w:rPr>
          <w:rStyle w:val="CharacterStyle5"/>
          <w:rFonts w:ascii="Segoe UI" w:hAnsi="Segoe UI" w:cs="Segoe UI"/>
        </w:rPr>
      </w:pPr>
      <w:r>
        <w:rPr>
          <w:rStyle w:val="CharacterStyle5"/>
          <w:rFonts w:ascii="Segoe UI" w:hAnsi="Segoe UI" w:cs="Segoe UI"/>
          <w:b/>
          <w:bCs/>
        </w:rPr>
        <w:t xml:space="preserve">Drive-In Facilities: </w:t>
      </w:r>
      <w:r>
        <w:rPr>
          <w:rStyle w:val="CharacterStyle5"/>
          <w:rFonts w:ascii="Segoe UI" w:hAnsi="Segoe UI" w:cs="Segoe UI"/>
        </w:rPr>
        <w:t>Commercial enterprises that permit the consumer to do business or be entertained without leaving his car.</w:t>
      </w:r>
    </w:p>
    <w:p w:rsidR="00EB6E98" w:rsidRDefault="00EB6E98">
      <w:pPr>
        <w:pStyle w:val="Style5"/>
        <w:adjustRightInd/>
        <w:spacing w:before="216" w:line="312" w:lineRule="auto"/>
        <w:rPr>
          <w:rFonts w:ascii="Segoe UI" w:hAnsi="Segoe UI" w:cs="Segoe UI"/>
        </w:rPr>
      </w:pPr>
      <w:r>
        <w:rPr>
          <w:rFonts w:ascii="Segoe UI" w:hAnsi="Segoe UI" w:cs="Segoe UI"/>
          <w:b/>
          <w:bCs/>
        </w:rPr>
        <w:t xml:space="preserve">Driveway: </w:t>
      </w:r>
      <w:r>
        <w:rPr>
          <w:rFonts w:ascii="Segoe UI" w:hAnsi="Segoe UI" w:cs="Segoe UI"/>
        </w:rPr>
        <w:t>A private access to property abutting a public street.</w:t>
      </w:r>
    </w:p>
    <w:p w:rsidR="00EB6E98" w:rsidRDefault="00EB6E98">
      <w:pPr>
        <w:widowControl/>
        <w:rPr>
          <w:rFonts w:ascii="Segoe UI" w:hAnsi="Segoe UI" w:cs="Segoe UI"/>
          <w:sz w:val="24"/>
          <w:szCs w:val="24"/>
        </w:rPr>
        <w:sectPr w:rsidR="00EB6E98">
          <w:type w:val="continuous"/>
          <w:pgSz w:w="12240" w:h="15840"/>
          <w:pgMar w:top="1181" w:right="1272" w:bottom="1506" w:left="1188" w:header="720" w:footer="720" w:gutter="0"/>
          <w:cols w:space="720"/>
          <w:noEndnote/>
        </w:sectPr>
      </w:pPr>
    </w:p>
    <w:p w:rsidR="00EB6E98" w:rsidRDefault="00EB6E98">
      <w:pPr>
        <w:pStyle w:val="Style5"/>
        <w:adjustRightInd/>
        <w:ind w:right="144"/>
        <w:jc w:val="both"/>
        <w:rPr>
          <w:rFonts w:ascii="Segoe UI" w:hAnsi="Segoe UI" w:cs="Segoe UI"/>
        </w:rPr>
      </w:pPr>
      <w:r>
        <w:rPr>
          <w:rFonts w:ascii="Segoe UI" w:hAnsi="Segoe UI" w:cs="Segoe UI"/>
          <w:b/>
          <w:bCs/>
          <w:sz w:val="22"/>
          <w:szCs w:val="22"/>
        </w:rPr>
        <w:lastRenderedPageBreak/>
        <w:t>Dump</w:t>
      </w:r>
      <w:r>
        <w:rPr>
          <w:rFonts w:ascii="Segoe UI" w:hAnsi="Segoe UI" w:cs="Segoe UI"/>
          <w:sz w:val="22"/>
          <w:szCs w:val="22"/>
        </w:rPr>
        <w:t xml:space="preserve">: A </w:t>
      </w:r>
      <w:r>
        <w:rPr>
          <w:rFonts w:ascii="Segoe UI" w:hAnsi="Segoe UI" w:cs="Segoe UI"/>
        </w:rPr>
        <w:t>disposal site on which solid wastes are indiscriminately placed and left uncovered and are not cited in the Ionia County Solid Waste Management Plan.</w:t>
      </w:r>
    </w:p>
    <w:p w:rsidR="00EB6E98" w:rsidRDefault="00EB6E98">
      <w:pPr>
        <w:pStyle w:val="Style5"/>
        <w:adjustRightInd/>
        <w:spacing w:before="180"/>
        <w:ind w:right="72"/>
        <w:rPr>
          <w:rFonts w:ascii="Segoe UI" w:hAnsi="Segoe UI" w:cs="Segoe UI"/>
        </w:rPr>
      </w:pPr>
      <w:r>
        <w:rPr>
          <w:rFonts w:ascii="Segoe UI" w:hAnsi="Segoe UI" w:cs="Segoe UI"/>
          <w:b/>
          <w:bCs/>
          <w:spacing w:val="17"/>
        </w:rPr>
        <w:t xml:space="preserve">Dwelling Unit: </w:t>
      </w:r>
      <w:r>
        <w:rPr>
          <w:rFonts w:ascii="Segoe UI" w:hAnsi="Segoe UI" w:cs="Segoe UI"/>
          <w:spacing w:val="17"/>
          <w:sz w:val="22"/>
          <w:szCs w:val="22"/>
        </w:rPr>
        <w:t xml:space="preserve">A </w:t>
      </w:r>
      <w:r>
        <w:rPr>
          <w:rFonts w:ascii="Segoe UI" w:hAnsi="Segoe UI" w:cs="Segoe UI"/>
          <w:spacing w:val="17"/>
        </w:rPr>
        <w:t xml:space="preserve">single unit providing complete, independent living </w:t>
      </w:r>
      <w:r>
        <w:rPr>
          <w:rFonts w:ascii="Segoe UI" w:hAnsi="Segoe UI" w:cs="Segoe UI"/>
        </w:rPr>
        <w:t>facilities for one or more persons, including permanent provisions for living, sleeping, eating, cooking, and sanitation.</w:t>
      </w:r>
    </w:p>
    <w:p w:rsidR="00EB6E98" w:rsidRDefault="00EB6E98">
      <w:pPr>
        <w:pStyle w:val="Style5"/>
        <w:adjustRightInd/>
        <w:spacing w:before="216"/>
        <w:ind w:right="1008"/>
        <w:jc w:val="both"/>
        <w:rPr>
          <w:rFonts w:ascii="Segoe UI" w:hAnsi="Segoe UI" w:cs="Segoe UI"/>
        </w:rPr>
      </w:pPr>
      <w:r>
        <w:rPr>
          <w:rFonts w:ascii="Segoe UI" w:hAnsi="Segoe UI" w:cs="Segoe UI"/>
          <w:b/>
          <w:bCs/>
        </w:rPr>
        <w:t>Dwelling, Single</w:t>
      </w:r>
      <w:r>
        <w:rPr>
          <w:rFonts w:ascii="Segoe UI" w:hAnsi="Segoe UI" w:cs="Segoe UI"/>
        </w:rPr>
        <w:t>-</w:t>
      </w:r>
      <w:r>
        <w:rPr>
          <w:rFonts w:ascii="Segoe UI" w:hAnsi="Segoe UI" w:cs="Segoe UI"/>
          <w:b/>
          <w:bCs/>
        </w:rPr>
        <w:t xml:space="preserve">Family: </w:t>
      </w:r>
      <w:r>
        <w:rPr>
          <w:rFonts w:ascii="Segoe UI" w:hAnsi="Segoe UI" w:cs="Segoe UI"/>
        </w:rPr>
        <w:t>A detached building including a mobile home, designed for or occupied as one dwelling unit with common cooking and utilities and complies with the following regulations:</w:t>
      </w:r>
    </w:p>
    <w:p w:rsidR="00EB6E98" w:rsidRDefault="00EB6E98">
      <w:pPr>
        <w:pStyle w:val="Style5"/>
        <w:adjustRightInd/>
        <w:spacing w:before="216"/>
        <w:ind w:left="720" w:right="216" w:firstLine="144"/>
        <w:rPr>
          <w:rFonts w:ascii="Segoe UI" w:hAnsi="Segoe UI" w:cs="Segoe UI"/>
        </w:rPr>
      </w:pPr>
      <w:r>
        <w:rPr>
          <w:rFonts w:ascii="Segoe UI" w:hAnsi="Segoe UI" w:cs="Segoe UI"/>
          <w:sz w:val="22"/>
          <w:szCs w:val="22"/>
        </w:rPr>
        <w:t xml:space="preserve">(A) </w:t>
      </w:r>
      <w:r>
        <w:rPr>
          <w:rFonts w:ascii="Segoe UI" w:hAnsi="Segoe UI" w:cs="Segoe UI"/>
        </w:rPr>
        <w:t>The dwelling shall meet the dimensional requirements of the State Building Code.</w:t>
      </w:r>
    </w:p>
    <w:p w:rsidR="00EB6E98" w:rsidRDefault="00EB6E98">
      <w:pPr>
        <w:pStyle w:val="Style3"/>
        <w:spacing w:before="216"/>
        <w:ind w:left="792"/>
        <w:rPr>
          <w:rStyle w:val="CharacterStyle5"/>
          <w:rFonts w:ascii="Segoe UI" w:hAnsi="Segoe UI" w:cs="Segoe UI"/>
        </w:rPr>
      </w:pPr>
      <w:r>
        <w:rPr>
          <w:rStyle w:val="CharacterStyle5"/>
          <w:rFonts w:ascii="Segoe UI" w:hAnsi="Segoe UI" w:cs="Segoe UI"/>
          <w:spacing w:val="13"/>
          <w:sz w:val="22"/>
          <w:szCs w:val="22"/>
        </w:rPr>
        <w:t xml:space="preserve">(B) </w:t>
      </w:r>
      <w:r>
        <w:rPr>
          <w:rStyle w:val="CharacterStyle5"/>
          <w:rFonts w:ascii="Segoe UI" w:hAnsi="Segoe UI" w:cs="Segoe UI"/>
          <w:spacing w:val="13"/>
        </w:rPr>
        <w:t xml:space="preserve">All habitable rooms within the dwelling shall have an average </w:t>
      </w:r>
      <w:r>
        <w:rPr>
          <w:rStyle w:val="CharacterStyle5"/>
          <w:rFonts w:ascii="Segoe UI" w:hAnsi="Segoe UI" w:cs="Segoe UI"/>
          <w:spacing w:val="4"/>
        </w:rPr>
        <w:t xml:space="preserve">ceiling height of not less than 7 feet 6 inches in at least 50 percent </w:t>
      </w:r>
      <w:r>
        <w:rPr>
          <w:rStyle w:val="CharacterStyle5"/>
          <w:rFonts w:ascii="Segoe UI" w:hAnsi="Segoe UI" w:cs="Segoe UI"/>
        </w:rPr>
        <w:t>of the required area, with no portion less than five (5) feet in height.</w:t>
      </w:r>
    </w:p>
    <w:p w:rsidR="00EB6E98" w:rsidRDefault="00EB6E98">
      <w:pPr>
        <w:pStyle w:val="Style3"/>
        <w:ind w:left="792"/>
        <w:rPr>
          <w:rStyle w:val="CharacterStyle5"/>
          <w:rFonts w:ascii="Segoe UI" w:hAnsi="Segoe UI" w:cs="Segoe UI"/>
        </w:rPr>
      </w:pPr>
      <w:r>
        <w:rPr>
          <w:rStyle w:val="CharacterStyle5"/>
          <w:rFonts w:ascii="Segoe UI" w:hAnsi="Segoe UI" w:cs="Segoe UI"/>
        </w:rPr>
        <w:t>Exceptions:</w:t>
      </w:r>
    </w:p>
    <w:p w:rsidR="00EB6E98" w:rsidRDefault="00EB6E98" w:rsidP="00643D7D">
      <w:pPr>
        <w:pStyle w:val="Style5"/>
        <w:numPr>
          <w:ilvl w:val="0"/>
          <w:numId w:val="8"/>
        </w:numPr>
        <w:tabs>
          <w:tab w:val="clear" w:pos="432"/>
          <w:tab w:val="num" w:pos="2664"/>
        </w:tabs>
        <w:adjustRightInd/>
        <w:ind w:right="216"/>
        <w:rPr>
          <w:rFonts w:ascii="Segoe UI" w:hAnsi="Segoe UI" w:cs="Segoe UI"/>
        </w:rPr>
      </w:pPr>
      <w:r>
        <w:rPr>
          <w:rFonts w:ascii="Segoe UI" w:hAnsi="Segoe UI" w:cs="Segoe UI"/>
          <w:spacing w:val="-1"/>
        </w:rPr>
        <w:t xml:space="preserve">Beams and girders spaced not less than 4 feet on center </w:t>
      </w:r>
      <w:r>
        <w:rPr>
          <w:rFonts w:ascii="Segoe UI" w:hAnsi="Segoe UI" w:cs="Segoe UI"/>
        </w:rPr>
        <w:t>may project not more than 6 inches below the required ceiling height.</w:t>
      </w:r>
    </w:p>
    <w:p w:rsidR="00EB6E98" w:rsidRDefault="00EB6E98" w:rsidP="00643D7D">
      <w:pPr>
        <w:pStyle w:val="Style5"/>
        <w:numPr>
          <w:ilvl w:val="0"/>
          <w:numId w:val="8"/>
        </w:numPr>
        <w:tabs>
          <w:tab w:val="clear" w:pos="432"/>
          <w:tab w:val="num" w:pos="2664"/>
        </w:tabs>
        <w:adjustRightInd/>
        <w:spacing w:before="180"/>
        <w:ind w:right="216"/>
        <w:rPr>
          <w:rFonts w:ascii="Segoe UI" w:hAnsi="Segoe UI" w:cs="Segoe UI"/>
        </w:rPr>
      </w:pPr>
      <w:r>
        <w:rPr>
          <w:rFonts w:ascii="Segoe UI" w:hAnsi="Segoe UI" w:cs="Segoe UI"/>
          <w:spacing w:val="-1"/>
        </w:rPr>
        <w:t xml:space="preserve">All other rooms, including hallways and corridors shall </w:t>
      </w:r>
      <w:r>
        <w:rPr>
          <w:rFonts w:ascii="Segoe UI" w:hAnsi="Segoe UI" w:cs="Segoe UI"/>
        </w:rPr>
        <w:t>have a ceiling height of not less than 7 feet measured to the lowest projections from the ceiling.</w:t>
      </w:r>
    </w:p>
    <w:p w:rsidR="00EB6E98" w:rsidRDefault="00EB6E98">
      <w:pPr>
        <w:pStyle w:val="Style3"/>
        <w:tabs>
          <w:tab w:val="left" w:pos="1568"/>
        </w:tabs>
        <w:ind w:left="792"/>
        <w:rPr>
          <w:rStyle w:val="CharacterStyle5"/>
          <w:rFonts w:ascii="Segoe UI" w:hAnsi="Segoe UI" w:cs="Segoe UI"/>
        </w:rPr>
      </w:pPr>
      <w:r>
        <w:rPr>
          <w:rStyle w:val="CharacterStyle5"/>
          <w:rFonts w:ascii="Segoe UI" w:hAnsi="Segoe UI" w:cs="Segoe UI"/>
          <w:sz w:val="22"/>
          <w:szCs w:val="22"/>
        </w:rPr>
        <w:t>(C)</w:t>
      </w:r>
      <w:r>
        <w:rPr>
          <w:rStyle w:val="CharacterStyle5"/>
          <w:rFonts w:ascii="Segoe UI" w:hAnsi="Segoe UI" w:cs="Segoe UI"/>
          <w:sz w:val="22"/>
          <w:szCs w:val="22"/>
        </w:rPr>
        <w:tab/>
      </w:r>
      <w:r>
        <w:rPr>
          <w:rStyle w:val="CharacterStyle5"/>
          <w:rFonts w:ascii="Segoe UI" w:hAnsi="Segoe UI" w:cs="Segoe UI"/>
          <w:spacing w:val="25"/>
        </w:rPr>
        <w:t xml:space="preserve">The single-family dwelling, including mobile homes and </w:t>
      </w:r>
      <w:r>
        <w:rPr>
          <w:rStyle w:val="CharacterStyle5"/>
          <w:rFonts w:ascii="Segoe UI" w:hAnsi="Segoe UI" w:cs="Segoe UI"/>
        </w:rPr>
        <w:t>manufactured housing shall have a minimum exterior breadth/caliper/width of twenty (20) feet. (This is to imply that the minimum dimension between any two opposing exterior walls, measured at any point on the horizontal, shall be at least twenty (20) feet.) Breezeways, garages, porches, and other appurtenances shall not be considered part of the required 20 feet.</w:t>
      </w:r>
    </w:p>
    <w:p w:rsidR="00EB6E98" w:rsidRDefault="00EB6E98">
      <w:pPr>
        <w:pStyle w:val="Style3"/>
        <w:tabs>
          <w:tab w:val="left" w:pos="1568"/>
        </w:tabs>
        <w:ind w:left="792" w:right="72"/>
        <w:rPr>
          <w:rStyle w:val="CharacterStyle5"/>
          <w:rFonts w:ascii="Segoe UI" w:hAnsi="Segoe UI" w:cs="Segoe UI"/>
        </w:rPr>
      </w:pPr>
      <w:r>
        <w:rPr>
          <w:rStyle w:val="CharacterStyle5"/>
          <w:rFonts w:ascii="Segoe UI" w:hAnsi="Segoe UI" w:cs="Segoe UI"/>
          <w:sz w:val="22"/>
          <w:szCs w:val="22"/>
        </w:rPr>
        <w:t>(D)</w:t>
      </w:r>
      <w:r>
        <w:rPr>
          <w:rStyle w:val="CharacterStyle5"/>
          <w:rFonts w:ascii="Segoe UI" w:hAnsi="Segoe UI" w:cs="Segoe UI"/>
          <w:sz w:val="22"/>
          <w:szCs w:val="22"/>
        </w:rPr>
        <w:tab/>
      </w:r>
      <w:r>
        <w:rPr>
          <w:rStyle w:val="CharacterStyle5"/>
          <w:rFonts w:ascii="Segoe UI" w:hAnsi="Segoe UI" w:cs="Segoe UI"/>
        </w:rPr>
        <w:t>All single-family dwellings shall comply with the pertinent building code. If the dwelling is a mobile home, all construction, plumbing, electrical apparatus and insulation within and connected to said mobile home shall comply with the "Mobile Home Construction and Safety Standards" as promulgated by the United States Department of Housing and Urban Development, being 24 CFR 3280, as amended. Additionally, all dwellings shall comply with applicable roof snow load and strength requirement.</w:t>
      </w:r>
    </w:p>
    <w:p w:rsidR="00EB6E98" w:rsidRDefault="00EB6E98">
      <w:pPr>
        <w:pStyle w:val="Style5"/>
        <w:tabs>
          <w:tab w:val="left" w:pos="1568"/>
        </w:tabs>
        <w:adjustRightInd/>
        <w:spacing w:before="180"/>
        <w:ind w:left="792" w:right="648" w:firstLine="72"/>
        <w:rPr>
          <w:rFonts w:ascii="Segoe UI" w:hAnsi="Segoe UI" w:cs="Segoe UI"/>
        </w:rPr>
      </w:pPr>
      <w:r>
        <w:rPr>
          <w:rFonts w:ascii="Segoe UI" w:hAnsi="Segoe UI" w:cs="Segoe UI"/>
          <w:spacing w:val="2"/>
        </w:rPr>
        <w:t>(E)</w:t>
      </w:r>
      <w:r>
        <w:rPr>
          <w:rFonts w:ascii="Segoe UI" w:hAnsi="Segoe UI" w:cs="Segoe UI"/>
        </w:rPr>
        <w:tab/>
        <w:t>The dwelling shall be placed upon and secured to a permanent</w:t>
      </w:r>
      <w:r>
        <w:rPr>
          <w:rFonts w:ascii="Segoe UI" w:hAnsi="Segoe UI" w:cs="Segoe UI"/>
          <w:spacing w:val="2"/>
        </w:rPr>
        <w:t xml:space="preserve"> </w:t>
      </w:r>
      <w:r>
        <w:rPr>
          <w:rFonts w:ascii="Segoe UI" w:hAnsi="Segoe UI" w:cs="Segoe UI"/>
        </w:rPr>
        <w:t>foundation in accordance with the State Building Code and, where applicable, the manufacturer's installation instruction.</w:t>
      </w:r>
    </w:p>
    <w:p w:rsidR="00EB6E98" w:rsidRDefault="00EB6E98">
      <w:pPr>
        <w:pStyle w:val="Style5"/>
        <w:tabs>
          <w:tab w:val="left" w:pos="1568"/>
        </w:tabs>
        <w:adjustRightInd/>
        <w:spacing w:before="180"/>
        <w:ind w:left="792" w:right="72" w:firstLine="72"/>
        <w:rPr>
          <w:rFonts w:ascii="Segoe UI" w:hAnsi="Segoe UI" w:cs="Segoe UI"/>
        </w:rPr>
      </w:pPr>
      <w:r>
        <w:rPr>
          <w:rFonts w:ascii="Segoe UI" w:hAnsi="Segoe UI" w:cs="Segoe UI"/>
          <w:sz w:val="22"/>
          <w:szCs w:val="22"/>
        </w:rPr>
        <w:t>(F)</w:t>
      </w:r>
      <w:r>
        <w:rPr>
          <w:rFonts w:ascii="Segoe UI" w:hAnsi="Segoe UI" w:cs="Segoe UI"/>
          <w:sz w:val="22"/>
          <w:szCs w:val="22"/>
        </w:rPr>
        <w:tab/>
      </w:r>
      <w:r>
        <w:rPr>
          <w:rFonts w:ascii="Segoe UI" w:hAnsi="Segoe UI" w:cs="Segoe UI"/>
          <w:spacing w:val="12"/>
        </w:rPr>
        <w:t xml:space="preserve">Skirting shall be installed if the dwelling </w:t>
      </w:r>
      <w:r>
        <w:rPr>
          <w:rFonts w:ascii="Segoe UI" w:hAnsi="Segoe UI" w:cs="Segoe UI"/>
          <w:spacing w:val="12"/>
          <w:sz w:val="18"/>
          <w:szCs w:val="18"/>
        </w:rPr>
        <w:t xml:space="preserve">is not placed upon a </w:t>
      </w:r>
      <w:r>
        <w:rPr>
          <w:rFonts w:ascii="Segoe UI" w:hAnsi="Segoe UI" w:cs="Segoe UI"/>
        </w:rPr>
        <w:t>basement or crawl space. The skirting shall be installed in accordance with Act 419 of 1976, The Mobile Home Commission Act.</w:t>
      </w:r>
    </w:p>
    <w:p w:rsidR="00EB6E98" w:rsidRDefault="00EB6E98">
      <w:pPr>
        <w:pStyle w:val="Style5"/>
        <w:tabs>
          <w:tab w:val="left" w:pos="1568"/>
        </w:tabs>
        <w:adjustRightInd/>
        <w:spacing w:before="180"/>
        <w:ind w:left="792" w:right="216" w:firstLine="72"/>
        <w:rPr>
          <w:rFonts w:ascii="Segoe UI" w:hAnsi="Segoe UI" w:cs="Segoe UI"/>
        </w:rPr>
      </w:pPr>
      <w:r>
        <w:rPr>
          <w:rFonts w:ascii="Segoe UI" w:hAnsi="Segoe UI" w:cs="Segoe UI"/>
          <w:sz w:val="22"/>
          <w:szCs w:val="22"/>
        </w:rPr>
        <w:t>(G)</w:t>
      </w:r>
      <w:r>
        <w:rPr>
          <w:rFonts w:ascii="Segoe UI" w:hAnsi="Segoe UI" w:cs="Segoe UI"/>
          <w:sz w:val="22"/>
          <w:szCs w:val="22"/>
        </w:rPr>
        <w:tab/>
      </w:r>
      <w:r>
        <w:rPr>
          <w:rFonts w:ascii="Segoe UI" w:hAnsi="Segoe UI" w:cs="Segoe UI"/>
        </w:rPr>
        <w:t>If the dwelling is manufactured off the site, it shall be installed with the wheels removed. In addition, a dwelling shall not have an exposed towing mechanism, undercarriage or chassis.</w:t>
      </w:r>
    </w:p>
    <w:p w:rsidR="00EB6E98" w:rsidRDefault="00EB6E98">
      <w:pPr>
        <w:widowControl/>
        <w:rPr>
          <w:rFonts w:ascii="Segoe UI" w:hAnsi="Segoe UI" w:cs="Segoe UI"/>
          <w:sz w:val="24"/>
          <w:szCs w:val="24"/>
        </w:rPr>
        <w:sectPr w:rsidR="00EB6E98">
          <w:pgSz w:w="12240" w:h="15840"/>
          <w:pgMar w:top="1580" w:right="1000" w:bottom="1031" w:left="1460" w:header="720" w:footer="720" w:gutter="0"/>
          <w:cols w:space="720"/>
          <w:noEndnote/>
        </w:sectPr>
      </w:pPr>
    </w:p>
    <w:p w:rsidR="00EB6E98" w:rsidRDefault="00EB6E98">
      <w:pPr>
        <w:pStyle w:val="Style5"/>
        <w:tabs>
          <w:tab w:val="left" w:pos="1476"/>
        </w:tabs>
        <w:adjustRightInd/>
        <w:spacing w:before="36"/>
        <w:ind w:left="720" w:right="360"/>
        <w:rPr>
          <w:rFonts w:ascii="Segoe UI" w:hAnsi="Segoe UI" w:cs="Segoe UI"/>
        </w:rPr>
      </w:pPr>
      <w:r>
        <w:rPr>
          <w:rFonts w:ascii="Segoe UI" w:hAnsi="Segoe UI" w:cs="Segoe UI"/>
          <w:spacing w:val="2"/>
        </w:rPr>
        <w:lastRenderedPageBreak/>
        <w:t>(H)</w:t>
      </w:r>
      <w:r>
        <w:rPr>
          <w:rFonts w:ascii="Segoe UI" w:hAnsi="Segoe UI" w:cs="Segoe UI"/>
        </w:rPr>
        <w:tab/>
        <w:t>The dwelling shall have a roof with a pitch of at least 2 in 12.</w:t>
      </w:r>
      <w:r>
        <w:rPr>
          <w:rFonts w:ascii="Segoe UI" w:hAnsi="Segoe UI" w:cs="Segoe UI"/>
          <w:spacing w:val="2"/>
        </w:rPr>
        <w:t xml:space="preserve"> </w:t>
      </w:r>
      <w:r>
        <w:rPr>
          <w:rFonts w:ascii="Segoe UI" w:hAnsi="Segoe UI" w:cs="Segoe UI"/>
        </w:rPr>
        <w:t>(Earth sheltered homes being excluded from this requirement.)</w:t>
      </w:r>
    </w:p>
    <w:p w:rsidR="00EB6E98" w:rsidRDefault="00EB6E98">
      <w:pPr>
        <w:pStyle w:val="Style19"/>
        <w:spacing w:before="216"/>
        <w:ind w:right="72"/>
        <w:rPr>
          <w:rStyle w:val="CharacterStyle5"/>
          <w:rFonts w:ascii="Segoe UI" w:hAnsi="Segoe UI" w:cs="Segoe UI"/>
        </w:rPr>
      </w:pPr>
      <w:r>
        <w:rPr>
          <w:rStyle w:val="CharacterStyle5"/>
          <w:rFonts w:ascii="Segoe UI" w:hAnsi="Segoe UI" w:cs="Segoe UI"/>
          <w:b/>
          <w:bCs/>
          <w:spacing w:val="7"/>
        </w:rPr>
        <w:t xml:space="preserve">Dwelling, Multiple-Family: </w:t>
      </w:r>
      <w:r>
        <w:rPr>
          <w:rStyle w:val="CharacterStyle5"/>
          <w:rFonts w:ascii="Segoe UI" w:hAnsi="Segoe UI" w:cs="Segoe UI"/>
          <w:spacing w:val="7"/>
        </w:rPr>
        <w:t xml:space="preserve">A building or structure under one roof designed </w:t>
      </w:r>
      <w:r>
        <w:rPr>
          <w:rStyle w:val="CharacterStyle5"/>
          <w:rFonts w:ascii="Segoe UI" w:hAnsi="Segoe UI" w:cs="Segoe UI"/>
          <w:spacing w:val="10"/>
        </w:rPr>
        <w:t xml:space="preserve">for occupancy by three (3) or more persons or families each occupying a </w:t>
      </w:r>
      <w:r>
        <w:rPr>
          <w:rStyle w:val="CharacterStyle5"/>
          <w:rFonts w:ascii="Segoe UI" w:hAnsi="Segoe UI" w:cs="Segoe UI"/>
          <w:spacing w:val="2"/>
        </w:rPr>
        <w:t xml:space="preserve">single, complete independent dwelling/housing unit. Such a building often has </w:t>
      </w:r>
      <w:r>
        <w:rPr>
          <w:rStyle w:val="CharacterStyle5"/>
          <w:rFonts w:ascii="Segoe UI" w:hAnsi="Segoe UI" w:cs="Segoe UI"/>
        </w:rPr>
        <w:t>a common heating, electrical or water system (but may be metered separately) and may also have common hallways, stairs or elevators.</w:t>
      </w:r>
    </w:p>
    <w:p w:rsidR="00EB6E98" w:rsidRDefault="00EB6E98">
      <w:pPr>
        <w:pStyle w:val="Style5"/>
        <w:adjustRightInd/>
        <w:spacing w:before="216" w:line="360" w:lineRule="auto"/>
        <w:rPr>
          <w:rFonts w:ascii="Segoe UI" w:hAnsi="Segoe UI" w:cs="Segoe UI"/>
        </w:rPr>
      </w:pPr>
      <w:r>
        <w:rPr>
          <w:rFonts w:ascii="Segoe UI" w:hAnsi="Segoe UI" w:cs="Segoe UI"/>
          <w:b/>
          <w:bCs/>
        </w:rPr>
        <w:t xml:space="preserve">Dwelling, Two-Family/Duplex: </w:t>
      </w:r>
      <w:r>
        <w:rPr>
          <w:rFonts w:ascii="Segoe UI" w:hAnsi="Segoe UI" w:cs="Segoe UI"/>
        </w:rPr>
        <w:t>A building containing two dwelling units.</w:t>
      </w:r>
    </w:p>
    <w:p w:rsidR="00EB6E98" w:rsidRDefault="00EB6E98">
      <w:pPr>
        <w:pStyle w:val="Style19"/>
        <w:spacing w:before="108"/>
        <w:ind w:right="72"/>
        <w:rPr>
          <w:rStyle w:val="CharacterStyle5"/>
          <w:rFonts w:ascii="Segoe UI" w:hAnsi="Segoe UI" w:cs="Segoe UI"/>
        </w:rPr>
      </w:pPr>
      <w:r>
        <w:rPr>
          <w:rStyle w:val="CharacterStyle5"/>
          <w:rFonts w:ascii="Segoe UI" w:hAnsi="Segoe UI" w:cs="Segoe UI"/>
          <w:b/>
          <w:bCs/>
          <w:spacing w:val="2"/>
        </w:rPr>
        <w:t xml:space="preserve">Earth Shelter Home: </w:t>
      </w:r>
      <w:r>
        <w:rPr>
          <w:rStyle w:val="CharacterStyle5"/>
          <w:rFonts w:ascii="Segoe UI" w:hAnsi="Segoe UI" w:cs="Segoe UI"/>
          <w:spacing w:val="2"/>
        </w:rPr>
        <w:t xml:space="preserve">A building which is partially or entirely below grade and </w:t>
      </w:r>
      <w:r>
        <w:rPr>
          <w:rStyle w:val="CharacterStyle5"/>
          <w:rFonts w:ascii="Segoe UI" w:hAnsi="Segoe UI" w:cs="Segoe UI"/>
        </w:rPr>
        <w:t>is designed and intended to be used as a single-family residence.</w:t>
      </w:r>
    </w:p>
    <w:p w:rsidR="00EB6E98" w:rsidRDefault="00EB6E98">
      <w:pPr>
        <w:pStyle w:val="Style19"/>
        <w:spacing w:before="252"/>
        <w:ind w:right="288"/>
        <w:rPr>
          <w:rStyle w:val="CharacterStyle5"/>
          <w:rFonts w:ascii="Segoe UI" w:hAnsi="Segoe UI" w:cs="Segoe UI"/>
        </w:rPr>
      </w:pPr>
      <w:r>
        <w:rPr>
          <w:rStyle w:val="CharacterStyle5"/>
          <w:rFonts w:ascii="Segoe UI" w:hAnsi="Segoe UI" w:cs="Segoe UI"/>
          <w:b/>
          <w:bCs/>
        </w:rPr>
        <w:t xml:space="preserve">Easement: </w:t>
      </w:r>
      <w:r>
        <w:rPr>
          <w:rStyle w:val="CharacterStyle5"/>
          <w:rFonts w:ascii="Segoe UI" w:hAnsi="Segoe UI" w:cs="Segoe UI"/>
        </w:rPr>
        <w:t>An interest in or right over land of another, providing secondary access to the property (i.e., as in utility easement).</w:t>
      </w:r>
    </w:p>
    <w:p w:rsidR="00EB6E98" w:rsidRDefault="00EB6E98">
      <w:pPr>
        <w:pStyle w:val="Style19"/>
        <w:spacing w:before="216"/>
        <w:rPr>
          <w:rStyle w:val="CharacterStyle5"/>
          <w:rFonts w:ascii="Segoe UI" w:hAnsi="Segoe UI" w:cs="Segoe UI"/>
        </w:rPr>
      </w:pPr>
      <w:r>
        <w:rPr>
          <w:rStyle w:val="CharacterStyle5"/>
          <w:rFonts w:ascii="Segoe UI" w:hAnsi="Segoe UI" w:cs="Segoe UI"/>
          <w:b/>
          <w:bCs/>
        </w:rPr>
        <w:t xml:space="preserve">Echo Dwelling: </w:t>
      </w:r>
      <w:r>
        <w:rPr>
          <w:rStyle w:val="CharacterStyle5"/>
          <w:rFonts w:ascii="Segoe UI" w:hAnsi="Segoe UI" w:cs="Segoe UI"/>
        </w:rPr>
        <w:t xml:space="preserve">A complete, self-contained living unit created within an existing single-family home or detached. It has its own kitchen, bath, living </w:t>
      </w:r>
      <w:r>
        <w:rPr>
          <w:rStyle w:val="CharacterStyle5"/>
          <w:rFonts w:ascii="Segoe UI" w:hAnsi="Segoe UI" w:cs="Segoe UI"/>
          <w:spacing w:val="7"/>
        </w:rPr>
        <w:t xml:space="preserve">area, sleeping area and usually separate entrance and is for up to two (2) </w:t>
      </w:r>
      <w:r>
        <w:rPr>
          <w:rStyle w:val="CharacterStyle5"/>
          <w:rFonts w:ascii="Segoe UI" w:hAnsi="Segoe UI" w:cs="Segoe UI"/>
        </w:rPr>
        <w:t>blood relatives of those persons occupying the principal dwelling unit.</w:t>
      </w:r>
    </w:p>
    <w:p w:rsidR="00EB6E98" w:rsidRDefault="00EB6E98">
      <w:pPr>
        <w:pStyle w:val="Style19"/>
        <w:spacing w:before="216"/>
        <w:ind w:right="360"/>
        <w:rPr>
          <w:rStyle w:val="CharacterStyle5"/>
          <w:rFonts w:ascii="Segoe UI" w:hAnsi="Segoe UI" w:cs="Segoe UI"/>
        </w:rPr>
      </w:pPr>
      <w:r>
        <w:rPr>
          <w:rStyle w:val="CharacterStyle5"/>
          <w:rFonts w:ascii="Segoe UI" w:hAnsi="Segoe UI" w:cs="Segoe UI"/>
          <w:b/>
          <w:bCs/>
        </w:rPr>
        <w:t>Erected</w:t>
      </w:r>
      <w:r>
        <w:rPr>
          <w:rStyle w:val="CharacterStyle5"/>
          <w:rFonts w:ascii="Segoe UI" w:hAnsi="Segoe UI" w:cs="Segoe UI"/>
        </w:rPr>
        <w:t>: The construction, alteration, reconstruction, moving upon, or any other physical activity upon a lot.</w:t>
      </w:r>
    </w:p>
    <w:p w:rsidR="00EB6E98" w:rsidRDefault="00EB6E98">
      <w:pPr>
        <w:pStyle w:val="Style19"/>
        <w:spacing w:before="216"/>
        <w:rPr>
          <w:rStyle w:val="CharacterStyle5"/>
          <w:rFonts w:ascii="Segoe UI" w:hAnsi="Segoe UI" w:cs="Segoe UI"/>
        </w:rPr>
      </w:pPr>
      <w:r>
        <w:rPr>
          <w:rStyle w:val="CharacterStyle5"/>
          <w:rFonts w:ascii="Segoe UI" w:hAnsi="Segoe UI" w:cs="Segoe UI"/>
          <w:b/>
          <w:bCs/>
        </w:rPr>
        <w:t xml:space="preserve">Essential Services: </w:t>
      </w:r>
      <w:r>
        <w:rPr>
          <w:rStyle w:val="CharacterStyle5"/>
          <w:rFonts w:ascii="Segoe UI" w:hAnsi="Segoe UI" w:cs="Segoe UI"/>
        </w:rPr>
        <w:t>The erection, construction, alteration or maintenance by public utilities or municipal departments or commissions, of overhead surface or underground gas, electrical, steam, petroleum, or water distribution or transmission systems, collection, communication, supply or disposal systems, including mains, drains, sewers, pipes, conduits, tunnels, wires, cables, fire alarm boxes, police call boxes, traffic signals, hydrants, towers poles, and similar equipment and accessories in connection therewith, but not including buildings, except those necessary to house the foregoing, reasonably necessary for the department or commission or for the public health or safety or general welfare, shall be permitted as authorized or regulated by law and other ordinance of the pertinent jurisdiction in any use district, it being the intention thereof to except such erection, construction, alteration, and maintenance from the application of this Ordinance, except electrical substations and gas regulator stations which require a special use permit as provided elsewhere in this Ordinance.</w:t>
      </w:r>
    </w:p>
    <w:p w:rsidR="00EB6E98" w:rsidRDefault="00EB6E98">
      <w:pPr>
        <w:pStyle w:val="Style19"/>
        <w:spacing w:before="72"/>
        <w:rPr>
          <w:rStyle w:val="CharacterStyle5"/>
          <w:rFonts w:ascii="Segoe UI" w:hAnsi="Segoe UI" w:cs="Segoe UI"/>
        </w:rPr>
      </w:pPr>
      <w:r>
        <w:rPr>
          <w:rStyle w:val="CharacterStyle5"/>
          <w:rFonts w:ascii="Segoe UI" w:hAnsi="Segoe UI" w:cs="Segoe UI"/>
          <w:b/>
          <w:bCs/>
        </w:rPr>
        <w:t xml:space="preserve">Excavation: </w:t>
      </w:r>
      <w:r>
        <w:rPr>
          <w:rStyle w:val="CharacterStyle5"/>
          <w:rFonts w:ascii="Segoe UI" w:hAnsi="Segoe UI" w:cs="Segoe UI"/>
        </w:rPr>
        <w:t>Removal or recovery by any means whatsoever, of soil, rock, sand, gravel, eat, muck, marrow, shale, limestone, clay, or other mineral or organic substances, other than vegetation, from water or land, whether exposed or submerged.</w:t>
      </w:r>
    </w:p>
    <w:p w:rsidR="00EB6E98" w:rsidRDefault="00EB6E98">
      <w:pPr>
        <w:pStyle w:val="Style19"/>
        <w:ind w:right="216"/>
        <w:rPr>
          <w:rStyle w:val="CharacterStyle5"/>
          <w:rFonts w:ascii="Segoe UI" w:hAnsi="Segoe UI" w:cs="Segoe UI"/>
        </w:rPr>
      </w:pPr>
      <w:r>
        <w:rPr>
          <w:rStyle w:val="CharacterStyle5"/>
          <w:rFonts w:ascii="Segoe UI" w:hAnsi="Segoe UI" w:cs="Segoe UI"/>
          <w:b/>
          <w:bCs/>
        </w:rPr>
        <w:t xml:space="preserve">Existing Use: </w:t>
      </w:r>
      <w:r>
        <w:rPr>
          <w:rStyle w:val="CharacterStyle5"/>
          <w:rFonts w:ascii="Segoe UI" w:hAnsi="Segoe UI" w:cs="Segoe UI"/>
        </w:rPr>
        <w:t>The use of a parcel of land or a structure at the time of the enactment of this Ordinance, or amendment thereof.</w:t>
      </w:r>
    </w:p>
    <w:p w:rsidR="00EB6E98" w:rsidRDefault="00EB6E98">
      <w:pPr>
        <w:pStyle w:val="Style5"/>
        <w:adjustRightInd/>
        <w:spacing w:before="216"/>
        <w:rPr>
          <w:rFonts w:ascii="Segoe UI" w:hAnsi="Segoe UI" w:cs="Segoe UI"/>
        </w:rPr>
      </w:pPr>
      <w:r>
        <w:rPr>
          <w:rFonts w:ascii="Segoe UI" w:hAnsi="Segoe UI" w:cs="Segoe UI"/>
          <w:b/>
          <w:bCs/>
        </w:rPr>
        <w:t xml:space="preserve">Explosive: </w:t>
      </w:r>
      <w:r>
        <w:rPr>
          <w:rFonts w:ascii="Segoe UI" w:hAnsi="Segoe UI" w:cs="Segoe UI"/>
        </w:rPr>
        <w:t xml:space="preserve">A chemical compound or mechanical mixture, that is commonly used or </w:t>
      </w:r>
      <w:r>
        <w:rPr>
          <w:rFonts w:ascii="Segoe UI" w:hAnsi="Segoe UI" w:cs="Segoe UI"/>
          <w:spacing w:val="14"/>
        </w:rPr>
        <w:t xml:space="preserve">intended for the purpose of producing an explosion, that contains any </w:t>
      </w:r>
      <w:r>
        <w:rPr>
          <w:rFonts w:ascii="Segoe UI" w:hAnsi="Segoe UI" w:cs="Segoe UI"/>
        </w:rPr>
        <w:t>oxidizing and combustible units, or other ingredients, in such proportions, quantities, or packing, that an ignition by fire, by friction, by concussion, by percussion or by detonator of any part of the compound or mixture may cause such a sudden generation of highly heated gases that the resultant gaseous pressures are capable of producing destructive effects on contiguous objects</w:t>
      </w:r>
    </w:p>
    <w:p w:rsidR="00EB6E98" w:rsidRDefault="00EB6E98">
      <w:pPr>
        <w:widowControl/>
        <w:rPr>
          <w:rFonts w:ascii="Segoe UI" w:hAnsi="Segoe UI" w:cs="Segoe UI"/>
          <w:sz w:val="24"/>
          <w:szCs w:val="24"/>
        </w:rPr>
        <w:sectPr w:rsidR="00EB6E98">
          <w:pgSz w:w="12240" w:h="15840"/>
          <w:pgMar w:top="1080" w:right="1319" w:bottom="1622" w:left="1141" w:header="720" w:footer="720" w:gutter="0"/>
          <w:cols w:space="720"/>
          <w:noEndnote/>
        </w:sectPr>
      </w:pPr>
    </w:p>
    <w:p w:rsidR="00EB6E98" w:rsidRDefault="00EB6E98">
      <w:pPr>
        <w:pStyle w:val="Style5"/>
        <w:adjustRightInd/>
        <w:spacing w:before="36" w:line="304" w:lineRule="auto"/>
        <w:rPr>
          <w:rFonts w:ascii="Segoe UI" w:hAnsi="Segoe UI" w:cs="Segoe UI"/>
        </w:rPr>
      </w:pPr>
      <w:r>
        <w:rPr>
          <w:rFonts w:ascii="Segoe UI" w:hAnsi="Segoe UI" w:cs="Segoe UI"/>
        </w:rPr>
        <w:lastRenderedPageBreak/>
        <w:t>or destroying life and limb.</w:t>
      </w:r>
    </w:p>
    <w:p w:rsidR="00EB6E98" w:rsidRDefault="00EB6E98">
      <w:pPr>
        <w:pStyle w:val="Style19"/>
        <w:ind w:right="216"/>
        <w:rPr>
          <w:rStyle w:val="CharacterStyle5"/>
          <w:rFonts w:ascii="Segoe UI" w:hAnsi="Segoe UI" w:cs="Segoe UI"/>
        </w:rPr>
      </w:pPr>
      <w:r>
        <w:rPr>
          <w:rStyle w:val="CharacterStyle5"/>
          <w:rFonts w:ascii="Segoe UI" w:hAnsi="Segoe UI" w:cs="Segoe UI"/>
          <w:b/>
          <w:bCs/>
          <w:spacing w:val="2"/>
        </w:rPr>
        <w:t xml:space="preserve">Family: </w:t>
      </w:r>
      <w:r>
        <w:rPr>
          <w:rStyle w:val="CharacterStyle5"/>
          <w:rFonts w:ascii="Segoe UI" w:hAnsi="Segoe UI" w:cs="Segoe UI"/>
          <w:spacing w:val="2"/>
        </w:rPr>
        <w:t xml:space="preserve">An individual, two or more persons related by, marriage or adoption, </w:t>
      </w:r>
      <w:r>
        <w:rPr>
          <w:rStyle w:val="CharacterStyle5"/>
          <w:rFonts w:ascii="Segoe UI" w:hAnsi="Segoe UI" w:cs="Segoe UI"/>
        </w:rPr>
        <w:t xml:space="preserve">or a group not to exceed six persons not related by blood or marriage, occupying premises and living as a single nonprofit housekeeping unit with single culinary facilities as distinguished from a group occupying a boarding house, lodging house, club, fraternity, hotel or similar dwelling for group </w:t>
      </w:r>
      <w:r>
        <w:rPr>
          <w:rStyle w:val="CharacterStyle5"/>
          <w:rFonts w:ascii="Segoe UI" w:hAnsi="Segoe UI" w:cs="Segoe UI"/>
          <w:spacing w:val="3"/>
        </w:rPr>
        <w:t xml:space="preserve">use. Domestic servants residing on the premises shall be considered as part </w:t>
      </w:r>
      <w:r>
        <w:rPr>
          <w:rStyle w:val="CharacterStyle5"/>
          <w:rFonts w:ascii="Segoe UI" w:hAnsi="Segoe UI" w:cs="Segoe UI"/>
        </w:rPr>
        <w:t>of the family.</w:t>
      </w:r>
    </w:p>
    <w:p w:rsidR="00EB6E98" w:rsidRDefault="00EB6E98">
      <w:pPr>
        <w:pStyle w:val="Style19"/>
        <w:ind w:right="216"/>
        <w:rPr>
          <w:rStyle w:val="CharacterStyle5"/>
          <w:rFonts w:ascii="Segoe UI" w:hAnsi="Segoe UI" w:cs="Segoe UI"/>
        </w:rPr>
      </w:pPr>
      <w:r>
        <w:rPr>
          <w:rStyle w:val="CharacterStyle5"/>
          <w:rFonts w:ascii="Segoe UI" w:hAnsi="Segoe UI" w:cs="Segoe UI"/>
          <w:b/>
          <w:bCs/>
        </w:rPr>
        <w:t xml:space="preserve">Fee Simple </w:t>
      </w:r>
      <w:r>
        <w:rPr>
          <w:rStyle w:val="CharacterStyle5"/>
          <w:rFonts w:ascii="Segoe UI" w:hAnsi="Segoe UI" w:cs="Segoe UI"/>
        </w:rPr>
        <w:t xml:space="preserve">Title: Refers to the broadest, most extensive and unconditional estate in land that can be enjoyed. A fee simple estate is perpetual in duration (subject to the sovereign power of eminent domain) and may be conveyed by its owner either during </w:t>
      </w:r>
      <w:r>
        <w:rPr>
          <w:rStyle w:val="CharacterStyle5"/>
          <w:rFonts w:ascii="Segoe UI" w:hAnsi="Segoe UI" w:cs="Segoe UI"/>
          <w:i/>
          <w:iCs/>
        </w:rPr>
        <w:t xml:space="preserve">his </w:t>
      </w:r>
      <w:r>
        <w:rPr>
          <w:rStyle w:val="CharacterStyle5"/>
          <w:rFonts w:ascii="Segoe UI" w:hAnsi="Segoe UI" w:cs="Segoe UI"/>
        </w:rPr>
        <w:t xml:space="preserve">life or upon his death. A fee simple title includes all the </w:t>
      </w:r>
      <w:proofErr w:type="spellStart"/>
      <w:r>
        <w:rPr>
          <w:rStyle w:val="CharacterStyle5"/>
          <w:rFonts w:ascii="Segoe UI" w:hAnsi="Segoe UI" w:cs="Segoe UI"/>
        </w:rPr>
        <w:t>lessor</w:t>
      </w:r>
      <w:proofErr w:type="spellEnd"/>
      <w:r>
        <w:rPr>
          <w:rStyle w:val="CharacterStyle5"/>
          <w:rFonts w:ascii="Segoe UI" w:hAnsi="Segoe UI" w:cs="Segoe UI"/>
        </w:rPr>
        <w:t xml:space="preserve"> interests that may be created in land, such as easements and life estates.</w:t>
      </w:r>
    </w:p>
    <w:p w:rsidR="00EB6E98" w:rsidRDefault="00EB6E98">
      <w:pPr>
        <w:pStyle w:val="Style5"/>
        <w:adjustRightInd/>
        <w:spacing w:before="216"/>
        <w:jc w:val="both"/>
        <w:rPr>
          <w:rFonts w:ascii="Segoe UI" w:hAnsi="Segoe UI" w:cs="Segoe UI"/>
        </w:rPr>
      </w:pPr>
      <w:r>
        <w:rPr>
          <w:rFonts w:ascii="Segoe UI" w:hAnsi="Segoe UI" w:cs="Segoe UI"/>
          <w:b/>
          <w:bCs/>
        </w:rPr>
        <w:t xml:space="preserve">Farm: </w:t>
      </w:r>
      <w:r>
        <w:rPr>
          <w:rFonts w:ascii="Segoe UI" w:hAnsi="Segoe UI" w:cs="Segoe UI"/>
        </w:rPr>
        <w:t>A parcel of land containing at least forty (40) acres which is used for agricultural purposes, but which the raising of fur bearing animals, livery or boarding stables and dog kennels are not included.</w:t>
      </w:r>
    </w:p>
    <w:p w:rsidR="00EB6E98" w:rsidRDefault="00EB6E98">
      <w:pPr>
        <w:pStyle w:val="Style19"/>
        <w:ind w:right="576"/>
        <w:rPr>
          <w:rStyle w:val="CharacterStyle5"/>
          <w:rFonts w:ascii="Segoe UI" w:hAnsi="Segoe UI" w:cs="Segoe UI"/>
        </w:rPr>
      </w:pPr>
      <w:r>
        <w:rPr>
          <w:rStyle w:val="CharacterStyle5"/>
          <w:rFonts w:ascii="Segoe UI" w:hAnsi="Segoe UI" w:cs="Segoe UI"/>
          <w:b/>
          <w:bCs/>
        </w:rPr>
        <w:t xml:space="preserve">Fence: </w:t>
      </w:r>
      <w:r>
        <w:rPr>
          <w:rStyle w:val="CharacterStyle5"/>
          <w:rFonts w:ascii="Segoe UI" w:hAnsi="Segoe UI" w:cs="Segoe UI"/>
        </w:rPr>
        <w:t>An accessory structure intended for use as a barrier to property ingress and egress, as screen from objectionable vista, noise, and/or for decorative use. A fence may be living as in a hedge or other plantings.</w:t>
      </w:r>
    </w:p>
    <w:p w:rsidR="00EB6E98" w:rsidRDefault="00EB6E98">
      <w:pPr>
        <w:pStyle w:val="Style19"/>
        <w:spacing w:before="216"/>
        <w:ind w:right="72"/>
        <w:rPr>
          <w:rStyle w:val="CharacterStyle5"/>
          <w:rFonts w:ascii="Segoe UI" w:hAnsi="Segoe UI" w:cs="Segoe UI"/>
        </w:rPr>
      </w:pPr>
      <w:r>
        <w:rPr>
          <w:rStyle w:val="CharacterStyle5"/>
          <w:rFonts w:ascii="Segoe UI" w:hAnsi="Segoe UI" w:cs="Segoe UI"/>
          <w:b/>
          <w:bCs/>
          <w:spacing w:val="3"/>
        </w:rPr>
        <w:t xml:space="preserve">Fence, Screening: </w:t>
      </w:r>
      <w:r>
        <w:rPr>
          <w:rStyle w:val="CharacterStyle5"/>
          <w:rFonts w:ascii="Segoe UI" w:hAnsi="Segoe UI" w:cs="Segoe UI"/>
          <w:spacing w:val="3"/>
        </w:rPr>
        <w:t xml:space="preserve">An accessory structure to prevent the passage of light and </w:t>
      </w:r>
      <w:r>
        <w:rPr>
          <w:rStyle w:val="CharacterStyle5"/>
          <w:rFonts w:ascii="Segoe UI" w:hAnsi="Segoe UI" w:cs="Segoe UI"/>
        </w:rPr>
        <w:t>to screen and separate a use from the adjacent property.</w:t>
      </w:r>
    </w:p>
    <w:p w:rsidR="00EB6E98" w:rsidRDefault="00EB6E98">
      <w:pPr>
        <w:pStyle w:val="Style19"/>
        <w:spacing w:before="216"/>
        <w:ind w:right="216"/>
        <w:rPr>
          <w:rStyle w:val="CharacterStyle5"/>
          <w:rFonts w:ascii="Segoe UI" w:hAnsi="Segoe UI" w:cs="Segoe UI"/>
        </w:rPr>
      </w:pPr>
      <w:r>
        <w:rPr>
          <w:rStyle w:val="CharacterStyle5"/>
          <w:rFonts w:ascii="Segoe UI" w:hAnsi="Segoe UI" w:cs="Segoe UI"/>
          <w:b/>
          <w:bCs/>
          <w:spacing w:val="3"/>
        </w:rPr>
        <w:t xml:space="preserve">Filing Date: </w:t>
      </w:r>
      <w:r>
        <w:rPr>
          <w:rStyle w:val="CharacterStyle5"/>
          <w:rFonts w:ascii="Segoe UI" w:hAnsi="Segoe UI" w:cs="Segoe UI"/>
          <w:spacing w:val="3"/>
        </w:rPr>
        <w:t xml:space="preserve">The date upon which any application pursuant to this Ordinance </w:t>
      </w:r>
      <w:r>
        <w:rPr>
          <w:rStyle w:val="CharacterStyle5"/>
          <w:rFonts w:ascii="Segoe UI" w:hAnsi="Segoe UI" w:cs="Segoe UI"/>
        </w:rPr>
        <w:t>is submitted and the required filing fee is paid.</w:t>
      </w:r>
    </w:p>
    <w:p w:rsidR="00EB6E98" w:rsidRDefault="00EB6E98">
      <w:pPr>
        <w:pStyle w:val="Style19"/>
        <w:spacing w:before="216"/>
        <w:ind w:right="576"/>
        <w:rPr>
          <w:rStyle w:val="CharacterStyle5"/>
          <w:rFonts w:ascii="Segoe UI" w:hAnsi="Segoe UI" w:cs="Segoe UI"/>
        </w:rPr>
      </w:pPr>
      <w:r>
        <w:rPr>
          <w:rStyle w:val="CharacterStyle5"/>
          <w:rFonts w:ascii="Segoe UI" w:hAnsi="Segoe UI" w:cs="Segoe UI"/>
          <w:b/>
          <w:bCs/>
        </w:rPr>
        <w:t xml:space="preserve">Filling: </w:t>
      </w:r>
      <w:r>
        <w:rPr>
          <w:rStyle w:val="CharacterStyle5"/>
          <w:rFonts w:ascii="Segoe UI" w:hAnsi="Segoe UI" w:cs="Segoe UI"/>
        </w:rPr>
        <w:t>The depositing or dumping of any matter into or onto the ground except common household gardening and general maintenance.</w:t>
      </w:r>
    </w:p>
    <w:p w:rsidR="00EB6E98" w:rsidRDefault="00EB6E98">
      <w:pPr>
        <w:pStyle w:val="Style19"/>
        <w:spacing w:before="252"/>
        <w:ind w:right="216"/>
        <w:rPr>
          <w:rStyle w:val="CharacterStyle5"/>
          <w:rFonts w:ascii="Segoe UI" w:hAnsi="Segoe UI" w:cs="Segoe UI"/>
        </w:rPr>
      </w:pPr>
      <w:r>
        <w:rPr>
          <w:rStyle w:val="CharacterStyle5"/>
          <w:rFonts w:ascii="Segoe UI" w:hAnsi="Segoe UI" w:cs="Segoe UI"/>
          <w:b/>
          <w:bCs/>
          <w:spacing w:val="3"/>
        </w:rPr>
        <w:t xml:space="preserve">Flood: </w:t>
      </w:r>
      <w:r>
        <w:rPr>
          <w:rStyle w:val="CharacterStyle5"/>
          <w:rFonts w:ascii="Segoe UI" w:hAnsi="Segoe UI" w:cs="Segoe UI"/>
          <w:spacing w:val="3"/>
        </w:rPr>
        <w:t xml:space="preserve">A rise in the water level of a water body, or the rapid accumulation </w:t>
      </w:r>
      <w:r>
        <w:rPr>
          <w:rStyle w:val="CharacterStyle5"/>
          <w:rFonts w:ascii="Segoe UI" w:hAnsi="Segoe UI" w:cs="Segoe UI"/>
        </w:rPr>
        <w:t xml:space="preserve">of water from runoff or other sources, so that land that is normally dry is temporarily inundated by water. For the purpose of the National Flood Insurance Program, flooding </w:t>
      </w:r>
      <w:r>
        <w:rPr>
          <w:rStyle w:val="CharacterStyle5"/>
          <w:rFonts w:ascii="Segoe UI" w:hAnsi="Segoe UI" w:cs="Segoe UI"/>
          <w:i/>
          <w:iCs/>
        </w:rPr>
        <w:t xml:space="preserve">is </w:t>
      </w:r>
      <w:r>
        <w:rPr>
          <w:rStyle w:val="CharacterStyle5"/>
          <w:rFonts w:ascii="Segoe UI" w:hAnsi="Segoe UI" w:cs="Segoe UI"/>
        </w:rPr>
        <w:t>also defined to include mud slides connected with accumulation of water, and land subsidence along water bodies.</w:t>
      </w:r>
    </w:p>
    <w:p w:rsidR="00EB6E98" w:rsidRDefault="00EB6E98">
      <w:pPr>
        <w:pStyle w:val="Style19"/>
        <w:spacing w:before="216"/>
        <w:ind w:right="72"/>
        <w:rPr>
          <w:rStyle w:val="CharacterStyle5"/>
          <w:rFonts w:ascii="Segoe UI" w:hAnsi="Segoe UI" w:cs="Segoe UI"/>
        </w:rPr>
      </w:pPr>
      <w:r>
        <w:rPr>
          <w:rStyle w:val="CharacterStyle5"/>
          <w:rFonts w:ascii="Segoe UI" w:hAnsi="Segoe UI" w:cs="Segoe UI"/>
          <w:b/>
          <w:bCs/>
        </w:rPr>
        <w:t xml:space="preserve">Flood, Base: </w:t>
      </w:r>
      <w:r>
        <w:rPr>
          <w:rStyle w:val="CharacterStyle5"/>
          <w:rFonts w:ascii="Segoe UI" w:hAnsi="Segoe UI" w:cs="Segoe UI"/>
        </w:rPr>
        <w:t>The base flood elevation shall be used to define areas prone to flooding, and shall describe, at minimum, the depth or peak elevation of flooding (including wave height) which has a one percent (100-year flood) or greater chance of occurring in any given year. This is the minimum level of flooding that the National Flood Insurance Program requires a community to protect itself against in flood plain management regulations.</w:t>
      </w:r>
    </w:p>
    <w:p w:rsidR="00EB6E98" w:rsidRDefault="00EB6E98">
      <w:pPr>
        <w:pStyle w:val="Style5"/>
        <w:adjustRightInd/>
        <w:spacing w:before="144"/>
        <w:ind w:right="216"/>
        <w:rPr>
          <w:rFonts w:ascii="Segoe UI" w:hAnsi="Segoe UI" w:cs="Segoe UI"/>
          <w:spacing w:val="22"/>
        </w:rPr>
      </w:pPr>
      <w:r>
        <w:rPr>
          <w:rFonts w:ascii="Segoe UI" w:hAnsi="Segoe UI" w:cs="Segoe UI"/>
          <w:b/>
          <w:bCs/>
        </w:rPr>
        <w:t xml:space="preserve">Flood Hazard Boundary Map (FHBM): </w:t>
      </w:r>
      <w:r>
        <w:rPr>
          <w:rFonts w:ascii="Segoe UI" w:hAnsi="Segoe UI" w:cs="Segoe UI"/>
        </w:rPr>
        <w:t xml:space="preserve">An official map, by the Federal Insurance Administration, of those portions of the County where the boundaries of the areas of special flood hazards have been designated as either flood hazard </w:t>
      </w:r>
      <w:r>
        <w:rPr>
          <w:rFonts w:ascii="Segoe UI" w:hAnsi="Segoe UI" w:cs="Segoe UI"/>
          <w:spacing w:val="22"/>
        </w:rPr>
        <w:t xml:space="preserve">zones </w:t>
      </w:r>
      <w:r>
        <w:rPr>
          <w:rFonts w:ascii="Segoe UI" w:hAnsi="Segoe UI" w:cs="Segoe UI"/>
          <w:spacing w:val="22"/>
          <w:sz w:val="18"/>
          <w:szCs w:val="18"/>
        </w:rPr>
        <w:t xml:space="preserve">(A </w:t>
      </w:r>
      <w:r>
        <w:rPr>
          <w:rFonts w:ascii="Segoe UI" w:hAnsi="Segoe UI" w:cs="Segoe UI"/>
          <w:spacing w:val="22"/>
        </w:rPr>
        <w:t>Zones) or high hazard zones (V Zones).</w:t>
      </w:r>
    </w:p>
    <w:p w:rsidR="00EB6E98" w:rsidRDefault="00EB6E98">
      <w:pPr>
        <w:pStyle w:val="Style5"/>
        <w:adjustRightInd/>
        <w:spacing w:before="216"/>
        <w:ind w:right="216"/>
        <w:rPr>
          <w:rFonts w:ascii="Segoe UI" w:hAnsi="Segoe UI" w:cs="Segoe UI"/>
        </w:rPr>
      </w:pPr>
      <w:r>
        <w:rPr>
          <w:rFonts w:ascii="Segoe UI" w:hAnsi="Segoe UI" w:cs="Segoe UI"/>
          <w:b/>
          <w:bCs/>
          <w:spacing w:val="3"/>
        </w:rPr>
        <w:t xml:space="preserve">Flood Plain: </w:t>
      </w:r>
      <w:r>
        <w:rPr>
          <w:rFonts w:ascii="Segoe UI" w:hAnsi="Segoe UI" w:cs="Segoe UI"/>
          <w:spacing w:val="3"/>
        </w:rPr>
        <w:t xml:space="preserve">That area of land adjoining a lake, river or stream which will </w:t>
      </w:r>
      <w:r>
        <w:rPr>
          <w:rFonts w:ascii="Segoe UI" w:hAnsi="Segoe UI" w:cs="Segoe UI"/>
        </w:rPr>
        <w:t>be inundated by a base flood.</w:t>
      </w:r>
    </w:p>
    <w:p w:rsidR="00EB6E98" w:rsidRDefault="00EB6E98">
      <w:pPr>
        <w:widowControl/>
        <w:rPr>
          <w:rFonts w:ascii="Segoe UI" w:hAnsi="Segoe UI" w:cs="Segoe UI"/>
          <w:sz w:val="24"/>
          <w:szCs w:val="24"/>
        </w:rPr>
        <w:sectPr w:rsidR="00EB6E98">
          <w:pgSz w:w="12240" w:h="15840"/>
          <w:pgMar w:top="1480" w:right="974" w:bottom="1109" w:left="1486" w:header="720" w:footer="720" w:gutter="0"/>
          <w:cols w:space="720"/>
          <w:noEndnote/>
        </w:sectPr>
      </w:pPr>
    </w:p>
    <w:p w:rsidR="00EB6E98" w:rsidRDefault="00EB6E98">
      <w:pPr>
        <w:pStyle w:val="Style25"/>
        <w:spacing w:before="36"/>
        <w:ind w:right="72"/>
        <w:jc w:val="both"/>
        <w:rPr>
          <w:rStyle w:val="CharacterStyle5"/>
          <w:rFonts w:ascii="Segoe UI" w:hAnsi="Segoe UI" w:cs="Segoe UI"/>
        </w:rPr>
      </w:pPr>
      <w:r>
        <w:rPr>
          <w:rStyle w:val="CharacterStyle5"/>
          <w:rFonts w:ascii="Segoe UI" w:hAnsi="Segoe UI" w:cs="Segoe UI"/>
          <w:b/>
          <w:bCs/>
        </w:rPr>
        <w:lastRenderedPageBreak/>
        <w:t xml:space="preserve">Floor Area, Gross: </w:t>
      </w:r>
      <w:r>
        <w:rPr>
          <w:rStyle w:val="CharacterStyle5"/>
          <w:rFonts w:ascii="Segoe UI" w:hAnsi="Segoe UI" w:cs="Segoe UI"/>
        </w:rPr>
        <w:t>The area within the perimeter of the outside walls of the building under consideration, without deduction for hallways, stairs, closets, thickness of walls, columns, or other features (See Figure 4-5).</w:t>
      </w:r>
    </w:p>
    <w:p w:rsidR="00EB6E98" w:rsidRDefault="00EB6E98">
      <w:pPr>
        <w:pStyle w:val="Style25"/>
        <w:spacing w:before="216"/>
        <w:rPr>
          <w:rStyle w:val="CharacterStyle5"/>
          <w:rFonts w:ascii="Segoe UI" w:hAnsi="Segoe UI" w:cs="Segoe UI"/>
          <w:b/>
          <w:bCs/>
          <w:u w:val="single"/>
        </w:rPr>
      </w:pPr>
      <w:r>
        <w:rPr>
          <w:rStyle w:val="CharacterStyle5"/>
          <w:rFonts w:ascii="Segoe UI" w:hAnsi="Segoe UI" w:cs="Segoe UI"/>
          <w:b/>
          <w:bCs/>
          <w:sz w:val="14"/>
          <w:szCs w:val="14"/>
        </w:rPr>
        <w:t xml:space="preserve">FIGURE </w:t>
      </w:r>
      <w:r>
        <w:rPr>
          <w:rStyle w:val="CharacterStyle5"/>
          <w:rFonts w:ascii="Segoe UI" w:hAnsi="Segoe UI" w:cs="Segoe UI"/>
          <w:b/>
          <w:bCs/>
          <w:sz w:val="16"/>
          <w:szCs w:val="16"/>
        </w:rPr>
        <w:t>4-5</w:t>
      </w:r>
      <w:r>
        <w:rPr>
          <w:rStyle w:val="CharacterStyle5"/>
          <w:rFonts w:ascii="Segoe UI" w:hAnsi="Segoe UI" w:cs="Segoe UI"/>
          <w:b/>
          <w:bCs/>
          <w:u w:val="single"/>
        </w:rPr>
        <w:t xml:space="preserve"> </w:t>
      </w:r>
    </w:p>
    <w:p w:rsidR="00EB6E98" w:rsidRDefault="00EB6E98">
      <w:pPr>
        <w:pStyle w:val="Style25"/>
        <w:spacing w:before="216"/>
        <w:rPr>
          <w:rStyle w:val="CharacterStyle5"/>
          <w:rFonts w:ascii="Segoe UI" w:hAnsi="Segoe UI" w:cs="Segoe UI"/>
          <w:b/>
          <w:bCs/>
          <w:sz w:val="16"/>
          <w:szCs w:val="16"/>
        </w:rPr>
      </w:pPr>
      <w:r>
        <w:rPr>
          <w:rStyle w:val="CharacterStyle5"/>
          <w:rFonts w:ascii="Segoe UI" w:hAnsi="Segoe UI" w:cs="Segoe UI"/>
          <w:b/>
          <w:bCs/>
          <w:u w:val="single"/>
        </w:rPr>
        <w:t>FLOOR AREA</w:t>
      </w:r>
    </w:p>
    <w:p w:rsidR="00EB6E98" w:rsidRDefault="00EB6E98">
      <w:pPr>
        <w:pStyle w:val="Style25"/>
        <w:spacing w:after="396"/>
        <w:rPr>
          <w:rStyle w:val="CharacterStyle5"/>
          <w:rFonts w:ascii="Segoe UI" w:hAnsi="Segoe UI" w:cs="Segoe UI"/>
          <w:b/>
          <w:bCs/>
          <w:u w:val="single"/>
        </w:rPr>
      </w:pPr>
    </w:p>
    <w:p w:rsidR="00EB6E98" w:rsidRDefault="00EB6E98">
      <w:pPr>
        <w:widowControl/>
        <w:rPr>
          <w:rFonts w:ascii="Segoe UI" w:hAnsi="Segoe UI" w:cs="Segoe UI"/>
          <w:sz w:val="24"/>
          <w:szCs w:val="24"/>
        </w:rPr>
        <w:sectPr w:rsidR="00EB6E98">
          <w:pgSz w:w="12240" w:h="15840"/>
          <w:pgMar w:top="1122" w:right="1432" w:bottom="1601" w:left="1028" w:header="720" w:footer="720" w:gutter="0"/>
          <w:cols w:space="720"/>
          <w:noEndnote/>
        </w:sectPr>
      </w:pPr>
    </w:p>
    <w:p w:rsidR="00EB6E98" w:rsidRDefault="00343B1A">
      <w:pPr>
        <w:adjustRightInd/>
        <w:spacing w:line="288" w:lineRule="exact"/>
        <w:rPr>
          <w:rFonts w:ascii="Segoe UI" w:hAnsi="Segoe UI" w:cs="Segoe UI"/>
        </w:rPr>
      </w:pPr>
      <w:r>
        <w:rPr>
          <w:noProof/>
        </w:rPr>
        <w:drawing>
          <wp:anchor distT="0" distB="0" distL="114300" distR="114300" simplePos="0" relativeHeight="251795968" behindDoc="0" locked="0" layoutInCell="1" allowOverlap="1">
            <wp:simplePos x="0" y="0"/>
            <wp:positionH relativeFrom="column">
              <wp:posOffset>0</wp:posOffset>
            </wp:positionH>
            <wp:positionV relativeFrom="paragraph">
              <wp:posOffset>0</wp:posOffset>
            </wp:positionV>
            <wp:extent cx="5281930" cy="4030980"/>
            <wp:effectExtent l="19050" t="0" r="0" b="0"/>
            <wp:wrapTopAndBottom/>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3"/>
                    <a:srcRect/>
                    <a:stretch>
                      <a:fillRect/>
                    </a:stretch>
                  </pic:blipFill>
                  <pic:spPr bwMode="auto">
                    <a:xfrm>
                      <a:off x="0" y="0"/>
                      <a:ext cx="5281930" cy="4030980"/>
                    </a:xfrm>
                    <a:prstGeom prst="rect">
                      <a:avLst/>
                    </a:prstGeom>
                    <a:noFill/>
                    <a:ln w="9525">
                      <a:noFill/>
                      <a:miter lim="800000"/>
                      <a:headEnd/>
                      <a:tailEnd/>
                    </a:ln>
                  </pic:spPr>
                </pic:pic>
              </a:graphicData>
            </a:graphic>
          </wp:anchor>
        </w:drawing>
      </w:r>
      <w:r w:rsidR="00EB6E98">
        <w:rPr>
          <w:rFonts w:ascii="Segoe UI" w:hAnsi="Segoe UI" w:cs="Segoe UI"/>
          <w:b/>
          <w:bCs/>
        </w:rPr>
        <w:t xml:space="preserve">Floor Area Ratio: </w:t>
      </w:r>
      <w:r w:rsidR="00EB6E98">
        <w:rPr>
          <w:rFonts w:ascii="Segoe UI" w:hAnsi="Segoe UI" w:cs="Segoe UI"/>
        </w:rPr>
        <w:t>The ratio between the amount of floor area permitted to be constructed on a building lot and the size of the lot.</w:t>
      </w:r>
    </w:p>
    <w:p w:rsidR="00EB6E98" w:rsidRDefault="00EB6E98">
      <w:pPr>
        <w:pStyle w:val="Style5"/>
        <w:adjustRightInd/>
        <w:spacing w:before="252"/>
        <w:ind w:right="72"/>
        <w:rPr>
          <w:rFonts w:ascii="Segoe UI" w:hAnsi="Segoe UI" w:cs="Segoe UI"/>
        </w:rPr>
      </w:pPr>
      <w:r>
        <w:rPr>
          <w:rFonts w:ascii="Segoe UI" w:hAnsi="Segoe UI" w:cs="Segoe UI"/>
          <w:b/>
          <w:bCs/>
        </w:rPr>
        <w:t xml:space="preserve">Floor Area, Usable (Net): </w:t>
      </w:r>
      <w:r>
        <w:rPr>
          <w:rFonts w:ascii="Segoe UI" w:hAnsi="Segoe UI" w:cs="Segoe UI"/>
        </w:rPr>
        <w:t xml:space="preserve">"Usable floor area" means that area used for or intended to be used for the sale of merchandise or services, or for use to </w:t>
      </w:r>
      <w:r>
        <w:rPr>
          <w:rFonts w:ascii="Segoe UI" w:hAnsi="Segoe UI" w:cs="Segoe UI"/>
          <w:spacing w:val="15"/>
        </w:rPr>
        <w:t xml:space="preserve">serve patrons, clients or customers. Such floor area which is used or </w:t>
      </w:r>
      <w:r>
        <w:rPr>
          <w:rFonts w:ascii="Segoe UI" w:hAnsi="Segoe UI" w:cs="Segoe UI"/>
        </w:rPr>
        <w:t>intended to be used for hallways, stairways, elevator shafts, utility or sanitary facilities or the storage or processing of merchandise shall be excluded from this computation of "usable floor area". Measurement of usable floor area shall be the sum of the horizontal areas of each story of a structure measured from the internal faces of the exterior walls (See Figure 4-5).</w:t>
      </w:r>
    </w:p>
    <w:p w:rsidR="00EB6E98" w:rsidRDefault="00EB6E98">
      <w:pPr>
        <w:pStyle w:val="Style5"/>
        <w:adjustRightInd/>
        <w:spacing w:before="144"/>
        <w:ind w:right="288"/>
        <w:rPr>
          <w:rFonts w:ascii="Segoe UI" w:hAnsi="Segoe UI" w:cs="Segoe UI"/>
        </w:rPr>
      </w:pPr>
      <w:r>
        <w:rPr>
          <w:rFonts w:ascii="Segoe UI" w:hAnsi="Segoe UI" w:cs="Segoe UI"/>
          <w:b/>
          <w:bCs/>
        </w:rPr>
        <w:t xml:space="preserve">Foreseeable Future: </w:t>
      </w:r>
      <w:r>
        <w:rPr>
          <w:rFonts w:ascii="Segoe UI" w:hAnsi="Segoe UI" w:cs="Segoe UI"/>
        </w:rPr>
        <w:t>As use in this Ordinance and when pertaining to public utilities, there must be completed an engineering study in order for the public sanitary sewer or water to be considered to be available in the foreseeable future.</w:t>
      </w:r>
    </w:p>
    <w:p w:rsidR="00EB6E98" w:rsidRDefault="00EB6E98">
      <w:pPr>
        <w:widowControl/>
        <w:rPr>
          <w:rFonts w:ascii="Segoe UI" w:hAnsi="Segoe UI" w:cs="Segoe UI"/>
          <w:sz w:val="24"/>
          <w:szCs w:val="24"/>
        </w:rPr>
        <w:sectPr w:rsidR="00EB6E98">
          <w:type w:val="continuous"/>
          <w:pgSz w:w="12240" w:h="15840"/>
          <w:pgMar w:top="1122" w:right="1394" w:bottom="1601" w:left="1066" w:header="720" w:footer="720" w:gutter="0"/>
          <w:cols w:space="720"/>
          <w:noEndnote/>
        </w:sectPr>
      </w:pPr>
    </w:p>
    <w:p w:rsidR="00EB6E98" w:rsidRDefault="00EB6E98">
      <w:pPr>
        <w:pStyle w:val="Style19"/>
        <w:spacing w:before="36" w:line="312" w:lineRule="auto"/>
        <w:rPr>
          <w:rStyle w:val="CharacterStyle5"/>
          <w:rFonts w:ascii="Segoe UI" w:hAnsi="Segoe UI" w:cs="Segoe UI"/>
        </w:rPr>
      </w:pPr>
      <w:r>
        <w:rPr>
          <w:rStyle w:val="CharacterStyle5"/>
          <w:rFonts w:ascii="Segoe UI" w:hAnsi="Segoe UI" w:cs="Segoe UI"/>
          <w:b/>
          <w:bCs/>
        </w:rPr>
        <w:lastRenderedPageBreak/>
        <w:t xml:space="preserve">Front Yard: </w:t>
      </w:r>
      <w:r>
        <w:rPr>
          <w:rStyle w:val="CharacterStyle5"/>
          <w:rFonts w:ascii="Segoe UI" w:hAnsi="Segoe UI" w:cs="Segoe UI"/>
        </w:rPr>
        <w:t>See Yard, Front.</w:t>
      </w:r>
    </w:p>
    <w:p w:rsidR="00EB6E98" w:rsidRDefault="00EB6E98">
      <w:pPr>
        <w:pStyle w:val="Style19"/>
        <w:spacing w:before="144"/>
        <w:ind w:right="288"/>
        <w:rPr>
          <w:rStyle w:val="CharacterStyle5"/>
          <w:rFonts w:ascii="Segoe UI" w:hAnsi="Segoe UI" w:cs="Segoe UI"/>
        </w:rPr>
      </w:pPr>
      <w:r>
        <w:rPr>
          <w:rStyle w:val="CharacterStyle5"/>
          <w:rFonts w:ascii="Segoe UI" w:hAnsi="Segoe UI" w:cs="Segoe UI"/>
          <w:b/>
          <w:bCs/>
          <w:spacing w:val="-3"/>
        </w:rPr>
        <w:t>General Retail</w:t>
      </w:r>
      <w:r>
        <w:rPr>
          <w:rStyle w:val="CharacterStyle5"/>
          <w:rFonts w:ascii="Segoe UI" w:hAnsi="Segoe UI" w:cs="Segoe UI"/>
          <w:spacing w:val="-3"/>
          <w:sz w:val="24"/>
          <w:szCs w:val="24"/>
        </w:rPr>
        <w:t xml:space="preserve">: </w:t>
      </w:r>
      <w:r>
        <w:rPr>
          <w:rStyle w:val="CharacterStyle5"/>
          <w:rFonts w:ascii="Segoe UI" w:hAnsi="Segoe UI" w:cs="Segoe UI"/>
          <w:spacing w:val="-3"/>
        </w:rPr>
        <w:t xml:space="preserve">Stores which sell dry goods, package foods, hardware, </w:t>
      </w:r>
      <w:r>
        <w:rPr>
          <w:rStyle w:val="CharacterStyle5"/>
          <w:rFonts w:ascii="Segoe UI" w:hAnsi="Segoe UI" w:cs="Segoe UI"/>
        </w:rPr>
        <w:t>appliances, computers, jewelry and other similar merchandise directly to the public.</w:t>
      </w:r>
    </w:p>
    <w:p w:rsidR="00EB6E98" w:rsidRDefault="00EB6E98">
      <w:pPr>
        <w:pStyle w:val="Style19"/>
        <w:spacing w:before="216"/>
        <w:ind w:right="144"/>
        <w:rPr>
          <w:rStyle w:val="CharacterStyle5"/>
          <w:rFonts w:ascii="Segoe UI" w:hAnsi="Segoe UI" w:cs="Segoe UI"/>
        </w:rPr>
      </w:pPr>
      <w:r>
        <w:rPr>
          <w:rStyle w:val="CharacterStyle5"/>
          <w:rFonts w:ascii="Segoe UI" w:hAnsi="Segoe UI" w:cs="Segoe UI"/>
          <w:b/>
          <w:bCs/>
        </w:rPr>
        <w:t xml:space="preserve">Grade: </w:t>
      </w:r>
      <w:r>
        <w:rPr>
          <w:rStyle w:val="CharacterStyle5"/>
          <w:rFonts w:ascii="Segoe UI" w:hAnsi="Segoe UI" w:cs="Segoe UI"/>
        </w:rPr>
        <w:t xml:space="preserve">A reference plane representing the average of finished ground level adjoining the building at all exterior walls. When the finished ground level slopes away from the exterior walls, the reference plane shall be established by the lowest points within the area between the building and the </w:t>
      </w:r>
      <w:proofErr w:type="spellStart"/>
      <w:r>
        <w:rPr>
          <w:rStyle w:val="CharacterStyle5"/>
          <w:rFonts w:ascii="Segoe UI" w:hAnsi="Segoe UI" w:cs="Segoe UI"/>
        </w:rPr>
        <w:t>lot</w:t>
      </w:r>
      <w:proofErr w:type="spellEnd"/>
      <w:r>
        <w:rPr>
          <w:rStyle w:val="CharacterStyle5"/>
          <w:rFonts w:ascii="Segoe UI" w:hAnsi="Segoe UI" w:cs="Segoe UI"/>
        </w:rPr>
        <w:t xml:space="preserve"> line.</w:t>
      </w:r>
    </w:p>
    <w:p w:rsidR="00EB6E98" w:rsidRDefault="00EB6E98">
      <w:pPr>
        <w:pStyle w:val="Style5"/>
        <w:adjustRightInd/>
        <w:spacing w:before="180"/>
        <w:ind w:right="864"/>
        <w:rPr>
          <w:rFonts w:ascii="Segoe UI" w:hAnsi="Segoe UI" w:cs="Segoe UI"/>
        </w:rPr>
      </w:pPr>
      <w:r>
        <w:rPr>
          <w:rFonts w:ascii="Segoe UI" w:hAnsi="Segoe UI" w:cs="Segoe UI"/>
          <w:b/>
          <w:bCs/>
        </w:rPr>
        <w:t xml:space="preserve">Garage, Private: </w:t>
      </w:r>
      <w:r>
        <w:rPr>
          <w:rFonts w:ascii="Segoe UI" w:hAnsi="Segoe UI" w:cs="Segoe UI"/>
        </w:rPr>
        <w:t>An accessory building used for parking or storage of vehicles as may be required in connection with the permitted use of the principal building.</w:t>
      </w:r>
    </w:p>
    <w:p w:rsidR="00EB6E98" w:rsidRDefault="00EB6E98">
      <w:pPr>
        <w:pStyle w:val="Style19"/>
        <w:spacing w:before="216"/>
        <w:ind w:right="504"/>
        <w:rPr>
          <w:rStyle w:val="CharacterStyle5"/>
          <w:rFonts w:ascii="Segoe UI" w:hAnsi="Segoe UI" w:cs="Segoe UI"/>
        </w:rPr>
      </w:pPr>
      <w:r>
        <w:rPr>
          <w:rStyle w:val="CharacterStyle5"/>
          <w:rFonts w:ascii="Segoe UI" w:hAnsi="Segoe UI" w:cs="Segoe UI"/>
          <w:b/>
          <w:bCs/>
        </w:rPr>
        <w:t xml:space="preserve">Ground Cover: </w:t>
      </w:r>
      <w:r>
        <w:rPr>
          <w:rStyle w:val="CharacterStyle5"/>
          <w:rFonts w:ascii="Segoe UI" w:hAnsi="Segoe UI" w:cs="Segoe UI"/>
        </w:rPr>
        <w:t>Grasses or other plant growth or material to keep soil from being blown or washed away.</w:t>
      </w:r>
    </w:p>
    <w:p w:rsidR="00EB6E98" w:rsidRDefault="00EB6E98">
      <w:pPr>
        <w:pStyle w:val="Style19"/>
        <w:ind w:right="360"/>
        <w:rPr>
          <w:rStyle w:val="CharacterStyle5"/>
          <w:rFonts w:ascii="Segoe UI" w:hAnsi="Segoe UI" w:cs="Segoe UI"/>
        </w:rPr>
      </w:pPr>
      <w:r>
        <w:rPr>
          <w:rStyle w:val="CharacterStyle5"/>
          <w:rFonts w:ascii="Segoe UI" w:hAnsi="Segoe UI" w:cs="Segoe UI"/>
          <w:b/>
          <w:bCs/>
        </w:rPr>
        <w:t>Height</w:t>
      </w:r>
      <w:r>
        <w:rPr>
          <w:rStyle w:val="CharacterStyle5"/>
          <w:rFonts w:ascii="Segoe UI" w:hAnsi="Segoe UI" w:cs="Segoe UI"/>
          <w:sz w:val="24"/>
          <w:szCs w:val="24"/>
        </w:rPr>
        <w:t xml:space="preserve">: </w:t>
      </w:r>
      <w:r>
        <w:rPr>
          <w:rStyle w:val="CharacterStyle5"/>
          <w:rFonts w:ascii="Segoe UI" w:hAnsi="Segoe UI" w:cs="Segoe UI"/>
        </w:rPr>
        <w:t>The vertical distance of a structure measured from the average elevation of the finished grade within twenty (20) feet of the structure to the highest point of the structure.</w:t>
      </w:r>
    </w:p>
    <w:p w:rsidR="00EB6E98" w:rsidRDefault="00EB6E98">
      <w:pPr>
        <w:pStyle w:val="Style19"/>
        <w:spacing w:before="216"/>
        <w:rPr>
          <w:rStyle w:val="CharacterStyle5"/>
          <w:rFonts w:ascii="Segoe UI" w:hAnsi="Segoe UI" w:cs="Segoe UI"/>
        </w:rPr>
      </w:pPr>
      <w:r>
        <w:rPr>
          <w:rStyle w:val="CharacterStyle5"/>
          <w:rFonts w:ascii="Segoe UI" w:hAnsi="Segoe UI" w:cs="Segoe UI"/>
          <w:b/>
          <w:bCs/>
        </w:rPr>
        <w:t xml:space="preserve">Government, Community-Owned Buildings or Public Buildings: </w:t>
      </w:r>
      <w:r>
        <w:rPr>
          <w:rStyle w:val="CharacterStyle5"/>
          <w:rFonts w:ascii="Segoe UI" w:hAnsi="Segoe UI" w:cs="Segoe UI"/>
        </w:rPr>
        <w:t>A building or buildings which shall serve as essential services and safety of the community, but shall not serve as a residential facility.</w:t>
      </w:r>
    </w:p>
    <w:p w:rsidR="00EB6E98" w:rsidRDefault="00EB6E98">
      <w:pPr>
        <w:pStyle w:val="Style19"/>
        <w:ind w:right="144"/>
        <w:rPr>
          <w:rStyle w:val="CharacterStyle5"/>
          <w:rFonts w:ascii="Segoe UI" w:hAnsi="Segoe UI" w:cs="Segoe UI"/>
        </w:rPr>
      </w:pPr>
      <w:r>
        <w:rPr>
          <w:rStyle w:val="CharacterStyle5"/>
          <w:rFonts w:ascii="Segoe UI" w:hAnsi="Segoe UI" w:cs="Segoe UI"/>
          <w:b/>
          <w:bCs/>
          <w:spacing w:val="-3"/>
        </w:rPr>
        <w:t>Grandfather Clause</w:t>
      </w:r>
      <w:r>
        <w:rPr>
          <w:rStyle w:val="CharacterStyle5"/>
          <w:rFonts w:ascii="Segoe UI" w:hAnsi="Segoe UI" w:cs="Segoe UI"/>
          <w:spacing w:val="-3"/>
          <w:sz w:val="24"/>
          <w:szCs w:val="24"/>
        </w:rPr>
        <w:t xml:space="preserve">: </w:t>
      </w:r>
      <w:r>
        <w:rPr>
          <w:rStyle w:val="CharacterStyle5"/>
          <w:rFonts w:ascii="Segoe UI" w:hAnsi="Segoe UI" w:cs="Segoe UI"/>
          <w:spacing w:val="-3"/>
        </w:rPr>
        <w:t xml:space="preserve">A provision in a newly adopted law regulating certain </w:t>
      </w:r>
      <w:r>
        <w:rPr>
          <w:rStyle w:val="CharacterStyle5"/>
          <w:rFonts w:ascii="Segoe UI" w:hAnsi="Segoe UI" w:cs="Segoe UI"/>
        </w:rPr>
        <w:t xml:space="preserve">conduct or activities that allows the regulated activity to continue as </w:t>
      </w:r>
      <w:r>
        <w:rPr>
          <w:rStyle w:val="CharacterStyle5"/>
          <w:rFonts w:ascii="Segoe UI" w:hAnsi="Segoe UI" w:cs="Segoe UI"/>
          <w:spacing w:val="2"/>
        </w:rPr>
        <w:t xml:space="preserve">previously conducted or otherwise exempts it from compliance with the new law </w:t>
      </w:r>
      <w:r>
        <w:rPr>
          <w:rStyle w:val="CharacterStyle5"/>
          <w:rFonts w:ascii="Segoe UI" w:hAnsi="Segoe UI" w:cs="Segoe UI"/>
        </w:rPr>
        <w:t>or ordinance. Changes to expand or alter a structure, land or use shall require the total compliance with the provisions of the particular section of the ordinance covering the district in which the building, use or land is located.</w:t>
      </w:r>
    </w:p>
    <w:p w:rsidR="00EB6E98" w:rsidRDefault="00EB6E98">
      <w:pPr>
        <w:pStyle w:val="Style19"/>
        <w:spacing w:before="144"/>
        <w:ind w:right="360"/>
        <w:rPr>
          <w:rStyle w:val="CharacterStyle5"/>
          <w:rFonts w:ascii="Segoe UI" w:hAnsi="Segoe UI" w:cs="Segoe UI"/>
        </w:rPr>
      </w:pPr>
      <w:r>
        <w:rPr>
          <w:rStyle w:val="CharacterStyle5"/>
          <w:rFonts w:ascii="Segoe UI" w:hAnsi="Segoe UI" w:cs="Segoe UI"/>
          <w:b/>
          <w:bCs/>
          <w:spacing w:val="-2"/>
        </w:rPr>
        <w:t>Halfway House</w:t>
      </w:r>
      <w:r>
        <w:rPr>
          <w:rStyle w:val="CharacterStyle5"/>
          <w:rFonts w:ascii="Segoe UI" w:hAnsi="Segoe UI" w:cs="Segoe UI"/>
          <w:spacing w:val="-2"/>
          <w:sz w:val="24"/>
          <w:szCs w:val="24"/>
        </w:rPr>
        <w:t xml:space="preserve">: </w:t>
      </w:r>
      <w:r>
        <w:rPr>
          <w:rStyle w:val="CharacterStyle5"/>
          <w:rFonts w:ascii="Segoe UI" w:hAnsi="Segoe UI" w:cs="Segoe UI"/>
          <w:spacing w:val="-2"/>
        </w:rPr>
        <w:t xml:space="preserve">Public or private building(s) used principally for the </w:t>
      </w:r>
      <w:r>
        <w:rPr>
          <w:rStyle w:val="CharacterStyle5"/>
          <w:rFonts w:ascii="Segoe UI" w:hAnsi="Segoe UI" w:cs="Segoe UI"/>
        </w:rPr>
        <w:t>occupancy and therapy of mentally and emotionally ill persons not requiring intensive care, constant care, constant supervision, or confinement. For purposes of this Ordinance, all requirements of public and semi-public institutions shall apply.</w:t>
      </w:r>
    </w:p>
    <w:p w:rsidR="00EB6E98" w:rsidRDefault="00EB6E98">
      <w:pPr>
        <w:pStyle w:val="Style19"/>
        <w:rPr>
          <w:rStyle w:val="CharacterStyle5"/>
          <w:rFonts w:ascii="Segoe UI" w:hAnsi="Segoe UI" w:cs="Segoe UI"/>
        </w:rPr>
      </w:pPr>
      <w:r>
        <w:rPr>
          <w:rStyle w:val="CharacterStyle5"/>
          <w:rFonts w:ascii="Segoe UI" w:hAnsi="Segoe UI" w:cs="Segoe UI"/>
          <w:b/>
          <w:bCs/>
        </w:rPr>
        <w:t xml:space="preserve">Home Occupation, Customary: </w:t>
      </w:r>
      <w:r>
        <w:rPr>
          <w:rStyle w:val="CharacterStyle5"/>
          <w:rFonts w:ascii="Segoe UI" w:hAnsi="Segoe UI" w:cs="Segoe UI"/>
        </w:rPr>
        <w:t xml:space="preserve">An occupation, profession or hobby conducted </w:t>
      </w:r>
      <w:r>
        <w:rPr>
          <w:rStyle w:val="CharacterStyle5"/>
          <w:rFonts w:ascii="Segoe UI" w:hAnsi="Segoe UI" w:cs="Segoe UI"/>
          <w:spacing w:val="18"/>
        </w:rPr>
        <w:t xml:space="preserve">within a single family detached dwelling unit and carried on by the </w:t>
      </w:r>
      <w:r>
        <w:rPr>
          <w:rStyle w:val="CharacterStyle5"/>
          <w:rFonts w:ascii="Segoe UI" w:hAnsi="Segoe UI" w:cs="Segoe UI"/>
          <w:spacing w:val="15"/>
        </w:rPr>
        <w:t xml:space="preserve">inhabitants thereof, not involving employees other than members of the </w:t>
      </w:r>
      <w:r>
        <w:rPr>
          <w:rStyle w:val="CharacterStyle5"/>
          <w:rFonts w:ascii="Segoe UI" w:hAnsi="Segoe UI" w:cs="Segoe UI"/>
        </w:rPr>
        <w:t xml:space="preserve">immediate family resident on the premises, which use is clearly incidental and </w:t>
      </w:r>
      <w:r>
        <w:rPr>
          <w:rStyle w:val="CharacterStyle5"/>
          <w:rFonts w:ascii="Segoe UI" w:hAnsi="Segoe UI" w:cs="Segoe UI"/>
          <w:spacing w:val="12"/>
        </w:rPr>
        <w:t xml:space="preserve">secondary to the use of the dwelling for dwelling purposes. It does not </w:t>
      </w:r>
      <w:r>
        <w:rPr>
          <w:rStyle w:val="CharacterStyle5"/>
          <w:rFonts w:ascii="Segoe UI" w:hAnsi="Segoe UI" w:cs="Segoe UI"/>
        </w:rPr>
        <w:t>change the character thereof, and which does not endanger the health, safety, and welfare of any persons residing in that area by reason of noise, noxious odors, unsanitary or unsightly conditions, fire hazards and the like, involved in or resulting from such occupation, profession or hobby. Also, known as cottage industry, home based business, home marketing network, or home interactive distribution or marketing.</w:t>
      </w:r>
    </w:p>
    <w:p w:rsidR="00EB6E98" w:rsidRDefault="00EB6E98">
      <w:pPr>
        <w:pStyle w:val="Style5"/>
        <w:adjustRightInd/>
        <w:spacing w:before="144"/>
        <w:rPr>
          <w:rFonts w:ascii="Segoe UI" w:hAnsi="Segoe UI" w:cs="Segoe UI"/>
        </w:rPr>
      </w:pPr>
      <w:r>
        <w:rPr>
          <w:rFonts w:ascii="Segoe UI" w:hAnsi="Segoe UI" w:cs="Segoe UI"/>
          <w:b/>
          <w:bCs/>
          <w:spacing w:val="3"/>
        </w:rPr>
        <w:t xml:space="preserve">Hotel: </w:t>
      </w:r>
      <w:r>
        <w:rPr>
          <w:rFonts w:ascii="Segoe UI" w:hAnsi="Segoe UI" w:cs="Segoe UI"/>
          <w:spacing w:val="3"/>
        </w:rPr>
        <w:t xml:space="preserve">A building containing six or more guest rooms, intended or designed to </w:t>
      </w:r>
      <w:r>
        <w:rPr>
          <w:rFonts w:ascii="Segoe UI" w:hAnsi="Segoe UI" w:cs="Segoe UI"/>
        </w:rPr>
        <w:t>be used, or which are used, rented or hired out to be occupied or which are occupied for sleeping purposes by guests.</w:t>
      </w:r>
    </w:p>
    <w:p w:rsidR="00EB6E98" w:rsidRDefault="00EB6E98">
      <w:pPr>
        <w:widowControl/>
        <w:rPr>
          <w:rFonts w:ascii="Segoe UI" w:hAnsi="Segoe UI" w:cs="Segoe UI"/>
          <w:sz w:val="24"/>
          <w:szCs w:val="24"/>
        </w:rPr>
        <w:sectPr w:rsidR="00EB6E98">
          <w:pgSz w:w="12240" w:h="15840"/>
          <w:pgMar w:top="1240" w:right="1214" w:bottom="1354" w:left="1246" w:header="720" w:footer="720" w:gutter="0"/>
          <w:cols w:space="720"/>
          <w:noEndnote/>
        </w:sectPr>
      </w:pPr>
    </w:p>
    <w:p w:rsidR="00EB6E98" w:rsidRDefault="00EB6E98">
      <w:pPr>
        <w:pStyle w:val="Style19"/>
        <w:spacing w:before="36"/>
        <w:ind w:right="72"/>
        <w:rPr>
          <w:rStyle w:val="CharacterStyle5"/>
          <w:rFonts w:ascii="Segoe UI" w:hAnsi="Segoe UI" w:cs="Segoe UI"/>
        </w:rPr>
      </w:pPr>
      <w:r>
        <w:rPr>
          <w:rStyle w:val="CharacterStyle5"/>
          <w:rFonts w:ascii="Segoe UI" w:hAnsi="Segoe UI" w:cs="Segoe UI"/>
          <w:b/>
          <w:bCs/>
          <w:spacing w:val="2"/>
        </w:rPr>
        <w:lastRenderedPageBreak/>
        <w:t>Household Pets</w:t>
      </w:r>
      <w:r>
        <w:rPr>
          <w:rStyle w:val="CharacterStyle5"/>
          <w:rFonts w:ascii="Segoe UI" w:hAnsi="Segoe UI" w:cs="Segoe UI"/>
          <w:spacing w:val="2"/>
        </w:rPr>
        <w:t xml:space="preserve">: Any domesticated dog, cat or other animal kept for friendship </w:t>
      </w:r>
      <w:r>
        <w:rPr>
          <w:rStyle w:val="CharacterStyle5"/>
          <w:rFonts w:ascii="Segoe UI" w:hAnsi="Segoe UI" w:cs="Segoe UI"/>
        </w:rPr>
        <w:t xml:space="preserve">or hunting purposes. Household pets do not include </w:t>
      </w:r>
      <w:r>
        <w:rPr>
          <w:rStyle w:val="CharacterStyle5"/>
          <w:rFonts w:ascii="Segoe UI" w:hAnsi="Segoe UI" w:cs="Segoe UI"/>
          <w:b/>
          <w:bCs/>
        </w:rPr>
        <w:t xml:space="preserve">wild animals </w:t>
      </w:r>
      <w:r>
        <w:rPr>
          <w:rStyle w:val="CharacterStyle5"/>
          <w:rFonts w:ascii="Segoe UI" w:hAnsi="Segoe UI" w:cs="Segoe UI"/>
        </w:rPr>
        <w:t>or exotic animals.</w:t>
      </w:r>
    </w:p>
    <w:p w:rsidR="00EB6E98" w:rsidRDefault="00EB6E98">
      <w:pPr>
        <w:pStyle w:val="Style5"/>
        <w:adjustRightInd/>
        <w:spacing w:before="216"/>
        <w:ind w:right="936"/>
        <w:rPr>
          <w:rFonts w:ascii="Segoe UI" w:hAnsi="Segoe UI" w:cs="Segoe UI"/>
        </w:rPr>
      </w:pPr>
      <w:r>
        <w:rPr>
          <w:rFonts w:ascii="Segoe UI" w:hAnsi="Segoe UI" w:cs="Segoe UI"/>
          <w:b/>
          <w:bCs/>
        </w:rPr>
        <w:t xml:space="preserve">Identification Sign: </w:t>
      </w:r>
      <w:r>
        <w:rPr>
          <w:rFonts w:ascii="Segoe UI" w:hAnsi="Segoe UI" w:cs="Segoe UI"/>
        </w:rPr>
        <w:t>A sign which pertains to the use of a premise and contains any or all of the following information:</w:t>
      </w:r>
    </w:p>
    <w:p w:rsidR="00EB6E98" w:rsidRDefault="00EB6E98" w:rsidP="00643D7D">
      <w:pPr>
        <w:pStyle w:val="Style3"/>
        <w:numPr>
          <w:ilvl w:val="0"/>
          <w:numId w:val="9"/>
        </w:numPr>
        <w:tabs>
          <w:tab w:val="clear" w:pos="720"/>
          <w:tab w:val="num" w:pos="1512"/>
        </w:tabs>
        <w:spacing w:before="252" w:line="319" w:lineRule="auto"/>
        <w:rPr>
          <w:rStyle w:val="CharacterStyle5"/>
          <w:rFonts w:ascii="Segoe UI" w:hAnsi="Segoe UI" w:cs="Segoe UI"/>
        </w:rPr>
      </w:pPr>
      <w:r>
        <w:rPr>
          <w:rStyle w:val="CharacterStyle5"/>
          <w:rFonts w:ascii="Segoe UI" w:hAnsi="Segoe UI" w:cs="Segoe UI"/>
        </w:rPr>
        <w:t>The occupant of the use.</w:t>
      </w:r>
    </w:p>
    <w:p w:rsidR="00EB6E98" w:rsidRDefault="00EB6E98" w:rsidP="00643D7D">
      <w:pPr>
        <w:pStyle w:val="Style3"/>
        <w:numPr>
          <w:ilvl w:val="0"/>
          <w:numId w:val="9"/>
        </w:numPr>
        <w:tabs>
          <w:tab w:val="clear" w:pos="720"/>
          <w:tab w:val="num" w:pos="1512"/>
        </w:tabs>
        <w:spacing w:line="283" w:lineRule="auto"/>
        <w:ind w:left="792" w:firstLine="0"/>
        <w:rPr>
          <w:rStyle w:val="CharacterStyle5"/>
          <w:rFonts w:ascii="Segoe UI" w:hAnsi="Segoe UI" w:cs="Segoe UI"/>
        </w:rPr>
      </w:pPr>
      <w:r>
        <w:rPr>
          <w:rStyle w:val="CharacterStyle5"/>
          <w:rFonts w:ascii="Segoe UI" w:hAnsi="Segoe UI" w:cs="Segoe UI"/>
        </w:rPr>
        <w:t>The address of the use.</w:t>
      </w:r>
    </w:p>
    <w:p w:rsidR="00EB6E98" w:rsidRDefault="00EB6E98" w:rsidP="00643D7D">
      <w:pPr>
        <w:pStyle w:val="Style5"/>
        <w:numPr>
          <w:ilvl w:val="0"/>
          <w:numId w:val="9"/>
        </w:numPr>
        <w:tabs>
          <w:tab w:val="clear" w:pos="720"/>
          <w:tab w:val="num" w:pos="1512"/>
        </w:tabs>
        <w:adjustRightInd/>
        <w:spacing w:before="180"/>
        <w:ind w:right="432"/>
        <w:rPr>
          <w:rFonts w:ascii="Segoe UI" w:hAnsi="Segoe UI" w:cs="Segoe UI"/>
        </w:rPr>
      </w:pPr>
      <w:r>
        <w:rPr>
          <w:rFonts w:ascii="Segoe UI" w:hAnsi="Segoe UI" w:cs="Segoe UI"/>
          <w:spacing w:val="-1"/>
        </w:rPr>
        <w:t xml:space="preserve">The kind of business and/or the principal commodity sold on the </w:t>
      </w:r>
      <w:r>
        <w:rPr>
          <w:rFonts w:ascii="Segoe UI" w:hAnsi="Segoe UI" w:cs="Segoe UI"/>
        </w:rPr>
        <w:t>premises.</w:t>
      </w:r>
    </w:p>
    <w:p w:rsidR="00EB6E98" w:rsidRDefault="00EB6E98">
      <w:pPr>
        <w:pStyle w:val="Style19"/>
        <w:spacing w:before="216"/>
        <w:ind w:right="72"/>
        <w:rPr>
          <w:rStyle w:val="CharacterStyle5"/>
          <w:rFonts w:ascii="Segoe UI" w:hAnsi="Segoe UI" w:cs="Segoe UI"/>
        </w:rPr>
      </w:pPr>
      <w:r>
        <w:rPr>
          <w:rStyle w:val="CharacterStyle5"/>
          <w:rFonts w:ascii="Segoe UI" w:hAnsi="Segoe UI" w:cs="Segoe UI"/>
          <w:b/>
          <w:bCs/>
        </w:rPr>
        <w:t xml:space="preserve">Industrial Use: </w:t>
      </w:r>
      <w:r>
        <w:rPr>
          <w:rStyle w:val="CharacterStyle5"/>
          <w:rFonts w:ascii="Segoe UI" w:hAnsi="Segoe UI" w:cs="Segoe UI"/>
        </w:rPr>
        <w:t xml:space="preserve">A Structure, building, or parcel of land, or portion thereof, utilized or inherently designed to be utilized for the purpose of production, </w:t>
      </w:r>
      <w:r>
        <w:rPr>
          <w:rStyle w:val="CharacterStyle5"/>
          <w:rFonts w:ascii="Segoe UI" w:hAnsi="Segoe UI" w:cs="Segoe UI"/>
          <w:spacing w:val="19"/>
        </w:rPr>
        <w:t xml:space="preserve">manufacturing, processing, cleaning, testing, rebuilding, assembly, </w:t>
      </w:r>
      <w:r>
        <w:rPr>
          <w:rStyle w:val="CharacterStyle5"/>
          <w:rFonts w:ascii="Segoe UI" w:hAnsi="Segoe UI" w:cs="Segoe UI"/>
        </w:rPr>
        <w:t>distribution, finishing, construction or printing of goods or products and related research and development facilities.</w:t>
      </w:r>
    </w:p>
    <w:p w:rsidR="00EB6E98" w:rsidRDefault="00EB6E98">
      <w:pPr>
        <w:pStyle w:val="Style19"/>
        <w:ind w:right="72"/>
        <w:rPr>
          <w:rStyle w:val="CharacterStyle5"/>
          <w:rFonts w:ascii="Segoe UI" w:hAnsi="Segoe UI" w:cs="Segoe UI"/>
        </w:rPr>
      </w:pPr>
      <w:r>
        <w:rPr>
          <w:rStyle w:val="CharacterStyle5"/>
          <w:rFonts w:ascii="Segoe UI" w:hAnsi="Segoe UI" w:cs="Segoe UI"/>
          <w:b/>
          <w:bCs/>
          <w:spacing w:val="12"/>
        </w:rPr>
        <w:t xml:space="preserve">Inoperable Motor Vehicle: </w:t>
      </w:r>
      <w:r>
        <w:rPr>
          <w:rStyle w:val="CharacterStyle5"/>
          <w:rFonts w:ascii="Segoe UI" w:hAnsi="Segoe UI" w:cs="Segoe UI"/>
          <w:spacing w:val="12"/>
        </w:rPr>
        <w:t xml:space="preserve">A vehicle, as defined in Act 300 of 1939, as </w:t>
      </w:r>
      <w:r>
        <w:rPr>
          <w:rStyle w:val="CharacterStyle5"/>
          <w:rFonts w:ascii="Segoe UI" w:hAnsi="Segoe UI" w:cs="Segoe UI"/>
        </w:rPr>
        <w:t xml:space="preserve">amended, which by reason of dismantling, disrepair or other cause is incapable </w:t>
      </w:r>
      <w:r>
        <w:rPr>
          <w:rStyle w:val="CharacterStyle5"/>
          <w:rFonts w:ascii="Segoe UI" w:hAnsi="Segoe UI" w:cs="Segoe UI"/>
          <w:spacing w:val="14"/>
        </w:rPr>
        <w:t xml:space="preserve">of being propelled under its own power, and which condition exists and </w:t>
      </w:r>
      <w:r>
        <w:rPr>
          <w:rStyle w:val="CharacterStyle5"/>
          <w:rFonts w:ascii="Segoe UI" w:hAnsi="Segoe UI" w:cs="Segoe UI"/>
        </w:rPr>
        <w:t xml:space="preserve">continues for a period of seven days (7) and which has no current State of </w:t>
      </w:r>
      <w:r>
        <w:rPr>
          <w:rStyle w:val="CharacterStyle5"/>
          <w:rFonts w:ascii="Segoe UI" w:hAnsi="Segoe UI" w:cs="Segoe UI"/>
          <w:spacing w:val="11"/>
        </w:rPr>
        <w:t xml:space="preserve">Michigan license or registration properly attached. Removal shall be at </w:t>
      </w:r>
      <w:r>
        <w:rPr>
          <w:rStyle w:val="CharacterStyle5"/>
          <w:rFonts w:ascii="Segoe UI" w:hAnsi="Segoe UI" w:cs="Segoe UI"/>
        </w:rPr>
        <w:t>owners expense.</w:t>
      </w:r>
    </w:p>
    <w:p w:rsidR="00EB6E98" w:rsidRDefault="00EB6E98">
      <w:pPr>
        <w:pStyle w:val="Style19"/>
        <w:rPr>
          <w:rStyle w:val="CharacterStyle5"/>
          <w:rFonts w:ascii="Segoe UI" w:hAnsi="Segoe UI" w:cs="Segoe UI"/>
        </w:rPr>
      </w:pPr>
      <w:r>
        <w:rPr>
          <w:rStyle w:val="CharacterStyle5"/>
          <w:rFonts w:ascii="Segoe UI" w:hAnsi="Segoe UI" w:cs="Segoe UI"/>
          <w:b/>
          <w:bCs/>
          <w:spacing w:val="2"/>
        </w:rPr>
        <w:t xml:space="preserve">Intensity of Land Use: </w:t>
      </w:r>
      <w:r>
        <w:rPr>
          <w:rStyle w:val="CharacterStyle5"/>
          <w:rFonts w:ascii="Segoe UI" w:hAnsi="Segoe UI" w:cs="Segoe UI"/>
          <w:spacing w:val="2"/>
        </w:rPr>
        <w:t xml:space="preserve">This team means the amount of activity associated with </w:t>
      </w:r>
      <w:r>
        <w:rPr>
          <w:rStyle w:val="CharacterStyle5"/>
          <w:rFonts w:ascii="Segoe UI" w:hAnsi="Segoe UI" w:cs="Segoe UI"/>
        </w:rPr>
        <w:t>a specific land use. Intensity of land use shall be determined by the Development Official based on the following criteria:</w:t>
      </w:r>
    </w:p>
    <w:p w:rsidR="00EB6E98" w:rsidRDefault="00EB6E98" w:rsidP="00643D7D">
      <w:pPr>
        <w:pStyle w:val="Style3"/>
        <w:numPr>
          <w:ilvl w:val="0"/>
          <w:numId w:val="10"/>
        </w:numPr>
        <w:tabs>
          <w:tab w:val="clear" w:pos="576"/>
          <w:tab w:val="num" w:pos="1440"/>
        </w:tabs>
        <w:spacing w:line="268" w:lineRule="auto"/>
        <w:rPr>
          <w:rStyle w:val="CharacterStyle5"/>
          <w:rFonts w:ascii="Segoe UI" w:hAnsi="Segoe UI" w:cs="Segoe UI"/>
        </w:rPr>
      </w:pPr>
      <w:r>
        <w:rPr>
          <w:rStyle w:val="CharacterStyle5"/>
          <w:rFonts w:ascii="Segoe UI" w:hAnsi="Segoe UI" w:cs="Segoe UI"/>
        </w:rPr>
        <w:t>Amount of vehicular traffic generated;</w:t>
      </w:r>
    </w:p>
    <w:p w:rsidR="00EB6E98" w:rsidRDefault="00EB6E98" w:rsidP="00643D7D">
      <w:pPr>
        <w:pStyle w:val="Style3"/>
        <w:numPr>
          <w:ilvl w:val="0"/>
          <w:numId w:val="10"/>
        </w:numPr>
        <w:tabs>
          <w:tab w:val="clear" w:pos="576"/>
          <w:tab w:val="num" w:pos="1440"/>
        </w:tabs>
        <w:spacing w:before="0"/>
        <w:rPr>
          <w:rStyle w:val="CharacterStyle5"/>
          <w:rFonts w:ascii="Segoe UI" w:hAnsi="Segoe UI" w:cs="Segoe UI"/>
        </w:rPr>
      </w:pPr>
      <w:r>
        <w:rPr>
          <w:rStyle w:val="CharacterStyle5"/>
          <w:rFonts w:ascii="Segoe UI" w:hAnsi="Segoe UI" w:cs="Segoe UI"/>
        </w:rPr>
        <w:t>Amount of pedestrian traffic generated;</w:t>
      </w:r>
    </w:p>
    <w:p w:rsidR="00EB6E98" w:rsidRDefault="00EB6E98" w:rsidP="00643D7D">
      <w:pPr>
        <w:pStyle w:val="Style3"/>
        <w:numPr>
          <w:ilvl w:val="0"/>
          <w:numId w:val="10"/>
        </w:numPr>
        <w:tabs>
          <w:tab w:val="clear" w:pos="576"/>
          <w:tab w:val="num" w:pos="1440"/>
        </w:tabs>
        <w:spacing w:before="0"/>
        <w:rPr>
          <w:rStyle w:val="CharacterStyle5"/>
          <w:rFonts w:ascii="Segoe UI" w:hAnsi="Segoe UI" w:cs="Segoe UI"/>
        </w:rPr>
      </w:pPr>
      <w:r>
        <w:rPr>
          <w:rStyle w:val="CharacterStyle5"/>
          <w:rFonts w:ascii="Segoe UI" w:hAnsi="Segoe UI" w:cs="Segoe UI"/>
        </w:rPr>
        <w:t>Noise, odor and air pollution generated;</w:t>
      </w:r>
    </w:p>
    <w:p w:rsidR="00EB6E98" w:rsidRDefault="00EB6E98" w:rsidP="00643D7D">
      <w:pPr>
        <w:pStyle w:val="Style3"/>
        <w:numPr>
          <w:ilvl w:val="0"/>
          <w:numId w:val="10"/>
        </w:numPr>
        <w:tabs>
          <w:tab w:val="clear" w:pos="576"/>
          <w:tab w:val="num" w:pos="1440"/>
        </w:tabs>
        <w:spacing w:before="0"/>
        <w:rPr>
          <w:rStyle w:val="CharacterStyle5"/>
          <w:rFonts w:ascii="Segoe UI" w:hAnsi="Segoe UI" w:cs="Segoe UI"/>
        </w:rPr>
      </w:pPr>
      <w:r>
        <w:rPr>
          <w:rStyle w:val="CharacterStyle5"/>
          <w:rFonts w:ascii="Segoe UI" w:hAnsi="Segoe UI" w:cs="Segoe UI"/>
        </w:rPr>
        <w:t>Potential for litter;</w:t>
      </w:r>
    </w:p>
    <w:p w:rsidR="00EB6E98" w:rsidRDefault="00EB6E98" w:rsidP="00643D7D">
      <w:pPr>
        <w:pStyle w:val="Style3"/>
        <w:numPr>
          <w:ilvl w:val="0"/>
          <w:numId w:val="10"/>
        </w:numPr>
        <w:tabs>
          <w:tab w:val="clear" w:pos="576"/>
          <w:tab w:val="num" w:pos="1440"/>
          <w:tab w:val="left" w:pos="8147"/>
        </w:tabs>
        <w:spacing w:before="36" w:line="264" w:lineRule="auto"/>
        <w:rPr>
          <w:rStyle w:val="CharacterStyle5"/>
          <w:rFonts w:ascii="Segoe UI" w:hAnsi="Segoe UI" w:cs="Segoe UI"/>
          <w:spacing w:val="2"/>
        </w:rPr>
      </w:pPr>
      <w:r>
        <w:rPr>
          <w:rStyle w:val="CharacterStyle5"/>
          <w:rFonts w:ascii="Segoe UI" w:hAnsi="Segoe UI" w:cs="Segoe UI"/>
          <w:spacing w:val="2"/>
        </w:rPr>
        <w:t xml:space="preserve">Type and storage of materials connected with the </w:t>
      </w:r>
      <w:r>
        <w:rPr>
          <w:rStyle w:val="CharacterStyle5"/>
          <w:rFonts w:ascii="Segoe UI" w:hAnsi="Segoe UI" w:cs="Segoe UI"/>
        </w:rPr>
        <w:t>operation;</w:t>
      </w:r>
    </w:p>
    <w:p w:rsidR="00EB6E98" w:rsidRDefault="00EB6E98" w:rsidP="00643D7D">
      <w:pPr>
        <w:pStyle w:val="Style3"/>
        <w:numPr>
          <w:ilvl w:val="0"/>
          <w:numId w:val="10"/>
        </w:numPr>
        <w:tabs>
          <w:tab w:val="clear" w:pos="576"/>
          <w:tab w:val="num" w:pos="1440"/>
          <w:tab w:val="left" w:pos="8876"/>
        </w:tabs>
        <w:spacing w:before="0"/>
        <w:rPr>
          <w:rStyle w:val="CharacterStyle5"/>
          <w:rFonts w:ascii="Segoe UI" w:hAnsi="Segoe UI" w:cs="Segoe UI"/>
          <w:spacing w:val="2"/>
        </w:rPr>
      </w:pPr>
      <w:r>
        <w:rPr>
          <w:rStyle w:val="CharacterStyle5"/>
          <w:rFonts w:ascii="Segoe UI" w:hAnsi="Segoe UI" w:cs="Segoe UI"/>
          <w:spacing w:val="2"/>
        </w:rPr>
        <w:t>Total residential units and density, where applicable;</w:t>
      </w:r>
      <w:r>
        <w:rPr>
          <w:rStyle w:val="CharacterStyle5"/>
          <w:rFonts w:ascii="Segoe UI" w:hAnsi="Segoe UI" w:cs="Segoe UI"/>
        </w:rPr>
        <w:t xml:space="preserve"> and</w:t>
      </w:r>
    </w:p>
    <w:p w:rsidR="00EB6E98" w:rsidRDefault="00EB6E98" w:rsidP="00643D7D">
      <w:pPr>
        <w:pStyle w:val="Style3"/>
        <w:numPr>
          <w:ilvl w:val="0"/>
          <w:numId w:val="10"/>
        </w:numPr>
        <w:tabs>
          <w:tab w:val="clear" w:pos="576"/>
          <w:tab w:val="num" w:pos="1440"/>
        </w:tabs>
        <w:spacing w:before="0" w:line="273" w:lineRule="auto"/>
        <w:rPr>
          <w:rStyle w:val="CharacterStyle5"/>
          <w:rFonts w:ascii="Segoe UI" w:hAnsi="Segoe UI" w:cs="Segoe UI"/>
        </w:rPr>
      </w:pPr>
      <w:r>
        <w:rPr>
          <w:rStyle w:val="CharacterStyle5"/>
          <w:rFonts w:ascii="Segoe UI" w:hAnsi="Segoe UI" w:cs="Segoe UI"/>
        </w:rPr>
        <w:t>Total building coverage on the parcel.</w:t>
      </w:r>
    </w:p>
    <w:p w:rsidR="00EB6E98" w:rsidRDefault="00EB6E98">
      <w:pPr>
        <w:pStyle w:val="Style19"/>
        <w:ind w:left="72" w:right="144"/>
        <w:rPr>
          <w:rStyle w:val="CharacterStyle5"/>
          <w:rFonts w:ascii="Segoe UI" w:hAnsi="Segoe UI" w:cs="Segoe UI"/>
        </w:rPr>
      </w:pPr>
      <w:r>
        <w:rPr>
          <w:rStyle w:val="CharacterStyle5"/>
          <w:rFonts w:ascii="Segoe UI" w:hAnsi="Segoe UI" w:cs="Segoe UI"/>
          <w:b/>
          <w:bCs/>
        </w:rPr>
        <w:t>Junk</w:t>
      </w:r>
      <w:r>
        <w:rPr>
          <w:rStyle w:val="CharacterStyle5"/>
          <w:rFonts w:ascii="Segoe UI" w:hAnsi="Segoe UI" w:cs="Segoe UI"/>
        </w:rPr>
        <w:t>: Shall be considered to be miscellaneous dry solid waste material resulting from housekeeping, mercantile and manufacturing enterprises and offices, including but not limited to scrap metals, rubber and paper; abandoned, wrecked, unlicensed and inoperable automobiles and motor vehicles; rags, bottles, tin cans, and comparable items.</w:t>
      </w:r>
    </w:p>
    <w:p w:rsidR="00EB6E98" w:rsidRDefault="00EB6E98">
      <w:pPr>
        <w:pStyle w:val="Style19"/>
        <w:spacing w:before="216"/>
        <w:ind w:left="72"/>
        <w:rPr>
          <w:rStyle w:val="CharacterStyle5"/>
          <w:rFonts w:ascii="Segoe UI" w:hAnsi="Segoe UI" w:cs="Segoe UI"/>
        </w:rPr>
      </w:pPr>
      <w:r>
        <w:rPr>
          <w:rStyle w:val="CharacterStyle5"/>
          <w:rFonts w:ascii="Segoe UI" w:hAnsi="Segoe UI" w:cs="Segoe UI"/>
          <w:b/>
          <w:bCs/>
        </w:rPr>
        <w:t xml:space="preserve">Junk Yard: </w:t>
      </w:r>
      <w:r>
        <w:rPr>
          <w:rStyle w:val="CharacterStyle5"/>
          <w:rFonts w:ascii="Segoe UI" w:hAnsi="Segoe UI" w:cs="Segoe UI"/>
        </w:rPr>
        <w:t>Any land or building over two hundred (200) square feet in area used for the abandonment, storage, keeping, collecting, or baling of paper, rags, scrap metals, other scrap or discarded materials, or for abandonment, demolition, dismantling, storage or salvaging of automobiles or other vehicles or machinery, or parts thereof.</w:t>
      </w:r>
    </w:p>
    <w:p w:rsidR="00EB6E98" w:rsidRDefault="00EB6E98">
      <w:pPr>
        <w:pStyle w:val="Style5"/>
        <w:adjustRightInd/>
        <w:spacing w:before="180"/>
        <w:ind w:left="72"/>
        <w:rPr>
          <w:rFonts w:ascii="Segoe UI" w:hAnsi="Segoe UI" w:cs="Segoe UI"/>
        </w:rPr>
      </w:pPr>
      <w:r>
        <w:rPr>
          <w:rFonts w:ascii="Segoe UI" w:hAnsi="Segoe UI" w:cs="Segoe UI"/>
          <w:b/>
          <w:bCs/>
          <w:spacing w:val="14"/>
        </w:rPr>
        <w:t xml:space="preserve">Kennel, Commercial: </w:t>
      </w:r>
      <w:r>
        <w:rPr>
          <w:rFonts w:ascii="Segoe UI" w:hAnsi="Segoe UI" w:cs="Segoe UI"/>
          <w:spacing w:val="14"/>
        </w:rPr>
        <w:t xml:space="preserve">Any lot or premises used for the commercial sale, </w:t>
      </w:r>
      <w:r>
        <w:rPr>
          <w:rFonts w:ascii="Segoe UI" w:hAnsi="Segoe UI" w:cs="Segoe UI"/>
        </w:rPr>
        <w:t>boarding, or treatment of dogs, cats or other domestic animals and which has a license from the Animal Control Office.</w:t>
      </w:r>
    </w:p>
    <w:p w:rsidR="00EB6E98" w:rsidRDefault="00EB6E98">
      <w:pPr>
        <w:widowControl/>
        <w:rPr>
          <w:rFonts w:ascii="Segoe UI" w:hAnsi="Segoe UI" w:cs="Segoe UI"/>
          <w:sz w:val="24"/>
          <w:szCs w:val="24"/>
        </w:rPr>
        <w:sectPr w:rsidR="00EB6E98">
          <w:pgSz w:w="12240" w:h="15840"/>
          <w:pgMar w:top="1480" w:right="1235" w:bottom="1224" w:left="1225" w:header="720" w:footer="720" w:gutter="0"/>
          <w:cols w:space="720"/>
          <w:noEndnote/>
        </w:sectPr>
      </w:pPr>
    </w:p>
    <w:p w:rsidR="00EB6E98" w:rsidRDefault="00EB6E98">
      <w:pPr>
        <w:pStyle w:val="Style19"/>
        <w:spacing w:before="36"/>
        <w:ind w:right="144"/>
        <w:rPr>
          <w:rStyle w:val="CharacterStyle5"/>
          <w:rFonts w:ascii="Segoe UI" w:hAnsi="Segoe UI" w:cs="Segoe UI"/>
        </w:rPr>
      </w:pPr>
      <w:r>
        <w:rPr>
          <w:rStyle w:val="CharacterStyle5"/>
          <w:rFonts w:ascii="Segoe UI" w:hAnsi="Segoe UI" w:cs="Segoe UI"/>
          <w:b/>
          <w:bCs/>
          <w:spacing w:val="3"/>
        </w:rPr>
        <w:lastRenderedPageBreak/>
        <w:t xml:space="preserve">Loading Space: </w:t>
      </w:r>
      <w:r>
        <w:rPr>
          <w:rStyle w:val="CharacterStyle5"/>
          <w:rFonts w:ascii="Segoe UI" w:hAnsi="Segoe UI" w:cs="Segoe UI"/>
          <w:spacing w:val="3"/>
        </w:rPr>
        <w:t xml:space="preserve">An off-street space on the same lot with a building, or group </w:t>
      </w:r>
      <w:r>
        <w:rPr>
          <w:rStyle w:val="CharacterStyle5"/>
          <w:rFonts w:ascii="Segoe UI" w:hAnsi="Segoe UI" w:cs="Segoe UI"/>
        </w:rPr>
        <w:t>of buildings for the temporary parking of a commercial vehicle while loading or unloading merchandise or materials.</w:t>
      </w:r>
    </w:p>
    <w:p w:rsidR="00EB6E98" w:rsidRDefault="00EB6E98">
      <w:pPr>
        <w:pStyle w:val="Style19"/>
        <w:ind w:right="72"/>
        <w:rPr>
          <w:rStyle w:val="CharacterStyle5"/>
          <w:rFonts w:ascii="Segoe UI" w:hAnsi="Segoe UI" w:cs="Segoe UI"/>
        </w:rPr>
      </w:pPr>
      <w:proofErr w:type="spellStart"/>
      <w:r>
        <w:rPr>
          <w:rStyle w:val="CharacterStyle5"/>
          <w:rFonts w:ascii="Segoe UI" w:hAnsi="Segoe UI" w:cs="Segoe UI"/>
          <w:b/>
          <w:bCs/>
          <w:spacing w:val="5"/>
        </w:rPr>
        <w:t>Lot</w:t>
      </w:r>
      <w:proofErr w:type="spellEnd"/>
      <w:r>
        <w:rPr>
          <w:rStyle w:val="CharacterStyle5"/>
          <w:rFonts w:ascii="Segoe UI" w:hAnsi="Segoe UI" w:cs="Segoe UI"/>
          <w:spacing w:val="5"/>
        </w:rPr>
        <w:t>: A parcel of land, excluding any portion in a street or road right-of-</w:t>
      </w:r>
      <w:r>
        <w:rPr>
          <w:rStyle w:val="CharacterStyle5"/>
          <w:rFonts w:ascii="Segoe UI" w:hAnsi="Segoe UI" w:cs="Segoe UI"/>
        </w:rPr>
        <w:t>way, of at least sufficient size to meet the minimum requirements for use, coverage and lot area, and to provide such setback area and other open space as required by this Ordinance. Such lot shall have access to a public street, and may consist of:</w:t>
      </w:r>
    </w:p>
    <w:p w:rsidR="00EB6E98" w:rsidRDefault="00EB6E98" w:rsidP="00643D7D">
      <w:pPr>
        <w:pStyle w:val="Style3"/>
        <w:numPr>
          <w:ilvl w:val="0"/>
          <w:numId w:val="11"/>
        </w:numPr>
        <w:tabs>
          <w:tab w:val="clear" w:pos="720"/>
          <w:tab w:val="num" w:pos="1512"/>
        </w:tabs>
        <w:spacing w:before="216" w:line="309" w:lineRule="auto"/>
        <w:rPr>
          <w:rStyle w:val="CharacterStyle5"/>
          <w:rFonts w:ascii="Segoe UI" w:hAnsi="Segoe UI" w:cs="Segoe UI"/>
        </w:rPr>
      </w:pPr>
      <w:r>
        <w:rPr>
          <w:rStyle w:val="CharacterStyle5"/>
          <w:rFonts w:ascii="Segoe UI" w:hAnsi="Segoe UI" w:cs="Segoe UI"/>
        </w:rPr>
        <w:t>A single lot of record;</w:t>
      </w:r>
    </w:p>
    <w:p w:rsidR="00EB6E98" w:rsidRDefault="00EB6E98" w:rsidP="00643D7D">
      <w:pPr>
        <w:pStyle w:val="Style3"/>
        <w:numPr>
          <w:ilvl w:val="0"/>
          <w:numId w:val="11"/>
        </w:numPr>
        <w:tabs>
          <w:tab w:val="clear" w:pos="720"/>
          <w:tab w:val="num" w:pos="1512"/>
        </w:tabs>
        <w:spacing w:line="309" w:lineRule="auto"/>
        <w:rPr>
          <w:rStyle w:val="CharacterStyle5"/>
          <w:rFonts w:ascii="Segoe UI" w:hAnsi="Segoe UI" w:cs="Segoe UI"/>
        </w:rPr>
      </w:pPr>
      <w:r>
        <w:rPr>
          <w:rStyle w:val="CharacterStyle5"/>
          <w:rFonts w:ascii="Segoe UI" w:hAnsi="Segoe UI" w:cs="Segoe UI"/>
        </w:rPr>
        <w:t>A portion or portions of lot(s) of record;</w:t>
      </w:r>
    </w:p>
    <w:p w:rsidR="00EB6E98" w:rsidRDefault="00EB6E98" w:rsidP="00643D7D">
      <w:pPr>
        <w:pStyle w:val="Style3"/>
        <w:numPr>
          <w:ilvl w:val="0"/>
          <w:numId w:val="11"/>
        </w:numPr>
        <w:tabs>
          <w:tab w:val="clear" w:pos="720"/>
          <w:tab w:val="num" w:pos="1512"/>
        </w:tabs>
        <w:spacing w:line="309" w:lineRule="auto"/>
        <w:rPr>
          <w:rStyle w:val="CharacterStyle5"/>
          <w:rFonts w:ascii="Segoe UI" w:hAnsi="Segoe UI" w:cs="Segoe UI"/>
        </w:rPr>
      </w:pPr>
      <w:r>
        <w:rPr>
          <w:rStyle w:val="CharacterStyle5"/>
          <w:rFonts w:ascii="Segoe UI" w:hAnsi="Segoe UI" w:cs="Segoe UI"/>
        </w:rPr>
        <w:t>Any combination of complete and/or portions of lots of records; or</w:t>
      </w:r>
    </w:p>
    <w:p w:rsidR="00EB6E98" w:rsidRDefault="00EB6E98" w:rsidP="00643D7D">
      <w:pPr>
        <w:pStyle w:val="Style3"/>
        <w:numPr>
          <w:ilvl w:val="0"/>
          <w:numId w:val="11"/>
        </w:numPr>
        <w:tabs>
          <w:tab w:val="clear" w:pos="720"/>
          <w:tab w:val="num" w:pos="1512"/>
        </w:tabs>
        <w:spacing w:before="144"/>
        <w:ind w:right="216"/>
        <w:rPr>
          <w:rStyle w:val="CharacterStyle5"/>
          <w:rFonts w:ascii="Segoe UI" w:hAnsi="Segoe UI" w:cs="Segoe UI"/>
        </w:rPr>
      </w:pPr>
      <w:r>
        <w:rPr>
          <w:rStyle w:val="CharacterStyle5"/>
          <w:rFonts w:ascii="Segoe UI" w:hAnsi="Segoe UI" w:cs="Segoe UI"/>
        </w:rPr>
        <w:t>A parcel of land described by metes and bounds, provided that in no case of division or combination shall the area of any lot or parcel created, including residuals, may be less than that required by this Ordinance.</w:t>
      </w:r>
    </w:p>
    <w:p w:rsidR="00EB6E98" w:rsidRDefault="00EB6E98">
      <w:pPr>
        <w:pStyle w:val="Style19"/>
        <w:spacing w:before="216" w:line="295" w:lineRule="auto"/>
        <w:rPr>
          <w:rStyle w:val="CharacterStyle5"/>
          <w:rFonts w:ascii="Segoe UI" w:hAnsi="Segoe UI" w:cs="Segoe UI"/>
        </w:rPr>
      </w:pPr>
      <w:r>
        <w:rPr>
          <w:rStyle w:val="CharacterStyle5"/>
          <w:rFonts w:ascii="Segoe UI" w:hAnsi="Segoe UI" w:cs="Segoe UI"/>
        </w:rPr>
        <w:t>Lots can be corner, interior, or double frontage (See Figure 4-6).</w:t>
      </w:r>
    </w:p>
    <w:p w:rsidR="00EB6E98" w:rsidRDefault="00343B1A">
      <w:pPr>
        <w:pStyle w:val="Style5"/>
        <w:adjustRightInd/>
        <w:spacing w:before="144"/>
        <w:jc w:val="center"/>
        <w:rPr>
          <w:rFonts w:ascii="Segoe UI" w:hAnsi="Segoe UI" w:cs="Segoe UI"/>
          <w:b/>
          <w:bCs/>
          <w:spacing w:val="24"/>
          <w:u w:val="single"/>
        </w:rPr>
      </w:pPr>
      <w:r>
        <w:rPr>
          <w:noProof/>
        </w:rPr>
        <w:drawing>
          <wp:anchor distT="0" distB="0" distL="114300" distR="114300" simplePos="0" relativeHeight="251796992" behindDoc="0" locked="0" layoutInCell="1" allowOverlap="1">
            <wp:simplePos x="0" y="0"/>
            <wp:positionH relativeFrom="column">
              <wp:posOffset>323850</wp:posOffset>
            </wp:positionH>
            <wp:positionV relativeFrom="paragraph">
              <wp:posOffset>586740</wp:posOffset>
            </wp:positionV>
            <wp:extent cx="5721350" cy="4128770"/>
            <wp:effectExtent l="19050" t="0" r="0" b="0"/>
            <wp:wrapTopAndBottom/>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4"/>
                    <a:srcRect/>
                    <a:stretch>
                      <a:fillRect/>
                    </a:stretch>
                  </pic:blipFill>
                  <pic:spPr bwMode="auto">
                    <a:xfrm>
                      <a:off x="0" y="0"/>
                      <a:ext cx="5721350" cy="4128770"/>
                    </a:xfrm>
                    <a:prstGeom prst="rect">
                      <a:avLst/>
                    </a:prstGeom>
                    <a:noFill/>
                    <a:ln w="9525">
                      <a:noFill/>
                      <a:miter lim="800000"/>
                      <a:headEnd/>
                      <a:tailEnd/>
                    </a:ln>
                  </pic:spPr>
                </pic:pic>
              </a:graphicData>
            </a:graphic>
          </wp:anchor>
        </w:drawing>
      </w:r>
      <w:r w:rsidR="00EB6E98">
        <w:rPr>
          <w:rFonts w:ascii="Segoe UI" w:hAnsi="Segoe UI" w:cs="Segoe UI"/>
          <w:spacing w:val="85"/>
          <w:sz w:val="14"/>
          <w:szCs w:val="14"/>
        </w:rPr>
        <w:t>FIGURE 4-6</w:t>
      </w:r>
      <w:r w:rsidR="00EB6E98">
        <w:rPr>
          <w:rFonts w:ascii="Segoe UI" w:hAnsi="Segoe UI" w:cs="Segoe UI"/>
          <w:spacing w:val="85"/>
          <w:sz w:val="14"/>
          <w:szCs w:val="14"/>
        </w:rPr>
        <w:br/>
      </w:r>
      <w:r w:rsidR="00EB6E98">
        <w:rPr>
          <w:rFonts w:ascii="Segoe UI" w:hAnsi="Segoe UI" w:cs="Segoe UI"/>
          <w:b/>
          <w:bCs/>
          <w:spacing w:val="24"/>
          <w:u w:val="single"/>
        </w:rPr>
        <w:t>CORNER, INTERIOR &amp; DOUBLE FRONTAGE LOTS</w:t>
      </w:r>
    </w:p>
    <w:p w:rsidR="00EB6E98" w:rsidRDefault="00EB6E98">
      <w:pPr>
        <w:widowControl/>
        <w:rPr>
          <w:rFonts w:ascii="Segoe UI" w:hAnsi="Segoe UI" w:cs="Segoe UI"/>
          <w:sz w:val="24"/>
          <w:szCs w:val="24"/>
        </w:rPr>
      </w:pPr>
    </w:p>
    <w:p w:rsidR="00EB6E98" w:rsidRDefault="00EB6E98">
      <w:pPr>
        <w:widowControl/>
        <w:rPr>
          <w:rFonts w:ascii="Segoe UI" w:hAnsi="Segoe UI" w:cs="Segoe UI"/>
          <w:sz w:val="24"/>
          <w:szCs w:val="24"/>
        </w:rPr>
        <w:sectPr w:rsidR="00EB6E98">
          <w:pgSz w:w="12240" w:h="15840"/>
          <w:pgMar w:top="1540" w:right="1232" w:bottom="7628" w:left="1228" w:header="720" w:footer="720" w:gutter="0"/>
          <w:cols w:space="720"/>
          <w:noEndnote/>
        </w:sectPr>
      </w:pPr>
    </w:p>
    <w:p w:rsidR="00EB6E98" w:rsidRDefault="00EB6E98">
      <w:pPr>
        <w:pStyle w:val="Style5"/>
        <w:adjustRightInd/>
        <w:spacing w:before="36"/>
        <w:ind w:right="360"/>
        <w:rPr>
          <w:rFonts w:ascii="Segoe UI" w:hAnsi="Segoe UI" w:cs="Segoe UI"/>
        </w:rPr>
      </w:pPr>
      <w:r>
        <w:rPr>
          <w:rFonts w:ascii="Segoe UI" w:hAnsi="Segoe UI" w:cs="Segoe UI"/>
          <w:b/>
          <w:bCs/>
        </w:rPr>
        <w:lastRenderedPageBreak/>
        <w:t xml:space="preserve">Lot Area: </w:t>
      </w:r>
      <w:r>
        <w:rPr>
          <w:rFonts w:ascii="Segoe UI" w:hAnsi="Segoe UI" w:cs="Segoe UI"/>
        </w:rPr>
        <w:t>The area of land within the boundary of a lot excluding any part under water, and in addition, it is the area of land bounded by any back lot line, the right-of-way line of the highway on which it fronts, and the side lot lines intersecting the back lot line and extending to the right-of-way line of the roadway (See Figure 4-7).</w:t>
      </w:r>
    </w:p>
    <w:p w:rsidR="00EB6E98" w:rsidRDefault="00343B1A">
      <w:pPr>
        <w:pStyle w:val="Style5"/>
        <w:adjustRightInd/>
        <w:spacing w:before="144" w:line="276" w:lineRule="auto"/>
        <w:ind w:left="4248"/>
        <w:rPr>
          <w:rFonts w:ascii="Segoe UI" w:hAnsi="Segoe UI" w:cs="Segoe UI"/>
          <w:sz w:val="14"/>
          <w:szCs w:val="14"/>
        </w:rPr>
      </w:pPr>
      <w:r>
        <w:rPr>
          <w:noProof/>
        </w:rPr>
        <w:drawing>
          <wp:anchor distT="0" distB="0" distL="114300" distR="114300" simplePos="0" relativeHeight="251798016" behindDoc="0" locked="0" layoutInCell="1" allowOverlap="1">
            <wp:simplePos x="0" y="0"/>
            <wp:positionH relativeFrom="column">
              <wp:posOffset>1220470</wp:posOffset>
            </wp:positionH>
            <wp:positionV relativeFrom="paragraph">
              <wp:posOffset>739775</wp:posOffset>
            </wp:positionV>
            <wp:extent cx="3270250" cy="1624965"/>
            <wp:effectExtent l="19050" t="0" r="6350" b="0"/>
            <wp:wrapTopAndBottom/>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5"/>
                    <a:srcRect/>
                    <a:stretch>
                      <a:fillRect/>
                    </a:stretch>
                  </pic:blipFill>
                  <pic:spPr bwMode="auto">
                    <a:xfrm>
                      <a:off x="0" y="0"/>
                      <a:ext cx="3270250" cy="1624965"/>
                    </a:xfrm>
                    <a:prstGeom prst="rect">
                      <a:avLst/>
                    </a:prstGeom>
                    <a:noFill/>
                    <a:ln w="9525">
                      <a:noFill/>
                      <a:miter lim="800000"/>
                      <a:headEnd/>
                      <a:tailEnd/>
                    </a:ln>
                  </pic:spPr>
                </pic:pic>
              </a:graphicData>
            </a:graphic>
          </wp:anchor>
        </w:drawing>
      </w:r>
      <w:r w:rsidR="00EB6E98">
        <w:rPr>
          <w:rFonts w:ascii="Segoe UI" w:hAnsi="Segoe UI" w:cs="Segoe UI"/>
          <w:b/>
          <w:bCs/>
          <w:sz w:val="14"/>
          <w:szCs w:val="14"/>
        </w:rPr>
        <w:t xml:space="preserve">FIGURE </w:t>
      </w:r>
      <w:r w:rsidR="00EB6E98">
        <w:rPr>
          <w:rFonts w:ascii="Segoe UI" w:hAnsi="Segoe UI" w:cs="Segoe UI"/>
          <w:sz w:val="14"/>
          <w:szCs w:val="14"/>
        </w:rPr>
        <w:t>4-7</w:t>
      </w:r>
    </w:p>
    <w:p w:rsidR="00EB6E98" w:rsidRDefault="00EB6E98">
      <w:pPr>
        <w:pStyle w:val="Style5"/>
        <w:adjustRightInd/>
        <w:spacing w:after="396"/>
        <w:ind w:left="3312"/>
        <w:rPr>
          <w:rFonts w:ascii="Segoe UI" w:hAnsi="Segoe UI" w:cs="Segoe UI"/>
          <w:b/>
          <w:bCs/>
          <w:u w:val="single"/>
        </w:rPr>
      </w:pPr>
      <w:r>
        <w:rPr>
          <w:rFonts w:ascii="Segoe UI" w:hAnsi="Segoe UI" w:cs="Segoe UI"/>
          <w:b/>
          <w:bCs/>
          <w:u w:val="single"/>
        </w:rPr>
        <w:t>NET AND GROSS LOT AREA</w:t>
      </w:r>
    </w:p>
    <w:p w:rsidR="00EB6E98" w:rsidRDefault="00EB6E98">
      <w:pPr>
        <w:pStyle w:val="Style5"/>
        <w:adjustRightInd/>
        <w:ind w:left="72" w:right="216"/>
        <w:rPr>
          <w:rFonts w:ascii="Segoe UI" w:hAnsi="Segoe UI" w:cs="Segoe UI"/>
        </w:rPr>
      </w:pPr>
      <w:r>
        <w:rPr>
          <w:rFonts w:ascii="Segoe UI" w:hAnsi="Segoe UI" w:cs="Segoe UI"/>
          <w:b/>
          <w:bCs/>
          <w:spacing w:val="2"/>
        </w:rPr>
        <w:t xml:space="preserve">Lot, Corner: </w:t>
      </w:r>
      <w:r>
        <w:rPr>
          <w:rFonts w:ascii="Segoe UI" w:hAnsi="Segoe UI" w:cs="Segoe UI"/>
          <w:spacing w:val="2"/>
        </w:rPr>
        <w:t xml:space="preserve">A parcel of land at junction of and fronting or abutting on two </w:t>
      </w:r>
      <w:r>
        <w:rPr>
          <w:rFonts w:ascii="Segoe UI" w:hAnsi="Segoe UI" w:cs="Segoe UI"/>
        </w:rPr>
        <w:t>or more intersecting streets or roads.</w:t>
      </w:r>
    </w:p>
    <w:p w:rsidR="00EB6E98" w:rsidRDefault="00EB6E98">
      <w:pPr>
        <w:pStyle w:val="Style5"/>
        <w:adjustRightInd/>
        <w:spacing w:before="180"/>
        <w:ind w:left="72" w:right="720"/>
        <w:rPr>
          <w:rFonts w:ascii="Segoe UI" w:hAnsi="Segoe UI" w:cs="Segoe UI"/>
        </w:rPr>
      </w:pPr>
      <w:r>
        <w:rPr>
          <w:rFonts w:ascii="Segoe UI" w:hAnsi="Segoe UI" w:cs="Segoe UI"/>
          <w:b/>
          <w:bCs/>
        </w:rPr>
        <w:t>Lot Depth</w:t>
      </w:r>
      <w:r>
        <w:rPr>
          <w:rFonts w:ascii="Segoe UI" w:hAnsi="Segoe UI" w:cs="Segoe UI"/>
        </w:rPr>
        <w:t>: The horizontal distance between the front and rear lot lines, measured along the median between the side lot lines (See Figure 4-10).</w:t>
      </w:r>
    </w:p>
    <w:p w:rsidR="00EB6E98" w:rsidRDefault="00EB6E98">
      <w:pPr>
        <w:pStyle w:val="Style5"/>
        <w:adjustRightInd/>
        <w:spacing w:before="216"/>
        <w:ind w:left="72" w:right="1008"/>
        <w:rPr>
          <w:rFonts w:ascii="Segoe UI" w:hAnsi="Segoe UI" w:cs="Segoe UI"/>
        </w:rPr>
      </w:pPr>
      <w:r>
        <w:rPr>
          <w:rFonts w:ascii="Segoe UI" w:hAnsi="Segoe UI" w:cs="Segoe UI"/>
          <w:b/>
          <w:bCs/>
        </w:rPr>
        <w:t xml:space="preserve">Lot Coverage: </w:t>
      </w:r>
      <w:r>
        <w:rPr>
          <w:rFonts w:ascii="Segoe UI" w:hAnsi="Segoe UI" w:cs="Segoe UI"/>
        </w:rPr>
        <w:t>The part of percent of the lot occupied by buildings or structures, including accessory buildings or structures.</w:t>
      </w:r>
    </w:p>
    <w:p w:rsidR="00EB6E98" w:rsidRDefault="00EB6E98">
      <w:pPr>
        <w:pStyle w:val="Style5"/>
        <w:adjustRightInd/>
        <w:spacing w:before="216"/>
        <w:ind w:left="72"/>
        <w:rPr>
          <w:rFonts w:ascii="Segoe UI" w:hAnsi="Segoe UI" w:cs="Segoe UI"/>
        </w:rPr>
      </w:pPr>
      <w:r>
        <w:rPr>
          <w:rFonts w:ascii="Segoe UI" w:hAnsi="Segoe UI" w:cs="Segoe UI"/>
          <w:b/>
          <w:bCs/>
          <w:spacing w:val="6"/>
        </w:rPr>
        <w:t xml:space="preserve">Lot of Record: </w:t>
      </w:r>
      <w:r>
        <w:rPr>
          <w:rFonts w:ascii="Segoe UI" w:hAnsi="Segoe UI" w:cs="Segoe UI"/>
          <w:spacing w:val="6"/>
          <w:sz w:val="18"/>
          <w:szCs w:val="18"/>
        </w:rPr>
        <w:t xml:space="preserve">A </w:t>
      </w:r>
      <w:r>
        <w:rPr>
          <w:rFonts w:ascii="Segoe UI" w:hAnsi="Segoe UI" w:cs="Segoe UI"/>
          <w:spacing w:val="6"/>
        </w:rPr>
        <w:t xml:space="preserve">lot which is part of a subdivision and is shown on a map </w:t>
      </w:r>
      <w:r>
        <w:rPr>
          <w:rFonts w:ascii="Segoe UI" w:hAnsi="Segoe UI" w:cs="Segoe UI"/>
        </w:rPr>
        <w:t>thereof which has been recorded by the Register of Deeds of Clinton County, or a parcel described by metes and bounds, the deed to which has been recorded in said office.</w:t>
      </w:r>
    </w:p>
    <w:p w:rsidR="00EB6E98" w:rsidRDefault="00EB6E98">
      <w:pPr>
        <w:pStyle w:val="Style5"/>
        <w:adjustRightInd/>
        <w:spacing w:before="144" w:line="276" w:lineRule="auto"/>
        <w:ind w:left="72"/>
        <w:rPr>
          <w:rFonts w:ascii="Segoe UI" w:hAnsi="Segoe UI" w:cs="Segoe UI"/>
        </w:rPr>
      </w:pPr>
      <w:r>
        <w:rPr>
          <w:rFonts w:ascii="Segoe UI" w:hAnsi="Segoe UI" w:cs="Segoe UI"/>
          <w:b/>
          <w:bCs/>
        </w:rPr>
        <w:t xml:space="preserve">Lot Width: </w:t>
      </w:r>
      <w:r>
        <w:rPr>
          <w:rFonts w:ascii="Segoe UI" w:hAnsi="Segoe UI" w:cs="Segoe UI"/>
        </w:rPr>
        <w:t>Lot width shall be measured as follows:</w:t>
      </w:r>
    </w:p>
    <w:p w:rsidR="00EB6E98" w:rsidRDefault="00EB6E98" w:rsidP="00643D7D">
      <w:pPr>
        <w:pStyle w:val="Style5"/>
        <w:numPr>
          <w:ilvl w:val="0"/>
          <w:numId w:val="317"/>
        </w:numPr>
        <w:adjustRightInd/>
        <w:spacing w:before="180"/>
        <w:ind w:right="144"/>
        <w:rPr>
          <w:rFonts w:ascii="Segoe UI" w:hAnsi="Segoe UI" w:cs="Segoe UI"/>
        </w:rPr>
      </w:pPr>
      <w:r>
        <w:rPr>
          <w:rFonts w:ascii="Segoe UI" w:hAnsi="Segoe UI" w:cs="Segoe UI"/>
          <w:spacing w:val="2"/>
          <w:u w:val="single"/>
        </w:rPr>
        <w:t xml:space="preserve">Lot </w:t>
      </w:r>
      <w:r>
        <w:rPr>
          <w:rFonts w:ascii="Segoe UI" w:hAnsi="Segoe UI" w:cs="Segoe UI"/>
          <w:b/>
          <w:bCs/>
          <w:spacing w:val="2"/>
          <w:u w:val="single"/>
        </w:rPr>
        <w:t xml:space="preserve">width with parallel side lot lines </w:t>
      </w:r>
      <w:r>
        <w:rPr>
          <w:rFonts w:ascii="Segoe UI" w:hAnsi="Segoe UI" w:cs="Segoe UI"/>
          <w:b/>
          <w:bCs/>
          <w:spacing w:val="2"/>
        </w:rPr>
        <w:t>-</w:t>
      </w:r>
      <w:r>
        <w:rPr>
          <w:rFonts w:ascii="Segoe UI" w:hAnsi="Segoe UI" w:cs="Segoe UI"/>
          <w:b/>
          <w:bCs/>
          <w:spacing w:val="2"/>
          <w:u w:val="single"/>
        </w:rPr>
        <w:t xml:space="preserve"> </w:t>
      </w:r>
      <w:r>
        <w:rPr>
          <w:rFonts w:ascii="Segoe UI" w:hAnsi="Segoe UI" w:cs="Segoe UI"/>
          <w:spacing w:val="2"/>
        </w:rPr>
        <w:t xml:space="preserve">The required width shall </w:t>
      </w:r>
      <w:r>
        <w:rPr>
          <w:rFonts w:ascii="Segoe UI" w:hAnsi="Segoe UI" w:cs="Segoe UI"/>
        </w:rPr>
        <w:t>be measured on a straight line which is perpendicular to the side lot lines. No part of such measuring line shall be closer to the front property line than the depth of the required front yard.</w:t>
      </w:r>
    </w:p>
    <w:p w:rsidR="00EB6E98" w:rsidRDefault="00EB6E98" w:rsidP="00643D7D">
      <w:pPr>
        <w:pStyle w:val="Style5"/>
        <w:numPr>
          <w:ilvl w:val="0"/>
          <w:numId w:val="317"/>
        </w:numPr>
        <w:adjustRightInd/>
        <w:spacing w:before="180"/>
        <w:rPr>
          <w:rFonts w:ascii="Segoe UI" w:hAnsi="Segoe UI" w:cs="Segoe UI"/>
        </w:rPr>
      </w:pPr>
      <w:r>
        <w:rPr>
          <w:rFonts w:ascii="Segoe UI" w:hAnsi="Segoe UI" w:cs="Segoe UI"/>
          <w:b/>
          <w:bCs/>
          <w:u w:val="single"/>
        </w:rPr>
        <w:t xml:space="preserve">Lot with non-parallel side lot line </w:t>
      </w:r>
      <w:r>
        <w:rPr>
          <w:rFonts w:ascii="Segoe UI" w:hAnsi="Segoe UI" w:cs="Segoe UI"/>
          <w:b/>
          <w:bCs/>
        </w:rPr>
        <w:t>-</w:t>
      </w:r>
      <w:r>
        <w:rPr>
          <w:rFonts w:ascii="Segoe UI" w:hAnsi="Segoe UI" w:cs="Segoe UI"/>
          <w:b/>
          <w:bCs/>
          <w:u w:val="single"/>
        </w:rPr>
        <w:t xml:space="preserve"> </w:t>
      </w:r>
      <w:r>
        <w:rPr>
          <w:rFonts w:ascii="Segoe UI" w:hAnsi="Segoe UI" w:cs="Segoe UI"/>
        </w:rPr>
        <w:t xml:space="preserve">The required lot width shall be measured on a straight line which shall be a measuring line, which is parallel to a straight line which connects the side lot lines where they </w:t>
      </w:r>
      <w:r>
        <w:rPr>
          <w:rFonts w:ascii="Segoe UI" w:hAnsi="Segoe UI" w:cs="Segoe UI"/>
          <w:spacing w:val="2"/>
        </w:rPr>
        <w:t xml:space="preserve">intersect the front property line. The measuring line shall be located </w:t>
      </w:r>
      <w:r>
        <w:rPr>
          <w:rFonts w:ascii="Segoe UI" w:hAnsi="Segoe UI" w:cs="Segoe UI"/>
        </w:rPr>
        <w:t xml:space="preserve">at least the distance of the required front yard from the front property line. If the measuring line is located behind the rear line of the </w:t>
      </w:r>
      <w:r>
        <w:rPr>
          <w:rFonts w:ascii="Segoe UI" w:hAnsi="Segoe UI" w:cs="Segoe UI"/>
          <w:spacing w:val="7"/>
        </w:rPr>
        <w:t xml:space="preserve">required front yard, the measuring line shall be the front building </w:t>
      </w:r>
      <w:r>
        <w:rPr>
          <w:rFonts w:ascii="Segoe UI" w:hAnsi="Segoe UI" w:cs="Segoe UI"/>
        </w:rPr>
        <w:t>line.</w:t>
      </w:r>
    </w:p>
    <w:p w:rsidR="00EB6E98" w:rsidRDefault="00EB6E98">
      <w:pPr>
        <w:pStyle w:val="Style5"/>
        <w:adjustRightInd/>
        <w:spacing w:before="144"/>
        <w:ind w:left="792" w:right="288"/>
        <w:rPr>
          <w:rFonts w:ascii="Segoe UI" w:hAnsi="Segoe UI" w:cs="Segoe UI"/>
        </w:rPr>
      </w:pPr>
      <w:r>
        <w:rPr>
          <w:rFonts w:ascii="Segoe UI" w:hAnsi="Segoe UI" w:cs="Segoe UI"/>
        </w:rPr>
        <w:t>The required minimum straight line distance between the side lot lines where they intersect the front property lines shall be determined as follows:</w:t>
      </w:r>
    </w:p>
    <w:p w:rsidR="00EB6E98" w:rsidRDefault="00EB6E98">
      <w:pPr>
        <w:pStyle w:val="Style5"/>
        <w:adjustRightInd/>
        <w:spacing w:before="180"/>
        <w:ind w:left="1584"/>
        <w:jc w:val="both"/>
        <w:rPr>
          <w:rFonts w:ascii="Segoe UI" w:hAnsi="Segoe UI" w:cs="Segoe UI"/>
        </w:rPr>
      </w:pPr>
      <w:r>
        <w:rPr>
          <w:rFonts w:ascii="Segoe UI" w:hAnsi="Segoe UI" w:cs="Segoe UI"/>
        </w:rPr>
        <w:t>(1) For all lots not located on a turning circle of a cul-de-sac street, said distance shall not be less than eighty percent of the required lot width.</w:t>
      </w:r>
    </w:p>
    <w:p w:rsidR="00EB6E98" w:rsidRDefault="00EB6E98">
      <w:pPr>
        <w:widowControl/>
        <w:rPr>
          <w:rFonts w:ascii="Segoe UI" w:hAnsi="Segoe UI" w:cs="Segoe UI"/>
          <w:sz w:val="24"/>
          <w:szCs w:val="24"/>
        </w:rPr>
        <w:sectPr w:rsidR="00EB6E98">
          <w:pgSz w:w="12240" w:h="15840"/>
          <w:pgMar w:top="1080" w:right="1222" w:bottom="1656" w:left="1238" w:header="720" w:footer="720" w:gutter="0"/>
          <w:cols w:space="720"/>
          <w:noEndnote/>
        </w:sectPr>
      </w:pPr>
    </w:p>
    <w:p w:rsidR="00EB6E98" w:rsidRDefault="00EB6E98">
      <w:pPr>
        <w:pStyle w:val="Style5"/>
        <w:tabs>
          <w:tab w:val="left" w:pos="1584"/>
        </w:tabs>
        <w:adjustRightInd/>
        <w:spacing w:before="36"/>
        <w:ind w:left="1440" w:right="288" w:hanging="576"/>
        <w:rPr>
          <w:rFonts w:ascii="Segoe UI" w:hAnsi="Segoe UI" w:cs="Segoe UI"/>
        </w:rPr>
      </w:pPr>
      <w:r>
        <w:rPr>
          <w:rFonts w:ascii="Segoe UI" w:hAnsi="Segoe UI" w:cs="Segoe UI"/>
          <w:spacing w:val="2"/>
        </w:rPr>
        <w:lastRenderedPageBreak/>
        <w:tab/>
        <w:t>(2)</w:t>
      </w:r>
      <w:r>
        <w:rPr>
          <w:rFonts w:ascii="Segoe UI" w:hAnsi="Segoe UI" w:cs="Segoe UI"/>
        </w:rPr>
        <w:tab/>
        <w:t>For lots located on a turning circle of a cul-de-sac street</w:t>
      </w:r>
      <w:r>
        <w:rPr>
          <w:rFonts w:ascii="Segoe UI" w:hAnsi="Segoe UI" w:cs="Segoe UI"/>
          <w:spacing w:val="2"/>
        </w:rPr>
        <w:t xml:space="preserve"> </w:t>
      </w:r>
      <w:r>
        <w:rPr>
          <w:rFonts w:ascii="Segoe UI" w:hAnsi="Segoe UI" w:cs="Segoe UI"/>
        </w:rPr>
        <w:t>said distance shall be at least eighty feet. (See Figure 4-8).</w:t>
      </w:r>
    </w:p>
    <w:p w:rsidR="00EB6E98" w:rsidRDefault="00EB6E98">
      <w:pPr>
        <w:pStyle w:val="Style5"/>
        <w:adjustRightInd/>
        <w:spacing w:before="216" w:line="276" w:lineRule="auto"/>
        <w:ind w:left="3600"/>
        <w:rPr>
          <w:rFonts w:ascii="Segoe UI" w:hAnsi="Segoe UI" w:cs="Segoe UI"/>
          <w:b/>
          <w:bCs/>
          <w:sz w:val="14"/>
          <w:szCs w:val="14"/>
        </w:rPr>
      </w:pPr>
      <w:r>
        <w:rPr>
          <w:rFonts w:ascii="Segoe UI" w:hAnsi="Segoe UI" w:cs="Segoe UI"/>
          <w:b/>
          <w:bCs/>
          <w:sz w:val="14"/>
          <w:szCs w:val="14"/>
        </w:rPr>
        <w:t>FIGURE 4-8</w:t>
      </w:r>
    </w:p>
    <w:p w:rsidR="00EB6E98" w:rsidRDefault="00343B1A">
      <w:pPr>
        <w:pStyle w:val="Style5"/>
        <w:adjustRightInd/>
        <w:spacing w:after="396"/>
        <w:ind w:right="22"/>
        <w:jc w:val="center"/>
        <w:rPr>
          <w:rFonts w:ascii="Segoe UI" w:hAnsi="Segoe UI" w:cs="Segoe UI"/>
          <w:b/>
          <w:bCs/>
          <w:spacing w:val="-6"/>
          <w:u w:val="single"/>
        </w:rPr>
      </w:pPr>
      <w:r>
        <w:rPr>
          <w:noProof/>
        </w:rPr>
        <w:drawing>
          <wp:anchor distT="0" distB="0" distL="114300" distR="114300" simplePos="0" relativeHeight="251799040" behindDoc="0" locked="0" layoutInCell="1" allowOverlap="1">
            <wp:simplePos x="0" y="0"/>
            <wp:positionH relativeFrom="column">
              <wp:posOffset>1714500</wp:posOffset>
            </wp:positionH>
            <wp:positionV relativeFrom="paragraph">
              <wp:posOffset>429895</wp:posOffset>
            </wp:positionV>
            <wp:extent cx="2438400" cy="1821180"/>
            <wp:effectExtent l="19050" t="0" r="0" b="0"/>
            <wp:wrapTopAndBottom/>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6"/>
                    <a:srcRect/>
                    <a:stretch>
                      <a:fillRect/>
                    </a:stretch>
                  </pic:blipFill>
                  <pic:spPr bwMode="auto">
                    <a:xfrm>
                      <a:off x="0" y="0"/>
                      <a:ext cx="2438400" cy="1821180"/>
                    </a:xfrm>
                    <a:prstGeom prst="rect">
                      <a:avLst/>
                    </a:prstGeom>
                    <a:noFill/>
                    <a:ln w="9525">
                      <a:noFill/>
                      <a:miter lim="800000"/>
                      <a:headEnd/>
                      <a:tailEnd/>
                    </a:ln>
                  </pic:spPr>
                </pic:pic>
              </a:graphicData>
            </a:graphic>
          </wp:anchor>
        </w:drawing>
      </w:r>
      <w:r w:rsidR="00EB6E98">
        <w:rPr>
          <w:rFonts w:ascii="Segoe UI" w:hAnsi="Segoe UI" w:cs="Segoe UI"/>
          <w:b/>
          <w:bCs/>
          <w:spacing w:val="-1"/>
          <w:u w:val="single"/>
        </w:rPr>
        <w:t>LOT WIDTHS AND SETBACKS O</w:t>
      </w:r>
      <w:r w:rsidR="00EB6E98">
        <w:rPr>
          <w:rFonts w:ascii="Segoe UI" w:hAnsi="Segoe UI" w:cs="Segoe UI"/>
          <w:b/>
          <w:bCs/>
          <w:spacing w:val="-6"/>
          <w:u w:val="single"/>
        </w:rPr>
        <w:t>N CURVILINEAR STREETS</w:t>
      </w:r>
    </w:p>
    <w:p w:rsidR="00EB6E98" w:rsidRDefault="00EB6E98">
      <w:pPr>
        <w:pStyle w:val="Style12"/>
        <w:widowControl/>
        <w:adjustRightInd w:val="0"/>
        <w:spacing w:before="0" w:line="240" w:lineRule="auto"/>
        <w:rPr>
          <w:rFonts w:ascii="Segoe UI" w:hAnsi="Segoe UI" w:cs="Segoe UI"/>
        </w:rPr>
        <w:sectPr w:rsidR="00EB6E98">
          <w:pgSz w:w="12240" w:h="15840"/>
          <w:pgMar w:top="1540" w:right="1918" w:bottom="724" w:left="1120" w:header="720" w:footer="720" w:gutter="0"/>
          <w:cols w:space="720"/>
          <w:noEndnote/>
        </w:sectPr>
      </w:pPr>
    </w:p>
    <w:p w:rsidR="00EB6E98" w:rsidRDefault="00EB6E98">
      <w:pPr>
        <w:pStyle w:val="Style5"/>
        <w:adjustRightInd/>
        <w:spacing w:before="36"/>
        <w:rPr>
          <w:rFonts w:ascii="Segoe UI" w:hAnsi="Segoe UI" w:cs="Segoe UI"/>
        </w:rPr>
      </w:pPr>
      <w:r>
        <w:rPr>
          <w:rFonts w:ascii="Segoe UI" w:hAnsi="Segoe UI" w:cs="Segoe UI"/>
          <w:b/>
          <w:bCs/>
        </w:rPr>
        <w:t xml:space="preserve">Lot Line, rear: </w:t>
      </w:r>
      <w:r>
        <w:rPr>
          <w:rFonts w:ascii="Segoe UI" w:hAnsi="Segoe UI" w:cs="Segoe UI"/>
        </w:rPr>
        <w:t>Generally considered to be the line that is opposite from the front lot line and also farthest in distance from the front lot line (See Figure 4-10).</w:t>
      </w:r>
    </w:p>
    <w:p w:rsidR="00EB6E98" w:rsidRDefault="00343B1A">
      <w:pPr>
        <w:pStyle w:val="Style5"/>
        <w:adjustRightInd/>
        <w:spacing w:before="216"/>
        <w:ind w:right="216"/>
        <w:rPr>
          <w:rFonts w:ascii="Segoe UI" w:hAnsi="Segoe UI" w:cs="Segoe UI"/>
        </w:rPr>
      </w:pPr>
      <w:r>
        <w:rPr>
          <w:noProof/>
        </w:rPr>
        <w:drawing>
          <wp:anchor distT="0" distB="0" distL="114300" distR="114300" simplePos="0" relativeHeight="251800064" behindDoc="0" locked="0" layoutInCell="1" allowOverlap="1">
            <wp:simplePos x="0" y="0"/>
            <wp:positionH relativeFrom="column">
              <wp:posOffset>257175</wp:posOffset>
            </wp:positionH>
            <wp:positionV relativeFrom="paragraph">
              <wp:posOffset>1205865</wp:posOffset>
            </wp:positionV>
            <wp:extent cx="5573395" cy="3404870"/>
            <wp:effectExtent l="19050" t="0" r="8255" b="0"/>
            <wp:wrapTopAndBottom/>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7"/>
                    <a:srcRect/>
                    <a:stretch>
                      <a:fillRect/>
                    </a:stretch>
                  </pic:blipFill>
                  <pic:spPr bwMode="auto">
                    <a:xfrm>
                      <a:off x="0" y="0"/>
                      <a:ext cx="5573395" cy="3404870"/>
                    </a:xfrm>
                    <a:prstGeom prst="rect">
                      <a:avLst/>
                    </a:prstGeom>
                    <a:noFill/>
                    <a:ln w="9525">
                      <a:noFill/>
                      <a:miter lim="800000"/>
                      <a:headEnd/>
                      <a:tailEnd/>
                    </a:ln>
                  </pic:spPr>
                </pic:pic>
              </a:graphicData>
            </a:graphic>
          </wp:anchor>
        </w:drawing>
      </w:r>
      <w:r w:rsidR="00EB6E98">
        <w:rPr>
          <w:rFonts w:ascii="Segoe UI" w:hAnsi="Segoe UI" w:cs="Segoe UI"/>
          <w:b/>
          <w:bCs/>
        </w:rPr>
        <w:t xml:space="preserve">Lot Width to Depth Ratio: </w:t>
      </w:r>
      <w:r w:rsidR="00EB6E98">
        <w:rPr>
          <w:rFonts w:ascii="Segoe UI" w:hAnsi="Segoe UI" w:cs="Segoe UI"/>
        </w:rPr>
        <w:t>Lots created after the effective date of this ordinance having a lot area of less than twenty-five acres shall have a lot width which is equal to or greater than one-third (1/3) the depth of the lot (See Figure 4-9).</w:t>
      </w:r>
    </w:p>
    <w:p w:rsidR="00EB6E98" w:rsidRDefault="00EB6E98">
      <w:pPr>
        <w:pStyle w:val="Style5"/>
        <w:adjustRightInd/>
        <w:spacing w:before="180" w:after="216" w:line="285" w:lineRule="auto"/>
        <w:jc w:val="center"/>
        <w:rPr>
          <w:rFonts w:ascii="Segoe UI" w:hAnsi="Segoe UI" w:cs="Segoe UI"/>
          <w:b/>
          <w:bCs/>
          <w:u w:val="single"/>
        </w:rPr>
      </w:pPr>
      <w:r>
        <w:rPr>
          <w:rFonts w:ascii="Segoe UI" w:hAnsi="Segoe UI" w:cs="Segoe UI"/>
          <w:b/>
          <w:bCs/>
          <w:spacing w:val="45"/>
          <w:sz w:val="14"/>
          <w:szCs w:val="14"/>
        </w:rPr>
        <w:t>FIGURE 4-9</w:t>
      </w:r>
      <w:r>
        <w:rPr>
          <w:rFonts w:ascii="Segoe UI" w:hAnsi="Segoe UI" w:cs="Segoe UI"/>
          <w:b/>
          <w:bCs/>
          <w:spacing w:val="45"/>
          <w:sz w:val="14"/>
          <w:szCs w:val="14"/>
        </w:rPr>
        <w:br/>
      </w:r>
      <w:r>
        <w:rPr>
          <w:rFonts w:ascii="Segoe UI" w:hAnsi="Segoe UI" w:cs="Segoe UI"/>
          <w:b/>
          <w:bCs/>
          <w:u w:val="single"/>
        </w:rPr>
        <w:t>LOT WIDTH TO DEPTH RATIO</w:t>
      </w:r>
    </w:p>
    <w:p w:rsidR="00EB6E98" w:rsidRDefault="00EB6E98">
      <w:pPr>
        <w:adjustRightInd/>
        <w:spacing w:after="108" w:line="171" w:lineRule="exact"/>
        <w:ind w:left="5904" w:right="128"/>
        <w:rPr>
          <w:rFonts w:ascii="Segoe UI" w:hAnsi="Segoe UI" w:cs="Segoe UI"/>
          <w:sz w:val="24"/>
          <w:szCs w:val="24"/>
        </w:rPr>
        <w:sectPr w:rsidR="00EB6E98">
          <w:type w:val="continuous"/>
          <w:pgSz w:w="12240" w:h="15840"/>
          <w:pgMar w:top="1540" w:right="1253" w:bottom="724" w:left="1207" w:header="720" w:footer="720" w:gutter="0"/>
          <w:cols w:space="720"/>
          <w:noEndnote/>
        </w:sectPr>
      </w:pPr>
    </w:p>
    <w:p w:rsidR="00EB6E98" w:rsidRDefault="00EB6E98">
      <w:pPr>
        <w:adjustRightInd/>
        <w:ind w:right="1817"/>
        <w:rPr>
          <w:rFonts w:ascii="Segoe UI" w:hAnsi="Segoe UI" w:cs="Segoe UI"/>
          <w:sz w:val="24"/>
          <w:szCs w:val="24"/>
        </w:rPr>
      </w:pPr>
    </w:p>
    <w:p w:rsidR="00EB6E98" w:rsidRDefault="00EB6E98">
      <w:pPr>
        <w:pStyle w:val="Style5"/>
        <w:adjustRightInd/>
        <w:jc w:val="right"/>
        <w:rPr>
          <w:rFonts w:ascii="Segoe UI" w:hAnsi="Segoe UI" w:cs="Segoe UI"/>
          <w:spacing w:val="-30"/>
          <w:sz w:val="24"/>
          <w:szCs w:val="24"/>
        </w:rPr>
      </w:pPr>
    </w:p>
    <w:p w:rsidR="00EB6E98" w:rsidRDefault="00EB6E98">
      <w:pPr>
        <w:widowControl/>
        <w:rPr>
          <w:rFonts w:ascii="Segoe UI" w:hAnsi="Segoe UI" w:cs="Segoe UI"/>
          <w:sz w:val="24"/>
          <w:szCs w:val="24"/>
        </w:rPr>
        <w:sectPr w:rsidR="00EB6E98">
          <w:type w:val="continuous"/>
          <w:pgSz w:w="12240" w:h="15840"/>
          <w:pgMar w:top="1540" w:right="2638" w:bottom="724" w:left="2994" w:header="720" w:footer="720" w:gutter="0"/>
          <w:cols w:num="2" w:space="720" w:equalWidth="0">
            <w:col w:w="3315" w:space="1370"/>
            <w:col w:w="1863"/>
          </w:cols>
          <w:noEndnote/>
        </w:sectPr>
      </w:pPr>
    </w:p>
    <w:p w:rsidR="00EB6E98" w:rsidRDefault="00EB6E98">
      <w:pPr>
        <w:pStyle w:val="Style5"/>
        <w:adjustRightInd/>
        <w:spacing w:before="36"/>
        <w:ind w:right="720"/>
        <w:rPr>
          <w:rFonts w:ascii="Segoe UI" w:hAnsi="Segoe UI" w:cs="Segoe UI"/>
        </w:rPr>
      </w:pPr>
      <w:r>
        <w:rPr>
          <w:rFonts w:ascii="Segoe UI" w:hAnsi="Segoe UI" w:cs="Segoe UI"/>
          <w:b/>
          <w:bCs/>
        </w:rPr>
        <w:lastRenderedPageBreak/>
        <w:t xml:space="preserve">Minimum Lot Size: </w:t>
      </w:r>
      <w:r>
        <w:rPr>
          <w:rFonts w:ascii="Segoe UI" w:hAnsi="Segoe UI" w:cs="Segoe UI"/>
        </w:rPr>
        <w:t>The smallest or least area of a parcel allowed in said district.</w:t>
      </w:r>
    </w:p>
    <w:p w:rsidR="00EB6E98" w:rsidRDefault="00EB6E98">
      <w:pPr>
        <w:pStyle w:val="Style19"/>
        <w:spacing w:before="216"/>
        <w:ind w:right="144"/>
        <w:rPr>
          <w:rStyle w:val="CharacterStyle5"/>
          <w:rFonts w:ascii="Segoe UI" w:hAnsi="Segoe UI" w:cs="Segoe UI"/>
        </w:rPr>
      </w:pPr>
      <w:r>
        <w:rPr>
          <w:rStyle w:val="CharacterStyle5"/>
          <w:rFonts w:ascii="Segoe UI" w:hAnsi="Segoe UI" w:cs="Segoe UI"/>
          <w:b/>
          <w:bCs/>
          <w:spacing w:val="2"/>
        </w:rPr>
        <w:t xml:space="preserve">Mobile Home: </w:t>
      </w:r>
      <w:r>
        <w:rPr>
          <w:rStyle w:val="CharacterStyle5"/>
          <w:rFonts w:ascii="Segoe UI" w:hAnsi="Segoe UI" w:cs="Segoe UI"/>
          <w:spacing w:val="2"/>
        </w:rPr>
        <w:t xml:space="preserve">A vehicular, portable structure built on a chassis and designed </w:t>
      </w:r>
      <w:r>
        <w:rPr>
          <w:rStyle w:val="CharacterStyle5"/>
          <w:rFonts w:ascii="Segoe UI" w:hAnsi="Segoe UI" w:cs="Segoe UI"/>
        </w:rPr>
        <w:t xml:space="preserve">to be used without a permanent foundation as a dwelling when connected to </w:t>
      </w:r>
      <w:r>
        <w:rPr>
          <w:rStyle w:val="CharacterStyle5"/>
          <w:rFonts w:ascii="Segoe UI" w:hAnsi="Segoe UI" w:cs="Segoe UI"/>
          <w:spacing w:val="-1"/>
        </w:rPr>
        <w:t xml:space="preserve">required utilities and which is, or is intended to be, attached to the ground, </w:t>
      </w:r>
      <w:r>
        <w:rPr>
          <w:rStyle w:val="CharacterStyle5"/>
          <w:rFonts w:ascii="Segoe UI" w:hAnsi="Segoe UI" w:cs="Segoe UI"/>
        </w:rPr>
        <w:t>to another structure, or to a utility system on the same premises for more than thirty consecutive days. A mobile home does not include a recreational vehicle.</w:t>
      </w:r>
    </w:p>
    <w:p w:rsidR="00EB6E98" w:rsidRDefault="00EB6E98">
      <w:pPr>
        <w:pStyle w:val="Style19"/>
        <w:ind w:left="72" w:right="144"/>
        <w:rPr>
          <w:rStyle w:val="CharacterStyle5"/>
          <w:rFonts w:ascii="Segoe UI" w:hAnsi="Segoe UI" w:cs="Segoe UI"/>
        </w:rPr>
      </w:pPr>
      <w:r>
        <w:rPr>
          <w:rStyle w:val="CharacterStyle5"/>
          <w:rFonts w:ascii="Segoe UI" w:hAnsi="Segoe UI" w:cs="Segoe UI"/>
          <w:b/>
          <w:bCs/>
        </w:rPr>
        <w:t xml:space="preserve">Mobile Home Parks: </w:t>
      </w:r>
      <w:r>
        <w:rPr>
          <w:rStyle w:val="CharacterStyle5"/>
          <w:rFonts w:ascii="Segoe UI" w:hAnsi="Segoe UI" w:cs="Segoe UI"/>
        </w:rPr>
        <w:t>Any lot, parcel or tract of land under the control or management of any person, occupied or designated for occupancy by more than two (2) mobile homes and including any accessory buildings, structures or enclosures comprising facilities used by the park residents. Such shall comply with the provisions of this Ordinance and P.A. 419 of 1978, as amended.</w:t>
      </w:r>
    </w:p>
    <w:p w:rsidR="00EB6E98" w:rsidRDefault="00EB6E98">
      <w:pPr>
        <w:pStyle w:val="Style19"/>
        <w:ind w:left="72" w:right="144"/>
        <w:rPr>
          <w:rStyle w:val="CharacterStyle5"/>
          <w:rFonts w:ascii="Segoe UI" w:hAnsi="Segoe UI" w:cs="Segoe UI"/>
        </w:rPr>
      </w:pPr>
      <w:r>
        <w:rPr>
          <w:rStyle w:val="CharacterStyle5"/>
          <w:rFonts w:ascii="Segoe UI" w:hAnsi="Segoe UI" w:cs="Segoe UI"/>
          <w:b/>
          <w:bCs/>
        </w:rPr>
        <w:t xml:space="preserve">Modular (Pre-Manufactured) Housing Unit: </w:t>
      </w:r>
      <w:r>
        <w:rPr>
          <w:rStyle w:val="CharacterStyle5"/>
          <w:rFonts w:ascii="Segoe UI" w:hAnsi="Segoe UI" w:cs="Segoe UI"/>
        </w:rPr>
        <w:t>An assembly of materials or products intended to comprise all or part of a building or structure, and that is assembled, at other than the final location of the unit of the building or structure, by a repetitive process under circumstances intended to insure uniformity of quality and material content. The term is intended to include mobile homes.</w:t>
      </w:r>
    </w:p>
    <w:p w:rsidR="00EB6E98" w:rsidRDefault="00EB6E98">
      <w:pPr>
        <w:pStyle w:val="Style19"/>
        <w:ind w:left="72" w:right="432"/>
        <w:rPr>
          <w:rStyle w:val="CharacterStyle5"/>
          <w:rFonts w:ascii="Segoe UI" w:hAnsi="Segoe UI" w:cs="Segoe UI"/>
        </w:rPr>
      </w:pPr>
      <w:r>
        <w:rPr>
          <w:rStyle w:val="CharacterStyle5"/>
          <w:rFonts w:ascii="Segoe UI" w:hAnsi="Segoe UI" w:cs="Segoe UI"/>
          <w:b/>
          <w:bCs/>
        </w:rPr>
        <w:t xml:space="preserve">Multiple-Family Housing: </w:t>
      </w:r>
      <w:r>
        <w:rPr>
          <w:rStyle w:val="CharacterStyle5"/>
          <w:rFonts w:ascii="Segoe UI" w:hAnsi="Segoe UI" w:cs="Segoe UI"/>
        </w:rPr>
        <w:t>A structure having three or more dwelling/housing units under a single roof and often having a common heating, electrical or water system (but may be metered separately) and may also have common hallways, stairs or elevators.</w:t>
      </w:r>
    </w:p>
    <w:p w:rsidR="00EB6E98" w:rsidRDefault="00EB6E98">
      <w:pPr>
        <w:pStyle w:val="Style19"/>
        <w:spacing w:before="216" w:line="292" w:lineRule="auto"/>
        <w:ind w:left="72"/>
        <w:rPr>
          <w:rStyle w:val="CharacterStyle5"/>
          <w:rFonts w:ascii="Segoe UI" w:hAnsi="Segoe UI" w:cs="Segoe UI"/>
        </w:rPr>
      </w:pPr>
      <w:r>
        <w:rPr>
          <w:rStyle w:val="CharacterStyle5"/>
          <w:rFonts w:ascii="Segoe UI" w:hAnsi="Segoe UI" w:cs="Segoe UI"/>
          <w:b/>
          <w:bCs/>
        </w:rPr>
        <w:t xml:space="preserve">Motel: </w:t>
      </w:r>
      <w:r>
        <w:rPr>
          <w:rStyle w:val="CharacterStyle5"/>
          <w:rFonts w:ascii="Segoe UI" w:hAnsi="Segoe UI" w:cs="Segoe UI"/>
        </w:rPr>
        <w:t>Please see Hotel.</w:t>
      </w:r>
    </w:p>
    <w:p w:rsidR="00EB6E98" w:rsidRDefault="00EB6E98">
      <w:pPr>
        <w:pStyle w:val="Style19"/>
        <w:ind w:left="72" w:right="144"/>
        <w:rPr>
          <w:rStyle w:val="CharacterStyle5"/>
          <w:rFonts w:ascii="Segoe UI" w:hAnsi="Segoe UI" w:cs="Segoe UI"/>
        </w:rPr>
      </w:pPr>
      <w:r>
        <w:rPr>
          <w:rStyle w:val="CharacterStyle5"/>
          <w:rFonts w:ascii="Segoe UI" w:hAnsi="Segoe UI" w:cs="Segoe UI"/>
          <w:b/>
          <w:bCs/>
        </w:rPr>
        <w:t xml:space="preserve">Motor Home: </w:t>
      </w:r>
      <w:r>
        <w:rPr>
          <w:rStyle w:val="CharacterStyle5"/>
          <w:rFonts w:ascii="Segoe UI" w:hAnsi="Segoe UI" w:cs="Segoe UI"/>
        </w:rPr>
        <w:t>A motor vehicle designed to be utilized as a temporary living quarter normally for recreation, cam</w:t>
      </w:r>
      <w:r>
        <w:rPr>
          <w:rStyle w:val="CharacterStyle5"/>
          <w:rFonts w:ascii="Segoe UI" w:hAnsi="Segoe UI" w:cs="Segoe UI"/>
          <w:vertAlign w:val="superscript"/>
        </w:rPr>
        <w:t>p</w:t>
      </w:r>
      <w:r>
        <w:rPr>
          <w:rStyle w:val="CharacterStyle5"/>
          <w:rFonts w:ascii="Segoe UI" w:hAnsi="Segoe UI" w:cs="Segoe UI"/>
        </w:rPr>
        <w:t>ing or travel purposes having kitchen or bathroom facilities or both.</w:t>
      </w:r>
    </w:p>
    <w:p w:rsidR="00EB6E98" w:rsidRDefault="00EB6E98">
      <w:pPr>
        <w:pStyle w:val="Style19"/>
        <w:ind w:left="72" w:right="144"/>
        <w:rPr>
          <w:rStyle w:val="CharacterStyle5"/>
          <w:rFonts w:ascii="Segoe UI" w:hAnsi="Segoe UI" w:cs="Segoe UI"/>
        </w:rPr>
      </w:pPr>
      <w:r>
        <w:rPr>
          <w:rStyle w:val="CharacterStyle5"/>
          <w:rFonts w:ascii="Segoe UI" w:hAnsi="Segoe UI" w:cs="Segoe UI"/>
          <w:b/>
          <w:bCs/>
        </w:rPr>
        <w:t xml:space="preserve">Mini-Warehousing: </w:t>
      </w:r>
      <w:r>
        <w:rPr>
          <w:rStyle w:val="CharacterStyle5"/>
          <w:rFonts w:ascii="Segoe UI" w:hAnsi="Segoe UI" w:cs="Segoe UI"/>
        </w:rPr>
        <w:t xml:space="preserve">A building or portion thereof designed or used exclusively for storing personal property of an individual or family when such is not </w:t>
      </w:r>
      <w:r>
        <w:rPr>
          <w:rStyle w:val="CharacterStyle5"/>
          <w:rFonts w:ascii="Segoe UI" w:hAnsi="Segoe UI" w:cs="Segoe UI"/>
          <w:spacing w:val="2"/>
        </w:rPr>
        <w:t xml:space="preserve">located on the lot with their residence. Personal property may include, but </w:t>
      </w:r>
      <w:r>
        <w:rPr>
          <w:rStyle w:val="CharacterStyle5"/>
          <w:rFonts w:ascii="Segoe UI" w:hAnsi="Segoe UI" w:cs="Segoe UI"/>
          <w:spacing w:val="-1"/>
        </w:rPr>
        <w:t xml:space="preserve">is not limited to, passenger motor vehicles, house trailers, motorcycles, </w:t>
      </w:r>
      <w:r>
        <w:rPr>
          <w:rStyle w:val="CharacterStyle5"/>
          <w:rFonts w:ascii="Segoe UI" w:hAnsi="Segoe UI" w:cs="Segoe UI"/>
          <w:spacing w:val="15"/>
        </w:rPr>
        <w:t xml:space="preserve">boats, and campers which are generally stored in residual accessory </w:t>
      </w:r>
      <w:r>
        <w:rPr>
          <w:rStyle w:val="CharacterStyle5"/>
          <w:rFonts w:ascii="Segoe UI" w:hAnsi="Segoe UI" w:cs="Segoe UI"/>
        </w:rPr>
        <w:t>structures.</w:t>
      </w:r>
    </w:p>
    <w:p w:rsidR="00EB6E98" w:rsidRDefault="00EB6E98">
      <w:pPr>
        <w:pStyle w:val="Style19"/>
        <w:ind w:left="72"/>
        <w:rPr>
          <w:rStyle w:val="CharacterStyle5"/>
          <w:rFonts w:ascii="Segoe UI" w:hAnsi="Segoe UI" w:cs="Segoe UI"/>
        </w:rPr>
      </w:pPr>
      <w:r>
        <w:rPr>
          <w:rStyle w:val="CharacterStyle5"/>
          <w:rFonts w:ascii="Segoe UI" w:hAnsi="Segoe UI" w:cs="Segoe UI"/>
          <w:b/>
          <w:bCs/>
          <w:spacing w:val="2"/>
        </w:rPr>
        <w:t xml:space="preserve">New Construction: </w:t>
      </w:r>
      <w:r>
        <w:rPr>
          <w:rStyle w:val="CharacterStyle5"/>
          <w:rFonts w:ascii="Segoe UI" w:hAnsi="Segoe UI" w:cs="Segoe UI"/>
          <w:spacing w:val="2"/>
        </w:rPr>
        <w:t xml:space="preserve">Structures from which the "start of construction" commenced </w:t>
      </w:r>
      <w:r>
        <w:rPr>
          <w:rStyle w:val="CharacterStyle5"/>
          <w:rFonts w:ascii="Segoe UI" w:hAnsi="Segoe UI" w:cs="Segoe UI"/>
        </w:rPr>
        <w:t>on or after the effective date of this Ordinance.</w:t>
      </w:r>
    </w:p>
    <w:p w:rsidR="00EB6E98" w:rsidRDefault="00EB6E98">
      <w:pPr>
        <w:pStyle w:val="Style19"/>
        <w:spacing w:before="216"/>
        <w:ind w:left="72" w:right="144"/>
        <w:rPr>
          <w:rStyle w:val="CharacterStyle5"/>
          <w:rFonts w:ascii="Segoe UI" w:hAnsi="Segoe UI" w:cs="Segoe UI"/>
        </w:rPr>
      </w:pPr>
      <w:r>
        <w:rPr>
          <w:rStyle w:val="CharacterStyle5"/>
          <w:rFonts w:ascii="Segoe UI" w:hAnsi="Segoe UI" w:cs="Segoe UI"/>
          <w:b/>
          <w:bCs/>
        </w:rPr>
        <w:t xml:space="preserve">Nonconforming Buildings/Structures: </w:t>
      </w:r>
      <w:r>
        <w:rPr>
          <w:rStyle w:val="CharacterStyle5"/>
          <w:rFonts w:ascii="Segoe UI" w:hAnsi="Segoe UI" w:cs="Segoe UI"/>
        </w:rPr>
        <w:t>A building or structure (or portion thereof) lawfully existing at the time of adoption of this Ordinance or a subsequent amendment thereto, that does not conform to the provisions of this Ordinance relative to height, bulk, area, placement or yards for the zoning district in which it is located (See Figure 4-10a).</w:t>
      </w:r>
    </w:p>
    <w:p w:rsidR="00EB6E98" w:rsidRDefault="00EB6E98">
      <w:pPr>
        <w:pStyle w:val="Style5"/>
        <w:adjustRightInd/>
        <w:spacing w:before="216"/>
        <w:ind w:left="72"/>
        <w:jc w:val="both"/>
        <w:rPr>
          <w:rFonts w:ascii="Segoe UI" w:hAnsi="Segoe UI" w:cs="Segoe UI"/>
        </w:rPr>
      </w:pPr>
      <w:r>
        <w:rPr>
          <w:rFonts w:ascii="Segoe UI" w:hAnsi="Segoe UI" w:cs="Segoe UI"/>
          <w:b/>
          <w:bCs/>
        </w:rPr>
        <w:t xml:space="preserve">Nonconforming Lot: </w:t>
      </w:r>
      <w:r>
        <w:rPr>
          <w:rFonts w:ascii="Segoe UI" w:hAnsi="Segoe UI" w:cs="Segoe UI"/>
        </w:rPr>
        <w:t>A lot, the area, width, or other characteristic of which fails to meet requirements of the zoning district in which it is located and which was conforming ("of record") prior to enactment of the zoning ordinance.</w:t>
      </w:r>
    </w:p>
    <w:p w:rsidR="00EB6E98" w:rsidRDefault="00EB6E98">
      <w:pPr>
        <w:widowControl/>
        <w:rPr>
          <w:rFonts w:ascii="Segoe UI" w:hAnsi="Segoe UI" w:cs="Segoe UI"/>
          <w:sz w:val="24"/>
          <w:szCs w:val="24"/>
        </w:rPr>
        <w:sectPr w:rsidR="00EB6E98">
          <w:pgSz w:w="12240" w:h="15840"/>
          <w:pgMar w:top="1401" w:right="1235" w:bottom="1526" w:left="1225" w:header="720" w:footer="720" w:gutter="0"/>
          <w:cols w:space="720"/>
          <w:noEndnote/>
        </w:sectPr>
      </w:pPr>
    </w:p>
    <w:p w:rsidR="00EB6E98" w:rsidRDefault="00EB6E98">
      <w:pPr>
        <w:pStyle w:val="Style5"/>
        <w:adjustRightInd/>
        <w:ind w:left="144" w:right="144"/>
        <w:rPr>
          <w:rFonts w:ascii="Segoe UI" w:hAnsi="Segoe UI" w:cs="Segoe UI"/>
        </w:rPr>
      </w:pPr>
      <w:r>
        <w:rPr>
          <w:rFonts w:ascii="Segoe UI" w:hAnsi="Segoe UI" w:cs="Segoe UI"/>
          <w:b/>
          <w:bCs/>
        </w:rPr>
        <w:lastRenderedPageBreak/>
        <w:t xml:space="preserve">Nonconforming </w:t>
      </w:r>
      <w:r>
        <w:rPr>
          <w:rFonts w:ascii="Segoe UI" w:hAnsi="Segoe UI" w:cs="Segoe UI"/>
        </w:rPr>
        <w:t>Use: A building, structure, plot, premises or use of land lawfully existing at the time of the effective date of this Ordinance which does not conform to the regulations of the district in which it is situated (See Figure 4-10b).</w:t>
      </w:r>
    </w:p>
    <w:p w:rsidR="00EB6E98" w:rsidRDefault="00EB6E98">
      <w:pPr>
        <w:pStyle w:val="Style5"/>
        <w:adjustRightInd/>
        <w:spacing w:before="180"/>
        <w:ind w:left="288"/>
        <w:jc w:val="center"/>
        <w:rPr>
          <w:rFonts w:ascii="Segoe UI" w:hAnsi="Segoe UI" w:cs="Segoe UI"/>
          <w:b/>
          <w:bCs/>
          <w:sz w:val="16"/>
          <w:szCs w:val="16"/>
          <w:u w:val="single"/>
        </w:rPr>
      </w:pPr>
      <w:r>
        <w:rPr>
          <w:rFonts w:ascii="Segoe UI" w:hAnsi="Segoe UI" w:cs="Segoe UI"/>
          <w:spacing w:val="146"/>
          <w:sz w:val="14"/>
          <w:szCs w:val="14"/>
        </w:rPr>
        <w:t>FIGURE 4-10</w:t>
      </w:r>
      <w:r>
        <w:rPr>
          <w:rFonts w:ascii="Segoe UI" w:hAnsi="Segoe UI" w:cs="Segoe UI"/>
          <w:spacing w:val="146"/>
          <w:sz w:val="14"/>
          <w:szCs w:val="14"/>
        </w:rPr>
        <w:br/>
      </w:r>
      <w:r>
        <w:rPr>
          <w:rFonts w:ascii="Segoe UI" w:hAnsi="Segoe UI" w:cs="Segoe UI"/>
          <w:b/>
          <w:bCs/>
          <w:u w:val="single"/>
        </w:rPr>
        <w:t>NONCONFORMING BUILDING AND USE ILLUSTRATION</w:t>
      </w:r>
    </w:p>
    <w:p w:rsidR="00EB6E98" w:rsidRDefault="00343B1A">
      <w:pPr>
        <w:pStyle w:val="Style5"/>
        <w:adjustRightInd/>
        <w:spacing w:before="180"/>
        <w:ind w:left="288"/>
        <w:jc w:val="center"/>
        <w:rPr>
          <w:rFonts w:ascii="Segoe UI" w:hAnsi="Segoe UI" w:cs="Segoe UI"/>
          <w:sz w:val="24"/>
          <w:szCs w:val="24"/>
        </w:rPr>
        <w:sectPr w:rsidR="00EB6E98">
          <w:pgSz w:w="12240" w:h="15840"/>
          <w:pgMar w:top="1540" w:right="1441" w:bottom="1090" w:left="1094" w:header="720" w:footer="720" w:gutter="0"/>
          <w:cols w:space="720"/>
          <w:noEndnote/>
        </w:sectPr>
      </w:pPr>
      <w:r>
        <w:rPr>
          <w:noProof/>
        </w:rPr>
        <w:drawing>
          <wp:anchor distT="0" distB="0" distL="114300" distR="114300" simplePos="0" relativeHeight="251801088" behindDoc="0" locked="0" layoutInCell="1" allowOverlap="1">
            <wp:simplePos x="0" y="0"/>
            <wp:positionH relativeFrom="column">
              <wp:posOffset>120015</wp:posOffset>
            </wp:positionH>
            <wp:positionV relativeFrom="paragraph">
              <wp:posOffset>175260</wp:posOffset>
            </wp:positionV>
            <wp:extent cx="6161405" cy="3279140"/>
            <wp:effectExtent l="19050" t="0" r="0" b="0"/>
            <wp:wrapTopAndBottom/>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8"/>
                    <a:srcRect/>
                    <a:stretch>
                      <a:fillRect/>
                    </a:stretch>
                  </pic:blipFill>
                  <pic:spPr bwMode="auto">
                    <a:xfrm>
                      <a:off x="0" y="0"/>
                      <a:ext cx="6161405" cy="3279140"/>
                    </a:xfrm>
                    <a:prstGeom prst="rect">
                      <a:avLst/>
                    </a:prstGeom>
                    <a:noFill/>
                    <a:ln w="9525">
                      <a:noFill/>
                      <a:miter lim="800000"/>
                      <a:headEnd/>
                      <a:tailEnd/>
                    </a:ln>
                  </pic:spPr>
                </pic:pic>
              </a:graphicData>
            </a:graphic>
          </wp:anchor>
        </w:drawing>
      </w:r>
    </w:p>
    <w:p w:rsidR="00EB6E98" w:rsidRDefault="00BA293D">
      <w:pPr>
        <w:adjustRightInd/>
        <w:spacing w:line="288" w:lineRule="exact"/>
        <w:rPr>
          <w:rFonts w:ascii="Segoe UI" w:hAnsi="Segoe UI" w:cs="Segoe UI"/>
          <w:sz w:val="24"/>
          <w:szCs w:val="24"/>
        </w:rPr>
        <w:sectPr w:rsidR="00EB6E98">
          <w:type w:val="continuous"/>
          <w:pgSz w:w="12240" w:h="15840"/>
          <w:pgMar w:top="1540" w:right="1215" w:bottom="1090" w:left="1274" w:header="720" w:footer="720" w:gutter="0"/>
          <w:cols w:space="720"/>
          <w:noEndnote/>
        </w:sectPr>
      </w:pPr>
      <w:r w:rsidRPr="00BA293D">
        <w:rPr>
          <w:noProof/>
        </w:rPr>
        <w:lastRenderedPageBreak/>
        <w:pict>
          <v:shape id="_x0000_s1066" type="#_x0000_t202" style="position:absolute;margin-left:-76.6pt;margin-top:0;width:658.55pt;height:225.8pt;z-index:-251777536;mso-wrap-edited:f;mso-wrap-distance-left:0;mso-wrap-distance-right:0" wrapcoords="-62 0 -62 21600 21662 21600 21662 0 -62 0" o:allowincell="f" filled="f" stroked="f">
            <v:textbox style="mso-next-textbox:#_x0000_s1066" inset="0,0,0,0">
              <w:txbxContent>
                <w:p w:rsidR="00C925AF" w:rsidRDefault="00C925AF">
                  <w:pPr>
                    <w:adjustRightInd/>
                    <w:rPr>
                      <w:sz w:val="24"/>
                      <w:szCs w:val="24"/>
                    </w:rPr>
                  </w:pPr>
                </w:p>
              </w:txbxContent>
            </v:textbox>
          </v:shape>
        </w:pict>
      </w:r>
    </w:p>
    <w:p w:rsidR="00EB6E98" w:rsidRDefault="00EB6E98">
      <w:pPr>
        <w:pStyle w:val="Style5"/>
        <w:adjustRightInd/>
        <w:ind w:right="2160"/>
        <w:rPr>
          <w:rFonts w:ascii="Segoe UI" w:hAnsi="Segoe UI" w:cs="Segoe UI"/>
        </w:rPr>
      </w:pPr>
      <w:r>
        <w:rPr>
          <w:rFonts w:ascii="Segoe UI" w:hAnsi="Segoe UI" w:cs="Segoe UI"/>
          <w:b/>
          <w:bCs/>
          <w:spacing w:val="8"/>
        </w:rPr>
        <w:t xml:space="preserve">Nuisance: </w:t>
      </w:r>
      <w:r>
        <w:rPr>
          <w:rFonts w:ascii="Segoe UI" w:hAnsi="Segoe UI" w:cs="Segoe UI"/>
          <w:spacing w:val="8"/>
        </w:rPr>
        <w:t xml:space="preserve">An activity consisting of an unlawful or unreasonable use of </w:t>
      </w:r>
      <w:r>
        <w:rPr>
          <w:rFonts w:ascii="Segoe UI" w:hAnsi="Segoe UI" w:cs="Segoe UI"/>
        </w:rPr>
        <w:t>property by an individual that causes injury or damages to another or to the public in general. Common examples of phenomena generally considered to constitute nuisances include excessive noise, odor, smoke or vibration.</w:t>
      </w:r>
    </w:p>
    <w:p w:rsidR="00EB6E98" w:rsidRDefault="00EB6E98">
      <w:pPr>
        <w:pStyle w:val="Style5"/>
        <w:adjustRightInd/>
        <w:spacing w:before="216"/>
        <w:ind w:right="2016"/>
        <w:rPr>
          <w:rFonts w:ascii="Segoe UI" w:hAnsi="Segoe UI" w:cs="Segoe UI"/>
        </w:rPr>
      </w:pPr>
      <w:r>
        <w:rPr>
          <w:rFonts w:ascii="Segoe UI" w:hAnsi="Segoe UI" w:cs="Segoe UI"/>
          <w:b/>
          <w:bCs/>
        </w:rPr>
        <w:t xml:space="preserve">Occupancy Certificate: </w:t>
      </w:r>
      <w:r>
        <w:rPr>
          <w:rFonts w:ascii="Segoe UI" w:hAnsi="Segoe UI" w:cs="Segoe UI"/>
        </w:rPr>
        <w:t>A written document received from the Development or Building Official stating that the Village/County Building Code, as amended and this ordinance have been complied with as they apply to the construction of a building or structure and the use of a lot and that the building may now be occupied for by its previously designated purpose.</w:t>
      </w:r>
    </w:p>
    <w:p w:rsidR="00EB6E98" w:rsidRDefault="00EB6E98">
      <w:pPr>
        <w:pStyle w:val="Style5"/>
        <w:adjustRightInd/>
        <w:spacing w:before="216"/>
        <w:ind w:right="1872"/>
        <w:rPr>
          <w:rFonts w:ascii="Segoe UI" w:hAnsi="Segoe UI" w:cs="Segoe UI"/>
          <w:i/>
          <w:iCs/>
        </w:rPr>
      </w:pPr>
      <w:r>
        <w:rPr>
          <w:rFonts w:ascii="Segoe UI" w:hAnsi="Segoe UI" w:cs="Segoe UI"/>
          <w:b/>
          <w:bCs/>
          <w:spacing w:val="11"/>
        </w:rPr>
        <w:t>On-Premise Sign:</w:t>
      </w:r>
      <w:r>
        <w:rPr>
          <w:rFonts w:ascii="Segoe UI" w:hAnsi="Segoe UI" w:cs="Segoe UI"/>
          <w:b/>
          <w:bCs/>
          <w:spacing w:val="11"/>
          <w:sz w:val="16"/>
          <w:szCs w:val="16"/>
        </w:rPr>
        <w:t xml:space="preserve"> </w:t>
      </w:r>
      <w:r>
        <w:rPr>
          <w:rFonts w:ascii="Segoe UI" w:hAnsi="Segoe UI" w:cs="Segoe UI"/>
          <w:spacing w:val="11"/>
          <w:sz w:val="18"/>
          <w:szCs w:val="18"/>
        </w:rPr>
        <w:t xml:space="preserve">A </w:t>
      </w:r>
      <w:r>
        <w:rPr>
          <w:rFonts w:ascii="Segoe UI" w:hAnsi="Segoe UI" w:cs="Segoe UI"/>
          <w:spacing w:val="11"/>
        </w:rPr>
        <w:t xml:space="preserve">sign which advertises only goods, services, facilities, </w:t>
      </w:r>
      <w:r>
        <w:rPr>
          <w:rFonts w:ascii="Segoe UI" w:hAnsi="Segoe UI" w:cs="Segoe UI"/>
        </w:rPr>
        <w:t xml:space="preserve">events, or attractions available on the premises where located, or identifies the owner or occupant or directs traffic on the premises. All other signs are off-premise </w:t>
      </w:r>
      <w:r>
        <w:rPr>
          <w:rFonts w:ascii="Segoe UI" w:hAnsi="Segoe UI" w:cs="Segoe UI"/>
          <w:i/>
          <w:iCs/>
        </w:rPr>
        <w:t>signs.</w:t>
      </w:r>
    </w:p>
    <w:p w:rsidR="00EB6E98" w:rsidRDefault="00EB6E98">
      <w:pPr>
        <w:pStyle w:val="Style5"/>
        <w:adjustRightInd/>
        <w:spacing w:before="180"/>
        <w:ind w:right="2160"/>
        <w:rPr>
          <w:rFonts w:ascii="Segoe UI" w:hAnsi="Segoe UI" w:cs="Segoe UI"/>
        </w:rPr>
      </w:pPr>
      <w:r>
        <w:rPr>
          <w:rFonts w:ascii="Segoe UI" w:hAnsi="Segoe UI" w:cs="Segoe UI"/>
          <w:b/>
          <w:bCs/>
          <w:spacing w:val="3"/>
        </w:rPr>
        <w:t xml:space="preserve">Open-Space Ratio: </w:t>
      </w:r>
      <w:r>
        <w:rPr>
          <w:rFonts w:ascii="Segoe UI" w:hAnsi="Segoe UI" w:cs="Segoe UI"/>
          <w:spacing w:val="3"/>
        </w:rPr>
        <w:t xml:space="preserve">The ratio between open space on the lot, whether required </w:t>
      </w:r>
      <w:r>
        <w:rPr>
          <w:rFonts w:ascii="Segoe UI" w:hAnsi="Segoe UI" w:cs="Segoe UI"/>
        </w:rPr>
        <w:t>or not, and the total lot area.</w:t>
      </w:r>
    </w:p>
    <w:p w:rsidR="00EB6E98" w:rsidRDefault="00EB6E98">
      <w:pPr>
        <w:pStyle w:val="Style5"/>
        <w:adjustRightInd/>
        <w:spacing w:before="216"/>
        <w:ind w:right="1872"/>
        <w:rPr>
          <w:rFonts w:ascii="Segoe UI" w:hAnsi="Segoe UI" w:cs="Segoe UI"/>
        </w:rPr>
      </w:pPr>
      <w:r>
        <w:rPr>
          <w:rFonts w:ascii="Segoe UI" w:hAnsi="Segoe UI" w:cs="Segoe UI"/>
          <w:b/>
          <w:bCs/>
          <w:spacing w:val="11"/>
        </w:rPr>
        <w:t>Open Space, Required:</w:t>
      </w:r>
      <w:r>
        <w:rPr>
          <w:rFonts w:ascii="Segoe UI" w:hAnsi="Segoe UI" w:cs="Segoe UI"/>
          <w:b/>
          <w:bCs/>
          <w:spacing w:val="11"/>
          <w:sz w:val="16"/>
          <w:szCs w:val="16"/>
        </w:rPr>
        <w:t xml:space="preserve"> </w:t>
      </w:r>
      <w:r>
        <w:rPr>
          <w:rFonts w:ascii="Segoe UI" w:hAnsi="Segoe UI" w:cs="Segoe UI"/>
          <w:spacing w:val="11"/>
        </w:rPr>
        <w:t xml:space="preserve">The yard space of a lot which </w:t>
      </w:r>
      <w:r>
        <w:rPr>
          <w:rFonts w:ascii="Segoe UI" w:hAnsi="Segoe UI" w:cs="Segoe UI"/>
          <w:i/>
          <w:iCs/>
          <w:spacing w:val="11"/>
        </w:rPr>
        <w:t xml:space="preserve">is </w:t>
      </w:r>
      <w:r>
        <w:rPr>
          <w:rFonts w:ascii="Segoe UI" w:hAnsi="Segoe UI" w:cs="Segoe UI"/>
          <w:spacing w:val="11"/>
        </w:rPr>
        <w:t xml:space="preserve">established by and </w:t>
      </w:r>
      <w:r>
        <w:rPr>
          <w:rFonts w:ascii="Segoe UI" w:hAnsi="Segoe UI" w:cs="Segoe UI"/>
        </w:rPr>
        <w:t xml:space="preserve">between the street, or the </w:t>
      </w:r>
      <w:proofErr w:type="spellStart"/>
      <w:r>
        <w:rPr>
          <w:rFonts w:ascii="Segoe UI" w:hAnsi="Segoe UI" w:cs="Segoe UI"/>
        </w:rPr>
        <w:t>lot</w:t>
      </w:r>
      <w:proofErr w:type="spellEnd"/>
      <w:r>
        <w:rPr>
          <w:rFonts w:ascii="Segoe UI" w:hAnsi="Segoe UI" w:cs="Segoe UI"/>
        </w:rPr>
        <w:t xml:space="preserve"> lines and required setback line and which shall be open, unoccupied and unobstructed by any structure or any part thereof, except as otherwise provided in this Ordinance.</w:t>
      </w:r>
    </w:p>
    <w:p w:rsidR="00EB6E98" w:rsidRDefault="00EB6E98">
      <w:pPr>
        <w:pStyle w:val="Style12"/>
        <w:widowControl/>
        <w:adjustRightInd w:val="0"/>
        <w:spacing w:before="0" w:line="240" w:lineRule="auto"/>
        <w:rPr>
          <w:rFonts w:ascii="Segoe UI" w:hAnsi="Segoe UI" w:cs="Segoe UI"/>
        </w:rPr>
        <w:sectPr w:rsidR="00EB6E98">
          <w:type w:val="continuous"/>
          <w:pgSz w:w="12240" w:h="15840"/>
          <w:pgMar w:top="1540" w:right="0" w:bottom="1090" w:left="1283" w:header="720" w:footer="720" w:gutter="0"/>
          <w:cols w:space="720"/>
          <w:noEndnote/>
        </w:sectPr>
      </w:pPr>
    </w:p>
    <w:p w:rsidR="00EB6E98" w:rsidRDefault="00EB6E98">
      <w:pPr>
        <w:pStyle w:val="Style5"/>
        <w:adjustRightInd/>
        <w:spacing w:before="36"/>
        <w:ind w:right="288"/>
        <w:rPr>
          <w:rFonts w:ascii="Segoe UI" w:hAnsi="Segoe UI" w:cs="Segoe UI"/>
        </w:rPr>
      </w:pPr>
      <w:r>
        <w:rPr>
          <w:rFonts w:ascii="Segoe UI" w:hAnsi="Segoe UI" w:cs="Segoe UI"/>
          <w:b/>
          <w:bCs/>
        </w:rPr>
        <w:lastRenderedPageBreak/>
        <w:t xml:space="preserve">Owner: </w:t>
      </w:r>
      <w:r>
        <w:rPr>
          <w:rFonts w:ascii="Segoe UI" w:hAnsi="Segoe UI" w:cs="Segoe UI"/>
        </w:rPr>
        <w:t>The owner of freehold premises or lesser estate in the premises a mortgagee or vender in possession, an assignee of rents, receiver, executor, trustee, lessee, or any other person, sole proprietorship, partnership, association or corporation directly or indirectly in control of a building structure or real property or his/her duly authorized agent/representative.</w:t>
      </w:r>
    </w:p>
    <w:p w:rsidR="00EB6E98" w:rsidRDefault="00EB6E98">
      <w:pPr>
        <w:pStyle w:val="Style19"/>
        <w:ind w:right="144"/>
        <w:rPr>
          <w:rStyle w:val="CharacterStyle5"/>
          <w:rFonts w:ascii="Segoe UI" w:hAnsi="Segoe UI" w:cs="Segoe UI"/>
        </w:rPr>
      </w:pPr>
      <w:r>
        <w:rPr>
          <w:rStyle w:val="CharacterStyle5"/>
          <w:rFonts w:ascii="Segoe UI" w:hAnsi="Segoe UI" w:cs="Segoe UI"/>
          <w:b/>
          <w:bCs/>
          <w:spacing w:val="14"/>
        </w:rPr>
        <w:t xml:space="preserve">Park: </w:t>
      </w:r>
      <w:r>
        <w:rPr>
          <w:rStyle w:val="CharacterStyle5"/>
          <w:rFonts w:ascii="Segoe UI" w:hAnsi="Segoe UI" w:cs="Segoe UI"/>
          <w:spacing w:val="14"/>
        </w:rPr>
        <w:t xml:space="preserve">A parcel of land, building, or structures used for recreational </w:t>
      </w:r>
      <w:r>
        <w:rPr>
          <w:rStyle w:val="CharacterStyle5"/>
          <w:rFonts w:ascii="Segoe UI" w:hAnsi="Segoe UI" w:cs="Segoe UI"/>
        </w:rPr>
        <w:t>purposes including but not limited to playgrounds, sport fields, game courts, trails, picnicking areas and leisure time activities.</w:t>
      </w:r>
    </w:p>
    <w:p w:rsidR="00EB6E98" w:rsidRDefault="00EB6E98">
      <w:pPr>
        <w:pStyle w:val="Style19"/>
        <w:spacing w:before="216"/>
        <w:ind w:right="216"/>
        <w:rPr>
          <w:rStyle w:val="CharacterStyle5"/>
          <w:rFonts w:ascii="Segoe UI" w:hAnsi="Segoe UI" w:cs="Segoe UI"/>
        </w:rPr>
      </w:pPr>
      <w:r>
        <w:rPr>
          <w:rStyle w:val="CharacterStyle5"/>
          <w:rFonts w:ascii="Segoe UI" w:hAnsi="Segoe UI" w:cs="Segoe UI"/>
          <w:b/>
          <w:bCs/>
        </w:rPr>
        <w:t xml:space="preserve">Performance Bond: </w:t>
      </w:r>
      <w:r>
        <w:rPr>
          <w:rStyle w:val="CharacterStyle5"/>
          <w:rFonts w:ascii="Segoe UI" w:hAnsi="Segoe UI" w:cs="Segoe UI"/>
        </w:rPr>
        <w:t>A bond posted by a contractor or subcontractor that contains the guarantee of a surety that a specific project will be completed and meet any standards or specifications that have been agreed upon.</w:t>
      </w:r>
    </w:p>
    <w:p w:rsidR="00EB6E98" w:rsidRDefault="00EB6E98">
      <w:pPr>
        <w:pStyle w:val="Style19"/>
        <w:spacing w:before="216"/>
        <w:rPr>
          <w:rStyle w:val="CharacterStyle5"/>
          <w:rFonts w:ascii="Segoe UI" w:hAnsi="Segoe UI" w:cs="Segoe UI"/>
        </w:rPr>
      </w:pPr>
      <w:r>
        <w:rPr>
          <w:rStyle w:val="CharacterStyle5"/>
          <w:rFonts w:ascii="Segoe UI" w:hAnsi="Segoe UI" w:cs="Segoe UI"/>
          <w:b/>
          <w:bCs/>
          <w:spacing w:val="17"/>
        </w:rPr>
        <w:t xml:space="preserve">Performance Standards: </w:t>
      </w:r>
      <w:r>
        <w:rPr>
          <w:rStyle w:val="CharacterStyle5"/>
          <w:rFonts w:ascii="Segoe UI" w:hAnsi="Segoe UI" w:cs="Segoe UI"/>
          <w:spacing w:val="17"/>
        </w:rPr>
        <w:t xml:space="preserve">General criteria that are set to ensure that </w:t>
      </w:r>
      <w:r>
        <w:rPr>
          <w:rStyle w:val="CharacterStyle5"/>
          <w:rFonts w:ascii="Segoe UI" w:hAnsi="Segoe UI" w:cs="Segoe UI"/>
        </w:rPr>
        <w:t>particular structure, type of land use or development will be able to meet certain minimum standards or that its effects on the community will not exceed set limits.</w:t>
      </w:r>
    </w:p>
    <w:p w:rsidR="00EB6E98" w:rsidRDefault="00EB6E98">
      <w:pPr>
        <w:pStyle w:val="Style5"/>
        <w:adjustRightInd/>
        <w:spacing w:before="216"/>
        <w:ind w:right="936"/>
        <w:rPr>
          <w:rFonts w:ascii="Segoe UI" w:hAnsi="Segoe UI" w:cs="Segoe UI"/>
        </w:rPr>
      </w:pPr>
      <w:r>
        <w:rPr>
          <w:rFonts w:ascii="Segoe UI" w:hAnsi="Segoe UI" w:cs="Segoe UI"/>
          <w:b/>
          <w:bCs/>
        </w:rPr>
        <w:t xml:space="preserve">Personal Services: </w:t>
      </w:r>
      <w:r>
        <w:rPr>
          <w:rFonts w:ascii="Segoe UI" w:hAnsi="Segoe UI" w:cs="Segoe UI"/>
        </w:rPr>
        <w:t>Uses which include but are not limited to dentists, physicians, barbers, beauticians, attorneys and similar services.</w:t>
      </w:r>
    </w:p>
    <w:p w:rsidR="00EB6E98" w:rsidRDefault="00EB6E98">
      <w:pPr>
        <w:pStyle w:val="Style19"/>
        <w:spacing w:before="216"/>
        <w:ind w:right="360"/>
        <w:rPr>
          <w:rStyle w:val="CharacterStyle5"/>
          <w:rFonts w:ascii="Segoe UI" w:hAnsi="Segoe UI" w:cs="Segoe UI"/>
        </w:rPr>
      </w:pPr>
      <w:r>
        <w:rPr>
          <w:rStyle w:val="CharacterStyle5"/>
          <w:rFonts w:ascii="Segoe UI" w:hAnsi="Segoe UI" w:cs="Segoe UI"/>
          <w:b/>
          <w:bCs/>
        </w:rPr>
        <w:t xml:space="preserve">Planned Unit Development </w:t>
      </w:r>
      <w:r>
        <w:rPr>
          <w:rStyle w:val="CharacterStyle5"/>
          <w:rFonts w:ascii="Segoe UI" w:hAnsi="Segoe UI" w:cs="Segoe UI"/>
        </w:rPr>
        <w:t>(PUD): A parcel of land which is planned and developed as a single entity containing residential clusters consisting of individual and multiple building sites and common open space property which may contain varied residential dwelling types, institutional uses or office development, and which is designated and developed under one owner or organized group as a neighborhood or a community unit.</w:t>
      </w:r>
    </w:p>
    <w:p w:rsidR="00EB6E98" w:rsidRDefault="00EB6E98">
      <w:pPr>
        <w:pStyle w:val="Style19"/>
        <w:spacing w:line="302" w:lineRule="auto"/>
        <w:rPr>
          <w:rStyle w:val="CharacterStyle5"/>
          <w:rFonts w:ascii="Segoe UI" w:hAnsi="Segoe UI" w:cs="Segoe UI"/>
        </w:rPr>
      </w:pPr>
      <w:r>
        <w:rPr>
          <w:rStyle w:val="CharacterStyle5"/>
          <w:rFonts w:ascii="Segoe UI" w:hAnsi="Segoe UI" w:cs="Segoe UI"/>
          <w:b/>
          <w:bCs/>
        </w:rPr>
        <w:t xml:space="preserve">Principal Structure: </w:t>
      </w:r>
      <w:r>
        <w:rPr>
          <w:rStyle w:val="CharacterStyle5"/>
          <w:rFonts w:ascii="Segoe UI" w:hAnsi="Segoe UI" w:cs="Segoe UI"/>
        </w:rPr>
        <w:t>The main structure to which the premises is devoted.</w:t>
      </w:r>
    </w:p>
    <w:p w:rsidR="00EB6E98" w:rsidRDefault="00EB6E98">
      <w:pPr>
        <w:pStyle w:val="Style5"/>
        <w:adjustRightInd/>
        <w:spacing w:before="144"/>
        <w:ind w:right="936"/>
        <w:rPr>
          <w:rFonts w:ascii="Segoe UI" w:hAnsi="Segoe UI" w:cs="Segoe UI"/>
        </w:rPr>
      </w:pPr>
      <w:r>
        <w:rPr>
          <w:rFonts w:ascii="Segoe UI" w:hAnsi="Segoe UI" w:cs="Segoe UI"/>
          <w:b/>
          <w:bCs/>
        </w:rPr>
        <w:t xml:space="preserve">Principal Use: </w:t>
      </w:r>
      <w:r>
        <w:rPr>
          <w:rFonts w:ascii="Segoe UI" w:hAnsi="Segoe UI" w:cs="Segoe UI"/>
        </w:rPr>
        <w:t>The main use to which the premises are devoted and the principal purpose for which the premises exist.</w:t>
      </w:r>
    </w:p>
    <w:p w:rsidR="00EB6E98" w:rsidRDefault="00EB6E98">
      <w:pPr>
        <w:pStyle w:val="Style19"/>
        <w:spacing w:before="216"/>
        <w:ind w:right="288"/>
        <w:rPr>
          <w:rStyle w:val="CharacterStyle5"/>
          <w:rFonts w:ascii="Segoe UI" w:hAnsi="Segoe UI" w:cs="Segoe UI"/>
        </w:rPr>
      </w:pPr>
      <w:r>
        <w:rPr>
          <w:rStyle w:val="CharacterStyle5"/>
          <w:rFonts w:ascii="Segoe UI" w:hAnsi="Segoe UI" w:cs="Segoe UI"/>
          <w:b/>
          <w:bCs/>
        </w:rPr>
        <w:t xml:space="preserve">Parking Space: </w:t>
      </w:r>
      <w:r>
        <w:rPr>
          <w:rStyle w:val="CharacterStyle5"/>
          <w:rFonts w:ascii="Segoe UI" w:hAnsi="Segoe UI" w:cs="Segoe UI"/>
        </w:rPr>
        <w:t xml:space="preserve">A land area of not less </w:t>
      </w:r>
      <w:proofErr w:type="spellStart"/>
      <w:r>
        <w:rPr>
          <w:rStyle w:val="CharacterStyle5"/>
          <w:rFonts w:ascii="Segoe UI" w:hAnsi="Segoe UI" w:cs="Segoe UI"/>
        </w:rPr>
        <w:t>thah</w:t>
      </w:r>
      <w:proofErr w:type="spellEnd"/>
      <w:r>
        <w:rPr>
          <w:rStyle w:val="CharacterStyle5"/>
          <w:rFonts w:ascii="Segoe UI" w:hAnsi="Segoe UI" w:cs="Segoe UI"/>
        </w:rPr>
        <w:t xml:space="preserve"> ten (10) by twenty (20) feet exclusive of driveways and aisles, and so prepared as to be usable for the parking of a motor vehicle, and so located as to be readily accessible to a public street or alley.</w:t>
      </w:r>
    </w:p>
    <w:p w:rsidR="00EB6E98" w:rsidRDefault="00EB6E98">
      <w:pPr>
        <w:pStyle w:val="Style19"/>
        <w:ind w:right="288"/>
        <w:rPr>
          <w:rStyle w:val="CharacterStyle5"/>
          <w:rFonts w:ascii="Segoe UI" w:hAnsi="Segoe UI" w:cs="Segoe UI"/>
        </w:rPr>
      </w:pPr>
      <w:r>
        <w:rPr>
          <w:rStyle w:val="CharacterStyle5"/>
          <w:rFonts w:ascii="Segoe UI" w:hAnsi="Segoe UI" w:cs="Segoe UI"/>
          <w:b/>
          <w:bCs/>
        </w:rPr>
        <w:t xml:space="preserve">Prohibited </w:t>
      </w:r>
      <w:r>
        <w:rPr>
          <w:rStyle w:val="CharacterStyle5"/>
          <w:rFonts w:ascii="Segoe UI" w:hAnsi="Segoe UI" w:cs="Segoe UI"/>
        </w:rPr>
        <w:t>Use: A use of land or building which is not permitted within a particular land development district.</w:t>
      </w:r>
    </w:p>
    <w:p w:rsidR="00EB6E98" w:rsidRDefault="00EB6E98">
      <w:pPr>
        <w:pStyle w:val="Style19"/>
        <w:spacing w:before="216"/>
        <w:ind w:right="144"/>
        <w:rPr>
          <w:rStyle w:val="CharacterStyle5"/>
          <w:rFonts w:ascii="Segoe UI" w:hAnsi="Segoe UI" w:cs="Segoe UI"/>
        </w:rPr>
      </w:pPr>
      <w:r>
        <w:rPr>
          <w:rStyle w:val="CharacterStyle5"/>
          <w:rFonts w:ascii="Segoe UI" w:hAnsi="Segoe UI" w:cs="Segoe UI"/>
          <w:b/>
          <w:bCs/>
        </w:rPr>
        <w:t xml:space="preserve">Public Water Course.: </w:t>
      </w:r>
      <w:r>
        <w:rPr>
          <w:rStyle w:val="CharacterStyle5"/>
          <w:rFonts w:ascii="Segoe UI" w:hAnsi="Segoe UI" w:cs="Segoe UI"/>
        </w:rPr>
        <w:t xml:space="preserve">A stream or creek which may or may not be serving as a drain as defined by Public Act 40 of 1956, as amended, being MCLA 280.1 et </w:t>
      </w:r>
      <w:proofErr w:type="spellStart"/>
      <w:r>
        <w:rPr>
          <w:rStyle w:val="CharacterStyle5"/>
          <w:rFonts w:ascii="Segoe UI" w:hAnsi="Segoe UI" w:cs="Segoe UI"/>
        </w:rPr>
        <w:t>seq</w:t>
      </w:r>
      <w:proofErr w:type="spellEnd"/>
      <w:r>
        <w:rPr>
          <w:rStyle w:val="CharacterStyle5"/>
          <w:rFonts w:ascii="Segoe UI" w:hAnsi="Segoe UI" w:cs="Segoe UI"/>
        </w:rPr>
        <w:t>, or any body of water which has definite banks, a bed, and visible evidence of a continued flow or occupancy of water.</w:t>
      </w:r>
    </w:p>
    <w:p w:rsidR="00EB6E98" w:rsidRDefault="00EB6E98">
      <w:pPr>
        <w:pStyle w:val="Style19"/>
        <w:spacing w:before="216"/>
        <w:rPr>
          <w:rStyle w:val="CharacterStyle5"/>
          <w:rFonts w:ascii="Segoe UI" w:hAnsi="Segoe UI" w:cs="Segoe UI"/>
        </w:rPr>
      </w:pPr>
      <w:r>
        <w:rPr>
          <w:rStyle w:val="CharacterStyle5"/>
          <w:rFonts w:ascii="Segoe UI" w:hAnsi="Segoe UI" w:cs="Segoe UI"/>
          <w:b/>
          <w:bCs/>
        </w:rPr>
        <w:t xml:space="preserve">Proof of Equitable Title: </w:t>
      </w:r>
      <w:r>
        <w:rPr>
          <w:rStyle w:val="CharacterStyle5"/>
          <w:rFonts w:ascii="Segoe UI" w:hAnsi="Segoe UI" w:cs="Segoe UI"/>
        </w:rPr>
        <w:t>A recorded land contract agreement or recorded deed conveying to the purchaser interest in real estate and/or any assignments of the purchasers interest thereof.</w:t>
      </w:r>
    </w:p>
    <w:p w:rsidR="00EB6E98" w:rsidRDefault="00EB6E98">
      <w:pPr>
        <w:pStyle w:val="Style5"/>
        <w:adjustRightInd/>
        <w:spacing w:before="216"/>
        <w:ind w:right="72"/>
        <w:rPr>
          <w:rFonts w:ascii="Segoe UI" w:hAnsi="Segoe UI" w:cs="Segoe UI"/>
        </w:rPr>
      </w:pPr>
      <w:r>
        <w:rPr>
          <w:rFonts w:ascii="Segoe UI" w:hAnsi="Segoe UI" w:cs="Segoe UI"/>
          <w:b/>
          <w:bCs/>
        </w:rPr>
        <w:t xml:space="preserve">Public Utility: </w:t>
      </w:r>
      <w:r>
        <w:rPr>
          <w:rFonts w:ascii="Segoe UI" w:hAnsi="Segoe UI" w:cs="Segoe UI"/>
        </w:rPr>
        <w:t>Any person, firm, corporation, municipal department or board authorized to furnish the public, electricity, gas, steam, sanitary sewer, telephone, telegraph, transportation, or water service.</w:t>
      </w:r>
    </w:p>
    <w:p w:rsidR="00EB6E98" w:rsidRDefault="00EB6E98">
      <w:pPr>
        <w:widowControl/>
        <w:rPr>
          <w:rFonts w:ascii="Segoe UI" w:hAnsi="Segoe UI" w:cs="Segoe UI"/>
          <w:sz w:val="24"/>
          <w:szCs w:val="24"/>
        </w:rPr>
        <w:sectPr w:rsidR="00EB6E98">
          <w:pgSz w:w="12240" w:h="15840"/>
          <w:pgMar w:top="1061" w:right="1293" w:bottom="1641" w:left="1242" w:header="720" w:footer="720" w:gutter="0"/>
          <w:cols w:space="720"/>
          <w:noEndnote/>
        </w:sectPr>
      </w:pPr>
    </w:p>
    <w:p w:rsidR="00EB6E98" w:rsidRDefault="00EB6E98">
      <w:pPr>
        <w:pStyle w:val="Style19"/>
        <w:spacing w:before="36"/>
        <w:ind w:right="360"/>
        <w:rPr>
          <w:rStyle w:val="CharacterStyle5"/>
          <w:rFonts w:ascii="Segoe UI" w:hAnsi="Segoe UI" w:cs="Segoe UI"/>
        </w:rPr>
      </w:pPr>
      <w:r>
        <w:rPr>
          <w:rStyle w:val="CharacterStyle5"/>
          <w:rFonts w:ascii="Segoe UI" w:hAnsi="Segoe UI" w:cs="Segoe UI"/>
          <w:b/>
          <w:bCs/>
        </w:rPr>
        <w:lastRenderedPageBreak/>
        <w:t xml:space="preserve">Private Road: </w:t>
      </w:r>
      <w:r>
        <w:rPr>
          <w:rStyle w:val="CharacterStyle5"/>
          <w:rFonts w:ascii="Segoe UI" w:hAnsi="Segoe UI" w:cs="Segoe UI"/>
        </w:rPr>
        <w:t>A privately owned and maintained road constructed to Ionia County Road Commission standards and characterized by a joint operating agreement that runs with the land and binds the benefited parcels; is formally named and so marked; an escrow account which insures continued maintenance; to name a few.</w:t>
      </w:r>
    </w:p>
    <w:p w:rsidR="00EB6E98" w:rsidRDefault="00EB6E98">
      <w:pPr>
        <w:pStyle w:val="Style19"/>
        <w:spacing w:before="216"/>
        <w:ind w:right="72"/>
        <w:rPr>
          <w:rStyle w:val="CharacterStyle5"/>
          <w:rFonts w:ascii="Segoe UI" w:hAnsi="Segoe UI" w:cs="Segoe UI"/>
        </w:rPr>
      </w:pPr>
      <w:r>
        <w:rPr>
          <w:rStyle w:val="CharacterStyle5"/>
          <w:rFonts w:ascii="Segoe UI" w:hAnsi="Segoe UI" w:cs="Segoe UI"/>
          <w:b/>
          <w:bCs/>
        </w:rPr>
        <w:t xml:space="preserve">PIPP, Pollution Incidental Prevention Plan: </w:t>
      </w:r>
      <w:r>
        <w:rPr>
          <w:rStyle w:val="CharacterStyle5"/>
          <w:rFonts w:ascii="Segoe UI" w:hAnsi="Segoe UI" w:cs="Segoe UI"/>
        </w:rPr>
        <w:t>A written procedure that will be invoked by an owner or his agent in the event of a potentially polluting incident that could result in soil or groundwater contamination.</w:t>
      </w:r>
    </w:p>
    <w:p w:rsidR="00EB6E98" w:rsidRDefault="00EB6E98">
      <w:pPr>
        <w:pStyle w:val="Style19"/>
        <w:spacing w:before="252"/>
        <w:rPr>
          <w:rStyle w:val="CharacterStyle5"/>
          <w:rFonts w:ascii="Segoe UI" w:hAnsi="Segoe UI" w:cs="Segoe UI"/>
        </w:rPr>
      </w:pPr>
      <w:r>
        <w:rPr>
          <w:rStyle w:val="CharacterStyle5"/>
          <w:rFonts w:ascii="Segoe UI" w:hAnsi="Segoe UI" w:cs="Segoe UI"/>
          <w:b/>
          <w:bCs/>
        </w:rPr>
        <w:t xml:space="preserve">Prime Agricultural Land: </w:t>
      </w:r>
      <w:r>
        <w:rPr>
          <w:rStyle w:val="CharacterStyle5"/>
          <w:rFonts w:ascii="Segoe UI" w:hAnsi="Segoe UI" w:cs="Segoe UI"/>
        </w:rPr>
        <w:t xml:space="preserve">Land most efficiently suited to the production of </w:t>
      </w:r>
      <w:r>
        <w:rPr>
          <w:rStyle w:val="CharacterStyle5"/>
          <w:rFonts w:ascii="Segoe UI" w:hAnsi="Segoe UI" w:cs="Segoe UI"/>
          <w:spacing w:val="27"/>
        </w:rPr>
        <w:t xml:space="preserve">row, forage and fiber crops. This land, due to inherent natural </w:t>
      </w:r>
      <w:r>
        <w:rPr>
          <w:rStyle w:val="CharacterStyle5"/>
          <w:rFonts w:ascii="Segoe UI" w:hAnsi="Segoe UI" w:cs="Segoe UI"/>
        </w:rPr>
        <w:t>characteristics such as level topography, good drainage, adequate moisture supply, favorable soil depth and favorable soil texture, consistently produces the most feed, food and fiber with the least fertilizer, labor and energy requirements.</w:t>
      </w:r>
    </w:p>
    <w:p w:rsidR="00EB6E98" w:rsidRDefault="00EB6E98">
      <w:pPr>
        <w:pStyle w:val="Style5"/>
        <w:adjustRightInd/>
        <w:spacing w:before="180"/>
        <w:ind w:right="72"/>
        <w:jc w:val="both"/>
        <w:rPr>
          <w:rFonts w:ascii="Segoe UI" w:hAnsi="Segoe UI" w:cs="Segoe UI"/>
        </w:rPr>
      </w:pPr>
      <w:r>
        <w:rPr>
          <w:rFonts w:ascii="Segoe UI" w:hAnsi="Segoe UI" w:cs="Segoe UI"/>
          <w:b/>
          <w:bCs/>
        </w:rPr>
        <w:t xml:space="preserve">Refuse/Trash Storage Space: </w:t>
      </w:r>
      <w:r>
        <w:rPr>
          <w:rFonts w:ascii="Segoe UI" w:hAnsi="Segoe UI" w:cs="Segoe UI"/>
        </w:rPr>
        <w:t>Any exterior space designated by a site plan for containers, structures, or other receptacle intended for temporary storage of solid waste materials.</w:t>
      </w:r>
    </w:p>
    <w:p w:rsidR="00EB6E98" w:rsidRDefault="00EB6E98">
      <w:pPr>
        <w:pStyle w:val="Style19"/>
        <w:spacing w:before="216"/>
        <w:ind w:right="72"/>
        <w:rPr>
          <w:rStyle w:val="CharacterStyle5"/>
          <w:rFonts w:ascii="Segoe UI" w:hAnsi="Segoe UI" w:cs="Segoe UI"/>
        </w:rPr>
      </w:pPr>
      <w:r>
        <w:rPr>
          <w:rStyle w:val="CharacterStyle5"/>
          <w:rFonts w:ascii="Segoe UI" w:hAnsi="Segoe UI" w:cs="Segoe UI"/>
          <w:b/>
          <w:bCs/>
          <w:spacing w:val="3"/>
        </w:rPr>
        <w:t xml:space="preserve">Rehabilitation: </w:t>
      </w:r>
      <w:r>
        <w:rPr>
          <w:rStyle w:val="CharacterStyle5"/>
          <w:rFonts w:ascii="Segoe UI" w:hAnsi="Segoe UI" w:cs="Segoe UI"/>
          <w:spacing w:val="3"/>
        </w:rPr>
        <w:t xml:space="preserve">The upgrading of an existing building or part thereof, which </w:t>
      </w:r>
      <w:r>
        <w:rPr>
          <w:rStyle w:val="CharacterStyle5"/>
          <w:rFonts w:ascii="Segoe UI" w:hAnsi="Segoe UI" w:cs="Segoe UI"/>
        </w:rPr>
        <w:t>is in a dilapidated or substandard condition.</w:t>
      </w:r>
    </w:p>
    <w:p w:rsidR="00EB6E98" w:rsidRDefault="00EB6E98">
      <w:pPr>
        <w:pStyle w:val="Style19"/>
        <w:spacing w:before="216"/>
        <w:ind w:right="576"/>
        <w:rPr>
          <w:rStyle w:val="CharacterStyle5"/>
          <w:rFonts w:ascii="Segoe UI" w:hAnsi="Segoe UI" w:cs="Segoe UI"/>
        </w:rPr>
      </w:pPr>
      <w:r>
        <w:rPr>
          <w:rStyle w:val="CharacterStyle5"/>
          <w:rFonts w:ascii="Segoe UI" w:hAnsi="Segoe UI" w:cs="Segoe UI"/>
          <w:b/>
          <w:bCs/>
        </w:rPr>
        <w:t xml:space="preserve">Restoration: </w:t>
      </w:r>
      <w:r>
        <w:rPr>
          <w:rStyle w:val="CharacterStyle5"/>
          <w:rFonts w:ascii="Segoe UI" w:hAnsi="Segoe UI" w:cs="Segoe UI"/>
        </w:rPr>
        <w:t>The reconstruction or replication of an existing building's original architectural features.</w:t>
      </w:r>
    </w:p>
    <w:p w:rsidR="00EB6E98" w:rsidRDefault="00EB6E98">
      <w:pPr>
        <w:pStyle w:val="Style19"/>
        <w:spacing w:before="216"/>
        <w:ind w:right="216"/>
        <w:rPr>
          <w:rStyle w:val="CharacterStyle5"/>
          <w:rFonts w:ascii="Segoe UI" w:hAnsi="Segoe UI" w:cs="Segoe UI"/>
        </w:rPr>
      </w:pPr>
      <w:r>
        <w:rPr>
          <w:rStyle w:val="CharacterStyle5"/>
          <w:rFonts w:ascii="Segoe UI" w:hAnsi="Segoe UI" w:cs="Segoe UI"/>
          <w:b/>
          <w:bCs/>
        </w:rPr>
        <w:t>Right-Of-Way</w:t>
      </w:r>
      <w:r>
        <w:rPr>
          <w:rStyle w:val="CharacterStyle5"/>
          <w:rFonts w:ascii="Segoe UI" w:hAnsi="Segoe UI" w:cs="Segoe UI"/>
        </w:rPr>
        <w:t>: A street, alley or other thoroughfare or easement permanently established for passage of persons or vehicles.</w:t>
      </w:r>
    </w:p>
    <w:p w:rsidR="00EB6E98" w:rsidRDefault="00EB6E98">
      <w:pPr>
        <w:pStyle w:val="Style19"/>
        <w:spacing w:before="216"/>
        <w:ind w:right="216"/>
        <w:rPr>
          <w:rStyle w:val="CharacterStyle5"/>
          <w:rFonts w:ascii="Segoe UI" w:hAnsi="Segoe UI" w:cs="Segoe UI"/>
        </w:rPr>
      </w:pPr>
      <w:r>
        <w:rPr>
          <w:rStyle w:val="CharacterStyle5"/>
          <w:rFonts w:ascii="Segoe UI" w:hAnsi="Segoe UI" w:cs="Segoe UI"/>
          <w:b/>
          <w:bCs/>
        </w:rPr>
        <w:t xml:space="preserve">Roadside </w:t>
      </w:r>
      <w:r>
        <w:rPr>
          <w:rStyle w:val="CharacterStyle5"/>
          <w:rFonts w:ascii="Segoe UI" w:hAnsi="Segoe UI" w:cs="Segoe UI"/>
        </w:rPr>
        <w:t>Stand: A structure for the display and sale of agricultural/garden products, with no space for customers within the structure itself.</w:t>
      </w:r>
    </w:p>
    <w:p w:rsidR="00EB6E98" w:rsidRDefault="00EB6E98">
      <w:pPr>
        <w:pStyle w:val="Style19"/>
        <w:spacing w:before="216"/>
        <w:ind w:right="792"/>
        <w:rPr>
          <w:rStyle w:val="CharacterStyle5"/>
          <w:rFonts w:ascii="Segoe UI" w:hAnsi="Segoe UI" w:cs="Segoe UI"/>
        </w:rPr>
      </w:pPr>
      <w:r>
        <w:rPr>
          <w:rStyle w:val="CharacterStyle5"/>
          <w:rFonts w:ascii="Segoe UI" w:hAnsi="Segoe UI" w:cs="Segoe UI"/>
          <w:b/>
          <w:bCs/>
        </w:rPr>
        <w:t xml:space="preserve">Room: </w:t>
      </w:r>
      <w:r>
        <w:rPr>
          <w:rStyle w:val="CharacterStyle5"/>
          <w:rFonts w:ascii="Segoe UI" w:hAnsi="Segoe UI" w:cs="Segoe UI"/>
        </w:rPr>
        <w:t>An area of a dwelling unit, not including bathrooms, closets and kitchens.</w:t>
      </w:r>
    </w:p>
    <w:p w:rsidR="00EB6E98" w:rsidRDefault="00EB6E98">
      <w:pPr>
        <w:pStyle w:val="Style19"/>
        <w:spacing w:before="252"/>
        <w:ind w:right="72"/>
        <w:rPr>
          <w:rStyle w:val="CharacterStyle5"/>
          <w:rFonts w:ascii="Segoe UI" w:hAnsi="Segoe UI" w:cs="Segoe UI"/>
        </w:rPr>
      </w:pPr>
      <w:r>
        <w:rPr>
          <w:rStyle w:val="CharacterStyle5"/>
          <w:rFonts w:ascii="Segoe UI" w:hAnsi="Segoe UI" w:cs="Segoe UI"/>
          <w:b/>
          <w:bCs/>
        </w:rPr>
        <w:t>Restaurant</w:t>
      </w:r>
      <w:r>
        <w:rPr>
          <w:rStyle w:val="CharacterStyle5"/>
          <w:rFonts w:ascii="Segoe UI" w:hAnsi="Segoe UI" w:cs="Segoe UI"/>
        </w:rPr>
        <w:t>: An establishment where food and/or beverages are cooked or prepared and offered for sale and where consumption is permitted on the premises whether or not entertainment is offered, and includes establishments commonly known as bars, grills, cafes, taverns and nightclubs permitting consumption on the premises.</w:t>
      </w:r>
    </w:p>
    <w:p w:rsidR="00EB6E98" w:rsidRDefault="00EB6E98">
      <w:pPr>
        <w:pStyle w:val="Style19"/>
        <w:rPr>
          <w:rStyle w:val="CharacterStyle5"/>
          <w:rFonts w:ascii="Segoe UI" w:hAnsi="Segoe UI" w:cs="Segoe UI"/>
        </w:rPr>
      </w:pPr>
      <w:r>
        <w:rPr>
          <w:rStyle w:val="CharacterStyle5"/>
          <w:rFonts w:ascii="Segoe UI" w:hAnsi="Segoe UI" w:cs="Segoe UI"/>
          <w:b/>
          <w:bCs/>
        </w:rPr>
        <w:t xml:space="preserve">Second Hand Store: </w:t>
      </w:r>
      <w:r>
        <w:rPr>
          <w:rStyle w:val="CharacterStyle5"/>
          <w:rFonts w:ascii="Segoe UI" w:hAnsi="Segoe UI" w:cs="Segoe UI"/>
        </w:rPr>
        <w:t>A building or portion thereof in which the public sale of previously owned goods, having no generally recognized cultural or historic value as antiques. Is carried-out for a period of time greater than seven (7) consecutive days during a six-month period of time.</w:t>
      </w:r>
    </w:p>
    <w:p w:rsidR="00EB6E98" w:rsidRDefault="00EB6E98">
      <w:pPr>
        <w:pStyle w:val="Style19"/>
        <w:spacing w:before="216"/>
        <w:ind w:right="144"/>
        <w:rPr>
          <w:rStyle w:val="CharacterStyle5"/>
          <w:rFonts w:ascii="Segoe UI" w:hAnsi="Segoe UI" w:cs="Segoe UI"/>
        </w:rPr>
      </w:pPr>
      <w:r>
        <w:rPr>
          <w:rStyle w:val="CharacterStyle5"/>
          <w:rFonts w:ascii="Segoe UI" w:hAnsi="Segoe UI" w:cs="Segoe UI"/>
          <w:b/>
          <w:bCs/>
          <w:spacing w:val="3"/>
        </w:rPr>
        <w:t xml:space="preserve">Setback: </w:t>
      </w:r>
      <w:r>
        <w:rPr>
          <w:rStyle w:val="CharacterStyle5"/>
          <w:rFonts w:ascii="Segoe UI" w:hAnsi="Segoe UI" w:cs="Segoe UI"/>
          <w:spacing w:val="3"/>
        </w:rPr>
        <w:t xml:space="preserve">The minimum horizontal distance between the road right-of-way line </w:t>
      </w:r>
      <w:r>
        <w:rPr>
          <w:rStyle w:val="CharacterStyle5"/>
          <w:rFonts w:ascii="Segoe UI" w:hAnsi="Segoe UI" w:cs="Segoe UI"/>
        </w:rPr>
        <w:t>and a building or structure.</w:t>
      </w:r>
    </w:p>
    <w:p w:rsidR="00EB6E98" w:rsidRDefault="00EB6E98">
      <w:pPr>
        <w:pStyle w:val="Style19"/>
        <w:spacing w:before="252"/>
        <w:rPr>
          <w:rStyle w:val="CharacterStyle5"/>
          <w:rFonts w:ascii="Segoe UI" w:hAnsi="Segoe UI" w:cs="Segoe UI"/>
        </w:rPr>
      </w:pPr>
      <w:r>
        <w:rPr>
          <w:rStyle w:val="CharacterStyle5"/>
          <w:rFonts w:ascii="Segoe UI" w:hAnsi="Segoe UI" w:cs="Segoe UI"/>
          <w:b/>
          <w:bCs/>
          <w:spacing w:val="3"/>
        </w:rPr>
        <w:t xml:space="preserve">Setback Line: </w:t>
      </w:r>
      <w:r>
        <w:rPr>
          <w:rStyle w:val="CharacterStyle5"/>
          <w:rFonts w:ascii="Segoe UI" w:hAnsi="Segoe UI" w:cs="Segoe UI"/>
          <w:spacing w:val="3"/>
        </w:rPr>
        <w:t xml:space="preserve">A line parallel with and at the minimum required distance from </w:t>
      </w:r>
      <w:r>
        <w:rPr>
          <w:rStyle w:val="CharacterStyle5"/>
          <w:rFonts w:ascii="Segoe UI" w:hAnsi="Segoe UI" w:cs="Segoe UI"/>
        </w:rPr>
        <w:t>the road right-of-way line.</w:t>
      </w:r>
    </w:p>
    <w:p w:rsidR="00EB6E98" w:rsidRDefault="00EB6E98">
      <w:pPr>
        <w:pStyle w:val="Style19"/>
        <w:rPr>
          <w:rStyle w:val="CharacterStyle5"/>
          <w:rFonts w:ascii="Segoe UI" w:hAnsi="Segoe UI" w:cs="Segoe UI"/>
        </w:rPr>
      </w:pPr>
      <w:r>
        <w:rPr>
          <w:rStyle w:val="CharacterStyle5"/>
          <w:rFonts w:ascii="Segoe UI" w:hAnsi="Segoe UI" w:cs="Segoe UI"/>
          <w:b/>
          <w:bCs/>
        </w:rPr>
        <w:t xml:space="preserve">Sign(s): </w:t>
      </w:r>
      <w:r>
        <w:rPr>
          <w:rStyle w:val="CharacterStyle5"/>
          <w:rFonts w:ascii="Segoe UI" w:hAnsi="Segoe UI" w:cs="Segoe UI"/>
        </w:rPr>
        <w:t>Any words, lettering, parts of letters, figures, numerals, phases, sentences, emblems, devices, trade names or marks, or combination thereof, by which anything is made known, such as designation of an individual, a firm, an</w:t>
      </w:r>
    </w:p>
    <w:p w:rsidR="00EB6E98" w:rsidRDefault="00EB6E98">
      <w:pPr>
        <w:widowControl/>
        <w:rPr>
          <w:rFonts w:ascii="Segoe UI" w:hAnsi="Segoe UI" w:cs="Segoe UI"/>
          <w:sz w:val="24"/>
          <w:szCs w:val="24"/>
        </w:rPr>
        <w:sectPr w:rsidR="00EB6E98">
          <w:pgSz w:w="12240" w:h="15840"/>
          <w:pgMar w:top="1561" w:right="1235" w:bottom="1046" w:left="1225" w:header="720" w:footer="720" w:gutter="0"/>
          <w:cols w:space="720"/>
          <w:noEndnote/>
        </w:sectPr>
      </w:pPr>
    </w:p>
    <w:p w:rsidR="00EB6E98" w:rsidRDefault="00EB6E98">
      <w:pPr>
        <w:pStyle w:val="Style5"/>
        <w:adjustRightInd/>
        <w:spacing w:before="36"/>
        <w:ind w:right="792"/>
        <w:rPr>
          <w:rFonts w:ascii="Segoe UI" w:hAnsi="Segoe UI" w:cs="Segoe UI"/>
        </w:rPr>
      </w:pPr>
      <w:r>
        <w:rPr>
          <w:rFonts w:ascii="Segoe UI" w:hAnsi="Segoe UI" w:cs="Segoe UI"/>
        </w:rPr>
        <w:lastRenderedPageBreak/>
        <w:t>association, a profession, a business, a commodity, or product which are visible from any public way and used as an outdoor display.</w:t>
      </w:r>
    </w:p>
    <w:p w:rsidR="00EB6E98" w:rsidRDefault="00EB6E98">
      <w:pPr>
        <w:pStyle w:val="Style19"/>
        <w:spacing w:before="216"/>
        <w:ind w:right="144"/>
        <w:rPr>
          <w:rStyle w:val="CharacterStyle5"/>
          <w:rFonts w:ascii="Segoe UI" w:hAnsi="Segoe UI" w:cs="Segoe UI"/>
        </w:rPr>
      </w:pPr>
      <w:r>
        <w:rPr>
          <w:rStyle w:val="CharacterStyle5"/>
          <w:rFonts w:ascii="Segoe UI" w:hAnsi="Segoe UI" w:cs="Segoe UI"/>
          <w:b/>
          <w:bCs/>
        </w:rPr>
        <w:t>Solid Waste</w:t>
      </w:r>
      <w:r>
        <w:rPr>
          <w:rStyle w:val="CharacterStyle5"/>
          <w:rFonts w:ascii="Segoe UI" w:hAnsi="Segoe UI" w:cs="Segoe UI"/>
        </w:rPr>
        <w:t xml:space="preserve">: Garbage, rubbish, paper, cardboard, metal containers, yard </w:t>
      </w:r>
      <w:r>
        <w:rPr>
          <w:rStyle w:val="CharacterStyle5"/>
          <w:rFonts w:ascii="Segoe UI" w:hAnsi="Segoe UI" w:cs="Segoe UI"/>
          <w:spacing w:val="7"/>
        </w:rPr>
        <w:t xml:space="preserve">clippings, wood, glass, bedding, crockery, demolished building materials, </w:t>
      </w:r>
      <w:r>
        <w:rPr>
          <w:rStyle w:val="CharacterStyle5"/>
          <w:rFonts w:ascii="Segoe UI" w:hAnsi="Segoe UI" w:cs="Segoe UI"/>
        </w:rPr>
        <w:t>ashes, incinerator residue, street cleaning, municipal and industrial sludge, and solid commercial and solid industrial waste, animal waste, but does not include human body waste, liquid or other waste regulated by statute, ferrous products, and slag or slag products directed to a slag processor or to a user of slag or slag products.</w:t>
      </w:r>
    </w:p>
    <w:p w:rsidR="00EB6E98" w:rsidRDefault="00EB6E98">
      <w:pPr>
        <w:pStyle w:val="Style19"/>
        <w:rPr>
          <w:rStyle w:val="CharacterStyle5"/>
          <w:rFonts w:ascii="Segoe UI" w:hAnsi="Segoe UI" w:cs="Segoe UI"/>
        </w:rPr>
      </w:pPr>
      <w:r>
        <w:rPr>
          <w:rStyle w:val="CharacterStyle5"/>
          <w:rFonts w:ascii="Segoe UI" w:hAnsi="Segoe UI" w:cs="Segoe UI"/>
          <w:b/>
          <w:bCs/>
        </w:rPr>
        <w:t xml:space="preserve">Special Use Permit: </w:t>
      </w:r>
      <w:r>
        <w:rPr>
          <w:rStyle w:val="CharacterStyle5"/>
          <w:rFonts w:ascii="Segoe UI" w:hAnsi="Segoe UI" w:cs="Segoe UI"/>
        </w:rPr>
        <w:t>A permit issued by the Planning Commission to a person or persons intending to undertake the operation of a use upon land or within a structure or building specifically identified in the affected zoning district under special uses authorized by permit. These special uses possess unique characteristics and are found to be not injurious to the health, safety, convenience, and general welfare of the County's inhabitants.</w:t>
      </w:r>
    </w:p>
    <w:p w:rsidR="00EB6E98" w:rsidRDefault="00EB6E98">
      <w:pPr>
        <w:pStyle w:val="Style19"/>
        <w:ind w:right="144"/>
        <w:rPr>
          <w:rStyle w:val="CharacterStyle5"/>
          <w:rFonts w:ascii="Segoe UI" w:hAnsi="Segoe UI" w:cs="Segoe UI"/>
        </w:rPr>
      </w:pPr>
      <w:r>
        <w:rPr>
          <w:rStyle w:val="CharacterStyle5"/>
          <w:rFonts w:ascii="Segoe UI" w:hAnsi="Segoe UI" w:cs="Segoe UI"/>
          <w:b/>
          <w:bCs/>
        </w:rPr>
        <w:t xml:space="preserve">Spot Zoning: </w:t>
      </w:r>
      <w:r>
        <w:rPr>
          <w:rStyle w:val="CharacterStyle5"/>
          <w:rFonts w:ascii="Segoe UI" w:hAnsi="Segoe UI" w:cs="Segoe UI"/>
        </w:rPr>
        <w:t>The assignment of a zoning classification different from the surrounding zoning classifications to a relatively small land parcel. The term is usually employed when the use classification is intended to benefit a particular property owner and is incompatible with the surrounding area.</w:t>
      </w:r>
    </w:p>
    <w:p w:rsidR="00EB6E98" w:rsidRDefault="00EB6E98">
      <w:pPr>
        <w:pStyle w:val="Style19"/>
        <w:spacing w:before="216"/>
        <w:rPr>
          <w:rStyle w:val="CharacterStyle5"/>
          <w:rFonts w:ascii="Segoe UI" w:hAnsi="Segoe UI" w:cs="Segoe UI"/>
        </w:rPr>
      </w:pPr>
      <w:r>
        <w:rPr>
          <w:rStyle w:val="CharacterStyle5"/>
          <w:rFonts w:ascii="Segoe UI" w:hAnsi="Segoe UI" w:cs="Segoe UI"/>
          <w:b/>
          <w:bCs/>
          <w:spacing w:val="2"/>
        </w:rPr>
        <w:t xml:space="preserve">Structure: </w:t>
      </w:r>
      <w:r>
        <w:rPr>
          <w:rStyle w:val="CharacterStyle5"/>
          <w:rFonts w:ascii="Segoe UI" w:hAnsi="Segoe UI" w:cs="Segoe UI"/>
          <w:spacing w:val="2"/>
        </w:rPr>
        <w:t xml:space="preserve">Anything constructed or erected the use of which requires location </w:t>
      </w:r>
      <w:r>
        <w:rPr>
          <w:rStyle w:val="CharacterStyle5"/>
          <w:rFonts w:ascii="Segoe UI" w:hAnsi="Segoe UI" w:cs="Segoe UI"/>
        </w:rPr>
        <w:t>on the ground, or attached to something having location on the ground (See Figure 4-11 for basic structural terms).</w:t>
      </w:r>
    </w:p>
    <w:p w:rsidR="00EB6E98" w:rsidRDefault="00343B1A">
      <w:pPr>
        <w:pStyle w:val="Style5"/>
        <w:adjustRightInd/>
        <w:spacing w:before="180" w:line="213" w:lineRule="auto"/>
        <w:jc w:val="center"/>
        <w:rPr>
          <w:rFonts w:ascii="Segoe UI" w:hAnsi="Segoe UI" w:cs="Segoe UI"/>
          <w:b/>
          <w:bCs/>
          <w:spacing w:val="21"/>
          <w:sz w:val="16"/>
          <w:szCs w:val="16"/>
          <w:u w:val="single"/>
        </w:rPr>
      </w:pPr>
      <w:r>
        <w:rPr>
          <w:noProof/>
        </w:rPr>
        <w:drawing>
          <wp:anchor distT="0" distB="0" distL="114300" distR="114300" simplePos="0" relativeHeight="251802112" behindDoc="0" locked="0" layoutInCell="1" allowOverlap="1">
            <wp:simplePos x="0" y="0"/>
            <wp:positionH relativeFrom="column">
              <wp:posOffset>1647825</wp:posOffset>
            </wp:positionH>
            <wp:positionV relativeFrom="paragraph">
              <wp:posOffset>487680</wp:posOffset>
            </wp:positionV>
            <wp:extent cx="2974975" cy="1753870"/>
            <wp:effectExtent l="19050" t="0" r="0" b="0"/>
            <wp:wrapTopAndBottom/>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9"/>
                    <a:srcRect/>
                    <a:stretch>
                      <a:fillRect/>
                    </a:stretch>
                  </pic:blipFill>
                  <pic:spPr bwMode="auto">
                    <a:xfrm>
                      <a:off x="0" y="0"/>
                      <a:ext cx="2974975" cy="1753870"/>
                    </a:xfrm>
                    <a:prstGeom prst="rect">
                      <a:avLst/>
                    </a:prstGeom>
                    <a:noFill/>
                    <a:ln w="9525">
                      <a:noFill/>
                      <a:miter lim="800000"/>
                      <a:headEnd/>
                      <a:tailEnd/>
                    </a:ln>
                  </pic:spPr>
                </pic:pic>
              </a:graphicData>
            </a:graphic>
          </wp:anchor>
        </w:drawing>
      </w:r>
      <w:r w:rsidR="00EB6E98">
        <w:rPr>
          <w:rFonts w:ascii="Segoe UI" w:hAnsi="Segoe UI" w:cs="Segoe UI"/>
          <w:spacing w:val="61"/>
          <w:sz w:val="14"/>
          <w:szCs w:val="14"/>
        </w:rPr>
        <w:t>FIGURE 4-11</w:t>
      </w:r>
      <w:r w:rsidR="00EB6E98">
        <w:rPr>
          <w:rFonts w:ascii="Segoe UI" w:hAnsi="Segoe UI" w:cs="Segoe UI"/>
          <w:spacing w:val="61"/>
          <w:sz w:val="14"/>
          <w:szCs w:val="14"/>
        </w:rPr>
        <w:br/>
      </w:r>
      <w:r w:rsidR="00EB6E98">
        <w:rPr>
          <w:rFonts w:ascii="Segoe UI" w:hAnsi="Segoe UI" w:cs="Segoe UI"/>
          <w:b/>
          <w:bCs/>
          <w:spacing w:val="21"/>
          <w:u w:val="single"/>
        </w:rPr>
        <w:t>BASIC STRUCTURAL TERMS AND ILLUSTRATIONS</w:t>
      </w:r>
    </w:p>
    <w:p w:rsidR="00EB6E98" w:rsidRDefault="00EB6E98">
      <w:pPr>
        <w:adjustRightInd/>
        <w:ind w:left="3024" w:right="2631"/>
        <w:rPr>
          <w:rFonts w:ascii="Segoe UI" w:hAnsi="Segoe UI" w:cs="Segoe UI"/>
          <w:sz w:val="24"/>
          <w:szCs w:val="24"/>
        </w:rPr>
      </w:pPr>
    </w:p>
    <w:p w:rsidR="00EB6E98" w:rsidRDefault="00EB6E98">
      <w:pPr>
        <w:pStyle w:val="Style19"/>
        <w:spacing w:before="36"/>
        <w:ind w:left="144" w:right="72"/>
        <w:rPr>
          <w:rStyle w:val="CharacterStyle5"/>
          <w:rFonts w:ascii="Segoe UI" w:hAnsi="Segoe UI" w:cs="Segoe UI"/>
        </w:rPr>
      </w:pPr>
      <w:r>
        <w:rPr>
          <w:rStyle w:val="CharacterStyle5"/>
          <w:rFonts w:ascii="Segoe UI" w:hAnsi="Segoe UI" w:cs="Segoe UI"/>
          <w:b/>
          <w:bCs/>
        </w:rPr>
        <w:t xml:space="preserve">Street: </w:t>
      </w:r>
      <w:r>
        <w:rPr>
          <w:rStyle w:val="CharacterStyle5"/>
          <w:rFonts w:ascii="Segoe UI" w:hAnsi="Segoe UI" w:cs="Segoe UI"/>
        </w:rPr>
        <w:t>A public dedicated right-of-way which afford traffic circulation and principal yard means of access to abutting property.</w:t>
      </w:r>
    </w:p>
    <w:p w:rsidR="00EB6E98" w:rsidRDefault="00EB6E98">
      <w:pPr>
        <w:pStyle w:val="Style19"/>
        <w:spacing w:before="216"/>
        <w:ind w:left="144" w:right="72"/>
        <w:rPr>
          <w:rStyle w:val="CharacterStyle5"/>
          <w:rFonts w:ascii="Segoe UI" w:hAnsi="Segoe UI" w:cs="Segoe UI"/>
        </w:rPr>
      </w:pPr>
      <w:r>
        <w:rPr>
          <w:rStyle w:val="CharacterStyle5"/>
          <w:rFonts w:ascii="Segoe UI" w:hAnsi="Segoe UI" w:cs="Segoe UI"/>
          <w:b/>
          <w:bCs/>
        </w:rPr>
        <w:t xml:space="preserve">Story: </w:t>
      </w:r>
      <w:r>
        <w:rPr>
          <w:rStyle w:val="CharacterStyle5"/>
          <w:rFonts w:ascii="Segoe UI" w:hAnsi="Segoe UI" w:cs="Segoe UI"/>
        </w:rPr>
        <w:t>That portion of a building included between the surface of any floor and the surface of the floor above it, or if there is no floor above it, then the space between the floor and the ceiling above it.</w:t>
      </w:r>
    </w:p>
    <w:p w:rsidR="00EB6E98" w:rsidRDefault="00EB6E98">
      <w:pPr>
        <w:pStyle w:val="Style5"/>
        <w:adjustRightInd/>
        <w:spacing w:before="216"/>
        <w:ind w:left="144" w:right="216"/>
        <w:rPr>
          <w:rFonts w:ascii="Segoe UI" w:hAnsi="Segoe UI" w:cs="Segoe UI"/>
        </w:rPr>
      </w:pPr>
      <w:r>
        <w:rPr>
          <w:rFonts w:ascii="Segoe UI" w:hAnsi="Segoe UI" w:cs="Segoe UI"/>
          <w:b/>
          <w:bCs/>
        </w:rPr>
        <w:t xml:space="preserve">Structural Alteration: </w:t>
      </w:r>
      <w:r>
        <w:rPr>
          <w:rFonts w:ascii="Segoe UI" w:hAnsi="Segoe UI" w:cs="Segoe UI"/>
        </w:rPr>
        <w:t>Any change in the supporting members of a building such as bearing walls, columns, beams or girders, or any substantial changes in the roof and exterior walls.</w:t>
      </w:r>
    </w:p>
    <w:p w:rsidR="00EB6E98" w:rsidRDefault="00EB6E98">
      <w:pPr>
        <w:widowControl/>
        <w:rPr>
          <w:rFonts w:ascii="Segoe UI" w:hAnsi="Segoe UI" w:cs="Segoe UI"/>
          <w:sz w:val="24"/>
          <w:szCs w:val="24"/>
        </w:rPr>
        <w:sectPr w:rsidR="00EB6E98">
          <w:pgSz w:w="12240" w:h="15840"/>
          <w:pgMar w:top="1161" w:right="1272" w:bottom="1516" w:left="1188" w:header="720" w:footer="720" w:gutter="0"/>
          <w:cols w:space="720"/>
          <w:noEndnote/>
        </w:sectPr>
      </w:pPr>
    </w:p>
    <w:p w:rsidR="00EB6E98" w:rsidRDefault="00EB6E98">
      <w:pPr>
        <w:pStyle w:val="Style19"/>
        <w:spacing w:before="36"/>
        <w:rPr>
          <w:rStyle w:val="CharacterStyle5"/>
          <w:rFonts w:ascii="Segoe UI" w:hAnsi="Segoe UI" w:cs="Segoe UI"/>
        </w:rPr>
      </w:pPr>
      <w:r>
        <w:rPr>
          <w:rStyle w:val="CharacterStyle5"/>
          <w:rFonts w:ascii="Segoe UI" w:hAnsi="Segoe UI" w:cs="Segoe UI"/>
          <w:b/>
          <w:bCs/>
        </w:rPr>
        <w:lastRenderedPageBreak/>
        <w:t xml:space="preserve">Subdivision: </w:t>
      </w:r>
      <w:r>
        <w:rPr>
          <w:rStyle w:val="CharacterStyle5"/>
          <w:rFonts w:ascii="Segoe UI" w:hAnsi="Segoe UI" w:cs="Segoe UI"/>
        </w:rPr>
        <w:t xml:space="preserve">The partitioning or dividing of a parcel or tract of land by the proprietor thereof or by his/her heirs, executors, administrators, legal representatives, successors or assigns for the purpose of sale, lease of more </w:t>
      </w:r>
      <w:r>
        <w:rPr>
          <w:rStyle w:val="CharacterStyle5"/>
          <w:rFonts w:ascii="Segoe UI" w:hAnsi="Segoe UI" w:cs="Segoe UI"/>
          <w:spacing w:val="7"/>
        </w:rPr>
        <w:t xml:space="preserve">than one year or of building development, where the act of division creates </w:t>
      </w:r>
      <w:r>
        <w:rPr>
          <w:rStyle w:val="CharacterStyle5"/>
          <w:rFonts w:ascii="Segoe UI" w:hAnsi="Segoe UI" w:cs="Segoe UI"/>
        </w:rPr>
        <w:t xml:space="preserve">five or more parcels of land each of which is ten (10) acres or less in area are created by successful division within a period of ten years (10). The </w:t>
      </w:r>
      <w:r>
        <w:rPr>
          <w:rStyle w:val="CharacterStyle5"/>
          <w:rFonts w:ascii="Segoe UI" w:hAnsi="Segoe UI" w:cs="Segoe UI"/>
          <w:spacing w:val="14"/>
        </w:rPr>
        <w:t xml:space="preserve">subdivision plat (a map or chart depicting the subdivision of land) is </w:t>
      </w:r>
      <w:r>
        <w:rPr>
          <w:rStyle w:val="CharacterStyle5"/>
          <w:rFonts w:ascii="Segoe UI" w:hAnsi="Segoe UI" w:cs="Segoe UI"/>
        </w:rPr>
        <w:t>regulated by the Public Act 288, Subdivision Control Act of 1967, as amended, MCLA 560.101 et seq.</w:t>
      </w:r>
    </w:p>
    <w:p w:rsidR="00EB6E98" w:rsidRDefault="00EB6E98">
      <w:pPr>
        <w:pStyle w:val="Style19"/>
        <w:ind w:right="144"/>
        <w:rPr>
          <w:rStyle w:val="CharacterStyle5"/>
          <w:rFonts w:ascii="Segoe UI" w:hAnsi="Segoe UI" w:cs="Segoe UI"/>
        </w:rPr>
      </w:pPr>
      <w:r>
        <w:rPr>
          <w:rStyle w:val="CharacterStyle5"/>
          <w:rFonts w:ascii="Segoe UI" w:hAnsi="Segoe UI" w:cs="Segoe UI"/>
          <w:b/>
          <w:bCs/>
        </w:rPr>
        <w:t xml:space="preserve">Substantial Improvement: </w:t>
      </w:r>
      <w:r>
        <w:rPr>
          <w:rStyle w:val="CharacterStyle5"/>
          <w:rFonts w:ascii="Segoe UI" w:hAnsi="Segoe UI" w:cs="Segoe UI"/>
        </w:rPr>
        <w:t xml:space="preserve">Any repair, reconstruction, or improvement of a structure, the cost of which equals or exceeds 50 percent of the market value of the structure either (1) before the improvement or repair is started, or (2) if the structure has been damaged and is being restored, before the damage occurred. For the purposes of this definition, "substantial improvement" is considered to occur when the first alteration of any wall, ceiling, floor, or </w:t>
      </w:r>
      <w:r>
        <w:rPr>
          <w:rStyle w:val="CharacterStyle5"/>
          <w:rFonts w:ascii="Segoe UI" w:hAnsi="Segoe UI" w:cs="Segoe UI"/>
          <w:spacing w:val="16"/>
        </w:rPr>
        <w:t xml:space="preserve">other structural part of the building commences, whether or not that </w:t>
      </w:r>
      <w:r>
        <w:rPr>
          <w:rStyle w:val="CharacterStyle5"/>
          <w:rFonts w:ascii="Segoe UI" w:hAnsi="Segoe UI" w:cs="Segoe UI"/>
          <w:spacing w:val="8"/>
        </w:rPr>
        <w:t xml:space="preserve">alteration affects the external dimensions of the structure. The term does </w:t>
      </w:r>
      <w:r>
        <w:rPr>
          <w:rStyle w:val="CharacterStyle5"/>
          <w:rFonts w:ascii="Segoe UI" w:hAnsi="Segoe UI" w:cs="Segoe UI"/>
        </w:rPr>
        <w:t>not, however, include either (1) any project for improvement of a structure to comply with existing state or local health, sanitary or safety code specifications, or (2) any alteration of a structure listed on the National Register of Historic Places or State Inventory of Historic Places.</w:t>
      </w:r>
    </w:p>
    <w:p w:rsidR="00EB6E98" w:rsidRDefault="00EB6E98">
      <w:pPr>
        <w:pStyle w:val="Style19"/>
        <w:tabs>
          <w:tab w:val="left" w:leader="underscore" w:pos="3824"/>
        </w:tabs>
        <w:spacing w:before="108"/>
        <w:rPr>
          <w:rStyle w:val="CharacterStyle5"/>
          <w:rFonts w:ascii="Segoe UI" w:hAnsi="Segoe UI" w:cs="Segoe UI"/>
        </w:rPr>
      </w:pPr>
      <w:r>
        <w:rPr>
          <w:rStyle w:val="CharacterStyle5"/>
          <w:rFonts w:ascii="Segoe UI" w:hAnsi="Segoe UI" w:cs="Segoe UI"/>
          <w:b/>
          <w:bCs/>
          <w:spacing w:val="2"/>
        </w:rPr>
        <w:t xml:space="preserve">Swimming Pool: </w:t>
      </w:r>
      <w:r>
        <w:rPr>
          <w:rStyle w:val="CharacterStyle5"/>
          <w:rFonts w:ascii="Segoe UI" w:hAnsi="Segoe UI" w:cs="Segoe UI"/>
          <w:spacing w:val="2"/>
        </w:rPr>
        <w:t xml:space="preserve">The term "swim pool" shall mean any structure or container </w:t>
      </w:r>
      <w:r>
        <w:rPr>
          <w:rStyle w:val="CharacterStyle5"/>
          <w:rFonts w:ascii="Segoe UI" w:hAnsi="Segoe UI" w:cs="Segoe UI"/>
          <w:spacing w:val="11"/>
        </w:rPr>
        <w:t xml:space="preserve">located either above or below grade designed to hold water to a depth of </w:t>
      </w:r>
      <w:r>
        <w:rPr>
          <w:rStyle w:val="CharacterStyle5"/>
          <w:rFonts w:ascii="Segoe UI" w:hAnsi="Segoe UI" w:cs="Segoe UI"/>
        </w:rPr>
        <w:t>greater than twenty-four (24) inches, intended for swimming or bathing. A swimming pool shall be considered as an accessory building for the purposes of determining required yard spaces and maximum lot coverage.</w:t>
      </w:r>
    </w:p>
    <w:p w:rsidR="00EB6E98" w:rsidRDefault="00EB6E98">
      <w:pPr>
        <w:pStyle w:val="Style19"/>
        <w:spacing w:before="216"/>
        <w:ind w:right="216"/>
        <w:rPr>
          <w:rStyle w:val="CharacterStyle5"/>
          <w:rFonts w:ascii="Segoe UI" w:hAnsi="Segoe UI" w:cs="Segoe UI"/>
        </w:rPr>
      </w:pPr>
      <w:r>
        <w:rPr>
          <w:rStyle w:val="CharacterStyle5"/>
          <w:rFonts w:ascii="Segoe UI" w:hAnsi="Segoe UI" w:cs="Segoe UI"/>
          <w:b/>
          <w:bCs/>
        </w:rPr>
        <w:t xml:space="preserve">Tower, Free-Standing: </w:t>
      </w:r>
      <w:r>
        <w:rPr>
          <w:rStyle w:val="CharacterStyle5"/>
          <w:rFonts w:ascii="Segoe UI" w:hAnsi="Segoe UI" w:cs="Segoe UI"/>
        </w:rPr>
        <w:t>Towers erected for communication and/or reception and used privately or commercial purposes.</w:t>
      </w:r>
    </w:p>
    <w:p w:rsidR="00EB6E98" w:rsidRDefault="00EB6E98">
      <w:pPr>
        <w:pStyle w:val="Style19"/>
        <w:tabs>
          <w:tab w:val="left" w:pos="2525"/>
        </w:tabs>
        <w:spacing w:before="216"/>
        <w:ind w:right="72"/>
        <w:rPr>
          <w:rStyle w:val="CharacterStyle5"/>
          <w:rFonts w:ascii="Segoe UI" w:hAnsi="Segoe UI" w:cs="Segoe UI"/>
        </w:rPr>
      </w:pPr>
      <w:r>
        <w:rPr>
          <w:rStyle w:val="CharacterStyle5"/>
          <w:rFonts w:ascii="Segoe UI" w:hAnsi="Segoe UI" w:cs="Segoe UI"/>
          <w:b/>
          <w:bCs/>
          <w:spacing w:val="2"/>
        </w:rPr>
        <w:t>Town Center (TC):</w:t>
      </w:r>
      <w:r>
        <w:rPr>
          <w:rStyle w:val="CharacterStyle5"/>
          <w:rFonts w:ascii="Segoe UI" w:hAnsi="Segoe UI" w:cs="Segoe UI"/>
          <w:b/>
          <w:bCs/>
          <w:spacing w:val="2"/>
        </w:rPr>
        <w:tab/>
      </w:r>
      <w:r>
        <w:rPr>
          <w:rStyle w:val="CharacterStyle5"/>
          <w:rFonts w:ascii="Segoe UI" w:hAnsi="Segoe UI" w:cs="Segoe UI"/>
        </w:rPr>
        <w:t xml:space="preserve">The Town Center is the older traditional commercial core of Clarksville, generally located along Main Street between </w:t>
      </w:r>
      <w:proofErr w:type="spellStart"/>
      <w:r>
        <w:rPr>
          <w:rStyle w:val="CharacterStyle5"/>
          <w:rFonts w:ascii="Segoe UI" w:hAnsi="Segoe UI" w:cs="Segoe UI"/>
        </w:rPr>
        <w:t>Ferney</w:t>
      </w:r>
      <w:proofErr w:type="spellEnd"/>
      <w:r>
        <w:rPr>
          <w:rStyle w:val="CharacterStyle5"/>
          <w:rFonts w:ascii="Segoe UI" w:hAnsi="Segoe UI" w:cs="Segoe UI"/>
        </w:rPr>
        <w:t xml:space="preserve"> and Nash Streets, which is the retail and business activity center for the Village and surrounding area.</w:t>
      </w:r>
    </w:p>
    <w:p w:rsidR="00EB6E98" w:rsidRDefault="00EB6E98">
      <w:pPr>
        <w:pStyle w:val="Style19"/>
        <w:spacing w:before="216"/>
        <w:rPr>
          <w:rStyle w:val="CharacterStyle5"/>
          <w:rFonts w:ascii="Segoe UI" w:hAnsi="Segoe UI" w:cs="Segoe UI"/>
        </w:rPr>
      </w:pPr>
      <w:r>
        <w:rPr>
          <w:rStyle w:val="CharacterStyle5"/>
          <w:rFonts w:ascii="Segoe UI" w:hAnsi="Segoe UI" w:cs="Segoe UI"/>
          <w:b/>
          <w:bCs/>
        </w:rPr>
        <w:t xml:space="preserve">Travel Trailer: </w:t>
      </w:r>
      <w:r>
        <w:rPr>
          <w:rStyle w:val="CharacterStyle5"/>
          <w:rFonts w:ascii="Segoe UI" w:hAnsi="Segoe UI" w:cs="Segoe UI"/>
        </w:rPr>
        <w:t>A vehicular portable structure built on a chassis which is less than thirty five (35) feet in length and is of such a width and weight as not to require special highway movement permits when drawn by a vehicle.</w:t>
      </w:r>
    </w:p>
    <w:p w:rsidR="00EB6E98" w:rsidRDefault="00EB6E98">
      <w:pPr>
        <w:pStyle w:val="Style19"/>
        <w:spacing w:before="216"/>
        <w:rPr>
          <w:rStyle w:val="CharacterStyle5"/>
          <w:rFonts w:ascii="Segoe UI" w:hAnsi="Segoe UI" w:cs="Segoe UI"/>
        </w:rPr>
      </w:pPr>
      <w:r>
        <w:rPr>
          <w:rStyle w:val="CharacterStyle5"/>
          <w:rFonts w:ascii="Segoe UI" w:hAnsi="Segoe UI" w:cs="Segoe UI"/>
          <w:b/>
          <w:bCs/>
          <w:spacing w:val="3"/>
        </w:rPr>
        <w:t xml:space="preserve">Undefined Terms: </w:t>
      </w:r>
      <w:r>
        <w:rPr>
          <w:rStyle w:val="CharacterStyle5"/>
          <w:rFonts w:ascii="Segoe UI" w:hAnsi="Segoe UI" w:cs="Segoe UI"/>
          <w:spacing w:val="3"/>
        </w:rPr>
        <w:t xml:space="preserve">Any term not defined herein shall have the meaning of common </w:t>
      </w:r>
      <w:r>
        <w:rPr>
          <w:rStyle w:val="CharacterStyle5"/>
          <w:rFonts w:ascii="Segoe UI" w:hAnsi="Segoe UI" w:cs="Segoe UI"/>
        </w:rPr>
        <w:t>or standard use.</w:t>
      </w:r>
    </w:p>
    <w:p w:rsidR="00EB6E98" w:rsidRDefault="00EB6E98">
      <w:pPr>
        <w:pStyle w:val="Style19"/>
        <w:spacing w:before="216"/>
        <w:ind w:right="360"/>
        <w:rPr>
          <w:rStyle w:val="CharacterStyle5"/>
          <w:rFonts w:ascii="Segoe UI" w:hAnsi="Segoe UI" w:cs="Segoe UI"/>
        </w:rPr>
      </w:pPr>
      <w:r>
        <w:rPr>
          <w:rStyle w:val="CharacterStyle5"/>
          <w:rFonts w:ascii="Segoe UI" w:hAnsi="Segoe UI" w:cs="Segoe UI"/>
          <w:b/>
          <w:bCs/>
        </w:rPr>
        <w:t xml:space="preserve">Variance: </w:t>
      </w:r>
      <w:r>
        <w:rPr>
          <w:rStyle w:val="CharacterStyle5"/>
          <w:rFonts w:ascii="Segoe UI" w:hAnsi="Segoe UI" w:cs="Segoe UI"/>
        </w:rPr>
        <w:t>A modification of the literal provisions of the zoning ordinance granted in specific cases when strict enforcement of the Zoning Ordinance would cause practical difficulty owing to circumstances unique to the individual property on which the variance is granted.</w:t>
      </w:r>
    </w:p>
    <w:p w:rsidR="00EB6E98" w:rsidRDefault="00EB6E98">
      <w:pPr>
        <w:pStyle w:val="Style19"/>
        <w:tabs>
          <w:tab w:val="left" w:pos="5490"/>
        </w:tabs>
        <w:spacing w:before="216"/>
        <w:ind w:right="360"/>
      </w:pPr>
      <w:r>
        <w:rPr>
          <w:b/>
          <w:bCs/>
        </w:rPr>
        <w:t xml:space="preserve">Warehouse: </w:t>
      </w:r>
      <w:r>
        <w:t xml:space="preserve">A building or portion thereof used for storage of goods, </w:t>
      </w:r>
      <w:r>
        <w:rPr>
          <w:spacing w:val="3"/>
        </w:rPr>
        <w:t xml:space="preserve">merchandise or other property not permitted in a mini-warehouse. This shall </w:t>
      </w:r>
      <w:r>
        <w:t>not be deemed to include the storage area in connection with a purely retail business when located on the same property.</w:t>
      </w:r>
    </w:p>
    <w:p w:rsidR="00EB6E98" w:rsidRDefault="00EB6E98">
      <w:pPr>
        <w:pStyle w:val="Style5"/>
        <w:adjustRightInd/>
        <w:spacing w:before="180"/>
        <w:ind w:right="216"/>
      </w:pPr>
    </w:p>
    <w:p w:rsidR="00EB6E98" w:rsidRDefault="00EB6E98">
      <w:pPr>
        <w:pStyle w:val="Style5"/>
        <w:adjustRightInd/>
        <w:spacing w:before="180"/>
        <w:ind w:right="216"/>
        <w:rPr>
          <w:sz w:val="24"/>
          <w:szCs w:val="24"/>
        </w:rPr>
        <w:sectPr w:rsidR="00EB6E98">
          <w:pgSz w:w="12240" w:h="15840"/>
          <w:pgMar w:top="1820" w:right="1236" w:bottom="1032" w:left="1224" w:header="720" w:footer="720" w:gutter="0"/>
          <w:cols w:space="720"/>
          <w:noEndnote/>
        </w:sectPr>
      </w:pPr>
      <w:r>
        <w:br w:type="page"/>
      </w:r>
    </w:p>
    <w:p w:rsidR="00EB6E98" w:rsidRDefault="00EB6E98">
      <w:pPr>
        <w:pStyle w:val="Style5"/>
        <w:adjustRightInd/>
        <w:spacing w:before="36"/>
        <w:ind w:right="144"/>
        <w:rPr>
          <w:rFonts w:ascii="Segoe UI" w:hAnsi="Segoe UI" w:cs="Segoe UI"/>
        </w:rPr>
      </w:pPr>
      <w:r>
        <w:rPr>
          <w:rFonts w:ascii="Segoe UI" w:hAnsi="Segoe UI" w:cs="Segoe UI"/>
          <w:b/>
          <w:bCs/>
        </w:rPr>
        <w:lastRenderedPageBreak/>
        <w:t xml:space="preserve">Watercourse: </w:t>
      </w:r>
      <w:r>
        <w:rPr>
          <w:rFonts w:ascii="Segoe UI" w:hAnsi="Segoe UI" w:cs="Segoe UI"/>
        </w:rPr>
        <w:t>An open conduit either naturally or artificially created which periodically or continuously contains moving water draining an area of at least two (2) acres.</w:t>
      </w:r>
    </w:p>
    <w:p w:rsidR="00EB6E98" w:rsidRDefault="00EB6E98">
      <w:pPr>
        <w:pStyle w:val="Style5"/>
        <w:adjustRightInd/>
        <w:spacing w:before="216"/>
        <w:ind w:right="144"/>
        <w:rPr>
          <w:rFonts w:ascii="Segoe UI" w:hAnsi="Segoe UI" w:cs="Segoe UI"/>
        </w:rPr>
      </w:pPr>
      <w:r>
        <w:rPr>
          <w:rFonts w:ascii="Segoe UI" w:hAnsi="Segoe UI" w:cs="Segoe UI"/>
          <w:b/>
          <w:bCs/>
        </w:rPr>
        <w:t xml:space="preserve">Yard, Front: </w:t>
      </w:r>
      <w:r>
        <w:rPr>
          <w:rFonts w:ascii="Segoe UI" w:hAnsi="Segoe UI" w:cs="Segoe UI"/>
        </w:rPr>
        <w:t>An open, unoccupied space extending the full width of the lot between the front lot line and the nearest line of the principal building on the lot (See Figure 4-12).</w:t>
      </w:r>
    </w:p>
    <w:p w:rsidR="00EB6E98" w:rsidRDefault="00EB6E98">
      <w:pPr>
        <w:pStyle w:val="Style5"/>
        <w:adjustRightInd/>
        <w:spacing w:before="216" w:line="184" w:lineRule="auto"/>
        <w:ind w:left="4392"/>
        <w:rPr>
          <w:rFonts w:ascii="Segoe UI" w:hAnsi="Segoe UI" w:cs="Segoe UI"/>
          <w:spacing w:val="27"/>
          <w:sz w:val="12"/>
          <w:szCs w:val="12"/>
        </w:rPr>
      </w:pPr>
      <w:r>
        <w:rPr>
          <w:rFonts w:ascii="Segoe UI" w:hAnsi="Segoe UI" w:cs="Segoe UI"/>
          <w:b/>
          <w:bCs/>
          <w:spacing w:val="27"/>
          <w:sz w:val="12"/>
          <w:szCs w:val="12"/>
        </w:rPr>
        <w:t xml:space="preserve">FIGURE </w:t>
      </w:r>
      <w:r>
        <w:rPr>
          <w:rFonts w:ascii="Segoe UI" w:hAnsi="Segoe UI" w:cs="Segoe UI"/>
          <w:spacing w:val="27"/>
          <w:sz w:val="12"/>
          <w:szCs w:val="12"/>
        </w:rPr>
        <w:t>4-12</w:t>
      </w:r>
    </w:p>
    <w:p w:rsidR="00EB6E98" w:rsidRDefault="00EB6E98">
      <w:pPr>
        <w:pStyle w:val="Style5"/>
        <w:adjustRightInd/>
        <w:spacing w:after="72" w:line="278" w:lineRule="auto"/>
        <w:ind w:left="3384"/>
        <w:rPr>
          <w:rFonts w:ascii="Segoe UI" w:hAnsi="Segoe UI" w:cs="Segoe UI"/>
          <w:b/>
          <w:bCs/>
          <w:u w:val="single"/>
        </w:rPr>
      </w:pPr>
      <w:r>
        <w:rPr>
          <w:rFonts w:ascii="Segoe UI" w:hAnsi="Segoe UI" w:cs="Segoe UI"/>
          <w:b/>
          <w:bCs/>
          <w:u w:val="single"/>
        </w:rPr>
        <w:t>LOT AND YARD ILLUSTRATIONS</w:t>
      </w:r>
    </w:p>
    <w:p w:rsidR="00EB6E98" w:rsidRDefault="00343B1A">
      <w:pPr>
        <w:widowControl/>
        <w:rPr>
          <w:rFonts w:ascii="Segoe UI" w:hAnsi="Segoe UI" w:cs="Segoe UI"/>
          <w:sz w:val="24"/>
          <w:szCs w:val="24"/>
        </w:rPr>
      </w:pPr>
      <w:r>
        <w:rPr>
          <w:noProof/>
        </w:rPr>
        <w:drawing>
          <wp:anchor distT="0" distB="0" distL="114300" distR="114300" simplePos="0" relativeHeight="251803136" behindDoc="0" locked="0" layoutInCell="1" allowOverlap="1">
            <wp:simplePos x="0" y="0"/>
            <wp:positionH relativeFrom="column">
              <wp:posOffset>295275</wp:posOffset>
            </wp:positionH>
            <wp:positionV relativeFrom="paragraph">
              <wp:posOffset>88265</wp:posOffset>
            </wp:positionV>
            <wp:extent cx="5692140" cy="1995170"/>
            <wp:effectExtent l="19050" t="0" r="3810" b="0"/>
            <wp:wrapTopAndBottom/>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0"/>
                    <a:srcRect/>
                    <a:stretch>
                      <a:fillRect/>
                    </a:stretch>
                  </pic:blipFill>
                  <pic:spPr bwMode="auto">
                    <a:xfrm>
                      <a:off x="0" y="0"/>
                      <a:ext cx="5692140" cy="1995170"/>
                    </a:xfrm>
                    <a:prstGeom prst="rect">
                      <a:avLst/>
                    </a:prstGeom>
                    <a:noFill/>
                    <a:ln w="9525">
                      <a:noFill/>
                      <a:miter lim="800000"/>
                      <a:headEnd/>
                      <a:tailEnd/>
                    </a:ln>
                  </pic:spPr>
                </pic:pic>
              </a:graphicData>
            </a:graphic>
          </wp:anchor>
        </w:drawing>
      </w:r>
    </w:p>
    <w:p w:rsidR="00EB6E98" w:rsidRDefault="00EB6E98">
      <w:pPr>
        <w:widowControl/>
        <w:rPr>
          <w:rFonts w:ascii="Segoe UI" w:hAnsi="Segoe UI" w:cs="Segoe UI"/>
          <w:sz w:val="24"/>
          <w:szCs w:val="24"/>
        </w:rPr>
      </w:pPr>
    </w:p>
    <w:p w:rsidR="00EB6E98" w:rsidRDefault="00EB6E98">
      <w:pPr>
        <w:pStyle w:val="Style19"/>
        <w:spacing w:before="36"/>
        <w:rPr>
          <w:rStyle w:val="CharacterStyle5"/>
          <w:rFonts w:ascii="Segoe UI" w:hAnsi="Segoe UI" w:cs="Segoe UI"/>
        </w:rPr>
      </w:pPr>
      <w:r>
        <w:rPr>
          <w:rStyle w:val="CharacterStyle5"/>
          <w:rFonts w:ascii="Segoe UI" w:hAnsi="Segoe UI" w:cs="Segoe UI"/>
          <w:b/>
          <w:bCs/>
        </w:rPr>
        <w:t xml:space="preserve">Yard, Front-Required: </w:t>
      </w:r>
      <w:r>
        <w:rPr>
          <w:rStyle w:val="CharacterStyle5"/>
          <w:rFonts w:ascii="Segoe UI" w:hAnsi="Segoe UI" w:cs="Segoe UI"/>
        </w:rPr>
        <w:t>The minimum required yard extending the full width of the lot and situated between front line and the front building line, parallel to the street line. The depth of the required front yard shall be measured at right angles to the street line, in the case of a straight street line, and radial to the street line, in the case of a curbed street line.</w:t>
      </w:r>
    </w:p>
    <w:p w:rsidR="00EB6E98" w:rsidRDefault="00EB6E98">
      <w:pPr>
        <w:pStyle w:val="Style19"/>
        <w:rPr>
          <w:rStyle w:val="CharacterStyle5"/>
          <w:rFonts w:ascii="Segoe UI" w:hAnsi="Segoe UI" w:cs="Segoe UI"/>
        </w:rPr>
      </w:pPr>
      <w:r>
        <w:rPr>
          <w:rStyle w:val="CharacterStyle5"/>
          <w:rFonts w:ascii="Segoe UI" w:hAnsi="Segoe UI" w:cs="Segoe UI"/>
          <w:b/>
          <w:bCs/>
        </w:rPr>
        <w:t>Yard, Rear</w:t>
      </w:r>
      <w:r>
        <w:rPr>
          <w:rStyle w:val="CharacterStyle5"/>
          <w:rFonts w:ascii="Segoe UI" w:hAnsi="Segoe UI" w:cs="Segoe UI"/>
        </w:rPr>
        <w:t xml:space="preserve">: An open occupied space extending the full width of the lot between </w:t>
      </w:r>
      <w:r>
        <w:rPr>
          <w:rStyle w:val="CharacterStyle5"/>
          <w:rFonts w:ascii="Segoe UI" w:hAnsi="Segoe UI" w:cs="Segoe UI"/>
          <w:spacing w:val="5"/>
        </w:rPr>
        <w:t xml:space="preserve">the rear line of the lot and the rear line of the principal building on the </w:t>
      </w:r>
      <w:r>
        <w:rPr>
          <w:rStyle w:val="CharacterStyle5"/>
          <w:rFonts w:ascii="Segoe UI" w:hAnsi="Segoe UI" w:cs="Segoe UI"/>
        </w:rPr>
        <w:t>lot (See Figure 4-12).</w:t>
      </w:r>
    </w:p>
    <w:p w:rsidR="00EB6E98" w:rsidRDefault="00EB6E98">
      <w:pPr>
        <w:pStyle w:val="Style19"/>
        <w:spacing w:before="216"/>
        <w:rPr>
          <w:rStyle w:val="CharacterStyle5"/>
          <w:rFonts w:ascii="Segoe UI" w:hAnsi="Segoe UI" w:cs="Segoe UI"/>
        </w:rPr>
      </w:pPr>
      <w:r>
        <w:rPr>
          <w:rStyle w:val="CharacterStyle5"/>
          <w:rFonts w:ascii="Segoe UI" w:hAnsi="Segoe UI" w:cs="Segoe UI"/>
          <w:b/>
          <w:bCs/>
          <w:spacing w:val="6"/>
        </w:rPr>
        <w:t xml:space="preserve">Yard, Rear-Required: </w:t>
      </w:r>
      <w:r>
        <w:rPr>
          <w:rStyle w:val="CharacterStyle5"/>
          <w:rFonts w:ascii="Segoe UI" w:hAnsi="Segoe UI" w:cs="Segoe UI"/>
          <w:spacing w:val="6"/>
        </w:rPr>
        <w:t xml:space="preserve">The minimum required yard extending the full width of </w:t>
      </w:r>
      <w:r>
        <w:rPr>
          <w:rStyle w:val="CharacterStyle5"/>
          <w:rFonts w:ascii="Segoe UI" w:hAnsi="Segoe UI" w:cs="Segoe UI"/>
        </w:rPr>
        <w:t xml:space="preserve">the lot and situated between a rear property line and the rear building line, </w:t>
      </w:r>
      <w:r>
        <w:rPr>
          <w:rStyle w:val="CharacterStyle5"/>
          <w:rFonts w:ascii="Segoe UI" w:hAnsi="Segoe UI" w:cs="Segoe UI"/>
          <w:spacing w:val="2"/>
        </w:rPr>
        <w:t xml:space="preserve">parallel to the rear property line. The depth of the required rear yard shall </w:t>
      </w:r>
      <w:r>
        <w:rPr>
          <w:rStyle w:val="CharacterStyle5"/>
          <w:rFonts w:ascii="Segoe UI" w:hAnsi="Segoe UI" w:cs="Segoe UI"/>
        </w:rPr>
        <w:t>be measured at right angles to the rear property line.</w:t>
      </w:r>
    </w:p>
    <w:p w:rsidR="00EB6E98" w:rsidRDefault="00EB6E98">
      <w:pPr>
        <w:pStyle w:val="Style19"/>
        <w:rPr>
          <w:rStyle w:val="CharacterStyle5"/>
          <w:rFonts w:ascii="Segoe UI" w:hAnsi="Segoe UI" w:cs="Segoe UI"/>
        </w:rPr>
      </w:pPr>
      <w:r>
        <w:rPr>
          <w:rStyle w:val="CharacterStyle5"/>
          <w:rFonts w:ascii="Segoe UI" w:hAnsi="Segoe UI" w:cs="Segoe UI"/>
          <w:b/>
          <w:bCs/>
        </w:rPr>
        <w:t xml:space="preserve">Yard, Side: </w:t>
      </w:r>
      <w:r>
        <w:rPr>
          <w:rStyle w:val="CharacterStyle5"/>
          <w:rFonts w:ascii="Segoe UI" w:hAnsi="Segoe UI" w:cs="Segoe UI"/>
        </w:rPr>
        <w:t xml:space="preserve">An open, unoccupied space on the same lot with the principal </w:t>
      </w:r>
      <w:r>
        <w:rPr>
          <w:rStyle w:val="CharacterStyle5"/>
          <w:rFonts w:ascii="Segoe UI" w:hAnsi="Segoe UI" w:cs="Segoe UI"/>
          <w:spacing w:val="6"/>
        </w:rPr>
        <w:t xml:space="preserve">building, between the side line of the principal building and the adjacent </w:t>
      </w:r>
      <w:r>
        <w:rPr>
          <w:rStyle w:val="CharacterStyle5"/>
          <w:rFonts w:ascii="Segoe UI" w:hAnsi="Segoe UI" w:cs="Segoe UI"/>
        </w:rPr>
        <w:t>side line of the lot and extending from the rear line of the front yard to the front line of the rear yard (See Figure 4-12).</w:t>
      </w:r>
    </w:p>
    <w:p w:rsidR="00EB6E98" w:rsidRDefault="00EB6E98">
      <w:pPr>
        <w:pStyle w:val="Style19"/>
        <w:spacing w:before="216"/>
        <w:rPr>
          <w:rStyle w:val="CharacterStyle5"/>
          <w:rFonts w:ascii="Segoe UI" w:hAnsi="Segoe UI" w:cs="Segoe UI"/>
        </w:rPr>
      </w:pPr>
      <w:r>
        <w:rPr>
          <w:rStyle w:val="CharacterStyle5"/>
          <w:rFonts w:ascii="Segoe UI" w:hAnsi="Segoe UI" w:cs="Segoe UI"/>
          <w:b/>
          <w:bCs/>
        </w:rPr>
        <w:t xml:space="preserve">Yard, Side-Required: </w:t>
      </w:r>
      <w:r>
        <w:rPr>
          <w:rStyle w:val="CharacterStyle5"/>
          <w:rFonts w:ascii="Segoe UI" w:hAnsi="Segoe UI" w:cs="Segoe UI"/>
        </w:rPr>
        <w:t xml:space="preserve">The minimum required yard extending between the front yard and rear building lines and situated between a side property line and the side building line, parallel to the side property line. The width of the </w:t>
      </w:r>
      <w:r>
        <w:rPr>
          <w:rStyle w:val="CharacterStyle5"/>
          <w:rFonts w:ascii="Segoe UI" w:hAnsi="Segoe UI" w:cs="Segoe UI"/>
          <w:spacing w:val="7"/>
        </w:rPr>
        <w:t xml:space="preserve">required side yard shall be measured at right angles to the side property </w:t>
      </w:r>
      <w:r>
        <w:rPr>
          <w:rStyle w:val="CharacterStyle5"/>
          <w:rFonts w:ascii="Segoe UI" w:hAnsi="Segoe UI" w:cs="Segoe UI"/>
        </w:rPr>
        <w:t>line.</w:t>
      </w:r>
    </w:p>
    <w:p w:rsidR="00EB6E98" w:rsidRDefault="00EB6E98">
      <w:pPr>
        <w:pStyle w:val="Style19"/>
        <w:rPr>
          <w:rStyle w:val="CharacterStyle5"/>
          <w:rFonts w:ascii="Segoe UI" w:hAnsi="Segoe UI" w:cs="Segoe UI"/>
        </w:rPr>
      </w:pPr>
      <w:r>
        <w:rPr>
          <w:rStyle w:val="CharacterStyle5"/>
          <w:rFonts w:ascii="Segoe UI" w:hAnsi="Segoe UI" w:cs="Segoe UI"/>
          <w:b/>
          <w:bCs/>
        </w:rPr>
        <w:t xml:space="preserve">Zoning: </w:t>
      </w:r>
      <w:r>
        <w:rPr>
          <w:rStyle w:val="CharacterStyle5"/>
          <w:rFonts w:ascii="Segoe UI" w:hAnsi="Segoe UI" w:cs="Segoe UI"/>
        </w:rPr>
        <w:t>The dividing of the Village or community into districts of a number and shape considered best suited to carry out the purposes of the Zoning Enabling Act of 2006, Public Act 110, as amended, and the creation of uniform regulations throughout each individual district. Such districts are referred to as Zoning Districts in this Ordinance.</w:t>
      </w:r>
    </w:p>
    <w:p w:rsidR="00EB6E98" w:rsidRDefault="00EB6E98">
      <w:pPr>
        <w:widowControl/>
        <w:rPr>
          <w:rFonts w:ascii="Segoe UI" w:hAnsi="Segoe UI" w:cs="Segoe UI"/>
          <w:sz w:val="24"/>
          <w:szCs w:val="24"/>
        </w:rPr>
        <w:sectPr w:rsidR="00EB6E98">
          <w:type w:val="continuous"/>
          <w:pgSz w:w="12240" w:h="15840"/>
          <w:pgMar w:top="1121" w:right="1200" w:bottom="1571" w:left="1260" w:header="720" w:footer="720" w:gutter="0"/>
          <w:cols w:space="720"/>
          <w:noEndnote/>
        </w:sectPr>
      </w:pPr>
    </w:p>
    <w:p w:rsidR="00EB6E98" w:rsidRDefault="00EB6E98" w:rsidP="00EB6E98">
      <w:pPr>
        <w:pStyle w:val="Heading1"/>
      </w:pPr>
      <w:bookmarkStart w:id="5" w:name="_Toc287817417"/>
      <w:r>
        <w:lastRenderedPageBreak/>
        <w:t>ARTICLE 5: SUPPLEMENTAL REGULATIONS</w:t>
      </w:r>
      <w:bookmarkEnd w:id="5"/>
      <w:r>
        <w:t xml:space="preserve"> </w:t>
      </w:r>
    </w:p>
    <w:p w:rsidR="00EB6E98" w:rsidRDefault="00EB6E98">
      <w:pPr>
        <w:pStyle w:val="Style19"/>
        <w:spacing w:before="396" w:line="283" w:lineRule="auto"/>
        <w:rPr>
          <w:rStyle w:val="CharacterStyle5"/>
          <w:rFonts w:ascii="Segoe UI" w:hAnsi="Segoe UI" w:cs="Segoe UI"/>
          <w:b/>
          <w:bCs/>
        </w:rPr>
      </w:pPr>
      <w:r>
        <w:rPr>
          <w:rStyle w:val="CharacterStyle5"/>
          <w:rFonts w:ascii="Segoe UI" w:hAnsi="Segoe UI" w:cs="Segoe UI"/>
          <w:b/>
          <w:bCs/>
        </w:rPr>
        <w:t>Section 5.1 PURPOSE</w:t>
      </w:r>
    </w:p>
    <w:p w:rsidR="00EB6E98" w:rsidRDefault="00EB6E98">
      <w:pPr>
        <w:pStyle w:val="Style19"/>
        <w:spacing w:before="216"/>
        <w:rPr>
          <w:rStyle w:val="CharacterStyle5"/>
          <w:rFonts w:ascii="Segoe UI" w:hAnsi="Segoe UI" w:cs="Segoe UI"/>
        </w:rPr>
      </w:pPr>
      <w:r>
        <w:rPr>
          <w:rStyle w:val="CharacterStyle5"/>
          <w:rFonts w:ascii="Segoe UI" w:hAnsi="Segoe UI" w:cs="Segoe UI"/>
        </w:rPr>
        <w:t>It is the purpose of this Article to establish miscellaneous regulations which have not been specifically provided for in other portions of this Ordinance.</w:t>
      </w:r>
    </w:p>
    <w:p w:rsidR="00EB6E98" w:rsidRDefault="00EB6E98">
      <w:pPr>
        <w:pStyle w:val="Style19"/>
        <w:spacing w:before="432" w:line="283" w:lineRule="auto"/>
        <w:rPr>
          <w:rStyle w:val="CharacterStyle5"/>
          <w:rFonts w:ascii="Segoe UI" w:hAnsi="Segoe UI" w:cs="Segoe UI"/>
          <w:b/>
          <w:bCs/>
        </w:rPr>
      </w:pPr>
      <w:r>
        <w:rPr>
          <w:rStyle w:val="CharacterStyle5"/>
          <w:rFonts w:ascii="Segoe UI" w:hAnsi="Segoe UI" w:cs="Segoe UI"/>
          <w:b/>
          <w:bCs/>
        </w:rPr>
        <w:t>Section 5.2 GENERAL REGULATIONS</w:t>
      </w:r>
    </w:p>
    <w:p w:rsidR="00EB6E98" w:rsidRDefault="00EB6E98">
      <w:pPr>
        <w:pStyle w:val="Style3"/>
        <w:spacing w:before="216"/>
        <w:rPr>
          <w:rStyle w:val="CharacterStyle5"/>
          <w:rFonts w:ascii="Segoe UI" w:hAnsi="Segoe UI" w:cs="Segoe UI"/>
        </w:rPr>
      </w:pPr>
      <w:r>
        <w:rPr>
          <w:rStyle w:val="CharacterStyle5"/>
          <w:rFonts w:ascii="Segoe UI" w:hAnsi="Segoe UI" w:cs="Segoe UI"/>
          <w:spacing w:val="20"/>
        </w:rPr>
        <w:t xml:space="preserve">5.2.1 </w:t>
      </w:r>
      <w:r>
        <w:rPr>
          <w:rStyle w:val="CharacterStyle5"/>
          <w:rFonts w:ascii="Segoe UI" w:hAnsi="Segoe UI" w:cs="Segoe UI"/>
          <w:spacing w:val="20"/>
          <w:u w:val="single"/>
        </w:rPr>
        <w:t>Access to a Street</w:t>
      </w:r>
      <w:r>
        <w:rPr>
          <w:rStyle w:val="CharacterStyle5"/>
          <w:rFonts w:ascii="Segoe UI" w:hAnsi="Segoe UI" w:cs="Segoe UI"/>
          <w:spacing w:val="20"/>
        </w:rPr>
        <w:t xml:space="preserve">: All lots of record created after the </w:t>
      </w:r>
      <w:r>
        <w:rPr>
          <w:rStyle w:val="CharacterStyle5"/>
          <w:rFonts w:ascii="Segoe UI" w:hAnsi="Segoe UI" w:cs="Segoe UI"/>
        </w:rPr>
        <w:t>effective date of this Ordinance shall have frontage on a public street or private road by Special Use Permit and approved access, except in the case of an officially approved group housing development or an approved mobile home park as provided for in this Ordinance,</w:t>
      </w:r>
    </w:p>
    <w:p w:rsidR="00EB6E98" w:rsidRDefault="00EB6E98">
      <w:pPr>
        <w:pStyle w:val="Style3"/>
        <w:spacing w:before="216"/>
        <w:ind w:right="144"/>
        <w:rPr>
          <w:rStyle w:val="CharacterStyle5"/>
          <w:rFonts w:ascii="Segoe UI" w:hAnsi="Segoe UI" w:cs="Segoe UI"/>
        </w:rPr>
      </w:pPr>
      <w:r>
        <w:rPr>
          <w:rStyle w:val="CharacterStyle5"/>
          <w:rFonts w:ascii="Segoe UI" w:hAnsi="Segoe UI" w:cs="Segoe UI"/>
          <w:spacing w:val="5"/>
        </w:rPr>
        <w:t xml:space="preserve">5.2.2 </w:t>
      </w:r>
      <w:r>
        <w:rPr>
          <w:rStyle w:val="CharacterStyle5"/>
          <w:rFonts w:ascii="Segoe UI" w:hAnsi="Segoe UI" w:cs="Segoe UI"/>
          <w:spacing w:val="5"/>
          <w:u w:val="single"/>
        </w:rPr>
        <w:t>Rear Dwelling Prohibited</w:t>
      </w:r>
      <w:r>
        <w:rPr>
          <w:rStyle w:val="CharacterStyle5"/>
          <w:rFonts w:ascii="Segoe UI" w:hAnsi="Segoe UI" w:cs="Segoe UI"/>
          <w:spacing w:val="5"/>
        </w:rPr>
        <w:t xml:space="preserve">: No building in the rear of and on the </w:t>
      </w:r>
      <w:r>
        <w:rPr>
          <w:rStyle w:val="CharacterStyle5"/>
          <w:rFonts w:ascii="Segoe UI" w:hAnsi="Segoe UI" w:cs="Segoe UI"/>
          <w:spacing w:val="14"/>
        </w:rPr>
        <w:t xml:space="preserve">same lot with a principal building shall be used for residential </w:t>
      </w:r>
      <w:r>
        <w:rPr>
          <w:rStyle w:val="CharacterStyle5"/>
          <w:rFonts w:ascii="Segoe UI" w:hAnsi="Segoe UI" w:cs="Segoe UI"/>
        </w:rPr>
        <w:t>purposes except for watchmen, caretakers and domestic employees, whose employment is related to the functions of the principal building, provided that all other requirements of this Ordinance are satisfied.</w:t>
      </w:r>
    </w:p>
    <w:p w:rsidR="00EB6E98" w:rsidRDefault="00EB6E98">
      <w:pPr>
        <w:pStyle w:val="Style5"/>
        <w:adjustRightInd/>
        <w:spacing w:before="180"/>
        <w:ind w:left="720" w:right="864"/>
        <w:jc w:val="both"/>
        <w:rPr>
          <w:rFonts w:ascii="Segoe UI" w:hAnsi="Segoe UI" w:cs="Segoe UI"/>
        </w:rPr>
      </w:pPr>
      <w:r>
        <w:rPr>
          <w:rFonts w:ascii="Segoe UI" w:hAnsi="Segoe UI" w:cs="Segoe UI"/>
        </w:rPr>
        <w:t xml:space="preserve">5.2.3 </w:t>
      </w:r>
      <w:r>
        <w:rPr>
          <w:rFonts w:ascii="Segoe UI" w:hAnsi="Segoe UI" w:cs="Segoe UI"/>
          <w:u w:val="single"/>
        </w:rPr>
        <w:t>Unsafe Buildings</w:t>
      </w:r>
      <w:r>
        <w:rPr>
          <w:rFonts w:ascii="Segoe UI" w:hAnsi="Segoe UI" w:cs="Segoe UI"/>
        </w:rPr>
        <w:t>: Nothing in this Ordinance shall prevent compliance with an order by an appropriate authority to demolish, correct, improve, strengthen, or restore to a safe condition any building declared to be unsafe.</w:t>
      </w:r>
    </w:p>
    <w:p w:rsidR="00EB6E98" w:rsidRDefault="00EB6E98">
      <w:pPr>
        <w:pStyle w:val="Style3"/>
        <w:rPr>
          <w:rStyle w:val="CharacterStyle5"/>
          <w:rFonts w:ascii="Segoe UI" w:hAnsi="Segoe UI" w:cs="Segoe UI"/>
        </w:rPr>
      </w:pPr>
      <w:r>
        <w:rPr>
          <w:rStyle w:val="CharacterStyle5"/>
          <w:rFonts w:ascii="Segoe UI" w:hAnsi="Segoe UI" w:cs="Segoe UI"/>
        </w:rPr>
        <w:t xml:space="preserve">5.2.4 </w:t>
      </w:r>
      <w:r>
        <w:rPr>
          <w:rStyle w:val="CharacterStyle5"/>
          <w:rFonts w:ascii="Segoe UI" w:hAnsi="Segoe UI" w:cs="Segoe UI"/>
          <w:u w:val="single"/>
        </w:rPr>
        <w:t>Grading and Filling of Property</w:t>
      </w:r>
      <w:r>
        <w:rPr>
          <w:rStyle w:val="CharacterStyle5"/>
          <w:rFonts w:ascii="Segoe UI" w:hAnsi="Segoe UI" w:cs="Segoe UI"/>
        </w:rPr>
        <w:t xml:space="preserve">: The final grade surface of ground areas remaining after the construction of a building or structure and any earth changes made in connection with use of land shall be designed and landscaped such that surface water flows away from the building or structure and is collected or managed in a manner which </w:t>
      </w:r>
      <w:r>
        <w:rPr>
          <w:rStyle w:val="CharacterStyle5"/>
          <w:rFonts w:ascii="Segoe UI" w:hAnsi="Segoe UI" w:cs="Segoe UI"/>
          <w:spacing w:val="20"/>
        </w:rPr>
        <w:t xml:space="preserve">avoids: Any increase in surface water discharge onto adjacent </w:t>
      </w:r>
      <w:r>
        <w:rPr>
          <w:rStyle w:val="CharacterStyle5"/>
          <w:rFonts w:ascii="Segoe UI" w:hAnsi="Segoe UI" w:cs="Segoe UI"/>
        </w:rPr>
        <w:t xml:space="preserve">properties or public roads; the erosion of or filling of any road ditch; the blockage of any public watercourse; the creation of standing water over a private sewage disposal drainage field, and any unnecessary impoundment of surface water. The provision of this section shall be to administer and enforce pursuant to Article 8, Site Plan Review, when applicable. In all other cases the Development official shall determine whether the provisions of this section are met, provided that he first </w:t>
      </w:r>
      <w:r>
        <w:rPr>
          <w:rStyle w:val="CharacterStyle5"/>
          <w:rFonts w:ascii="Segoe UI" w:hAnsi="Segoe UI" w:cs="Segoe UI"/>
          <w:spacing w:val="6"/>
        </w:rPr>
        <w:t xml:space="preserve">consults with the County Drain Commissioner and the Superintendent of </w:t>
      </w:r>
      <w:r>
        <w:rPr>
          <w:rStyle w:val="CharacterStyle5"/>
          <w:rFonts w:ascii="Segoe UI" w:hAnsi="Segoe UI" w:cs="Segoe UI"/>
        </w:rPr>
        <w:t xml:space="preserve">the County Road Commission (if County road right-of-way is involved) </w:t>
      </w:r>
      <w:r>
        <w:rPr>
          <w:rStyle w:val="CharacterStyle5"/>
          <w:rFonts w:ascii="Segoe UI" w:hAnsi="Segoe UI" w:cs="Segoe UI"/>
          <w:spacing w:val="21"/>
        </w:rPr>
        <w:t xml:space="preserve">before taking any action to correct the situation. When it is </w:t>
      </w:r>
      <w:r>
        <w:rPr>
          <w:rStyle w:val="CharacterStyle5"/>
          <w:rFonts w:ascii="Segoe UI" w:hAnsi="Segoe UI" w:cs="Segoe UI"/>
        </w:rPr>
        <w:t xml:space="preserve">determined by the Development official after the aforementioned </w:t>
      </w:r>
      <w:r>
        <w:rPr>
          <w:rStyle w:val="CharacterStyle5"/>
          <w:rFonts w:ascii="Segoe UI" w:hAnsi="Segoe UI" w:cs="Segoe UI"/>
          <w:spacing w:val="19"/>
        </w:rPr>
        <w:t xml:space="preserve">consultation, that inadequate surface water control exists, no </w:t>
      </w:r>
      <w:r>
        <w:rPr>
          <w:rStyle w:val="CharacterStyle5"/>
          <w:rFonts w:ascii="Segoe UI" w:hAnsi="Segoe UI" w:cs="Segoe UI"/>
          <w:spacing w:val="16"/>
        </w:rPr>
        <w:t xml:space="preserve">certificate of occupancy shall be issued until the situation is </w:t>
      </w:r>
      <w:r>
        <w:rPr>
          <w:rStyle w:val="CharacterStyle5"/>
          <w:rFonts w:ascii="Segoe UI" w:hAnsi="Segoe UI" w:cs="Segoe UI"/>
        </w:rPr>
        <w:t>corrected and approved by the Development official.</w:t>
      </w:r>
    </w:p>
    <w:p w:rsidR="00EB6E98" w:rsidRDefault="00EB6E98">
      <w:pPr>
        <w:pStyle w:val="Style5"/>
        <w:adjustRightInd/>
        <w:ind w:left="720"/>
        <w:rPr>
          <w:rFonts w:ascii="Segoe UI" w:hAnsi="Segoe UI" w:cs="Segoe UI"/>
        </w:rPr>
      </w:pPr>
      <w:r>
        <w:rPr>
          <w:rFonts w:ascii="Segoe UI" w:hAnsi="Segoe UI" w:cs="Segoe UI"/>
        </w:rPr>
        <w:t xml:space="preserve">5.2.5 </w:t>
      </w:r>
      <w:r>
        <w:rPr>
          <w:rFonts w:ascii="Segoe UI" w:hAnsi="Segoe UI" w:cs="Segoe UI"/>
          <w:u w:val="single"/>
        </w:rPr>
        <w:t>Required Water Suppl</w:t>
      </w:r>
      <w:r>
        <w:rPr>
          <w:rFonts w:ascii="Segoe UI" w:hAnsi="Segoe UI" w:cs="Segoe UI"/>
          <w:u w:val="single"/>
          <w:vertAlign w:val="superscript"/>
        </w:rPr>
        <w:t>y</w:t>
      </w:r>
      <w:r>
        <w:rPr>
          <w:rFonts w:ascii="Segoe UI" w:hAnsi="Segoe UI" w:cs="Segoe UI"/>
          <w:u w:val="single"/>
        </w:rPr>
        <w:t xml:space="preserve"> and Sanitary Sewerage Facilities</w:t>
      </w:r>
      <w:r>
        <w:rPr>
          <w:rFonts w:ascii="Segoe UI" w:hAnsi="Segoe UI" w:cs="Segoe UI"/>
        </w:rPr>
        <w:t xml:space="preserve">: No </w:t>
      </w:r>
      <w:r>
        <w:rPr>
          <w:rFonts w:ascii="Segoe UI" w:hAnsi="Segoe UI" w:cs="Segoe UI"/>
          <w:spacing w:val="20"/>
          <w:sz w:val="16"/>
          <w:szCs w:val="16"/>
        </w:rPr>
        <w:t xml:space="preserve">structure for human </w:t>
      </w:r>
      <w:r>
        <w:rPr>
          <w:rFonts w:ascii="Segoe UI" w:hAnsi="Segoe UI" w:cs="Segoe UI"/>
          <w:spacing w:val="20"/>
        </w:rPr>
        <w:t xml:space="preserve">occupancy shall be erected, altered, or moved upon </w:t>
      </w:r>
      <w:r>
        <w:rPr>
          <w:rFonts w:ascii="Segoe UI" w:hAnsi="Segoe UI" w:cs="Segoe UI"/>
        </w:rPr>
        <w:t>any lot or premises and used in whole or in part for dwelling, business, industrial, or recreational purposes unless it shall be provided with a safe, potable water supply and with a safe and effective means of collection, treatment, and disposal of human excreta and domestic, commercial and industrial wastes. All such installations and facilities shall conform with the minimum requirements of the Mid-Michigan District</w:t>
      </w:r>
    </w:p>
    <w:p w:rsidR="00EB6E98" w:rsidRDefault="00EB6E98">
      <w:pPr>
        <w:widowControl/>
        <w:rPr>
          <w:rFonts w:ascii="Segoe UI" w:hAnsi="Segoe UI" w:cs="Segoe UI"/>
          <w:sz w:val="24"/>
          <w:szCs w:val="24"/>
        </w:rPr>
        <w:sectPr w:rsidR="00EB6E98">
          <w:pgSz w:w="12240" w:h="15840"/>
          <w:pgMar w:top="1580" w:right="1229" w:bottom="1041" w:left="1231" w:header="720" w:footer="720" w:gutter="0"/>
          <w:cols w:space="720"/>
          <w:noEndnote/>
        </w:sectPr>
      </w:pPr>
    </w:p>
    <w:p w:rsidR="00EB6E98" w:rsidRDefault="00EB6E98">
      <w:pPr>
        <w:pStyle w:val="Style5"/>
        <w:adjustRightInd/>
        <w:spacing w:before="36"/>
        <w:ind w:left="648" w:right="1296"/>
        <w:rPr>
          <w:rFonts w:ascii="Segoe UI" w:hAnsi="Segoe UI" w:cs="Segoe UI"/>
        </w:rPr>
      </w:pPr>
      <w:r>
        <w:rPr>
          <w:rFonts w:ascii="Segoe UI" w:hAnsi="Segoe UI" w:cs="Segoe UI"/>
        </w:rPr>
        <w:lastRenderedPageBreak/>
        <w:t>Health Department, Michigan Department of Public Health and/or Department of Natural Resources Waste Water Division.</w:t>
      </w:r>
    </w:p>
    <w:p w:rsidR="00EB6E98" w:rsidRDefault="00EB6E98">
      <w:pPr>
        <w:pStyle w:val="Style3"/>
        <w:spacing w:before="216"/>
        <w:ind w:right="216"/>
        <w:rPr>
          <w:rStyle w:val="CharacterStyle5"/>
          <w:rFonts w:ascii="Segoe UI" w:hAnsi="Segoe UI" w:cs="Segoe UI"/>
        </w:rPr>
      </w:pPr>
      <w:r>
        <w:rPr>
          <w:rStyle w:val="CharacterStyle5"/>
          <w:rFonts w:ascii="Segoe UI" w:hAnsi="Segoe UI" w:cs="Segoe UI"/>
        </w:rPr>
        <w:t xml:space="preserve">5.2.6 </w:t>
      </w:r>
      <w:r>
        <w:rPr>
          <w:rStyle w:val="CharacterStyle5"/>
          <w:rFonts w:ascii="Segoe UI" w:hAnsi="Segoe UI" w:cs="Segoe UI"/>
          <w:u w:val="single"/>
        </w:rPr>
        <w:t>Mobile Home and Trailer Dwellings Prohibited</w:t>
      </w:r>
      <w:r>
        <w:rPr>
          <w:rStyle w:val="CharacterStyle5"/>
          <w:rFonts w:ascii="Segoe UI" w:hAnsi="Segoe UI" w:cs="Segoe UI"/>
        </w:rPr>
        <w:t>: No mobile home or trailer shall be occupied as a dwelling in the Village of Clarksville except as provided in the following sections:</w:t>
      </w:r>
    </w:p>
    <w:p w:rsidR="00EB6E98" w:rsidRDefault="00EB6E98" w:rsidP="00643D7D">
      <w:pPr>
        <w:pStyle w:val="Style5"/>
        <w:numPr>
          <w:ilvl w:val="0"/>
          <w:numId w:val="12"/>
        </w:numPr>
        <w:tabs>
          <w:tab w:val="clear" w:pos="720"/>
          <w:tab w:val="num" w:pos="1440"/>
        </w:tabs>
        <w:adjustRightInd/>
        <w:spacing w:before="108"/>
        <w:ind w:right="360"/>
        <w:rPr>
          <w:rFonts w:ascii="Segoe UI" w:hAnsi="Segoe UI" w:cs="Segoe UI"/>
        </w:rPr>
      </w:pPr>
      <w:r>
        <w:rPr>
          <w:rFonts w:ascii="Segoe UI" w:hAnsi="Segoe UI" w:cs="Segoe UI"/>
        </w:rPr>
        <w:t>Mobile homes or trailers located in an approved and licensed mobile home park development meeting the requirements of P.A. 96 of 1987, The Mobile Home Commission Act.</w:t>
      </w:r>
    </w:p>
    <w:p w:rsidR="00EB6E98" w:rsidRDefault="00EB6E98" w:rsidP="00643D7D">
      <w:pPr>
        <w:pStyle w:val="Style5"/>
        <w:numPr>
          <w:ilvl w:val="0"/>
          <w:numId w:val="12"/>
        </w:numPr>
        <w:tabs>
          <w:tab w:val="clear" w:pos="720"/>
          <w:tab w:val="num" w:pos="1440"/>
        </w:tabs>
        <w:adjustRightInd/>
        <w:ind w:right="648"/>
        <w:rPr>
          <w:rFonts w:ascii="Segoe UI" w:hAnsi="Segoe UI" w:cs="Segoe UI"/>
        </w:rPr>
      </w:pPr>
      <w:r>
        <w:rPr>
          <w:rFonts w:ascii="Segoe UI" w:hAnsi="Segoe UI" w:cs="Segoe UI"/>
        </w:rPr>
        <w:t>Mobile homes or trailers occupied under the temporary housing occupancy provisions as outlined in this Ordinance.</w:t>
      </w:r>
    </w:p>
    <w:p w:rsidR="00EB6E98" w:rsidRDefault="00EB6E98" w:rsidP="00643D7D">
      <w:pPr>
        <w:pStyle w:val="Style5"/>
        <w:numPr>
          <w:ilvl w:val="0"/>
          <w:numId w:val="12"/>
        </w:numPr>
        <w:tabs>
          <w:tab w:val="clear" w:pos="720"/>
          <w:tab w:val="num" w:pos="1440"/>
        </w:tabs>
        <w:adjustRightInd/>
        <w:ind w:right="1152"/>
        <w:rPr>
          <w:rFonts w:ascii="Segoe UI" w:hAnsi="Segoe UI" w:cs="Segoe UI"/>
        </w:rPr>
      </w:pPr>
      <w:r>
        <w:rPr>
          <w:rFonts w:ascii="Segoe UI" w:hAnsi="Segoe UI" w:cs="Segoe UI"/>
        </w:rPr>
        <w:t>Mobile homes or trailers occupied under emergency housing provisions as outlined in this Ordinance.</w:t>
      </w:r>
    </w:p>
    <w:p w:rsidR="00EB6E98" w:rsidRDefault="00EB6E98" w:rsidP="00643D7D">
      <w:pPr>
        <w:pStyle w:val="Style5"/>
        <w:numPr>
          <w:ilvl w:val="0"/>
          <w:numId w:val="12"/>
        </w:numPr>
        <w:tabs>
          <w:tab w:val="clear" w:pos="720"/>
          <w:tab w:val="num" w:pos="1440"/>
        </w:tabs>
        <w:adjustRightInd/>
        <w:ind w:right="432"/>
        <w:rPr>
          <w:rFonts w:ascii="Segoe UI" w:hAnsi="Segoe UI" w:cs="Segoe UI"/>
        </w:rPr>
      </w:pPr>
      <w:r>
        <w:rPr>
          <w:rFonts w:ascii="Segoe UI" w:hAnsi="Segoe UI" w:cs="Segoe UI"/>
        </w:rPr>
        <w:t>Mobile homes as permitted on residential or agricultural zoning districts upon compliance with the standards outlined in this Ordinance.</w:t>
      </w:r>
    </w:p>
    <w:p w:rsidR="00EB6E98" w:rsidRDefault="00EB6E98">
      <w:pPr>
        <w:pStyle w:val="Style3"/>
        <w:spacing w:before="216"/>
        <w:ind w:right="72"/>
        <w:rPr>
          <w:rStyle w:val="CharacterStyle5"/>
          <w:rFonts w:ascii="Segoe UI" w:hAnsi="Segoe UI" w:cs="Segoe UI"/>
        </w:rPr>
      </w:pPr>
      <w:r>
        <w:rPr>
          <w:rStyle w:val="CharacterStyle5"/>
          <w:rFonts w:ascii="Segoe UI" w:hAnsi="Segoe UI" w:cs="Segoe UI"/>
        </w:rPr>
        <w:t xml:space="preserve">5.2.7 </w:t>
      </w:r>
      <w:r>
        <w:rPr>
          <w:rStyle w:val="CharacterStyle5"/>
          <w:rFonts w:ascii="Segoe UI" w:hAnsi="Segoe UI" w:cs="Segoe UI"/>
          <w:u w:val="single"/>
        </w:rPr>
        <w:t>Soil Erosion and Sedimentation</w:t>
      </w:r>
      <w:r>
        <w:rPr>
          <w:rStyle w:val="CharacterStyle5"/>
          <w:rFonts w:ascii="Segoe UI" w:hAnsi="Segoe UI" w:cs="Segoe UI"/>
        </w:rPr>
        <w:t>: All development in all districts shall conform to the Ionia County Erosion/Sedimentation Ordinance and general rules; and P.A. 347 of 1972, the State Soil Erosion and Sedimentation Control Act.</w:t>
      </w:r>
    </w:p>
    <w:p w:rsidR="00EB6E98" w:rsidRDefault="00EB6E98">
      <w:pPr>
        <w:pStyle w:val="Style3"/>
        <w:spacing w:before="144"/>
        <w:ind w:right="216"/>
        <w:rPr>
          <w:rStyle w:val="CharacterStyle5"/>
          <w:rFonts w:ascii="Segoe UI" w:hAnsi="Segoe UI" w:cs="Segoe UI"/>
        </w:rPr>
      </w:pPr>
      <w:r>
        <w:rPr>
          <w:rStyle w:val="CharacterStyle5"/>
          <w:rFonts w:ascii="Segoe UI" w:hAnsi="Segoe UI" w:cs="Segoe UI"/>
          <w:spacing w:val="4"/>
        </w:rPr>
        <w:t xml:space="preserve">5.2.8 </w:t>
      </w:r>
      <w:r>
        <w:rPr>
          <w:rStyle w:val="CharacterStyle5"/>
          <w:rFonts w:ascii="Segoe UI" w:hAnsi="Segoe UI" w:cs="Segoe UI"/>
          <w:spacing w:val="4"/>
          <w:u w:val="single"/>
        </w:rPr>
        <w:t>Uses of Structures for Temporary Dwellings</w:t>
      </w:r>
      <w:r>
        <w:rPr>
          <w:rStyle w:val="CharacterStyle5"/>
          <w:rFonts w:ascii="Segoe UI" w:hAnsi="Segoe UI" w:cs="Segoe UI"/>
          <w:spacing w:val="4"/>
        </w:rPr>
        <w:t xml:space="preserve">: No structure shall </w:t>
      </w:r>
      <w:r>
        <w:rPr>
          <w:rStyle w:val="CharacterStyle5"/>
          <w:rFonts w:ascii="Segoe UI" w:hAnsi="Segoe UI" w:cs="Segoe UI"/>
        </w:rPr>
        <w:t>be used for dwelling purposes that does not meet the minimum standards, as defined in this Ordinance and the current Construction Code. No garage, or other accessory building, trailer coach, cellar, basement, tent, cabin, partial structure, whether of a fixed or portable construction, shall be erected or moved onto a lot and used for any dwelling purpose for any length of time unless authorized by the following sections. The terms "cellar" and "basement," as used in this section, shall not be construed to include earth-sheltered homes as defined in this Ordinance.</w:t>
      </w:r>
    </w:p>
    <w:p w:rsidR="00EB6E98" w:rsidRDefault="00EB6E98">
      <w:pPr>
        <w:pStyle w:val="Style3"/>
        <w:spacing w:before="108"/>
        <w:ind w:right="216"/>
        <w:rPr>
          <w:rStyle w:val="CharacterStyle5"/>
          <w:rFonts w:ascii="Segoe UI" w:hAnsi="Segoe UI" w:cs="Segoe UI"/>
        </w:rPr>
      </w:pPr>
      <w:r>
        <w:rPr>
          <w:rStyle w:val="CharacterStyle5"/>
          <w:rFonts w:ascii="Segoe UI" w:hAnsi="Segoe UI" w:cs="Segoe UI"/>
          <w:spacing w:val="4"/>
        </w:rPr>
        <w:t xml:space="preserve">5.2.9 </w:t>
      </w:r>
      <w:r>
        <w:rPr>
          <w:rStyle w:val="CharacterStyle5"/>
          <w:rFonts w:ascii="Segoe UI" w:hAnsi="Segoe UI" w:cs="Segoe UI"/>
          <w:spacing w:val="4"/>
          <w:u w:val="single"/>
        </w:rPr>
        <w:t>Temporary Buildings</w:t>
      </w:r>
      <w:r>
        <w:rPr>
          <w:rStyle w:val="CharacterStyle5"/>
          <w:rFonts w:ascii="Segoe UI" w:hAnsi="Segoe UI" w:cs="Segoe UI"/>
          <w:spacing w:val="4"/>
        </w:rPr>
        <w:t xml:space="preserve">: Temporary buildings may be permitted for </w:t>
      </w:r>
      <w:r>
        <w:rPr>
          <w:rStyle w:val="CharacterStyle5"/>
          <w:rFonts w:ascii="Segoe UI" w:hAnsi="Segoe UI" w:cs="Segoe UI"/>
        </w:rPr>
        <w:t>uses incidental to construction work. Such buildings shall be removed upon the completion or abandonment of the construction work or within the period of one (1) year, whichever is the lesser time period.</w:t>
      </w:r>
    </w:p>
    <w:p w:rsidR="00EB6E98" w:rsidRDefault="00EB6E98">
      <w:pPr>
        <w:pStyle w:val="Style5"/>
        <w:adjustRightInd/>
        <w:spacing w:before="396" w:line="480" w:lineRule="auto"/>
        <w:ind w:left="720" w:right="4464" w:hanging="648"/>
        <w:rPr>
          <w:rFonts w:ascii="Segoe UI" w:hAnsi="Segoe UI" w:cs="Segoe UI"/>
          <w:b/>
          <w:bCs/>
        </w:rPr>
      </w:pPr>
      <w:r>
        <w:rPr>
          <w:rFonts w:ascii="Segoe UI" w:hAnsi="Segoe UI" w:cs="Segoe UI"/>
          <w:b/>
          <w:bCs/>
        </w:rPr>
        <w:t xml:space="preserve">Section 5.3 SUPPLEMENTARY USE REGULATIONS </w:t>
      </w:r>
    </w:p>
    <w:p w:rsidR="00EB6E98" w:rsidRDefault="00EB6E98">
      <w:pPr>
        <w:pStyle w:val="Style5"/>
        <w:adjustRightInd/>
        <w:spacing w:before="396" w:line="480" w:lineRule="auto"/>
        <w:ind w:left="720" w:right="4464"/>
        <w:rPr>
          <w:rFonts w:ascii="Segoe UI" w:hAnsi="Segoe UI" w:cs="Segoe UI"/>
          <w:u w:val="single"/>
        </w:rPr>
      </w:pPr>
      <w:r>
        <w:rPr>
          <w:rFonts w:ascii="Segoe UI" w:hAnsi="Segoe UI" w:cs="Segoe UI"/>
        </w:rPr>
        <w:t xml:space="preserve">5.3.1 </w:t>
      </w:r>
      <w:r>
        <w:rPr>
          <w:rFonts w:ascii="Segoe UI" w:hAnsi="Segoe UI" w:cs="Segoe UI"/>
          <w:u w:val="single"/>
        </w:rPr>
        <w:t xml:space="preserve">Accessory Buildings </w:t>
      </w:r>
    </w:p>
    <w:p w:rsidR="00EB6E98" w:rsidRDefault="00EB6E98">
      <w:pPr>
        <w:pStyle w:val="Style5"/>
        <w:adjustRightInd/>
        <w:ind w:left="720"/>
        <w:rPr>
          <w:rFonts w:ascii="Segoe UI" w:hAnsi="Segoe UI" w:cs="Segoe UI"/>
        </w:rPr>
      </w:pPr>
      <w:r>
        <w:rPr>
          <w:rFonts w:ascii="Segoe UI" w:hAnsi="Segoe UI" w:cs="Segoe UI"/>
        </w:rPr>
        <w:t xml:space="preserve">Authorized accessory buildings may be erected as a part of the principal building or may be connected to it by a roofed over porch, patio, breeze </w:t>
      </w:r>
      <w:r>
        <w:rPr>
          <w:rFonts w:ascii="Segoe UI" w:hAnsi="Segoe UI" w:cs="Segoe UI"/>
          <w:spacing w:val="6"/>
        </w:rPr>
        <w:t xml:space="preserve">way, or similar structure, or may be completely detached. If attached </w:t>
      </w:r>
      <w:r>
        <w:rPr>
          <w:rFonts w:ascii="Segoe UI" w:hAnsi="Segoe UI" w:cs="Segoe UI"/>
          <w:spacing w:val="20"/>
        </w:rPr>
        <w:t xml:space="preserve">to the principal building, an accessory building shall be made </w:t>
      </w:r>
      <w:r>
        <w:rPr>
          <w:rFonts w:ascii="Segoe UI" w:hAnsi="Segoe UI" w:cs="Segoe UI"/>
        </w:rPr>
        <w:t xml:space="preserve">structurally a part of it, and shall comply in all respects with the </w:t>
      </w:r>
      <w:r>
        <w:rPr>
          <w:rFonts w:ascii="Segoe UI" w:hAnsi="Segoe UI" w:cs="Segoe UI"/>
          <w:spacing w:val="16"/>
        </w:rPr>
        <w:t xml:space="preserve">requirements applicable to the principal building. An accessory </w:t>
      </w:r>
      <w:r>
        <w:rPr>
          <w:rFonts w:ascii="Segoe UI" w:hAnsi="Segoe UI" w:cs="Segoe UI"/>
          <w:spacing w:val="8"/>
        </w:rPr>
        <w:t xml:space="preserve">building not attached and not made a part of the principal building </w:t>
      </w:r>
      <w:r>
        <w:rPr>
          <w:rFonts w:ascii="Segoe UI" w:hAnsi="Segoe UI" w:cs="Segoe UI"/>
        </w:rPr>
        <w:t>shall not be nearer than ten (10) feet from any other structure on the same lot and shall also comply with the front, rear and side yard requirements of this Ordinance.</w:t>
      </w:r>
    </w:p>
    <w:p w:rsidR="00EB6E98" w:rsidRDefault="00EB6E98">
      <w:pPr>
        <w:pStyle w:val="Style5"/>
        <w:tabs>
          <w:tab w:val="left" w:pos="2284"/>
        </w:tabs>
        <w:adjustRightInd/>
        <w:spacing w:before="108"/>
        <w:ind w:left="2232" w:right="504" w:hanging="720"/>
        <w:rPr>
          <w:rFonts w:ascii="Segoe UI" w:hAnsi="Segoe UI" w:cs="Segoe UI"/>
        </w:rPr>
      </w:pPr>
      <w:r>
        <w:rPr>
          <w:rFonts w:ascii="Segoe UI" w:hAnsi="Segoe UI" w:cs="Segoe UI"/>
          <w:spacing w:val="2"/>
        </w:rPr>
        <w:t>A.</w:t>
      </w:r>
      <w:r>
        <w:rPr>
          <w:rFonts w:ascii="Segoe UI" w:hAnsi="Segoe UI" w:cs="Segoe UI"/>
        </w:rPr>
        <w:tab/>
        <w:t>Accessory Uses - Garages: The structural space which is</w:t>
      </w:r>
      <w:r>
        <w:rPr>
          <w:rFonts w:ascii="Segoe UI" w:hAnsi="Segoe UI" w:cs="Segoe UI"/>
          <w:spacing w:val="2"/>
        </w:rPr>
        <w:t xml:space="preserve"> </w:t>
      </w:r>
      <w:r>
        <w:rPr>
          <w:rFonts w:ascii="Segoe UI" w:hAnsi="Segoe UI" w:cs="Segoe UI"/>
        </w:rPr>
        <w:t>permissible in residential districts for motor vehicle</w:t>
      </w:r>
    </w:p>
    <w:p w:rsidR="00EB6E98" w:rsidRDefault="00EB6E98">
      <w:pPr>
        <w:widowControl/>
        <w:rPr>
          <w:rFonts w:ascii="Segoe UI" w:hAnsi="Segoe UI" w:cs="Segoe UI"/>
          <w:sz w:val="24"/>
          <w:szCs w:val="24"/>
        </w:rPr>
        <w:sectPr w:rsidR="00EB6E98">
          <w:pgSz w:w="12240" w:h="15840"/>
          <w:pgMar w:top="1140" w:right="1322" w:bottom="1536" w:left="1138" w:header="720" w:footer="720" w:gutter="0"/>
          <w:cols w:space="720"/>
          <w:noEndnote/>
        </w:sectPr>
      </w:pPr>
    </w:p>
    <w:p w:rsidR="00EB6E98" w:rsidRDefault="00EB6E98">
      <w:pPr>
        <w:pStyle w:val="Style5"/>
        <w:adjustRightInd/>
        <w:ind w:left="2088" w:right="1224"/>
        <w:rPr>
          <w:rFonts w:ascii="Segoe UI" w:hAnsi="Segoe UI" w:cs="Segoe UI"/>
        </w:rPr>
      </w:pPr>
      <w:r>
        <w:rPr>
          <w:rFonts w:ascii="Segoe UI" w:hAnsi="Segoe UI" w:cs="Segoe UI"/>
        </w:rPr>
        <w:lastRenderedPageBreak/>
        <w:t>storage and for incidental space as accessory to an authorized use, shall not exceed the following:</w:t>
      </w:r>
    </w:p>
    <w:p w:rsidR="00EB6E98" w:rsidRDefault="00EB6E98" w:rsidP="00643D7D">
      <w:pPr>
        <w:pStyle w:val="Style34"/>
        <w:numPr>
          <w:ilvl w:val="0"/>
          <w:numId w:val="13"/>
        </w:numPr>
        <w:tabs>
          <w:tab w:val="clear" w:pos="720"/>
          <w:tab w:val="num" w:pos="2880"/>
        </w:tabs>
        <w:spacing w:before="216"/>
        <w:ind w:right="288"/>
        <w:rPr>
          <w:rStyle w:val="CharacterStyle5"/>
          <w:rFonts w:ascii="Segoe UI" w:hAnsi="Segoe UI" w:cs="Segoe UI"/>
        </w:rPr>
      </w:pPr>
      <w:r>
        <w:rPr>
          <w:rStyle w:val="CharacterStyle5"/>
          <w:rFonts w:ascii="Segoe UI" w:hAnsi="Segoe UI" w:cs="Segoe UI"/>
        </w:rPr>
        <w:t xml:space="preserve">In all residential districts, the storage of </w:t>
      </w:r>
      <w:r>
        <w:rPr>
          <w:rStyle w:val="CharacterStyle5"/>
          <w:rFonts w:ascii="Segoe UI" w:hAnsi="Segoe UI" w:cs="Segoe UI"/>
          <w:spacing w:val="15"/>
        </w:rPr>
        <w:t xml:space="preserve">commercial vehicles shall be limited to one (1) </w:t>
      </w:r>
      <w:r>
        <w:rPr>
          <w:rStyle w:val="CharacterStyle5"/>
          <w:rFonts w:ascii="Segoe UI" w:hAnsi="Segoe UI" w:cs="Segoe UI"/>
        </w:rPr>
        <w:t>vehicle per residential dwelling which shall not exceed a GVWR of 10,000 pounds or more and is owned and operated by a member of the residence or resident (occupant) at the location of storage.</w:t>
      </w:r>
    </w:p>
    <w:p w:rsidR="00EB6E98" w:rsidRDefault="00EB6E98" w:rsidP="00643D7D">
      <w:pPr>
        <w:pStyle w:val="Style5"/>
        <w:numPr>
          <w:ilvl w:val="0"/>
          <w:numId w:val="13"/>
        </w:numPr>
        <w:tabs>
          <w:tab w:val="clear" w:pos="720"/>
          <w:tab w:val="num" w:pos="2880"/>
        </w:tabs>
        <w:adjustRightInd/>
        <w:spacing w:before="180"/>
        <w:ind w:right="144"/>
        <w:jc w:val="both"/>
        <w:rPr>
          <w:rFonts w:ascii="Segoe UI" w:hAnsi="Segoe UI" w:cs="Segoe UI"/>
        </w:rPr>
      </w:pPr>
      <w:r>
        <w:rPr>
          <w:rFonts w:ascii="Segoe UI" w:hAnsi="Segoe UI" w:cs="Segoe UI"/>
        </w:rPr>
        <w:t>Space in a garage accessory to a multiple-family unit or a motel shall not be rented out except to occupants of the principal dwelling.</w:t>
      </w:r>
    </w:p>
    <w:p w:rsidR="00EB6E98" w:rsidRDefault="00EB6E98" w:rsidP="00643D7D">
      <w:pPr>
        <w:pStyle w:val="Style34"/>
        <w:numPr>
          <w:ilvl w:val="0"/>
          <w:numId w:val="13"/>
        </w:numPr>
        <w:tabs>
          <w:tab w:val="clear" w:pos="720"/>
          <w:tab w:val="num" w:pos="2880"/>
        </w:tabs>
        <w:spacing w:before="216"/>
        <w:rPr>
          <w:rStyle w:val="CharacterStyle5"/>
          <w:rFonts w:ascii="Segoe UI" w:hAnsi="Segoe UI" w:cs="Segoe UI"/>
        </w:rPr>
      </w:pPr>
      <w:r>
        <w:rPr>
          <w:rStyle w:val="CharacterStyle5"/>
          <w:rFonts w:ascii="Segoe UI" w:hAnsi="Segoe UI" w:cs="Segoe UI"/>
        </w:rPr>
        <w:t>An accessory building shall not occupy more than thirty (30%) percent of the area of any required rear yard.</w:t>
      </w:r>
    </w:p>
    <w:p w:rsidR="00EB6E98" w:rsidRDefault="00EB6E98">
      <w:pPr>
        <w:pStyle w:val="Style5"/>
        <w:tabs>
          <w:tab w:val="left" w:pos="2174"/>
        </w:tabs>
        <w:adjustRightInd/>
        <w:spacing w:before="216" w:line="295" w:lineRule="auto"/>
        <w:ind w:left="1440"/>
        <w:rPr>
          <w:rFonts w:ascii="Segoe UI" w:hAnsi="Segoe UI" w:cs="Segoe UI"/>
          <w:spacing w:val="2"/>
        </w:rPr>
      </w:pPr>
      <w:r>
        <w:rPr>
          <w:rFonts w:ascii="Segoe UI" w:hAnsi="Segoe UI" w:cs="Segoe UI"/>
          <w:spacing w:val="2"/>
        </w:rPr>
        <w:t>B.</w:t>
      </w:r>
      <w:r>
        <w:rPr>
          <w:rFonts w:ascii="Segoe UI" w:hAnsi="Segoe UI" w:cs="Segoe UI"/>
        </w:rPr>
        <w:tab/>
        <w:t>Accessory Buildings - All Districts</w:t>
      </w:r>
    </w:p>
    <w:p w:rsidR="00EB6E98" w:rsidRDefault="00EB6E98" w:rsidP="00643D7D">
      <w:pPr>
        <w:pStyle w:val="Style5"/>
        <w:numPr>
          <w:ilvl w:val="0"/>
          <w:numId w:val="14"/>
        </w:numPr>
        <w:tabs>
          <w:tab w:val="clear" w:pos="792"/>
          <w:tab w:val="num" w:pos="2952"/>
        </w:tabs>
        <w:adjustRightInd/>
        <w:spacing w:before="144"/>
        <w:ind w:right="432"/>
        <w:rPr>
          <w:rFonts w:ascii="Segoe UI" w:hAnsi="Segoe UI" w:cs="Segoe UI"/>
        </w:rPr>
      </w:pPr>
      <w:r>
        <w:rPr>
          <w:rFonts w:ascii="Segoe UI" w:hAnsi="Segoe UI" w:cs="Segoe UI"/>
        </w:rPr>
        <w:t>In a Rear Yard: No accessory building including detached garages, shall be closer than the required setback for the district.</w:t>
      </w:r>
    </w:p>
    <w:p w:rsidR="00EB6E98" w:rsidRDefault="00EB6E98" w:rsidP="00643D7D">
      <w:pPr>
        <w:pStyle w:val="Style34"/>
        <w:numPr>
          <w:ilvl w:val="0"/>
          <w:numId w:val="14"/>
        </w:numPr>
        <w:tabs>
          <w:tab w:val="clear" w:pos="792"/>
          <w:tab w:val="num" w:pos="2952"/>
        </w:tabs>
        <w:rPr>
          <w:rStyle w:val="CharacterStyle5"/>
          <w:rFonts w:ascii="Segoe UI" w:hAnsi="Segoe UI" w:cs="Segoe UI"/>
        </w:rPr>
      </w:pPr>
      <w:r>
        <w:rPr>
          <w:rStyle w:val="CharacterStyle5"/>
          <w:rFonts w:ascii="Segoe UI" w:hAnsi="Segoe UI" w:cs="Segoe UI"/>
        </w:rPr>
        <w:t>In a Side Yard: No accessory building, including garages, shall be erected closer to any side lot line than the permitted distance for the district.</w:t>
      </w:r>
    </w:p>
    <w:p w:rsidR="00EB6E98" w:rsidRDefault="00EB6E98" w:rsidP="00643D7D">
      <w:pPr>
        <w:pStyle w:val="Style34"/>
        <w:numPr>
          <w:ilvl w:val="0"/>
          <w:numId w:val="15"/>
        </w:numPr>
        <w:tabs>
          <w:tab w:val="clear" w:pos="720"/>
          <w:tab w:val="num" w:pos="2880"/>
        </w:tabs>
        <w:spacing w:before="216"/>
        <w:ind w:right="72"/>
        <w:rPr>
          <w:rStyle w:val="CharacterStyle5"/>
          <w:rFonts w:ascii="Segoe UI" w:hAnsi="Segoe UI" w:cs="Segoe UI"/>
        </w:rPr>
      </w:pPr>
      <w:r>
        <w:rPr>
          <w:rStyle w:val="CharacterStyle5"/>
          <w:rFonts w:ascii="Segoe UI" w:hAnsi="Segoe UI" w:cs="Segoe UI"/>
          <w:spacing w:val="16"/>
        </w:rPr>
        <w:t xml:space="preserve">On a Corner Lot: No accessory building shall be </w:t>
      </w:r>
      <w:r>
        <w:rPr>
          <w:rStyle w:val="CharacterStyle5"/>
          <w:rFonts w:ascii="Segoe UI" w:hAnsi="Segoe UI" w:cs="Segoe UI"/>
        </w:rPr>
        <w:t>closer to the side street lot line than the side yard setback of the principal building on the lot. Where the rear line of a corner lot coincides with the side line of an adjoining lot in a residential district, an accessory building shall not be closer than five (5) feet to the common lot line.</w:t>
      </w:r>
    </w:p>
    <w:p w:rsidR="00EB6E98" w:rsidRDefault="00EB6E98" w:rsidP="00643D7D">
      <w:pPr>
        <w:pStyle w:val="Style34"/>
        <w:numPr>
          <w:ilvl w:val="0"/>
          <w:numId w:val="15"/>
        </w:numPr>
        <w:tabs>
          <w:tab w:val="clear" w:pos="720"/>
          <w:tab w:val="num" w:pos="2880"/>
        </w:tabs>
        <w:spacing w:before="144"/>
        <w:rPr>
          <w:rStyle w:val="CharacterStyle5"/>
          <w:rFonts w:ascii="Segoe UI" w:hAnsi="Segoe UI" w:cs="Segoe UI"/>
        </w:rPr>
      </w:pPr>
      <w:r>
        <w:rPr>
          <w:rStyle w:val="CharacterStyle5"/>
          <w:rFonts w:ascii="Segoe UI" w:hAnsi="Segoe UI" w:cs="Segoe UI"/>
        </w:rPr>
        <w:t>Accessory Structures Design. Owners of accessory structures are encouraged to design and construct the exterior to blend or be architecturally compatible or similar to the principal structure or building in all zoning districts.</w:t>
      </w:r>
    </w:p>
    <w:p w:rsidR="00EB6E98" w:rsidRDefault="00EB6E98">
      <w:pPr>
        <w:pStyle w:val="Style5"/>
        <w:adjustRightInd/>
        <w:spacing w:before="360" w:line="480" w:lineRule="auto"/>
        <w:ind w:left="792" w:right="4248" w:hanging="792"/>
        <w:rPr>
          <w:rFonts w:ascii="Segoe UI" w:hAnsi="Segoe UI" w:cs="Segoe UI"/>
          <w:b/>
          <w:bCs/>
        </w:rPr>
      </w:pPr>
      <w:r>
        <w:rPr>
          <w:rFonts w:ascii="Segoe UI" w:hAnsi="Segoe UI" w:cs="Segoe UI"/>
          <w:b/>
          <w:bCs/>
        </w:rPr>
        <w:t xml:space="preserve">Section 5.4 SUPPLEMENTARY AREA REGULATIONS </w:t>
      </w:r>
    </w:p>
    <w:p w:rsidR="00EB6E98" w:rsidRDefault="00EB6E98">
      <w:pPr>
        <w:pStyle w:val="Style5"/>
        <w:adjustRightInd/>
        <w:spacing w:before="360" w:line="480" w:lineRule="auto"/>
        <w:ind w:left="792" w:right="4248" w:hanging="72"/>
        <w:rPr>
          <w:rFonts w:ascii="Segoe UI" w:hAnsi="Segoe UI" w:cs="Segoe UI"/>
        </w:rPr>
      </w:pPr>
      <w:r>
        <w:rPr>
          <w:rFonts w:ascii="Segoe UI" w:hAnsi="Segoe UI" w:cs="Segoe UI"/>
        </w:rPr>
        <w:t xml:space="preserve">5.4.1 </w:t>
      </w:r>
      <w:r>
        <w:rPr>
          <w:rFonts w:ascii="Segoe UI" w:hAnsi="Segoe UI" w:cs="Segoe UI"/>
          <w:u w:val="single"/>
        </w:rPr>
        <w:t>Exception to Required Lot Area</w:t>
      </w:r>
      <w:r>
        <w:rPr>
          <w:rFonts w:ascii="Segoe UI" w:hAnsi="Segoe UI" w:cs="Segoe UI"/>
        </w:rPr>
        <w:t>.</w:t>
      </w:r>
    </w:p>
    <w:p w:rsidR="00EB6E98" w:rsidRDefault="00EB6E98">
      <w:pPr>
        <w:pStyle w:val="Style5"/>
        <w:tabs>
          <w:tab w:val="left" w:pos="2174"/>
        </w:tabs>
        <w:adjustRightInd/>
        <w:ind w:left="2232" w:hanging="720"/>
        <w:rPr>
          <w:rFonts w:ascii="Segoe UI" w:hAnsi="Segoe UI" w:cs="Segoe UI"/>
        </w:rPr>
      </w:pPr>
      <w:r>
        <w:rPr>
          <w:rFonts w:ascii="Segoe UI" w:hAnsi="Segoe UI" w:cs="Segoe UI"/>
          <w:spacing w:val="2"/>
        </w:rPr>
        <w:t>A.</w:t>
      </w:r>
      <w:r>
        <w:rPr>
          <w:rFonts w:ascii="Segoe UI" w:hAnsi="Segoe UI" w:cs="Segoe UI"/>
        </w:rPr>
        <w:tab/>
        <w:t>Any legally created lot created and recorded prior to the</w:t>
      </w:r>
      <w:r>
        <w:rPr>
          <w:rFonts w:ascii="Segoe UI" w:hAnsi="Segoe UI" w:cs="Segoe UI"/>
          <w:spacing w:val="2"/>
        </w:rPr>
        <w:t xml:space="preserve"> </w:t>
      </w:r>
      <w:r>
        <w:rPr>
          <w:rFonts w:ascii="Segoe UI" w:hAnsi="Segoe UI" w:cs="Segoe UI"/>
        </w:rPr>
        <w:t xml:space="preserve">effective date of this Ordinance may be used for any permitted use even though the lot area and/or dimensions are </w:t>
      </w:r>
      <w:r>
        <w:rPr>
          <w:rFonts w:ascii="Segoe UI" w:hAnsi="Segoe UI" w:cs="Segoe UI"/>
          <w:spacing w:val="4"/>
        </w:rPr>
        <w:t xml:space="preserve">less than those required for the district in which the lot </w:t>
      </w:r>
      <w:r>
        <w:rPr>
          <w:rFonts w:ascii="Segoe UI" w:hAnsi="Segoe UI" w:cs="Segoe UI"/>
        </w:rPr>
        <w:t>is located, provided:</w:t>
      </w:r>
    </w:p>
    <w:p w:rsidR="00EB6E98" w:rsidRDefault="00EB6E98" w:rsidP="00643D7D">
      <w:pPr>
        <w:pStyle w:val="Style5"/>
        <w:numPr>
          <w:ilvl w:val="0"/>
          <w:numId w:val="16"/>
        </w:numPr>
        <w:tabs>
          <w:tab w:val="clear" w:pos="792"/>
          <w:tab w:val="num" w:pos="3024"/>
        </w:tabs>
        <w:adjustRightInd/>
        <w:spacing w:before="180"/>
        <w:ind w:right="1008"/>
        <w:rPr>
          <w:rFonts w:ascii="Segoe UI" w:hAnsi="Segoe UI" w:cs="Segoe UI"/>
        </w:rPr>
      </w:pPr>
      <w:r>
        <w:rPr>
          <w:rFonts w:ascii="Segoe UI" w:hAnsi="Segoe UI" w:cs="Segoe UI"/>
          <w:spacing w:val="-1"/>
        </w:rPr>
        <w:t xml:space="preserve">That the other requirements of the Residential </w:t>
      </w:r>
      <w:r>
        <w:rPr>
          <w:rFonts w:ascii="Segoe UI" w:hAnsi="Segoe UI" w:cs="Segoe UI"/>
        </w:rPr>
        <w:t>District are met.</w:t>
      </w:r>
    </w:p>
    <w:p w:rsidR="00EB6E98" w:rsidRDefault="00EB6E98" w:rsidP="00643D7D">
      <w:pPr>
        <w:pStyle w:val="Style5"/>
        <w:numPr>
          <w:ilvl w:val="0"/>
          <w:numId w:val="16"/>
        </w:numPr>
        <w:tabs>
          <w:tab w:val="clear" w:pos="792"/>
          <w:tab w:val="num" w:pos="3024"/>
        </w:tabs>
        <w:adjustRightInd/>
        <w:spacing w:before="216" w:line="297" w:lineRule="auto"/>
        <w:rPr>
          <w:rFonts w:ascii="Segoe UI" w:hAnsi="Segoe UI" w:cs="Segoe UI"/>
        </w:rPr>
      </w:pPr>
      <w:r>
        <w:rPr>
          <w:rFonts w:ascii="Segoe UI" w:hAnsi="Segoe UI" w:cs="Segoe UI"/>
        </w:rPr>
        <w:t>That no adjacent land or lot is owned by the owner of</w:t>
      </w:r>
    </w:p>
    <w:p w:rsidR="00EB6E98" w:rsidRDefault="00EB6E98">
      <w:pPr>
        <w:widowControl/>
        <w:rPr>
          <w:rFonts w:ascii="Segoe UI" w:hAnsi="Segoe UI" w:cs="Segoe UI"/>
          <w:sz w:val="24"/>
          <w:szCs w:val="24"/>
        </w:rPr>
        <w:sectPr w:rsidR="00EB6E98">
          <w:pgSz w:w="12240" w:h="15840"/>
          <w:pgMar w:top="1540" w:right="1290" w:bottom="1123" w:left="1170" w:header="720" w:footer="720" w:gutter="0"/>
          <w:cols w:space="720"/>
          <w:noEndnote/>
        </w:sectPr>
      </w:pPr>
    </w:p>
    <w:p w:rsidR="00EB6E98" w:rsidRDefault="00EB6E98">
      <w:pPr>
        <w:pStyle w:val="Style5"/>
        <w:adjustRightInd/>
        <w:spacing w:line="300" w:lineRule="auto"/>
        <w:ind w:left="2952"/>
        <w:rPr>
          <w:rFonts w:ascii="Segoe UI" w:hAnsi="Segoe UI" w:cs="Segoe UI"/>
        </w:rPr>
      </w:pPr>
      <w:r>
        <w:rPr>
          <w:rFonts w:ascii="Segoe UI" w:hAnsi="Segoe UI" w:cs="Segoe UI"/>
        </w:rPr>
        <w:lastRenderedPageBreak/>
        <w:t>the lot in question.</w:t>
      </w:r>
    </w:p>
    <w:p w:rsidR="00EB6E98" w:rsidRDefault="00EB6E98">
      <w:pPr>
        <w:pStyle w:val="Style34"/>
        <w:tabs>
          <w:tab w:val="left" w:pos="2968"/>
        </w:tabs>
        <w:spacing w:before="144"/>
        <w:ind w:right="0"/>
        <w:rPr>
          <w:rStyle w:val="CharacterStyle5"/>
          <w:rFonts w:ascii="Segoe UI" w:hAnsi="Segoe UI" w:cs="Segoe UI"/>
        </w:rPr>
      </w:pPr>
      <w:r>
        <w:rPr>
          <w:rStyle w:val="CharacterStyle5"/>
          <w:rFonts w:ascii="Segoe UI" w:hAnsi="Segoe UI" w:cs="Segoe UI"/>
          <w:spacing w:val="2"/>
        </w:rPr>
        <w:t>3.</w:t>
      </w:r>
      <w:r>
        <w:rPr>
          <w:rStyle w:val="CharacterStyle5"/>
          <w:rFonts w:ascii="Segoe UI" w:hAnsi="Segoe UI" w:cs="Segoe UI"/>
        </w:rPr>
        <w:tab/>
        <w:t>That no lot shall be so reduced in area that the</w:t>
      </w:r>
      <w:r>
        <w:rPr>
          <w:rStyle w:val="CharacterStyle5"/>
          <w:rFonts w:ascii="Segoe UI" w:hAnsi="Segoe UI" w:cs="Segoe UI"/>
          <w:spacing w:val="2"/>
        </w:rPr>
        <w:t xml:space="preserve"> </w:t>
      </w:r>
      <w:r>
        <w:rPr>
          <w:rStyle w:val="CharacterStyle5"/>
          <w:rFonts w:ascii="Segoe UI" w:hAnsi="Segoe UI" w:cs="Segoe UI"/>
        </w:rPr>
        <w:t>required open spaces will be smaller than those established as a minimum for the district in which the lot is located.</w:t>
      </w:r>
    </w:p>
    <w:p w:rsidR="00EB6E98" w:rsidRDefault="00EB6E98">
      <w:pPr>
        <w:pStyle w:val="Style5"/>
        <w:adjustRightInd/>
        <w:spacing w:before="216"/>
        <w:ind w:left="720"/>
        <w:rPr>
          <w:rFonts w:ascii="Segoe UI" w:hAnsi="Segoe UI" w:cs="Segoe UI"/>
        </w:rPr>
      </w:pPr>
      <w:r>
        <w:rPr>
          <w:rFonts w:ascii="Segoe UI" w:hAnsi="Segoe UI" w:cs="Segoe UI"/>
          <w:spacing w:val="5"/>
        </w:rPr>
        <w:t xml:space="preserve">5.4.2 </w:t>
      </w:r>
      <w:r>
        <w:rPr>
          <w:rFonts w:ascii="Segoe UI" w:hAnsi="Segoe UI" w:cs="Segoe UI"/>
          <w:spacing w:val="5"/>
          <w:u w:val="single"/>
        </w:rPr>
        <w:t>Lot Area Can Be Allocated Once</w:t>
      </w:r>
      <w:r>
        <w:rPr>
          <w:rFonts w:ascii="Segoe UI" w:hAnsi="Segoe UI" w:cs="Segoe UI"/>
          <w:spacing w:val="5"/>
        </w:rPr>
        <w:t xml:space="preserve">: No portion of a lot can be used </w:t>
      </w:r>
      <w:r>
        <w:rPr>
          <w:rFonts w:ascii="Segoe UI" w:hAnsi="Segoe UI" w:cs="Segoe UI"/>
        </w:rPr>
        <w:t>more than once in complying with the provisions for lot area and yard dimensions for the construction of a proposed building or the alteration of an existing building.</w:t>
      </w:r>
    </w:p>
    <w:p w:rsidR="00EB6E98" w:rsidRDefault="00EB6E98">
      <w:pPr>
        <w:pStyle w:val="Style5"/>
        <w:adjustRightInd/>
        <w:spacing w:before="432"/>
        <w:rPr>
          <w:rFonts w:ascii="Segoe UI" w:hAnsi="Segoe UI" w:cs="Segoe UI"/>
          <w:b/>
          <w:bCs/>
          <w:spacing w:val="21"/>
        </w:rPr>
      </w:pPr>
      <w:r>
        <w:rPr>
          <w:rFonts w:ascii="Segoe UI" w:hAnsi="Segoe UI" w:cs="Segoe UI"/>
          <w:b/>
          <w:bCs/>
          <w:spacing w:val="21"/>
        </w:rPr>
        <w:t>Section 5.5 SUPPLEMENTARY HEIGHT REGULATIONS</w:t>
      </w:r>
    </w:p>
    <w:p w:rsidR="00EB6E98" w:rsidRDefault="00EB6E98">
      <w:pPr>
        <w:pStyle w:val="Style5"/>
        <w:tabs>
          <w:tab w:val="left" w:pos="1773"/>
        </w:tabs>
        <w:adjustRightInd/>
        <w:spacing w:before="216" w:line="288" w:lineRule="auto"/>
        <w:ind w:left="720"/>
        <w:rPr>
          <w:rFonts w:ascii="Segoe UI" w:hAnsi="Segoe UI" w:cs="Segoe UI"/>
          <w:spacing w:val="2"/>
        </w:rPr>
      </w:pPr>
      <w:r>
        <w:rPr>
          <w:rFonts w:ascii="Segoe UI" w:hAnsi="Segoe UI" w:cs="Segoe UI"/>
          <w:spacing w:val="2"/>
        </w:rPr>
        <w:t>5.5.1</w:t>
      </w:r>
      <w:r>
        <w:rPr>
          <w:rFonts w:ascii="Segoe UI" w:hAnsi="Segoe UI" w:cs="Segoe UI"/>
        </w:rPr>
        <w:tab/>
        <w:t>Permitted Exceptions - Structural Appurtenances:</w:t>
      </w:r>
    </w:p>
    <w:p w:rsidR="00EB6E98" w:rsidRDefault="00EB6E98">
      <w:pPr>
        <w:pStyle w:val="Style5"/>
        <w:adjustRightInd/>
        <w:spacing w:before="144"/>
        <w:ind w:left="2232" w:hanging="792"/>
        <w:jc w:val="both"/>
        <w:rPr>
          <w:rFonts w:ascii="Segoe UI" w:hAnsi="Segoe UI" w:cs="Segoe UI"/>
        </w:rPr>
      </w:pPr>
      <w:r>
        <w:rPr>
          <w:rFonts w:ascii="Segoe UI" w:hAnsi="Segoe UI" w:cs="Segoe UI"/>
          <w:spacing w:val="7"/>
        </w:rPr>
        <w:t xml:space="preserve">A. The following structural appurtenances shall be permitted to </w:t>
      </w:r>
      <w:r>
        <w:rPr>
          <w:rFonts w:ascii="Segoe UI" w:hAnsi="Segoe UI" w:cs="Segoe UI"/>
        </w:rPr>
        <w:t xml:space="preserve">exceed the height limitations. Exceptions may be authorized only when all of the following conditions are satisfied: No portion of any building or structure, permitted as an exception to a height limitation, shall be used for human occupancy or for commercial enterprise. Any structural </w:t>
      </w:r>
      <w:r>
        <w:rPr>
          <w:rFonts w:ascii="Segoe UI" w:hAnsi="Segoe UI" w:cs="Segoe UI"/>
          <w:spacing w:val="9"/>
        </w:rPr>
        <w:t xml:space="preserve">exception to height limitations shall be erected only to </w:t>
      </w:r>
      <w:r>
        <w:rPr>
          <w:rFonts w:ascii="Segoe UI" w:hAnsi="Segoe UI" w:cs="Segoe UI"/>
        </w:rPr>
        <w:t xml:space="preserve">such height as may be necessary to accomplish the purpose it is intended to serve, so as not to become a hazard to aviation. Structural appurtenances exceeding the maximum height limitations within ten (10) miles of a public airport shall not be allowed without the approval of the Airport Zoning Board having jurisdiction. If the roof area of </w:t>
      </w:r>
      <w:r>
        <w:rPr>
          <w:rFonts w:ascii="Segoe UI" w:hAnsi="Segoe UI" w:cs="Segoe UI"/>
          <w:spacing w:val="24"/>
        </w:rPr>
        <w:t xml:space="preserve">structural elements permitted to exceed the height </w:t>
      </w:r>
      <w:r>
        <w:rPr>
          <w:rFonts w:ascii="Segoe UI" w:hAnsi="Segoe UI" w:cs="Segoe UI"/>
        </w:rPr>
        <w:t xml:space="preserve">limitations exceed twenty (20%) percent of the gross roof </w:t>
      </w:r>
      <w:r>
        <w:rPr>
          <w:rFonts w:ascii="Segoe UI" w:hAnsi="Segoe UI" w:cs="Segoe UI"/>
          <w:spacing w:val="11"/>
        </w:rPr>
        <w:t xml:space="preserve">area, they shall be considered as integral parts of the </w:t>
      </w:r>
      <w:r>
        <w:rPr>
          <w:rFonts w:ascii="Segoe UI" w:hAnsi="Segoe UI" w:cs="Segoe UI"/>
        </w:rPr>
        <w:t>whole structure and thereby shall not exceed the height limitations.</w:t>
      </w:r>
    </w:p>
    <w:p w:rsidR="00EB6E98" w:rsidRDefault="00EB6E98" w:rsidP="00643D7D">
      <w:pPr>
        <w:pStyle w:val="Style5"/>
        <w:numPr>
          <w:ilvl w:val="0"/>
          <w:numId w:val="17"/>
        </w:numPr>
        <w:tabs>
          <w:tab w:val="clear" w:pos="792"/>
          <w:tab w:val="num" w:pos="3024"/>
        </w:tabs>
        <w:adjustRightInd/>
        <w:spacing w:before="72"/>
        <w:ind w:right="576"/>
        <w:rPr>
          <w:rFonts w:ascii="Segoe UI" w:hAnsi="Segoe UI" w:cs="Segoe UI"/>
        </w:rPr>
      </w:pPr>
      <w:r>
        <w:rPr>
          <w:rFonts w:ascii="Segoe UI" w:hAnsi="Segoe UI" w:cs="Segoe UI"/>
          <w:spacing w:val="-2"/>
        </w:rPr>
        <w:t xml:space="preserve">Ornamental in purpose, such as church spires, </w:t>
      </w:r>
      <w:r>
        <w:rPr>
          <w:rFonts w:ascii="Segoe UI" w:hAnsi="Segoe UI" w:cs="Segoe UI"/>
        </w:rPr>
        <w:t>belfries, cupolas, domes, ornamental towers, flag poles and monuments.</w:t>
      </w:r>
    </w:p>
    <w:p w:rsidR="00EB6E98" w:rsidRDefault="00EB6E98" w:rsidP="00643D7D">
      <w:pPr>
        <w:pStyle w:val="Style34"/>
        <w:numPr>
          <w:ilvl w:val="0"/>
          <w:numId w:val="18"/>
        </w:numPr>
        <w:tabs>
          <w:tab w:val="clear" w:pos="720"/>
          <w:tab w:val="num" w:pos="2952"/>
        </w:tabs>
        <w:ind w:right="288"/>
        <w:rPr>
          <w:rStyle w:val="CharacterStyle5"/>
          <w:rFonts w:ascii="Segoe UI" w:hAnsi="Segoe UI" w:cs="Segoe UI"/>
        </w:rPr>
      </w:pPr>
      <w:r>
        <w:rPr>
          <w:rStyle w:val="CharacterStyle5"/>
          <w:rFonts w:ascii="Segoe UI" w:hAnsi="Segoe UI" w:cs="Segoe UI"/>
        </w:rPr>
        <w:t>Appurtenances to mechanical or structural functions, such as chimneys and smoke stacks, water tanks, elevator and stairwell penthouses, ventilators, bulkheads, radio towers, masts, aerials, television antennas, fire and hose towers and cooling towers.</w:t>
      </w:r>
    </w:p>
    <w:p w:rsidR="00EB6E98" w:rsidRDefault="00EB6E98" w:rsidP="00643D7D">
      <w:pPr>
        <w:pStyle w:val="Style34"/>
        <w:numPr>
          <w:ilvl w:val="0"/>
          <w:numId w:val="18"/>
        </w:numPr>
        <w:tabs>
          <w:tab w:val="clear" w:pos="720"/>
          <w:tab w:val="num" w:pos="2952"/>
        </w:tabs>
        <w:ind w:right="0"/>
        <w:rPr>
          <w:rStyle w:val="CharacterStyle5"/>
          <w:rFonts w:ascii="Segoe UI" w:hAnsi="Segoe UI" w:cs="Segoe UI"/>
        </w:rPr>
      </w:pPr>
      <w:r>
        <w:rPr>
          <w:rStyle w:val="CharacterStyle5"/>
          <w:rFonts w:ascii="Segoe UI" w:hAnsi="Segoe UI" w:cs="Segoe UI"/>
        </w:rPr>
        <w:t xml:space="preserve">Commercial free-standing towers when not attached to a building or structure, shall be constructed in </w:t>
      </w:r>
      <w:r>
        <w:rPr>
          <w:rStyle w:val="CharacterStyle5"/>
          <w:rFonts w:ascii="Segoe UI" w:hAnsi="Segoe UI" w:cs="Segoe UI"/>
          <w:spacing w:val="22"/>
        </w:rPr>
        <w:t xml:space="preserve">compliance with state and federal regulations </w:t>
      </w:r>
      <w:r>
        <w:rPr>
          <w:rStyle w:val="CharacterStyle5"/>
          <w:rFonts w:ascii="Segoe UI" w:hAnsi="Segoe UI" w:cs="Segoe UI"/>
        </w:rPr>
        <w:t>pertinent thereto.</w:t>
      </w:r>
    </w:p>
    <w:p w:rsidR="00EB6E98" w:rsidRDefault="00EB6E98" w:rsidP="00643D7D">
      <w:pPr>
        <w:pStyle w:val="Style5"/>
        <w:numPr>
          <w:ilvl w:val="0"/>
          <w:numId w:val="18"/>
        </w:numPr>
        <w:tabs>
          <w:tab w:val="clear" w:pos="720"/>
          <w:tab w:val="num" w:pos="2952"/>
        </w:tabs>
        <w:adjustRightInd/>
        <w:spacing w:before="180"/>
        <w:rPr>
          <w:rFonts w:ascii="Segoe UI" w:hAnsi="Segoe UI" w:cs="Segoe UI"/>
        </w:rPr>
      </w:pPr>
      <w:r>
        <w:rPr>
          <w:rFonts w:ascii="Segoe UI" w:hAnsi="Segoe UI" w:cs="Segoe UI"/>
        </w:rPr>
        <w:t>Free-standing towers, such as T.V. or radio towers, intended primarily to serve the occupants of the main structure, shall not exceed one and one half times the structural height limitations for structures in that district.</w:t>
      </w:r>
    </w:p>
    <w:p w:rsidR="00EB6E98" w:rsidRDefault="00EB6E98">
      <w:pPr>
        <w:widowControl/>
        <w:rPr>
          <w:rFonts w:ascii="Segoe UI" w:hAnsi="Segoe UI" w:cs="Segoe UI"/>
          <w:sz w:val="24"/>
          <w:szCs w:val="24"/>
        </w:rPr>
        <w:sectPr w:rsidR="00EB6E98">
          <w:pgSz w:w="12240" w:h="15840"/>
          <w:pgMar w:top="1180" w:right="1282" w:bottom="1440" w:left="1178" w:header="720" w:footer="720" w:gutter="0"/>
          <w:cols w:space="720"/>
          <w:noEndnote/>
        </w:sectPr>
      </w:pPr>
    </w:p>
    <w:p w:rsidR="00EB6E98" w:rsidRDefault="00EB6E98">
      <w:pPr>
        <w:pStyle w:val="Style106"/>
        <w:tabs>
          <w:tab w:val="left" w:pos="2215"/>
        </w:tabs>
        <w:spacing w:before="36"/>
        <w:ind w:left="2160" w:right="216"/>
        <w:rPr>
          <w:rStyle w:val="CharacterStyle5"/>
          <w:rFonts w:ascii="Segoe UI" w:hAnsi="Segoe UI" w:cs="Segoe UI"/>
        </w:rPr>
      </w:pPr>
      <w:r>
        <w:rPr>
          <w:rStyle w:val="CharacterStyle5"/>
          <w:rFonts w:ascii="Segoe UI" w:hAnsi="Segoe UI" w:cs="Segoe UI"/>
          <w:spacing w:val="2"/>
        </w:rPr>
        <w:lastRenderedPageBreak/>
        <w:t>B.</w:t>
      </w:r>
      <w:r>
        <w:rPr>
          <w:rStyle w:val="CharacterStyle5"/>
          <w:rFonts w:ascii="Segoe UI" w:hAnsi="Segoe UI" w:cs="Segoe UI"/>
        </w:rPr>
        <w:tab/>
        <w:t>Small energy wind convertors shall be permitted in the A-1</w:t>
      </w:r>
      <w:r>
        <w:rPr>
          <w:rStyle w:val="CharacterStyle5"/>
          <w:rFonts w:ascii="Segoe UI" w:hAnsi="Segoe UI" w:cs="Segoe UI"/>
          <w:spacing w:val="2"/>
        </w:rPr>
        <w:t xml:space="preserve"> </w:t>
      </w:r>
      <w:r>
        <w:rPr>
          <w:rStyle w:val="CharacterStyle5"/>
          <w:rFonts w:ascii="Segoe UI" w:hAnsi="Segoe UI" w:cs="Segoe UI"/>
        </w:rPr>
        <w:t>and A-2 Districts by right provided that the tower does not exceed 100</w:t>
      </w:r>
      <w:r>
        <w:rPr>
          <w:rStyle w:val="CharacterStyle5"/>
          <w:rFonts w:ascii="Segoe UI" w:hAnsi="Segoe UI" w:cs="Segoe UI"/>
          <w:vertAlign w:val="superscript"/>
        </w:rPr>
        <w:t>1</w:t>
      </w:r>
      <w:r>
        <w:rPr>
          <w:rStyle w:val="CharacterStyle5"/>
          <w:rFonts w:ascii="Segoe UI" w:hAnsi="Segoe UI" w:cs="Segoe UI"/>
        </w:rPr>
        <w:t xml:space="preserve"> and there is compliance with Section A. The units may be permitted in the Zone District by right provided the units do not exceed 35 feet in height and meet all the required setbacks for accessory buildings.</w:t>
      </w:r>
    </w:p>
    <w:p w:rsidR="00EB6E98" w:rsidRDefault="00EB6E98">
      <w:pPr>
        <w:pStyle w:val="Style5"/>
        <w:adjustRightInd/>
        <w:spacing w:before="180" w:line="290" w:lineRule="auto"/>
        <w:ind w:left="720"/>
        <w:rPr>
          <w:rFonts w:ascii="Segoe UI" w:hAnsi="Segoe UI" w:cs="Segoe UI"/>
        </w:rPr>
      </w:pPr>
      <w:r>
        <w:rPr>
          <w:rFonts w:ascii="Segoe UI" w:hAnsi="Segoe UI" w:cs="Segoe UI"/>
        </w:rPr>
        <w:t xml:space="preserve">5.5.2 </w:t>
      </w:r>
      <w:r>
        <w:rPr>
          <w:rFonts w:ascii="Segoe UI" w:hAnsi="Segoe UI" w:cs="Segoe UI"/>
          <w:u w:val="single"/>
        </w:rPr>
        <w:t>Permitted Exceptions - Residential District</w:t>
      </w:r>
      <w:r>
        <w:rPr>
          <w:rFonts w:ascii="Segoe UI" w:hAnsi="Segoe UI" w:cs="Segoe UI"/>
        </w:rPr>
        <w:t>:</w:t>
      </w:r>
    </w:p>
    <w:p w:rsidR="00EB6E98" w:rsidRDefault="00EB6E98">
      <w:pPr>
        <w:pStyle w:val="Style106"/>
        <w:tabs>
          <w:tab w:val="left" w:pos="2215"/>
        </w:tabs>
        <w:spacing w:before="144"/>
        <w:ind w:left="2160" w:right="72"/>
        <w:rPr>
          <w:rStyle w:val="CharacterStyle5"/>
          <w:rFonts w:ascii="Segoe UI" w:hAnsi="Segoe UI" w:cs="Segoe UI"/>
        </w:rPr>
      </w:pPr>
      <w:r>
        <w:rPr>
          <w:rStyle w:val="CharacterStyle5"/>
          <w:rFonts w:ascii="Segoe UI" w:hAnsi="Segoe UI" w:cs="Segoe UI"/>
          <w:spacing w:val="2"/>
        </w:rPr>
        <w:t>A.</w:t>
      </w:r>
      <w:r>
        <w:rPr>
          <w:rStyle w:val="CharacterStyle5"/>
          <w:rFonts w:ascii="Segoe UI" w:hAnsi="Segoe UI" w:cs="Segoe UI"/>
        </w:rPr>
        <w:tab/>
        <w:t>There shall be no exceptions permitted for residential</w:t>
      </w:r>
      <w:r>
        <w:rPr>
          <w:rStyle w:val="CharacterStyle5"/>
          <w:rFonts w:ascii="Segoe UI" w:hAnsi="Segoe UI" w:cs="Segoe UI"/>
          <w:spacing w:val="2"/>
        </w:rPr>
        <w:t xml:space="preserve"> </w:t>
      </w:r>
      <w:r>
        <w:rPr>
          <w:rStyle w:val="CharacterStyle5"/>
          <w:rFonts w:ascii="Segoe UI" w:hAnsi="Segoe UI" w:cs="Segoe UI"/>
        </w:rPr>
        <w:t xml:space="preserve">structures; certain nonresidential structures in residential districts may be permitted to exceed height limitations </w:t>
      </w:r>
      <w:r>
        <w:rPr>
          <w:rStyle w:val="CharacterStyle5"/>
          <w:rFonts w:ascii="Segoe UI" w:hAnsi="Segoe UI" w:cs="Segoe UI"/>
          <w:spacing w:val="16"/>
        </w:rPr>
        <w:t xml:space="preserve">provided there is compliance with the provisions of </w:t>
      </w:r>
      <w:r>
        <w:rPr>
          <w:rStyle w:val="CharacterStyle5"/>
          <w:rFonts w:ascii="Segoe UI" w:hAnsi="Segoe UI" w:cs="Segoe UI"/>
          <w:spacing w:val="3"/>
        </w:rPr>
        <w:t xml:space="preserve">Article 4 inclusive. Solar collectors attached to the roof </w:t>
      </w:r>
      <w:r>
        <w:rPr>
          <w:rStyle w:val="CharacterStyle5"/>
          <w:rFonts w:ascii="Segoe UI" w:hAnsi="Segoe UI" w:cs="Segoe UI"/>
        </w:rPr>
        <w:t>of a structure shall not be included in the height measurement for the purpose of this section.</w:t>
      </w:r>
    </w:p>
    <w:p w:rsidR="00EB6E98" w:rsidRDefault="00EB6E98">
      <w:pPr>
        <w:pStyle w:val="Style5"/>
        <w:adjustRightInd/>
        <w:spacing w:before="180" w:line="285" w:lineRule="auto"/>
        <w:ind w:left="720"/>
        <w:rPr>
          <w:rFonts w:ascii="Segoe UI" w:hAnsi="Segoe UI" w:cs="Segoe UI"/>
        </w:rPr>
      </w:pPr>
      <w:r>
        <w:rPr>
          <w:rFonts w:ascii="Segoe UI" w:hAnsi="Segoe UI" w:cs="Segoe UI"/>
        </w:rPr>
        <w:t xml:space="preserve">5.5.3 </w:t>
      </w:r>
      <w:r>
        <w:rPr>
          <w:rFonts w:ascii="Segoe UI" w:hAnsi="Segoe UI" w:cs="Segoe UI"/>
          <w:u w:val="single"/>
        </w:rPr>
        <w:t>Permitted Exceptions, Business and Industrial Districts</w:t>
      </w:r>
      <w:r>
        <w:rPr>
          <w:rFonts w:ascii="Segoe UI" w:hAnsi="Segoe UI" w:cs="Segoe UI"/>
        </w:rPr>
        <w:t>:</w:t>
      </w:r>
    </w:p>
    <w:p w:rsidR="00EB6E98" w:rsidRDefault="00EB6E98">
      <w:pPr>
        <w:pStyle w:val="Style106"/>
        <w:tabs>
          <w:tab w:val="left" w:pos="2215"/>
        </w:tabs>
        <w:ind w:left="2160" w:right="72" w:hanging="792"/>
        <w:rPr>
          <w:rStyle w:val="CharacterStyle5"/>
          <w:rFonts w:ascii="Segoe UI" w:hAnsi="Segoe UI" w:cs="Segoe UI"/>
        </w:rPr>
      </w:pPr>
      <w:r>
        <w:rPr>
          <w:rStyle w:val="CharacterStyle5"/>
          <w:rFonts w:ascii="Segoe UI" w:hAnsi="Segoe UI" w:cs="Segoe UI"/>
          <w:spacing w:val="2"/>
        </w:rPr>
        <w:t>A.</w:t>
      </w:r>
      <w:r>
        <w:rPr>
          <w:rStyle w:val="CharacterStyle5"/>
          <w:rFonts w:ascii="Segoe UI" w:hAnsi="Segoe UI" w:cs="Segoe UI"/>
        </w:rPr>
        <w:tab/>
        <w:t>In any business or industrial district, any principal</w:t>
      </w:r>
      <w:r>
        <w:rPr>
          <w:rStyle w:val="CharacterStyle5"/>
          <w:rFonts w:ascii="Segoe UI" w:hAnsi="Segoe UI" w:cs="Segoe UI"/>
          <w:spacing w:val="2"/>
        </w:rPr>
        <w:t xml:space="preserve"> </w:t>
      </w:r>
      <w:r>
        <w:rPr>
          <w:rStyle w:val="CharacterStyle5"/>
          <w:rFonts w:ascii="Segoe UI" w:hAnsi="Segoe UI" w:cs="Segoe UI"/>
        </w:rPr>
        <w:t>building may be erected to a height in excess of that specified for the district, provided each front, side and rear yard is increased one (1) foot for each one (1) foot of such additional height.</w:t>
      </w:r>
    </w:p>
    <w:p w:rsidR="00EB6E98" w:rsidRDefault="00EB6E98">
      <w:pPr>
        <w:pStyle w:val="Style5"/>
        <w:tabs>
          <w:tab w:val="left" w:pos="3007"/>
        </w:tabs>
        <w:adjustRightInd/>
        <w:spacing w:before="180"/>
        <w:ind w:left="2952" w:hanging="720"/>
        <w:rPr>
          <w:rFonts w:ascii="Segoe UI" w:hAnsi="Segoe UI" w:cs="Segoe UI"/>
        </w:rPr>
      </w:pPr>
      <w:r>
        <w:rPr>
          <w:rFonts w:ascii="Segoe UI" w:hAnsi="Segoe UI" w:cs="Segoe UI"/>
          <w:spacing w:val="2"/>
        </w:rPr>
        <w:t>1.</w:t>
      </w:r>
      <w:r>
        <w:rPr>
          <w:rFonts w:ascii="Segoe UI" w:hAnsi="Segoe UI" w:cs="Segoe UI"/>
        </w:rPr>
        <w:tab/>
        <w:t>In those districts not requiring one or more yard</w:t>
      </w:r>
      <w:r>
        <w:rPr>
          <w:rFonts w:ascii="Segoe UI" w:hAnsi="Segoe UI" w:cs="Segoe UI"/>
          <w:spacing w:val="2"/>
        </w:rPr>
        <w:t xml:space="preserve"> </w:t>
      </w:r>
      <w:r>
        <w:rPr>
          <w:rFonts w:ascii="Segoe UI" w:hAnsi="Segoe UI" w:cs="Segoe UI"/>
        </w:rPr>
        <w:t>setbacks, any portion of a principal building may be erected to a height in excess of that specified for that particular district provided that such portion is set back from all street, lot and required yard lines one (1) foot for each foot of additional height.</w:t>
      </w:r>
    </w:p>
    <w:p w:rsidR="00EB6E98" w:rsidRDefault="00EB6E98">
      <w:pPr>
        <w:pStyle w:val="Style5"/>
        <w:adjustRightInd/>
        <w:spacing w:before="396" w:line="276" w:lineRule="auto"/>
        <w:ind w:left="72"/>
        <w:rPr>
          <w:rFonts w:ascii="Segoe UI" w:hAnsi="Segoe UI" w:cs="Segoe UI"/>
          <w:b/>
          <w:bCs/>
          <w:spacing w:val="29"/>
        </w:rPr>
      </w:pPr>
      <w:r>
        <w:rPr>
          <w:rFonts w:ascii="Segoe UI" w:hAnsi="Segoe UI" w:cs="Segoe UI"/>
          <w:b/>
          <w:bCs/>
          <w:spacing w:val="29"/>
        </w:rPr>
        <w:t>Section 5.6 (Open)</w:t>
      </w:r>
    </w:p>
    <w:p w:rsidR="00EB6E98" w:rsidRDefault="00EB6E98">
      <w:pPr>
        <w:pStyle w:val="Style5"/>
        <w:adjustRightInd/>
        <w:spacing w:before="432" w:line="300" w:lineRule="auto"/>
        <w:ind w:left="72"/>
        <w:rPr>
          <w:rFonts w:ascii="Segoe UI" w:hAnsi="Segoe UI" w:cs="Segoe UI"/>
          <w:b/>
          <w:bCs/>
        </w:rPr>
      </w:pPr>
      <w:r>
        <w:rPr>
          <w:rFonts w:ascii="Segoe UI" w:hAnsi="Segoe UI" w:cs="Segoe UI"/>
          <w:b/>
          <w:bCs/>
        </w:rPr>
        <w:t>Section 5.7 SWIMMING POOL REGULATIONS FOR ALL DISTRICTS</w:t>
      </w:r>
    </w:p>
    <w:p w:rsidR="00EB6E98" w:rsidRDefault="00EB6E98">
      <w:pPr>
        <w:pStyle w:val="Style5"/>
        <w:adjustRightInd/>
        <w:spacing w:before="144"/>
        <w:ind w:left="72" w:right="360"/>
        <w:rPr>
          <w:rFonts w:ascii="Segoe UI" w:hAnsi="Segoe UI" w:cs="Segoe UI"/>
        </w:rPr>
      </w:pPr>
      <w:r>
        <w:rPr>
          <w:rFonts w:ascii="Segoe UI" w:hAnsi="Segoe UI" w:cs="Segoe UI"/>
        </w:rPr>
        <w:t>Pools used for swimming or bathing shall conform to the yard setback requirement as required for accessory uses and structures in this Ordinance and comply with the State Construction Code and Ionia County Public Health requirements.</w:t>
      </w:r>
    </w:p>
    <w:p w:rsidR="00EB6E98" w:rsidRDefault="00EB6E98">
      <w:pPr>
        <w:pStyle w:val="Style5"/>
        <w:adjustRightInd/>
        <w:spacing w:before="324" w:line="480" w:lineRule="auto"/>
        <w:ind w:left="792" w:right="1800" w:hanging="720"/>
        <w:rPr>
          <w:rFonts w:ascii="Segoe UI" w:hAnsi="Segoe UI" w:cs="Segoe UI"/>
        </w:rPr>
      </w:pPr>
      <w:r>
        <w:rPr>
          <w:rFonts w:ascii="Segoe UI" w:hAnsi="Segoe UI" w:cs="Segoe UI"/>
          <w:b/>
          <w:bCs/>
        </w:rPr>
        <w:t xml:space="preserve">Section 5.8 JUNK, INOPERABLE VEHICLES, AND ANTIQUE AUTOMOBILES </w:t>
      </w:r>
      <w:r>
        <w:rPr>
          <w:rFonts w:ascii="Segoe UI" w:hAnsi="Segoe UI" w:cs="Segoe UI"/>
        </w:rPr>
        <w:t>5.8.1 Junk</w:t>
      </w:r>
    </w:p>
    <w:p w:rsidR="00EB6E98" w:rsidRDefault="00EB6E98">
      <w:pPr>
        <w:pStyle w:val="Style5"/>
        <w:tabs>
          <w:tab w:val="left" w:pos="2325"/>
        </w:tabs>
        <w:adjustRightInd/>
        <w:ind w:left="2304" w:right="72" w:hanging="792"/>
        <w:rPr>
          <w:rFonts w:ascii="Segoe UI" w:hAnsi="Segoe UI" w:cs="Segoe UI"/>
        </w:rPr>
      </w:pPr>
      <w:r>
        <w:rPr>
          <w:rFonts w:ascii="Segoe UI" w:hAnsi="Segoe UI" w:cs="Segoe UI"/>
          <w:spacing w:val="2"/>
        </w:rPr>
        <w:t>A.</w:t>
      </w:r>
      <w:r>
        <w:rPr>
          <w:rFonts w:ascii="Segoe UI" w:hAnsi="Segoe UI" w:cs="Segoe UI"/>
          <w:spacing w:val="14"/>
        </w:rPr>
        <w:tab/>
        <w:t>No person shall store, place, abandon or permit to be</w:t>
      </w:r>
      <w:r>
        <w:rPr>
          <w:rFonts w:ascii="Segoe UI" w:hAnsi="Segoe UI" w:cs="Segoe UI"/>
          <w:spacing w:val="2"/>
        </w:rPr>
        <w:t xml:space="preserve"> </w:t>
      </w:r>
      <w:r>
        <w:rPr>
          <w:rFonts w:ascii="Segoe UI" w:hAnsi="Segoe UI" w:cs="Segoe UI"/>
        </w:rPr>
        <w:t xml:space="preserve">stored, placed, abandoned, or allow to remain, in any district, a dismantled, partially dismantled, unlicensed, </w:t>
      </w:r>
      <w:proofErr w:type="spellStart"/>
      <w:r>
        <w:rPr>
          <w:rFonts w:ascii="Segoe UI" w:hAnsi="Segoe UI" w:cs="Segoe UI"/>
        </w:rPr>
        <w:t>unrestorable</w:t>
      </w:r>
      <w:proofErr w:type="spellEnd"/>
      <w:r>
        <w:rPr>
          <w:rFonts w:ascii="Segoe UI" w:hAnsi="Segoe UI" w:cs="Segoe UI"/>
        </w:rPr>
        <w:t>, or inoperable motor vehicle, junk, rubbish, trash, old furniture, used lumber, unused or discarded machines or equipment, or litter upon any premises, except in an approved and licensed salvage or junk yard or in the case of motor vehicles unless confined in a wholly enclosed structure.</w:t>
      </w:r>
    </w:p>
    <w:p w:rsidR="00EB6E98" w:rsidRDefault="00EB6E98">
      <w:pPr>
        <w:widowControl/>
        <w:rPr>
          <w:rFonts w:ascii="Segoe UI" w:hAnsi="Segoe UI" w:cs="Segoe UI"/>
          <w:sz w:val="24"/>
          <w:szCs w:val="24"/>
        </w:rPr>
        <w:sectPr w:rsidR="00EB6E98">
          <w:pgSz w:w="12240" w:h="15840"/>
          <w:pgMar w:top="1580" w:right="1301" w:bottom="1056" w:left="1159" w:header="720" w:footer="720" w:gutter="0"/>
          <w:cols w:space="720"/>
          <w:noEndnote/>
        </w:sectPr>
      </w:pPr>
    </w:p>
    <w:p w:rsidR="00EB6E98" w:rsidRDefault="00EB6E98">
      <w:pPr>
        <w:pStyle w:val="Style5"/>
        <w:adjustRightInd/>
        <w:spacing w:before="36"/>
        <w:ind w:left="1440" w:right="720" w:hanging="720"/>
        <w:jc w:val="both"/>
        <w:rPr>
          <w:rFonts w:ascii="Segoe UI" w:hAnsi="Segoe UI" w:cs="Segoe UI"/>
        </w:rPr>
      </w:pPr>
      <w:r>
        <w:rPr>
          <w:rFonts w:ascii="Segoe UI" w:hAnsi="Segoe UI" w:cs="Segoe UI"/>
        </w:rPr>
        <w:lastRenderedPageBreak/>
        <w:t xml:space="preserve">B. </w:t>
      </w:r>
      <w:r>
        <w:rPr>
          <w:rFonts w:ascii="Segoe UI" w:hAnsi="Segoe UI" w:cs="Segoe UI"/>
        </w:rPr>
        <w:tab/>
        <w:t>No person shall store, place, abandon or permit to be stored, placed, abandoned, or allow to remain, in any district, wrecked or inoperable farm machinery, unless hidden from all vantage points from the general public.</w:t>
      </w:r>
    </w:p>
    <w:p w:rsidR="00EB6E98" w:rsidRDefault="00EB6E98">
      <w:pPr>
        <w:pStyle w:val="Style5"/>
        <w:adjustRightInd/>
        <w:spacing w:before="144" w:line="295" w:lineRule="auto"/>
        <w:rPr>
          <w:rFonts w:ascii="Segoe UI" w:hAnsi="Segoe UI" w:cs="Segoe UI"/>
          <w:u w:val="single"/>
        </w:rPr>
      </w:pPr>
      <w:r>
        <w:rPr>
          <w:rFonts w:ascii="Segoe UI" w:hAnsi="Segoe UI" w:cs="Segoe UI"/>
        </w:rPr>
        <w:t xml:space="preserve">5.8.2 </w:t>
      </w:r>
      <w:r>
        <w:rPr>
          <w:rFonts w:ascii="Segoe UI" w:hAnsi="Segoe UI" w:cs="Segoe UI"/>
        </w:rPr>
        <w:tab/>
      </w:r>
      <w:r>
        <w:rPr>
          <w:rFonts w:ascii="Segoe UI" w:hAnsi="Segoe UI" w:cs="Segoe UI"/>
          <w:u w:val="single"/>
        </w:rPr>
        <w:t xml:space="preserve">Antique Automobiles </w:t>
      </w:r>
    </w:p>
    <w:p w:rsidR="00EB6E98" w:rsidRDefault="00EB6E98" w:rsidP="00643D7D">
      <w:pPr>
        <w:pStyle w:val="Style20"/>
        <w:numPr>
          <w:ilvl w:val="0"/>
          <w:numId w:val="19"/>
        </w:numPr>
        <w:tabs>
          <w:tab w:val="clear" w:pos="720"/>
          <w:tab w:val="num" w:pos="1440"/>
          <w:tab w:val="left" w:pos="1486"/>
        </w:tabs>
        <w:ind w:right="288"/>
        <w:rPr>
          <w:rStyle w:val="CharacterStyle5"/>
          <w:rFonts w:ascii="Segoe UI" w:hAnsi="Segoe UI" w:cs="Segoe UI"/>
        </w:rPr>
      </w:pPr>
      <w:r>
        <w:rPr>
          <w:rStyle w:val="CharacterStyle5"/>
          <w:rFonts w:ascii="Segoe UI" w:hAnsi="Segoe UI" w:cs="Segoe UI"/>
        </w:rPr>
        <w:t xml:space="preserve">A junk vehicle is considered an inoperable vehicle that is not a "restorable vehicle". A "restorable vehicle", often considered an antique/historic vehicle, is in turn defined as an inoperable vehicle </w:t>
      </w:r>
      <w:r>
        <w:rPr>
          <w:rStyle w:val="CharacterStyle5"/>
          <w:rFonts w:ascii="Segoe UI" w:hAnsi="Segoe UI" w:cs="Segoe UI"/>
          <w:b/>
          <w:bCs/>
        </w:rPr>
        <w:t xml:space="preserve">ACTIVELY </w:t>
      </w:r>
      <w:r>
        <w:rPr>
          <w:rStyle w:val="CharacterStyle5"/>
          <w:rFonts w:ascii="Segoe UI" w:hAnsi="Segoe UI" w:cs="Segoe UI"/>
        </w:rPr>
        <w:t>being used in a restoration in connection with a HOBBY.</w:t>
      </w:r>
    </w:p>
    <w:p w:rsidR="00EB6E98" w:rsidRDefault="00EB6E98" w:rsidP="00643D7D">
      <w:pPr>
        <w:pStyle w:val="Style20"/>
        <w:numPr>
          <w:ilvl w:val="0"/>
          <w:numId w:val="20"/>
        </w:numPr>
        <w:tabs>
          <w:tab w:val="clear" w:pos="792"/>
          <w:tab w:val="num" w:pos="1512"/>
        </w:tabs>
        <w:spacing w:before="252"/>
        <w:rPr>
          <w:rStyle w:val="CharacterStyle5"/>
          <w:rFonts w:ascii="Segoe UI" w:hAnsi="Segoe UI" w:cs="Segoe UI"/>
        </w:rPr>
      </w:pPr>
      <w:r>
        <w:rPr>
          <w:rStyle w:val="CharacterStyle5"/>
          <w:rFonts w:ascii="Segoe UI" w:hAnsi="Segoe UI" w:cs="Segoe UI"/>
        </w:rPr>
        <w:t>The restorable vehicle must be in active use as the object</w:t>
      </w:r>
    </w:p>
    <w:p w:rsidR="00EB6E98" w:rsidRDefault="00EB6E98">
      <w:pPr>
        <w:pStyle w:val="Style5"/>
        <w:tabs>
          <w:tab w:val="left" w:pos="7486"/>
        </w:tabs>
        <w:adjustRightInd/>
        <w:ind w:left="1440" w:right="432"/>
        <w:rPr>
          <w:rFonts w:ascii="Segoe UI" w:hAnsi="Segoe UI" w:cs="Segoe UI"/>
        </w:rPr>
      </w:pPr>
      <w:r>
        <w:rPr>
          <w:rFonts w:ascii="Segoe UI" w:hAnsi="Segoe UI" w:cs="Segoe UI"/>
          <w:spacing w:val="2"/>
        </w:rPr>
        <w:t>of the restoration effort or as a "parts car".</w:t>
      </w:r>
      <w:r>
        <w:rPr>
          <w:rFonts w:ascii="Segoe UI" w:hAnsi="Segoe UI" w:cs="Segoe UI"/>
          <w:spacing w:val="-2"/>
        </w:rPr>
        <w:t xml:space="preserve">  A</w:t>
      </w:r>
      <w:r>
        <w:rPr>
          <w:rFonts w:ascii="Segoe UI" w:hAnsi="Segoe UI" w:cs="Segoe UI"/>
          <w:spacing w:val="2"/>
        </w:rPr>
        <w:t xml:space="preserve"> </w:t>
      </w:r>
      <w:r>
        <w:rPr>
          <w:rFonts w:ascii="Segoe UI" w:hAnsi="Segoe UI" w:cs="Segoe UI"/>
        </w:rPr>
        <w:t>deteriorated car just sitting around does not qualify as a "parts car". A "parts car" is one that the hobbyist used for "donor parts in the restoration process of another similar vintage vehicle.</w:t>
      </w:r>
    </w:p>
    <w:p w:rsidR="00EB6E98" w:rsidRDefault="00EB6E98" w:rsidP="00643D7D">
      <w:pPr>
        <w:pStyle w:val="Style20"/>
        <w:numPr>
          <w:ilvl w:val="0"/>
          <w:numId w:val="19"/>
        </w:numPr>
        <w:tabs>
          <w:tab w:val="clear" w:pos="720"/>
          <w:tab w:val="num" w:pos="1440"/>
        </w:tabs>
        <w:rPr>
          <w:rStyle w:val="CharacterStyle5"/>
          <w:rFonts w:ascii="Segoe UI" w:hAnsi="Segoe UI" w:cs="Segoe UI"/>
        </w:rPr>
      </w:pPr>
      <w:r>
        <w:rPr>
          <w:rStyle w:val="CharacterStyle5"/>
          <w:rFonts w:ascii="Segoe UI" w:hAnsi="Segoe UI" w:cs="Segoe UI"/>
        </w:rPr>
        <w:t>All junk vehicles or inoperable vehicles that do not qualify as restorable vehicles shall not be parked or stored in the open in any zoning district of this Ordinance. The only exception is vehicles parked in connection with a business legitimately using such vehicles, such as a body ship or wrecking yard, in zoning districts where such businesses are authorized. In such cases vehicle storage must meet the screening requirements as required in Section 8.6 of this Ordinance.</w:t>
      </w:r>
    </w:p>
    <w:p w:rsidR="00EB6E98" w:rsidRDefault="00EB6E98">
      <w:pPr>
        <w:pStyle w:val="Style5"/>
        <w:adjustRightInd/>
        <w:spacing w:before="72"/>
        <w:rPr>
          <w:rFonts w:ascii="Segoe UI" w:hAnsi="Segoe UI" w:cs="Segoe UI"/>
          <w:u w:val="single"/>
        </w:rPr>
      </w:pPr>
      <w:r>
        <w:rPr>
          <w:rFonts w:ascii="Segoe UI" w:hAnsi="Segoe UI" w:cs="Segoe UI"/>
          <w:u w:val="single"/>
        </w:rPr>
        <w:t>5.8.3.  Standards</w:t>
      </w:r>
    </w:p>
    <w:p w:rsidR="00EB6E98" w:rsidRDefault="00EB6E98" w:rsidP="00643D7D">
      <w:pPr>
        <w:pStyle w:val="Style5"/>
        <w:numPr>
          <w:ilvl w:val="0"/>
          <w:numId w:val="21"/>
        </w:numPr>
        <w:tabs>
          <w:tab w:val="clear" w:pos="792"/>
          <w:tab w:val="num" w:pos="1512"/>
        </w:tabs>
        <w:adjustRightInd/>
        <w:spacing w:before="252"/>
        <w:jc w:val="both"/>
        <w:rPr>
          <w:rFonts w:ascii="Segoe UI" w:hAnsi="Segoe UI" w:cs="Segoe UI"/>
        </w:rPr>
      </w:pPr>
      <w:r>
        <w:rPr>
          <w:rFonts w:ascii="Segoe UI" w:hAnsi="Segoe UI" w:cs="Segoe UI"/>
        </w:rPr>
        <w:t>No inoperative, restorable vehicle shall be parked or stored in the front yard or within the required setback of the side yard of property of any zoning District in this Ordinance.</w:t>
      </w:r>
    </w:p>
    <w:p w:rsidR="00EB6E98" w:rsidRDefault="00EB6E98" w:rsidP="00643D7D">
      <w:pPr>
        <w:pStyle w:val="Style20"/>
        <w:numPr>
          <w:ilvl w:val="0"/>
          <w:numId w:val="22"/>
        </w:numPr>
        <w:tabs>
          <w:tab w:val="clear" w:pos="720"/>
          <w:tab w:val="num" w:pos="1440"/>
        </w:tabs>
        <w:ind w:right="144"/>
        <w:rPr>
          <w:rStyle w:val="CharacterStyle5"/>
          <w:rFonts w:ascii="Segoe UI" w:hAnsi="Segoe UI" w:cs="Segoe UI"/>
        </w:rPr>
      </w:pPr>
      <w:r>
        <w:rPr>
          <w:rStyle w:val="CharacterStyle5"/>
          <w:rFonts w:ascii="Segoe UI" w:hAnsi="Segoe UI" w:cs="Segoe UI"/>
        </w:rPr>
        <w:t>No more than one restorable vehicle or parts car consisting only of a car or pickup truck may be stored in the open in inoperable condition on any residential lot. A cover or wrap is to be provided to conceal the vehicle parked in the open.</w:t>
      </w:r>
    </w:p>
    <w:p w:rsidR="00EB6E98" w:rsidRDefault="00EB6E98" w:rsidP="00643D7D">
      <w:pPr>
        <w:pStyle w:val="Style20"/>
        <w:numPr>
          <w:ilvl w:val="0"/>
          <w:numId w:val="21"/>
        </w:numPr>
        <w:tabs>
          <w:tab w:val="clear" w:pos="792"/>
          <w:tab w:val="num" w:pos="1512"/>
        </w:tabs>
        <w:ind w:right="144"/>
        <w:rPr>
          <w:rStyle w:val="CharacterStyle5"/>
          <w:rFonts w:ascii="Segoe UI" w:hAnsi="Segoe UI" w:cs="Segoe UI"/>
        </w:rPr>
      </w:pPr>
      <w:r>
        <w:rPr>
          <w:rStyle w:val="CharacterStyle5"/>
          <w:rFonts w:ascii="Segoe UI" w:hAnsi="Segoe UI" w:cs="Segoe UI"/>
        </w:rPr>
        <w:t>All doors, hatches, and trunk lids shall be secured against entry by small children.</w:t>
      </w:r>
    </w:p>
    <w:p w:rsidR="00EB6E98" w:rsidRDefault="00EB6E98" w:rsidP="00643D7D">
      <w:pPr>
        <w:pStyle w:val="Style20"/>
        <w:numPr>
          <w:ilvl w:val="0"/>
          <w:numId w:val="21"/>
        </w:numPr>
        <w:tabs>
          <w:tab w:val="clear" w:pos="792"/>
          <w:tab w:val="num" w:pos="1512"/>
        </w:tabs>
        <w:spacing w:line="309" w:lineRule="auto"/>
        <w:rPr>
          <w:rStyle w:val="CharacterStyle5"/>
          <w:rFonts w:ascii="Segoe UI" w:hAnsi="Segoe UI" w:cs="Segoe UI"/>
        </w:rPr>
      </w:pPr>
      <w:r>
        <w:rPr>
          <w:rStyle w:val="CharacterStyle5"/>
          <w:rFonts w:ascii="Segoe UI" w:hAnsi="Segoe UI" w:cs="Segoe UI"/>
        </w:rPr>
        <w:t>Open storage of parts, tools, and materials is forbidden.</w:t>
      </w:r>
    </w:p>
    <w:p w:rsidR="00EB6E98" w:rsidRDefault="00EB6E98" w:rsidP="00643D7D">
      <w:pPr>
        <w:pStyle w:val="Style20"/>
        <w:numPr>
          <w:ilvl w:val="0"/>
          <w:numId w:val="21"/>
        </w:numPr>
        <w:tabs>
          <w:tab w:val="clear" w:pos="792"/>
          <w:tab w:val="num" w:pos="1512"/>
        </w:tabs>
        <w:spacing w:before="144"/>
        <w:ind w:right="288"/>
        <w:rPr>
          <w:rStyle w:val="CharacterStyle5"/>
          <w:rFonts w:ascii="Segoe UI" w:hAnsi="Segoe UI" w:cs="Segoe UI"/>
        </w:rPr>
      </w:pPr>
      <w:r>
        <w:rPr>
          <w:rStyle w:val="CharacterStyle5"/>
          <w:rFonts w:ascii="Segoe UI" w:hAnsi="Segoe UI" w:cs="Segoe UI"/>
        </w:rPr>
        <w:t>Restorable vehicles shall be registered and/or licensed by the state of Michigan as an historic vehicle.</w:t>
      </w:r>
    </w:p>
    <w:p w:rsidR="00EB6E98" w:rsidRDefault="00EB6E98" w:rsidP="00643D7D">
      <w:pPr>
        <w:pStyle w:val="Style5"/>
        <w:numPr>
          <w:ilvl w:val="0"/>
          <w:numId w:val="21"/>
        </w:numPr>
        <w:tabs>
          <w:tab w:val="clear" w:pos="792"/>
          <w:tab w:val="num" w:pos="1512"/>
        </w:tabs>
        <w:adjustRightInd/>
        <w:spacing w:before="180"/>
        <w:ind w:right="144"/>
        <w:rPr>
          <w:rFonts w:ascii="Segoe UI" w:hAnsi="Segoe UI" w:cs="Segoe UI"/>
        </w:rPr>
      </w:pPr>
      <w:r>
        <w:rPr>
          <w:rFonts w:ascii="Segoe UI" w:hAnsi="Segoe UI" w:cs="Segoe UI"/>
        </w:rPr>
        <w:t>The hobbyist/owner/collector shall provide credentials that substantiate his/her hobbyist-collector status through membership in a national, state or local car club.</w:t>
      </w:r>
    </w:p>
    <w:p w:rsidR="00EB6E98" w:rsidRDefault="00EB6E98">
      <w:pPr>
        <w:widowControl/>
        <w:rPr>
          <w:rFonts w:ascii="Segoe UI" w:hAnsi="Segoe UI" w:cs="Segoe UI"/>
          <w:sz w:val="24"/>
          <w:szCs w:val="24"/>
        </w:rPr>
        <w:sectPr w:rsidR="00EB6E98">
          <w:pgSz w:w="12240" w:h="15840"/>
          <w:pgMar w:top="1320" w:right="1467" w:bottom="1516" w:left="1713" w:header="720" w:footer="720" w:gutter="0"/>
          <w:cols w:space="720"/>
          <w:noEndnote/>
        </w:sectPr>
      </w:pPr>
    </w:p>
    <w:p w:rsidR="00EB6E98" w:rsidRDefault="00EB6E98">
      <w:pPr>
        <w:pStyle w:val="Style5"/>
        <w:adjustRightInd/>
        <w:spacing w:line="530" w:lineRule="auto"/>
        <w:ind w:left="720" w:right="3096" w:hanging="720"/>
        <w:rPr>
          <w:rFonts w:ascii="Segoe UI" w:hAnsi="Segoe UI" w:cs="Segoe UI"/>
          <w:b/>
          <w:bCs/>
          <w:spacing w:val="7"/>
          <w:sz w:val="18"/>
          <w:szCs w:val="18"/>
        </w:rPr>
      </w:pPr>
      <w:r>
        <w:rPr>
          <w:rFonts w:ascii="Segoe UI" w:hAnsi="Segoe UI" w:cs="Segoe UI"/>
          <w:b/>
          <w:bCs/>
          <w:spacing w:val="7"/>
          <w:sz w:val="18"/>
          <w:szCs w:val="18"/>
        </w:rPr>
        <w:lastRenderedPageBreak/>
        <w:t xml:space="preserve">Section 5.9 REGULATIONS CONCERNING SUPPLEMENTAL USES: </w:t>
      </w:r>
    </w:p>
    <w:p w:rsidR="00EB6E98" w:rsidRDefault="00EB6E98">
      <w:pPr>
        <w:pStyle w:val="Style5"/>
        <w:adjustRightInd/>
        <w:spacing w:line="530" w:lineRule="auto"/>
        <w:ind w:left="720" w:right="3096"/>
        <w:rPr>
          <w:rFonts w:ascii="Segoe UI" w:hAnsi="Segoe UI" w:cs="Segoe UI"/>
          <w:u w:val="single"/>
        </w:rPr>
      </w:pPr>
      <w:r>
        <w:rPr>
          <w:rFonts w:ascii="Segoe UI" w:hAnsi="Segoe UI" w:cs="Segoe UI"/>
        </w:rPr>
        <w:t xml:space="preserve">5.9.1 </w:t>
      </w:r>
      <w:r>
        <w:rPr>
          <w:rFonts w:ascii="Segoe UI" w:hAnsi="Segoe UI" w:cs="Segoe UI"/>
          <w:u w:val="single"/>
        </w:rPr>
        <w:t xml:space="preserve">Home Occupations </w:t>
      </w:r>
    </w:p>
    <w:p w:rsidR="00EB6E98" w:rsidRDefault="00EB6E98" w:rsidP="00643D7D">
      <w:pPr>
        <w:pStyle w:val="Style106"/>
        <w:numPr>
          <w:ilvl w:val="0"/>
          <w:numId w:val="23"/>
        </w:numPr>
        <w:tabs>
          <w:tab w:val="clear" w:pos="720"/>
          <w:tab w:val="num" w:pos="2160"/>
          <w:tab w:val="left" w:pos="2226"/>
        </w:tabs>
        <w:spacing w:before="0"/>
        <w:ind w:right="72"/>
        <w:rPr>
          <w:rStyle w:val="CharacterStyle5"/>
          <w:rFonts w:ascii="Segoe UI" w:hAnsi="Segoe UI" w:cs="Segoe UI"/>
        </w:rPr>
      </w:pPr>
      <w:r>
        <w:rPr>
          <w:rStyle w:val="CharacterStyle5"/>
          <w:rFonts w:ascii="Segoe UI" w:hAnsi="Segoe UI" w:cs="Segoe UI"/>
        </w:rPr>
        <w:t xml:space="preserve">Intent: It is the intent of this section to set forth the </w:t>
      </w:r>
      <w:r>
        <w:rPr>
          <w:rStyle w:val="CharacterStyle5"/>
          <w:rFonts w:ascii="Segoe UI" w:hAnsi="Segoe UI" w:cs="Segoe UI"/>
          <w:spacing w:val="12"/>
          <w:sz w:val="22"/>
          <w:szCs w:val="22"/>
        </w:rPr>
        <w:t xml:space="preserve">requirements for establishing </w:t>
      </w:r>
      <w:r>
        <w:rPr>
          <w:rStyle w:val="CharacterStyle5"/>
          <w:rFonts w:ascii="Segoe UI" w:hAnsi="Segoe UI" w:cs="Segoe UI"/>
          <w:spacing w:val="12"/>
          <w:sz w:val="16"/>
          <w:szCs w:val="16"/>
        </w:rPr>
        <w:t xml:space="preserve">a Home </w:t>
      </w:r>
      <w:r>
        <w:rPr>
          <w:rStyle w:val="CharacterStyle5"/>
          <w:rFonts w:ascii="Segoe UI" w:hAnsi="Segoe UI" w:cs="Segoe UI"/>
          <w:spacing w:val="12"/>
        </w:rPr>
        <w:t xml:space="preserve">Occupation as an </w:t>
      </w:r>
      <w:r>
        <w:rPr>
          <w:rStyle w:val="CharacterStyle5"/>
          <w:rFonts w:ascii="Segoe UI" w:hAnsi="Segoe UI" w:cs="Segoe UI"/>
        </w:rPr>
        <w:t xml:space="preserve">accessory use of a single family detached dwelling unit such as involving the crafting, electronic/mail order sale or marketing of goods, the provision of services, or the instruction in a craft or fine arts which are conducted </w:t>
      </w:r>
      <w:r>
        <w:rPr>
          <w:rStyle w:val="CharacterStyle5"/>
          <w:rFonts w:ascii="Segoe UI" w:hAnsi="Segoe UI" w:cs="Segoe UI"/>
          <w:spacing w:val="6"/>
        </w:rPr>
        <w:t xml:space="preserve">entirely within the dwelling unit by one or more persons, </w:t>
      </w:r>
      <w:r>
        <w:rPr>
          <w:rStyle w:val="CharacterStyle5"/>
          <w:rFonts w:ascii="Segoe UI" w:hAnsi="Segoe UI" w:cs="Segoe UI"/>
        </w:rPr>
        <w:t>all of whom reside within the dwelling, and which is clearly incidental an secondary to the use of the dwelling as a residence.</w:t>
      </w:r>
    </w:p>
    <w:p w:rsidR="00EB6E98" w:rsidRDefault="00EB6E98" w:rsidP="00643D7D">
      <w:pPr>
        <w:pStyle w:val="Style106"/>
        <w:numPr>
          <w:ilvl w:val="0"/>
          <w:numId w:val="24"/>
        </w:numPr>
        <w:tabs>
          <w:tab w:val="clear" w:pos="792"/>
          <w:tab w:val="num" w:pos="2232"/>
        </w:tabs>
        <w:spacing w:before="72"/>
        <w:ind w:right="144"/>
        <w:rPr>
          <w:rStyle w:val="CharacterStyle5"/>
          <w:rFonts w:ascii="Segoe UI" w:hAnsi="Segoe UI" w:cs="Segoe UI"/>
        </w:rPr>
      </w:pPr>
      <w:r>
        <w:rPr>
          <w:rStyle w:val="CharacterStyle5"/>
          <w:rFonts w:ascii="Segoe UI" w:hAnsi="Segoe UI" w:cs="Segoe UI"/>
          <w:spacing w:val="2"/>
        </w:rPr>
        <w:t xml:space="preserve">Location: The zone district where the residence is located </w:t>
      </w:r>
      <w:r>
        <w:rPr>
          <w:rStyle w:val="CharacterStyle5"/>
          <w:rFonts w:ascii="Segoe UI" w:hAnsi="Segoe UI" w:cs="Segoe UI"/>
        </w:rPr>
        <w:t>is zoned A-1, R-1, and R-2.</w:t>
      </w:r>
    </w:p>
    <w:p w:rsidR="00EB6E98" w:rsidRDefault="00EB6E98" w:rsidP="00643D7D">
      <w:pPr>
        <w:pStyle w:val="Style106"/>
        <w:numPr>
          <w:ilvl w:val="0"/>
          <w:numId w:val="24"/>
        </w:numPr>
        <w:tabs>
          <w:tab w:val="clear" w:pos="792"/>
          <w:tab w:val="num" w:pos="2232"/>
        </w:tabs>
        <w:spacing w:line="288" w:lineRule="auto"/>
        <w:ind w:left="2160" w:hanging="720"/>
        <w:rPr>
          <w:rStyle w:val="CharacterStyle5"/>
          <w:rFonts w:ascii="Segoe UI" w:hAnsi="Segoe UI" w:cs="Segoe UI"/>
        </w:rPr>
      </w:pPr>
      <w:r>
        <w:rPr>
          <w:rStyle w:val="CharacterStyle5"/>
          <w:rFonts w:ascii="Segoe UI" w:hAnsi="Segoe UI" w:cs="Segoe UI"/>
        </w:rPr>
        <w:t>Regulations and Standards:</w:t>
      </w:r>
    </w:p>
    <w:p w:rsidR="00EB6E98" w:rsidRDefault="00EB6E98" w:rsidP="00643D7D">
      <w:pPr>
        <w:pStyle w:val="Style34"/>
        <w:numPr>
          <w:ilvl w:val="0"/>
          <w:numId w:val="25"/>
        </w:numPr>
        <w:tabs>
          <w:tab w:val="clear" w:pos="720"/>
          <w:tab w:val="num" w:pos="2952"/>
          <w:tab w:val="left" w:pos="2984"/>
        </w:tabs>
        <w:ind w:right="144"/>
        <w:rPr>
          <w:rStyle w:val="CharacterStyle5"/>
          <w:rFonts w:ascii="Segoe UI" w:hAnsi="Segoe UI" w:cs="Segoe UI"/>
        </w:rPr>
      </w:pPr>
      <w:r>
        <w:rPr>
          <w:rStyle w:val="CharacterStyle5"/>
          <w:rFonts w:ascii="Segoe UI" w:hAnsi="Segoe UI" w:cs="Segoe UI"/>
        </w:rPr>
        <w:t xml:space="preserve">The Development Official shall determine whether or not a use shall be requires to obtain a Special Use Permit in order to operate as a home occupation. It, in the opinion of the Development Official, the proposed home occupation/business activities meet all of the following conditions, such home occupation may be conducted </w:t>
      </w:r>
      <w:proofErr w:type="spellStart"/>
      <w:r>
        <w:rPr>
          <w:rStyle w:val="CharacterStyle5"/>
          <w:rFonts w:ascii="Segoe UI" w:hAnsi="Segoe UI" w:cs="Segoe UI"/>
        </w:rPr>
        <w:t>with out</w:t>
      </w:r>
      <w:proofErr w:type="spellEnd"/>
      <w:r>
        <w:rPr>
          <w:rStyle w:val="CharacterStyle5"/>
          <w:rFonts w:ascii="Segoe UI" w:hAnsi="Segoe UI" w:cs="Segoe UI"/>
        </w:rPr>
        <w:t xml:space="preserve"> a Special Use Permit.</w:t>
      </w:r>
    </w:p>
    <w:p w:rsidR="00EB6E98" w:rsidRDefault="00EB6E98" w:rsidP="00643D7D">
      <w:pPr>
        <w:pStyle w:val="Style34"/>
        <w:numPr>
          <w:ilvl w:val="0"/>
          <w:numId w:val="25"/>
        </w:numPr>
        <w:tabs>
          <w:tab w:val="clear" w:pos="720"/>
          <w:tab w:val="num" w:pos="2952"/>
        </w:tabs>
        <w:spacing w:before="144"/>
        <w:rPr>
          <w:rStyle w:val="CharacterStyle5"/>
          <w:rFonts w:ascii="Segoe UI" w:hAnsi="Segoe UI" w:cs="Segoe UI"/>
        </w:rPr>
      </w:pPr>
      <w:r>
        <w:rPr>
          <w:rStyle w:val="CharacterStyle5"/>
          <w:rFonts w:ascii="Segoe UI" w:hAnsi="Segoe UI" w:cs="Segoe UI"/>
        </w:rPr>
        <w:t>A home occupation shall only be conducted within the premises of a single-family detached dwelling unit. Home occupations are not permitted within two-family or multiple-family dwellings. Farms and farming operations are considered home occupations.</w:t>
      </w:r>
    </w:p>
    <w:p w:rsidR="00EB6E98" w:rsidRDefault="00EB6E98" w:rsidP="00643D7D">
      <w:pPr>
        <w:pStyle w:val="Style34"/>
        <w:numPr>
          <w:ilvl w:val="0"/>
          <w:numId w:val="25"/>
        </w:numPr>
        <w:tabs>
          <w:tab w:val="clear" w:pos="720"/>
          <w:tab w:val="num" w:pos="2952"/>
        </w:tabs>
        <w:rPr>
          <w:rStyle w:val="CharacterStyle5"/>
          <w:rFonts w:ascii="Segoe UI" w:hAnsi="Segoe UI" w:cs="Segoe UI"/>
        </w:rPr>
      </w:pPr>
      <w:r>
        <w:rPr>
          <w:rStyle w:val="CharacterStyle5"/>
          <w:rFonts w:ascii="Segoe UI" w:hAnsi="Segoe UI" w:cs="Segoe UI"/>
        </w:rPr>
        <w:t xml:space="preserve">There shall be no outdoor, on-site storage of materials, equipment, or accessory items and/or display of materials, goods, or supplies used in the </w:t>
      </w:r>
      <w:r>
        <w:rPr>
          <w:rStyle w:val="CharacterStyle5"/>
          <w:rFonts w:ascii="Segoe UI" w:hAnsi="Segoe UI" w:cs="Segoe UI"/>
          <w:spacing w:val="3"/>
        </w:rPr>
        <w:t xml:space="preserve">conduct of the home occupation. The on-site storage </w:t>
      </w:r>
      <w:r>
        <w:rPr>
          <w:rStyle w:val="CharacterStyle5"/>
          <w:rFonts w:ascii="Segoe UI" w:hAnsi="Segoe UI" w:cs="Segoe UI"/>
        </w:rPr>
        <w:t>of commercial vehicles used incidentally for or used in the home occupation business shall not be permitted. Only normal household type of equipment and furniture are to be used in the home occupation. Computers, FAX machines, and copiers may all be used in the home occupation.</w:t>
      </w:r>
    </w:p>
    <w:p w:rsidR="00EB6E98" w:rsidRDefault="00EB6E98" w:rsidP="00643D7D">
      <w:pPr>
        <w:pStyle w:val="Style5"/>
        <w:numPr>
          <w:ilvl w:val="0"/>
          <w:numId w:val="26"/>
        </w:numPr>
        <w:tabs>
          <w:tab w:val="clear" w:pos="792"/>
          <w:tab w:val="num" w:pos="3024"/>
        </w:tabs>
        <w:adjustRightInd/>
        <w:spacing w:before="108"/>
        <w:rPr>
          <w:rFonts w:ascii="Segoe UI" w:hAnsi="Segoe UI" w:cs="Segoe UI"/>
        </w:rPr>
      </w:pPr>
      <w:r>
        <w:rPr>
          <w:rFonts w:ascii="Segoe UI" w:hAnsi="Segoe UI" w:cs="Segoe UI"/>
          <w:spacing w:val="-1"/>
        </w:rPr>
        <w:t xml:space="preserve">Only members of the immediate family who reside on the </w:t>
      </w:r>
      <w:r>
        <w:rPr>
          <w:rFonts w:ascii="Segoe UI" w:hAnsi="Segoe UI" w:cs="Segoe UI"/>
          <w:spacing w:val="22"/>
        </w:rPr>
        <w:t xml:space="preserve">premises shall be employed in any part of the </w:t>
      </w:r>
      <w:r>
        <w:rPr>
          <w:rFonts w:ascii="Segoe UI" w:hAnsi="Segoe UI" w:cs="Segoe UI"/>
        </w:rPr>
        <w:t>operation of the home occupation. All activities related to the home occupation shall be carried on entirely indoors of the dwelling unit.</w:t>
      </w:r>
    </w:p>
    <w:p w:rsidR="00EB6E98" w:rsidRDefault="00EB6E98" w:rsidP="00643D7D">
      <w:pPr>
        <w:pStyle w:val="Style5"/>
        <w:numPr>
          <w:ilvl w:val="0"/>
          <w:numId w:val="26"/>
        </w:numPr>
        <w:tabs>
          <w:tab w:val="clear" w:pos="792"/>
          <w:tab w:val="num" w:pos="3024"/>
        </w:tabs>
        <w:adjustRightInd/>
        <w:spacing w:before="144"/>
        <w:ind w:right="216"/>
        <w:rPr>
          <w:rFonts w:ascii="Segoe UI" w:hAnsi="Segoe UI" w:cs="Segoe UI"/>
        </w:rPr>
      </w:pPr>
      <w:r>
        <w:rPr>
          <w:rFonts w:ascii="Segoe UI" w:hAnsi="Segoe UI" w:cs="Segoe UI"/>
          <w:spacing w:val="-1"/>
        </w:rPr>
        <w:t xml:space="preserve">Home Occupations are permitted only in the principal </w:t>
      </w:r>
      <w:r>
        <w:rPr>
          <w:rFonts w:ascii="Segoe UI" w:hAnsi="Segoe UI" w:cs="Segoe UI"/>
        </w:rPr>
        <w:t>structure/building. However, in no case shall more than twenty-five percent (25%) or four hundred and eighty (480) square feet, whichever is smaller, of the gross floor area of the principal building be utilized for a home occupation.</w:t>
      </w:r>
    </w:p>
    <w:p w:rsidR="00EB6E98" w:rsidRDefault="00EB6E98">
      <w:pPr>
        <w:widowControl/>
        <w:rPr>
          <w:rFonts w:ascii="Segoe UI" w:hAnsi="Segoe UI" w:cs="Segoe UI"/>
          <w:sz w:val="24"/>
          <w:szCs w:val="24"/>
        </w:rPr>
        <w:sectPr w:rsidR="00EB6E98">
          <w:pgSz w:w="12240" w:h="15840"/>
          <w:pgMar w:top="1221" w:right="1266" w:bottom="1410" w:left="1194" w:header="720" w:footer="720" w:gutter="0"/>
          <w:cols w:space="720"/>
          <w:noEndnote/>
        </w:sectPr>
      </w:pPr>
    </w:p>
    <w:p w:rsidR="00EB6E98" w:rsidRDefault="00EB6E98">
      <w:pPr>
        <w:pStyle w:val="Style5"/>
        <w:tabs>
          <w:tab w:val="left" w:pos="737"/>
        </w:tabs>
        <w:adjustRightInd/>
        <w:spacing w:before="36"/>
        <w:ind w:left="720" w:right="72" w:hanging="720"/>
        <w:rPr>
          <w:rFonts w:ascii="Segoe UI" w:hAnsi="Segoe UI" w:cs="Segoe UI"/>
        </w:rPr>
      </w:pPr>
      <w:r>
        <w:rPr>
          <w:rFonts w:ascii="Segoe UI" w:hAnsi="Segoe UI" w:cs="Segoe UI"/>
          <w:spacing w:val="2"/>
        </w:rPr>
        <w:lastRenderedPageBreak/>
        <w:t>6.</w:t>
      </w:r>
      <w:r>
        <w:rPr>
          <w:rFonts w:ascii="Segoe UI" w:hAnsi="Segoe UI" w:cs="Segoe UI"/>
        </w:rPr>
        <w:tab/>
        <w:t>A home occupation shall not generate an unduly</w:t>
      </w:r>
      <w:r>
        <w:rPr>
          <w:rFonts w:ascii="Segoe UI" w:hAnsi="Segoe UI" w:cs="Segoe UI"/>
          <w:spacing w:val="2"/>
        </w:rPr>
        <w:t xml:space="preserve"> </w:t>
      </w:r>
      <w:r>
        <w:rPr>
          <w:rFonts w:ascii="Segoe UI" w:hAnsi="Segoe UI" w:cs="Segoe UI"/>
        </w:rPr>
        <w:t>burdensome amount of traffic for the general area in which it is located. Unless the Planning Commission stipulates otherwise, the home occupation shall not generate more than ten trips per day, excluding trips generated by the occupants of the home. Adequate parking spaces shall be provided on the premises for persons patronizing the establishment. The following factors shall be considered when reviewing whether traffic generation is unduly burdensome:</w:t>
      </w:r>
    </w:p>
    <w:p w:rsidR="00EB6E98" w:rsidRDefault="00EB6E98" w:rsidP="00643D7D">
      <w:pPr>
        <w:pStyle w:val="Style20"/>
        <w:numPr>
          <w:ilvl w:val="0"/>
          <w:numId w:val="27"/>
        </w:numPr>
        <w:tabs>
          <w:tab w:val="clear" w:pos="720"/>
          <w:tab w:val="num" w:pos="1512"/>
        </w:tabs>
        <w:spacing w:before="144"/>
        <w:rPr>
          <w:rStyle w:val="CharacterStyle5"/>
          <w:rFonts w:ascii="Segoe UI" w:hAnsi="Segoe UI" w:cs="Segoe UI"/>
        </w:rPr>
      </w:pPr>
      <w:r>
        <w:rPr>
          <w:rStyle w:val="CharacterStyle5"/>
          <w:rFonts w:ascii="Segoe UI" w:hAnsi="Segoe UI" w:cs="Segoe UI"/>
        </w:rPr>
        <w:t>Is the subject parcel located at the entrance or the interior of a subdivision?</w:t>
      </w:r>
    </w:p>
    <w:p w:rsidR="00EB6E98" w:rsidRDefault="00EB6E98" w:rsidP="00643D7D">
      <w:pPr>
        <w:pStyle w:val="Style20"/>
        <w:numPr>
          <w:ilvl w:val="0"/>
          <w:numId w:val="27"/>
        </w:numPr>
        <w:tabs>
          <w:tab w:val="clear" w:pos="720"/>
          <w:tab w:val="num" w:pos="1512"/>
        </w:tabs>
        <w:spacing w:before="216"/>
        <w:rPr>
          <w:rStyle w:val="CharacterStyle5"/>
          <w:rFonts w:ascii="Segoe UI" w:hAnsi="Segoe UI" w:cs="Segoe UI"/>
        </w:rPr>
      </w:pPr>
      <w:r>
        <w:rPr>
          <w:rStyle w:val="CharacterStyle5"/>
          <w:rFonts w:ascii="Segoe UI" w:hAnsi="Segoe UI" w:cs="Segoe UI"/>
        </w:rPr>
        <w:t>Is the proposed home occupation conducted on the basis of appointments or does the traffic peak at certain times of the day?</w:t>
      </w:r>
    </w:p>
    <w:p w:rsidR="00EB6E98" w:rsidRDefault="00EB6E98" w:rsidP="00643D7D">
      <w:pPr>
        <w:pStyle w:val="Style20"/>
        <w:numPr>
          <w:ilvl w:val="0"/>
          <w:numId w:val="27"/>
        </w:numPr>
        <w:tabs>
          <w:tab w:val="clear" w:pos="720"/>
          <w:tab w:val="num" w:pos="1512"/>
        </w:tabs>
        <w:spacing w:before="216" w:line="285" w:lineRule="auto"/>
        <w:rPr>
          <w:rStyle w:val="CharacterStyle5"/>
          <w:rFonts w:ascii="Segoe UI" w:hAnsi="Segoe UI" w:cs="Segoe UI"/>
        </w:rPr>
      </w:pPr>
      <w:r>
        <w:rPr>
          <w:rStyle w:val="CharacterStyle5"/>
          <w:rFonts w:ascii="Segoe UI" w:hAnsi="Segoe UI" w:cs="Segoe UI"/>
        </w:rPr>
        <w:t>Do the traffic volumes vary on a seasonal basis?</w:t>
      </w:r>
    </w:p>
    <w:p w:rsidR="00EB6E98" w:rsidRDefault="00EB6E98" w:rsidP="00643D7D">
      <w:pPr>
        <w:pStyle w:val="Style20"/>
        <w:numPr>
          <w:ilvl w:val="0"/>
          <w:numId w:val="27"/>
        </w:numPr>
        <w:tabs>
          <w:tab w:val="clear" w:pos="720"/>
          <w:tab w:val="num" w:pos="1512"/>
        </w:tabs>
        <w:spacing w:before="144"/>
        <w:ind w:right="216"/>
        <w:rPr>
          <w:rStyle w:val="CharacterStyle5"/>
          <w:rFonts w:ascii="Segoe UI" w:hAnsi="Segoe UI" w:cs="Segoe UI"/>
        </w:rPr>
      </w:pPr>
      <w:r>
        <w:rPr>
          <w:rStyle w:val="CharacterStyle5"/>
          <w:rFonts w:ascii="Segoe UI" w:hAnsi="Segoe UI" w:cs="Segoe UI"/>
        </w:rPr>
        <w:t>Do alternatives exist to generating traffic to the home?</w:t>
      </w:r>
    </w:p>
    <w:p w:rsidR="00EB6E98" w:rsidRDefault="00EB6E98">
      <w:pPr>
        <w:pStyle w:val="Style5"/>
        <w:tabs>
          <w:tab w:val="left" w:pos="737"/>
        </w:tabs>
        <w:adjustRightInd/>
        <w:spacing w:before="180"/>
        <w:ind w:left="720" w:right="216" w:hanging="720"/>
        <w:rPr>
          <w:rFonts w:ascii="Segoe UI" w:hAnsi="Segoe UI" w:cs="Segoe UI"/>
        </w:rPr>
      </w:pPr>
      <w:r>
        <w:rPr>
          <w:rFonts w:ascii="Segoe UI" w:hAnsi="Segoe UI" w:cs="Segoe UI"/>
          <w:spacing w:val="2"/>
        </w:rPr>
        <w:t>7.</w:t>
      </w:r>
      <w:r>
        <w:rPr>
          <w:rFonts w:ascii="Segoe UI" w:hAnsi="Segoe UI" w:cs="Segoe UI"/>
        </w:rPr>
        <w:tab/>
        <w:t>The establishment of a home occupation shall not</w:t>
      </w:r>
      <w:r>
        <w:rPr>
          <w:rFonts w:ascii="Segoe UI" w:hAnsi="Segoe UI" w:cs="Segoe UI"/>
          <w:spacing w:val="2"/>
        </w:rPr>
        <w:t xml:space="preserve"> </w:t>
      </w:r>
      <w:r>
        <w:rPr>
          <w:rFonts w:ascii="Segoe UI" w:hAnsi="Segoe UI" w:cs="Segoe UI"/>
        </w:rPr>
        <w:t>necessitate exterior modification or alter the fire rating, except as may be required by the Development Official, to any structure/building on the property.</w:t>
      </w:r>
    </w:p>
    <w:p w:rsidR="00EB6E98" w:rsidRDefault="00EB6E98">
      <w:pPr>
        <w:pStyle w:val="Style5"/>
        <w:tabs>
          <w:tab w:val="left" w:pos="737"/>
        </w:tabs>
        <w:adjustRightInd/>
        <w:spacing w:before="216"/>
        <w:ind w:left="720" w:right="432" w:hanging="720"/>
        <w:rPr>
          <w:rFonts w:ascii="Segoe UI" w:hAnsi="Segoe UI" w:cs="Segoe UI"/>
        </w:rPr>
      </w:pPr>
      <w:r>
        <w:rPr>
          <w:rFonts w:ascii="Segoe UI" w:hAnsi="Segoe UI" w:cs="Segoe UI"/>
          <w:spacing w:val="2"/>
        </w:rPr>
        <w:t>8.</w:t>
      </w:r>
      <w:r>
        <w:rPr>
          <w:rFonts w:ascii="Segoe UI" w:hAnsi="Segoe UI" w:cs="Segoe UI"/>
        </w:rPr>
        <w:tab/>
        <w:t>The Planning Commission may stipulate the hours of</w:t>
      </w:r>
      <w:r>
        <w:rPr>
          <w:rFonts w:ascii="Segoe UI" w:hAnsi="Segoe UI" w:cs="Segoe UI"/>
          <w:spacing w:val="2"/>
        </w:rPr>
        <w:t xml:space="preserve"> </w:t>
      </w:r>
      <w:r>
        <w:rPr>
          <w:rFonts w:ascii="Segoe UI" w:hAnsi="Segoe UI" w:cs="Segoe UI"/>
        </w:rPr>
        <w:t>operation in order to avoid possible disquieting effects from the home occupation to adjacent properties.</w:t>
      </w:r>
    </w:p>
    <w:p w:rsidR="00EB6E98" w:rsidRDefault="00EB6E98">
      <w:pPr>
        <w:pStyle w:val="Style5"/>
        <w:tabs>
          <w:tab w:val="left" w:pos="737"/>
        </w:tabs>
        <w:adjustRightInd/>
        <w:spacing w:before="180"/>
        <w:ind w:left="720" w:right="432" w:hanging="720"/>
        <w:rPr>
          <w:rFonts w:ascii="Segoe UI" w:hAnsi="Segoe UI" w:cs="Segoe UI"/>
        </w:rPr>
      </w:pPr>
      <w:r>
        <w:rPr>
          <w:rFonts w:ascii="Segoe UI" w:hAnsi="Segoe UI" w:cs="Segoe UI"/>
          <w:spacing w:val="2"/>
        </w:rPr>
        <w:t>9.</w:t>
      </w:r>
      <w:r>
        <w:rPr>
          <w:rFonts w:ascii="Segoe UI" w:hAnsi="Segoe UI" w:cs="Segoe UI"/>
        </w:rPr>
        <w:tab/>
        <w:t>Uses which shall be prohibited as home occupations</w:t>
      </w:r>
      <w:r>
        <w:rPr>
          <w:rFonts w:ascii="Segoe UI" w:hAnsi="Segoe UI" w:cs="Segoe UI"/>
          <w:spacing w:val="2"/>
        </w:rPr>
        <w:t xml:space="preserve"> </w:t>
      </w:r>
      <w:r>
        <w:rPr>
          <w:rFonts w:ascii="Segoe UI" w:hAnsi="Segoe UI" w:cs="Segoe UI"/>
        </w:rPr>
        <w:t>shall include, but shall not be limited to the following:</w:t>
      </w:r>
    </w:p>
    <w:p w:rsidR="00EB6E98" w:rsidRDefault="00EB6E98" w:rsidP="00643D7D">
      <w:pPr>
        <w:pStyle w:val="Style20"/>
        <w:numPr>
          <w:ilvl w:val="0"/>
          <w:numId w:val="28"/>
        </w:numPr>
        <w:tabs>
          <w:tab w:val="clear" w:pos="720"/>
          <w:tab w:val="num" w:pos="1512"/>
        </w:tabs>
        <w:spacing w:before="36"/>
        <w:rPr>
          <w:rStyle w:val="CharacterStyle5"/>
          <w:rFonts w:ascii="Segoe UI" w:hAnsi="Segoe UI" w:cs="Segoe UI"/>
        </w:rPr>
      </w:pPr>
      <w:r>
        <w:rPr>
          <w:rStyle w:val="CharacterStyle5"/>
          <w:rFonts w:ascii="Segoe UI" w:hAnsi="Segoe UI" w:cs="Segoe UI"/>
        </w:rPr>
        <w:t>antique shops</w:t>
      </w:r>
    </w:p>
    <w:p w:rsidR="00EB6E98" w:rsidRDefault="00EB6E98" w:rsidP="00643D7D">
      <w:pPr>
        <w:pStyle w:val="Style5"/>
        <w:numPr>
          <w:ilvl w:val="0"/>
          <w:numId w:val="28"/>
        </w:numPr>
        <w:tabs>
          <w:tab w:val="clear" w:pos="720"/>
          <w:tab w:val="num" w:pos="1512"/>
        </w:tabs>
        <w:adjustRightInd/>
        <w:ind w:left="792" w:firstLine="0"/>
        <w:rPr>
          <w:rFonts w:ascii="Segoe UI" w:hAnsi="Segoe UI" w:cs="Segoe UI"/>
        </w:rPr>
      </w:pPr>
      <w:r>
        <w:rPr>
          <w:rFonts w:ascii="Segoe UI" w:hAnsi="Segoe UI" w:cs="Segoe UI"/>
        </w:rPr>
        <w:t>convalescent and nursing homes</w:t>
      </w:r>
    </w:p>
    <w:p w:rsidR="00EB6E98" w:rsidRDefault="00EB6E98" w:rsidP="00643D7D">
      <w:pPr>
        <w:pStyle w:val="Style20"/>
        <w:numPr>
          <w:ilvl w:val="0"/>
          <w:numId w:val="28"/>
        </w:numPr>
        <w:tabs>
          <w:tab w:val="clear" w:pos="720"/>
          <w:tab w:val="num" w:pos="1512"/>
        </w:tabs>
        <w:spacing w:before="0"/>
        <w:ind w:right="360"/>
        <w:rPr>
          <w:rStyle w:val="CharacterStyle5"/>
          <w:rFonts w:ascii="Segoe UI" w:hAnsi="Segoe UI" w:cs="Segoe UI"/>
        </w:rPr>
      </w:pPr>
      <w:r>
        <w:rPr>
          <w:rStyle w:val="CharacterStyle5"/>
          <w:rFonts w:ascii="Segoe UI" w:hAnsi="Segoe UI" w:cs="Segoe UI"/>
          <w:spacing w:val="-1"/>
        </w:rPr>
        <w:t xml:space="preserve">day care centers or nursery schools, however, </w:t>
      </w:r>
      <w:r>
        <w:rPr>
          <w:rStyle w:val="CharacterStyle5"/>
          <w:rFonts w:ascii="Segoe UI" w:hAnsi="Segoe UI" w:cs="Segoe UI"/>
        </w:rPr>
        <w:t>day care services may be provided and are related to size.</w:t>
      </w:r>
    </w:p>
    <w:p w:rsidR="00EB6E98" w:rsidRDefault="00EB6E98" w:rsidP="00643D7D">
      <w:pPr>
        <w:pStyle w:val="Style20"/>
        <w:numPr>
          <w:ilvl w:val="0"/>
          <w:numId w:val="28"/>
        </w:numPr>
        <w:tabs>
          <w:tab w:val="clear" w:pos="720"/>
          <w:tab w:val="num" w:pos="1512"/>
        </w:tabs>
        <w:spacing w:before="0"/>
        <w:rPr>
          <w:rStyle w:val="CharacterStyle5"/>
          <w:rFonts w:ascii="Segoe UI" w:hAnsi="Segoe UI" w:cs="Segoe UI"/>
        </w:rPr>
      </w:pPr>
      <w:r>
        <w:rPr>
          <w:rStyle w:val="CharacterStyle5"/>
          <w:rFonts w:ascii="Segoe UI" w:hAnsi="Segoe UI" w:cs="Segoe UI"/>
        </w:rPr>
        <w:t>funeral homes</w:t>
      </w:r>
    </w:p>
    <w:p w:rsidR="00EB6E98" w:rsidRDefault="00EB6E98" w:rsidP="00643D7D">
      <w:pPr>
        <w:pStyle w:val="Style20"/>
        <w:numPr>
          <w:ilvl w:val="0"/>
          <w:numId w:val="28"/>
        </w:numPr>
        <w:tabs>
          <w:tab w:val="clear" w:pos="720"/>
          <w:tab w:val="num" w:pos="1512"/>
        </w:tabs>
        <w:spacing w:before="0"/>
        <w:rPr>
          <w:rStyle w:val="CharacterStyle5"/>
          <w:rFonts w:ascii="Segoe UI" w:hAnsi="Segoe UI" w:cs="Segoe UI"/>
        </w:rPr>
      </w:pPr>
      <w:r>
        <w:rPr>
          <w:rStyle w:val="CharacterStyle5"/>
          <w:rFonts w:ascii="Segoe UI" w:hAnsi="Segoe UI" w:cs="Segoe UI"/>
        </w:rPr>
        <w:t>food preparation for catering</w:t>
      </w:r>
    </w:p>
    <w:p w:rsidR="00EB6E98" w:rsidRDefault="00EB6E98" w:rsidP="00643D7D">
      <w:pPr>
        <w:pStyle w:val="Style20"/>
        <w:numPr>
          <w:ilvl w:val="0"/>
          <w:numId w:val="28"/>
        </w:numPr>
        <w:tabs>
          <w:tab w:val="clear" w:pos="720"/>
          <w:tab w:val="num" w:pos="1512"/>
        </w:tabs>
        <w:spacing w:before="0"/>
        <w:rPr>
          <w:rStyle w:val="CharacterStyle5"/>
          <w:rFonts w:ascii="Segoe UI" w:hAnsi="Segoe UI" w:cs="Segoe UI"/>
        </w:rPr>
      </w:pPr>
      <w:r>
        <w:rPr>
          <w:rStyle w:val="CharacterStyle5"/>
          <w:rFonts w:ascii="Segoe UI" w:hAnsi="Segoe UI" w:cs="Segoe UI"/>
        </w:rPr>
        <w:t>kennels</w:t>
      </w:r>
    </w:p>
    <w:p w:rsidR="00EB6E98" w:rsidRDefault="00EB6E98" w:rsidP="00643D7D">
      <w:pPr>
        <w:pStyle w:val="Style20"/>
        <w:numPr>
          <w:ilvl w:val="0"/>
          <w:numId w:val="28"/>
        </w:numPr>
        <w:tabs>
          <w:tab w:val="clear" w:pos="720"/>
          <w:tab w:val="num" w:pos="1512"/>
        </w:tabs>
        <w:spacing w:before="0"/>
        <w:ind w:right="648"/>
        <w:rPr>
          <w:rStyle w:val="CharacterStyle5"/>
          <w:rFonts w:ascii="Segoe UI" w:hAnsi="Segoe UI" w:cs="Segoe UI"/>
        </w:rPr>
      </w:pPr>
      <w:r>
        <w:rPr>
          <w:rStyle w:val="CharacterStyle5"/>
          <w:rFonts w:ascii="Segoe UI" w:hAnsi="Segoe UI" w:cs="Segoe UI"/>
        </w:rPr>
        <w:t>medical or dental clinics or hospitals, or animal hospitals</w:t>
      </w:r>
    </w:p>
    <w:p w:rsidR="00EB6E98" w:rsidRDefault="00EB6E98" w:rsidP="00643D7D">
      <w:pPr>
        <w:pStyle w:val="Style20"/>
        <w:numPr>
          <w:ilvl w:val="0"/>
          <w:numId w:val="28"/>
        </w:numPr>
        <w:tabs>
          <w:tab w:val="clear" w:pos="720"/>
          <w:tab w:val="num" w:pos="1512"/>
        </w:tabs>
        <w:spacing w:before="0"/>
        <w:rPr>
          <w:rStyle w:val="CharacterStyle5"/>
          <w:rFonts w:ascii="Segoe UI" w:hAnsi="Segoe UI" w:cs="Segoe UI"/>
        </w:rPr>
      </w:pPr>
      <w:r>
        <w:rPr>
          <w:rStyle w:val="CharacterStyle5"/>
          <w:rFonts w:ascii="Segoe UI" w:hAnsi="Segoe UI" w:cs="Segoe UI"/>
        </w:rPr>
        <w:t>refuse collection businesses</w:t>
      </w:r>
    </w:p>
    <w:p w:rsidR="00EB6E98" w:rsidRDefault="00EB6E98" w:rsidP="00643D7D">
      <w:pPr>
        <w:pStyle w:val="Style20"/>
        <w:numPr>
          <w:ilvl w:val="0"/>
          <w:numId w:val="28"/>
        </w:numPr>
        <w:tabs>
          <w:tab w:val="clear" w:pos="720"/>
          <w:tab w:val="num" w:pos="1512"/>
        </w:tabs>
        <w:spacing w:before="0"/>
        <w:ind w:right="792"/>
        <w:rPr>
          <w:rStyle w:val="CharacterStyle5"/>
          <w:rFonts w:ascii="Segoe UI" w:hAnsi="Segoe UI" w:cs="Segoe UI"/>
        </w:rPr>
      </w:pPr>
      <w:r>
        <w:rPr>
          <w:rStyle w:val="CharacterStyle5"/>
          <w:rFonts w:ascii="Segoe UI" w:hAnsi="Segoe UI" w:cs="Segoe UI"/>
        </w:rPr>
        <w:t>repair of automobiles, motorcycles, boats trailers, trucks or similar equipment or vehicles.</w:t>
      </w:r>
    </w:p>
    <w:p w:rsidR="00EB6E98" w:rsidRDefault="00EB6E98" w:rsidP="00643D7D">
      <w:pPr>
        <w:pStyle w:val="Style20"/>
        <w:numPr>
          <w:ilvl w:val="0"/>
          <w:numId w:val="29"/>
        </w:numPr>
        <w:tabs>
          <w:tab w:val="clear" w:pos="720"/>
          <w:tab w:val="num" w:pos="1512"/>
        </w:tabs>
        <w:spacing w:before="0"/>
        <w:rPr>
          <w:rStyle w:val="CharacterStyle5"/>
          <w:rFonts w:ascii="Segoe UI" w:hAnsi="Segoe UI" w:cs="Segoe UI"/>
          <w:spacing w:val="2"/>
        </w:rPr>
      </w:pPr>
      <w:r>
        <w:rPr>
          <w:rStyle w:val="CharacterStyle5"/>
          <w:rFonts w:ascii="Segoe UI" w:hAnsi="Segoe UI" w:cs="Segoe UI"/>
        </w:rPr>
        <w:t xml:space="preserve">walk-in customer retail sales of any product </w:t>
      </w:r>
      <w:r>
        <w:rPr>
          <w:rStyle w:val="CharacterStyle5"/>
          <w:rFonts w:ascii="Segoe UI" w:hAnsi="Segoe UI" w:cs="Segoe UI"/>
        </w:rPr>
        <w:noBreakHyphen/>
      </w:r>
    </w:p>
    <w:p w:rsidR="00EB6E98" w:rsidRDefault="00EB6E98">
      <w:pPr>
        <w:pStyle w:val="Style5"/>
        <w:adjustRightInd/>
        <w:ind w:left="1440"/>
        <w:rPr>
          <w:rFonts w:ascii="Segoe UI" w:hAnsi="Segoe UI" w:cs="Segoe UI"/>
        </w:rPr>
      </w:pPr>
      <w:r>
        <w:rPr>
          <w:rFonts w:ascii="Segoe UI" w:hAnsi="Segoe UI" w:cs="Segoe UI"/>
        </w:rPr>
        <w:t>EXCEPT - those products sold that are directly</w:t>
      </w:r>
    </w:p>
    <w:p w:rsidR="00EB6E98" w:rsidRDefault="00EB6E98">
      <w:pPr>
        <w:pStyle w:val="Style5"/>
        <w:adjustRightInd/>
        <w:ind w:left="1512"/>
        <w:rPr>
          <w:rFonts w:ascii="Segoe UI" w:hAnsi="Segoe UI" w:cs="Segoe UI"/>
        </w:rPr>
      </w:pPr>
      <w:r>
        <w:rPr>
          <w:rFonts w:ascii="Segoe UI" w:hAnsi="Segoe UI" w:cs="Segoe UI"/>
        </w:rPr>
        <w:t>incidental to the permitted home occupation</w:t>
      </w:r>
    </w:p>
    <w:p w:rsidR="00EB6E98" w:rsidRDefault="00EB6E98">
      <w:pPr>
        <w:pStyle w:val="Style5"/>
        <w:adjustRightInd/>
        <w:ind w:left="1512"/>
        <w:rPr>
          <w:rFonts w:ascii="Segoe UI" w:hAnsi="Segoe UI" w:cs="Segoe UI"/>
        </w:rPr>
      </w:pPr>
      <w:r>
        <w:rPr>
          <w:rFonts w:ascii="Segoe UI" w:hAnsi="Segoe UI" w:cs="Segoe UI"/>
        </w:rPr>
        <w:t>(i.e. hair care products by a hair dresser)</w:t>
      </w:r>
    </w:p>
    <w:p w:rsidR="00EB6E98" w:rsidRDefault="00EB6E98">
      <w:pPr>
        <w:pStyle w:val="Style5"/>
        <w:tabs>
          <w:tab w:val="left" w:pos="737"/>
        </w:tabs>
        <w:adjustRightInd/>
        <w:spacing w:before="216" w:line="302" w:lineRule="auto"/>
        <w:rPr>
          <w:rFonts w:ascii="Segoe UI" w:hAnsi="Segoe UI" w:cs="Segoe UI"/>
          <w:spacing w:val="4"/>
        </w:rPr>
      </w:pPr>
      <w:r>
        <w:rPr>
          <w:rFonts w:ascii="Segoe UI" w:hAnsi="Segoe UI" w:cs="Segoe UI"/>
          <w:spacing w:val="4"/>
        </w:rPr>
        <w:t>10.</w:t>
      </w:r>
      <w:r>
        <w:rPr>
          <w:rFonts w:ascii="Segoe UI" w:hAnsi="Segoe UI" w:cs="Segoe UI"/>
        </w:rPr>
        <w:tab/>
        <w:t>The use of a garage or accessory buildings for home</w:t>
      </w:r>
    </w:p>
    <w:p w:rsidR="00EB6E98" w:rsidRDefault="00EB6E98">
      <w:pPr>
        <w:widowControl/>
        <w:rPr>
          <w:rFonts w:ascii="Segoe UI" w:hAnsi="Segoe UI" w:cs="Segoe UI"/>
          <w:sz w:val="24"/>
          <w:szCs w:val="24"/>
        </w:rPr>
        <w:sectPr w:rsidR="00EB6E98" w:rsidSect="00F008C3">
          <w:pgSz w:w="12240" w:h="15840"/>
          <w:pgMar w:top="1440" w:right="1135" w:bottom="1210" w:left="1800" w:header="720" w:footer="720" w:gutter="0"/>
          <w:cols w:space="720"/>
          <w:noEndnote/>
        </w:sectPr>
      </w:pPr>
    </w:p>
    <w:p w:rsidR="00EB6E98" w:rsidRDefault="00EB6E98">
      <w:pPr>
        <w:pStyle w:val="Style5"/>
        <w:adjustRightInd/>
        <w:spacing w:line="309" w:lineRule="auto"/>
        <w:ind w:left="2016"/>
        <w:rPr>
          <w:rFonts w:ascii="Segoe UI" w:hAnsi="Segoe UI" w:cs="Segoe UI"/>
        </w:rPr>
      </w:pPr>
      <w:r>
        <w:rPr>
          <w:rFonts w:ascii="Segoe UI" w:hAnsi="Segoe UI" w:cs="Segoe UI"/>
        </w:rPr>
        <w:lastRenderedPageBreak/>
        <w:t>occupation is not permitted.</w:t>
      </w:r>
    </w:p>
    <w:p w:rsidR="00EB6E98" w:rsidRDefault="00EB6E98" w:rsidP="00643D7D">
      <w:pPr>
        <w:pStyle w:val="Style106"/>
        <w:numPr>
          <w:ilvl w:val="0"/>
          <w:numId w:val="30"/>
        </w:numPr>
        <w:tabs>
          <w:tab w:val="clear" w:pos="720"/>
          <w:tab w:val="num" w:pos="2016"/>
        </w:tabs>
        <w:ind w:right="144"/>
        <w:rPr>
          <w:rStyle w:val="CharacterStyle5"/>
          <w:rFonts w:ascii="Segoe UI" w:hAnsi="Segoe UI" w:cs="Segoe UI"/>
        </w:rPr>
      </w:pPr>
      <w:r>
        <w:rPr>
          <w:rStyle w:val="CharacterStyle5"/>
          <w:rFonts w:ascii="Segoe UI" w:hAnsi="Segoe UI" w:cs="Segoe UI"/>
        </w:rPr>
        <w:t>Signs shall be permitted in general accordance with Article 11, of this ordinance, but in no case shall exceed two (2) square feet in area, is not illuminated and is mounted flat against the wall of the dwelling.</w:t>
      </w:r>
    </w:p>
    <w:p w:rsidR="00EB6E98" w:rsidRDefault="00EB6E98" w:rsidP="00643D7D">
      <w:pPr>
        <w:pStyle w:val="Style5"/>
        <w:numPr>
          <w:ilvl w:val="0"/>
          <w:numId w:val="31"/>
        </w:numPr>
        <w:tabs>
          <w:tab w:val="clear" w:pos="792"/>
          <w:tab w:val="num" w:pos="2088"/>
        </w:tabs>
        <w:adjustRightInd/>
        <w:spacing w:before="180"/>
        <w:ind w:right="1224"/>
        <w:rPr>
          <w:rFonts w:ascii="Segoe UI" w:hAnsi="Segoe UI" w:cs="Segoe UI"/>
        </w:rPr>
      </w:pPr>
      <w:r>
        <w:rPr>
          <w:rFonts w:ascii="Segoe UI" w:hAnsi="Segoe UI" w:cs="Segoe UI"/>
          <w:spacing w:val="-1"/>
        </w:rPr>
        <w:t xml:space="preserve">Compliance with all other applicable laws and </w:t>
      </w:r>
      <w:r>
        <w:rPr>
          <w:rFonts w:ascii="Segoe UI" w:hAnsi="Segoe UI" w:cs="Segoe UI"/>
        </w:rPr>
        <w:t>ordinances.</w:t>
      </w:r>
    </w:p>
    <w:p w:rsidR="00EB6E98" w:rsidRDefault="00EB6E98">
      <w:pPr>
        <w:pStyle w:val="Style5"/>
        <w:adjustRightInd/>
        <w:spacing w:before="216" w:line="292" w:lineRule="auto"/>
        <w:ind w:left="576"/>
        <w:rPr>
          <w:rFonts w:ascii="Segoe UI" w:hAnsi="Segoe UI" w:cs="Segoe UI"/>
        </w:rPr>
      </w:pPr>
      <w:r>
        <w:rPr>
          <w:rFonts w:ascii="Segoe UI" w:hAnsi="Segoe UI" w:cs="Segoe UI"/>
        </w:rPr>
        <w:t>D. Standards for Farms and Farm Operations</w:t>
      </w:r>
    </w:p>
    <w:p w:rsidR="00EB6E98" w:rsidRDefault="00EB6E98">
      <w:pPr>
        <w:pStyle w:val="Style106"/>
        <w:tabs>
          <w:tab w:val="left" w:pos="2101"/>
        </w:tabs>
        <w:spacing w:before="144"/>
        <w:ind w:left="2088" w:right="216"/>
        <w:rPr>
          <w:rStyle w:val="CharacterStyle5"/>
          <w:rFonts w:ascii="Segoe UI" w:hAnsi="Segoe UI" w:cs="Segoe UI"/>
        </w:rPr>
      </w:pPr>
      <w:r>
        <w:rPr>
          <w:rStyle w:val="CharacterStyle5"/>
          <w:rFonts w:ascii="Segoe UI" w:hAnsi="Segoe UI" w:cs="Segoe UI"/>
          <w:spacing w:val="2"/>
        </w:rPr>
        <w:t>1</w:t>
      </w:r>
      <w:r>
        <w:rPr>
          <w:rStyle w:val="CharacterStyle5"/>
          <w:rFonts w:ascii="Segoe UI" w:hAnsi="Segoe UI" w:cs="Segoe UI"/>
        </w:rPr>
        <w:tab/>
        <w:t>The incidental sale of farm produce is permitted from</w:t>
      </w:r>
      <w:r>
        <w:rPr>
          <w:rStyle w:val="CharacterStyle5"/>
          <w:rFonts w:ascii="Segoe UI" w:hAnsi="Segoe UI" w:cs="Segoe UI"/>
          <w:spacing w:val="2"/>
        </w:rPr>
        <w:t xml:space="preserve"> </w:t>
      </w:r>
      <w:r>
        <w:rPr>
          <w:rStyle w:val="CharacterStyle5"/>
          <w:rFonts w:ascii="Segoe UI" w:hAnsi="Segoe UI" w:cs="Segoe UI"/>
        </w:rPr>
        <w:t>the roadside provided:</w:t>
      </w:r>
    </w:p>
    <w:p w:rsidR="00EB6E98" w:rsidRDefault="00EB6E98" w:rsidP="00643D7D">
      <w:pPr>
        <w:pStyle w:val="Style5"/>
        <w:numPr>
          <w:ilvl w:val="0"/>
          <w:numId w:val="32"/>
        </w:numPr>
        <w:tabs>
          <w:tab w:val="clear" w:pos="792"/>
          <w:tab w:val="num" w:pos="2880"/>
        </w:tabs>
        <w:adjustRightInd/>
        <w:spacing w:before="180"/>
        <w:ind w:right="504"/>
        <w:rPr>
          <w:rFonts w:ascii="Segoe UI" w:hAnsi="Segoe UI" w:cs="Segoe UI"/>
        </w:rPr>
      </w:pPr>
      <w:r>
        <w:rPr>
          <w:rFonts w:ascii="Segoe UI" w:hAnsi="Segoe UI" w:cs="Segoe UI"/>
          <w:spacing w:val="-1"/>
        </w:rPr>
        <w:t xml:space="preserve">The sale is temporary and/or seasonal (not to </w:t>
      </w:r>
      <w:r>
        <w:rPr>
          <w:rFonts w:ascii="Segoe UI" w:hAnsi="Segoe UI" w:cs="Segoe UI"/>
        </w:rPr>
        <w:t>exceed 180 days)</w:t>
      </w:r>
    </w:p>
    <w:p w:rsidR="00EB6E98" w:rsidRDefault="00EB6E98" w:rsidP="00643D7D">
      <w:pPr>
        <w:pStyle w:val="Style5"/>
        <w:numPr>
          <w:ilvl w:val="0"/>
          <w:numId w:val="32"/>
        </w:numPr>
        <w:tabs>
          <w:tab w:val="clear" w:pos="792"/>
          <w:tab w:val="num" w:pos="2880"/>
        </w:tabs>
        <w:adjustRightInd/>
        <w:ind w:right="432"/>
        <w:rPr>
          <w:rFonts w:ascii="Segoe UI" w:hAnsi="Segoe UI" w:cs="Segoe UI"/>
        </w:rPr>
      </w:pPr>
      <w:r>
        <w:rPr>
          <w:rFonts w:ascii="Segoe UI" w:hAnsi="Segoe UI" w:cs="Segoe UI"/>
          <w:spacing w:val="-1"/>
        </w:rPr>
        <w:t xml:space="preserve">The sale is of produce grown on the land from </w:t>
      </w:r>
      <w:r>
        <w:rPr>
          <w:rFonts w:ascii="Segoe UI" w:hAnsi="Segoe UI" w:cs="Segoe UI"/>
        </w:rPr>
        <w:t>which the sale takes place.</w:t>
      </w:r>
    </w:p>
    <w:p w:rsidR="00EB6E98" w:rsidRDefault="00EB6E98" w:rsidP="00643D7D">
      <w:pPr>
        <w:pStyle w:val="Style5"/>
        <w:numPr>
          <w:ilvl w:val="0"/>
          <w:numId w:val="32"/>
        </w:numPr>
        <w:tabs>
          <w:tab w:val="clear" w:pos="792"/>
          <w:tab w:val="num" w:pos="2880"/>
        </w:tabs>
        <w:adjustRightInd/>
        <w:ind w:right="576"/>
        <w:jc w:val="both"/>
        <w:rPr>
          <w:rFonts w:ascii="Segoe UI" w:hAnsi="Segoe UI" w:cs="Segoe UI"/>
        </w:rPr>
      </w:pPr>
      <w:r>
        <w:rPr>
          <w:rFonts w:ascii="Segoe UI" w:hAnsi="Segoe UI" w:cs="Segoe UI"/>
          <w:spacing w:val="-1"/>
        </w:rPr>
        <w:t xml:space="preserve">All temporary displays and signs advertising </w:t>
      </w:r>
      <w:r>
        <w:rPr>
          <w:rFonts w:ascii="Segoe UI" w:hAnsi="Segoe UI" w:cs="Segoe UI"/>
        </w:rPr>
        <w:t>temporary sale are removed from the roadside when not in use.</w:t>
      </w:r>
    </w:p>
    <w:p w:rsidR="00EB6E98" w:rsidRDefault="00EB6E98" w:rsidP="00643D7D">
      <w:pPr>
        <w:pStyle w:val="Style5"/>
        <w:numPr>
          <w:ilvl w:val="0"/>
          <w:numId w:val="32"/>
        </w:numPr>
        <w:tabs>
          <w:tab w:val="clear" w:pos="792"/>
          <w:tab w:val="num" w:pos="2880"/>
        </w:tabs>
        <w:adjustRightInd/>
        <w:ind w:right="504"/>
        <w:jc w:val="both"/>
        <w:rPr>
          <w:rFonts w:ascii="Segoe UI" w:hAnsi="Segoe UI" w:cs="Segoe UI"/>
        </w:rPr>
      </w:pPr>
      <w:r>
        <w:rPr>
          <w:rFonts w:ascii="Segoe UI" w:hAnsi="Segoe UI" w:cs="Segoe UI"/>
          <w:spacing w:val="-1"/>
        </w:rPr>
        <w:t xml:space="preserve">Other retail sales shall be limited to items </w:t>
      </w:r>
      <w:r>
        <w:rPr>
          <w:rFonts w:ascii="Segoe UI" w:hAnsi="Segoe UI" w:cs="Segoe UI"/>
        </w:rPr>
        <w:t>made by the family residents of the dwelling where the home occupation is located.</w:t>
      </w:r>
    </w:p>
    <w:p w:rsidR="00EB6E98" w:rsidRDefault="00EB6E98" w:rsidP="00643D7D">
      <w:pPr>
        <w:pStyle w:val="Style106"/>
        <w:numPr>
          <w:ilvl w:val="0"/>
          <w:numId w:val="33"/>
        </w:numPr>
        <w:tabs>
          <w:tab w:val="clear" w:pos="720"/>
          <w:tab w:val="num" w:pos="2088"/>
        </w:tabs>
        <w:ind w:right="72"/>
        <w:rPr>
          <w:rStyle w:val="CharacterStyle5"/>
          <w:rFonts w:ascii="Segoe UI" w:hAnsi="Segoe UI" w:cs="Segoe UI"/>
        </w:rPr>
      </w:pPr>
      <w:r>
        <w:rPr>
          <w:rStyle w:val="CharacterStyle5"/>
          <w:rFonts w:ascii="Segoe UI" w:hAnsi="Segoe UI" w:cs="Segoe UI"/>
        </w:rPr>
        <w:t xml:space="preserve">In the agricultural production district only, persons requiring the use and storage of backhoes and other heavy equipment, trucks, well drilling rigs, and other </w:t>
      </w:r>
      <w:r>
        <w:rPr>
          <w:rStyle w:val="CharacterStyle5"/>
          <w:rFonts w:ascii="Segoe UI" w:hAnsi="Segoe UI" w:cs="Segoe UI"/>
          <w:spacing w:val="21"/>
        </w:rPr>
        <w:t xml:space="preserve">similar equipment pertinent to their business </w:t>
      </w:r>
      <w:r>
        <w:rPr>
          <w:rStyle w:val="CharacterStyle5"/>
          <w:rFonts w:ascii="Segoe UI" w:hAnsi="Segoe UI" w:cs="Segoe UI"/>
          <w:spacing w:val="24"/>
        </w:rPr>
        <w:t xml:space="preserve">operation and for their livelihood, shall be </w:t>
      </w:r>
      <w:r>
        <w:rPr>
          <w:rStyle w:val="CharacterStyle5"/>
          <w:rFonts w:ascii="Segoe UI" w:hAnsi="Segoe UI" w:cs="Segoe UI"/>
        </w:rPr>
        <w:t>permitted.</w:t>
      </w:r>
    </w:p>
    <w:p w:rsidR="00EB6E98" w:rsidRDefault="00EB6E98" w:rsidP="00643D7D">
      <w:pPr>
        <w:pStyle w:val="Style106"/>
        <w:numPr>
          <w:ilvl w:val="0"/>
          <w:numId w:val="34"/>
        </w:numPr>
        <w:tabs>
          <w:tab w:val="clear" w:pos="792"/>
          <w:tab w:val="num" w:pos="2160"/>
        </w:tabs>
        <w:rPr>
          <w:rStyle w:val="CharacterStyle5"/>
          <w:rFonts w:ascii="Segoe UI" w:hAnsi="Segoe UI" w:cs="Segoe UI"/>
        </w:rPr>
      </w:pPr>
      <w:r>
        <w:rPr>
          <w:rStyle w:val="CharacterStyle5"/>
          <w:rFonts w:ascii="Segoe UI" w:hAnsi="Segoe UI" w:cs="Segoe UI"/>
          <w:spacing w:val="-1"/>
        </w:rPr>
        <w:t xml:space="preserve">In the agricultural production district only, the </w:t>
      </w:r>
      <w:r>
        <w:rPr>
          <w:rStyle w:val="CharacterStyle5"/>
          <w:rFonts w:ascii="Segoe UI" w:hAnsi="Segoe UI" w:cs="Segoe UI"/>
        </w:rPr>
        <w:t>outdoor storage of farm implements, materials, and equipment is permitted and shall be completely fenced to obstruct view to a height equal to the elevation of the tallest material equipment to be stored where the farm abuts any residential properties.</w:t>
      </w:r>
    </w:p>
    <w:p w:rsidR="00EB6E98" w:rsidRDefault="00EB6E98" w:rsidP="00643D7D">
      <w:pPr>
        <w:pStyle w:val="Style106"/>
        <w:numPr>
          <w:ilvl w:val="0"/>
          <w:numId w:val="34"/>
        </w:numPr>
        <w:tabs>
          <w:tab w:val="clear" w:pos="792"/>
          <w:tab w:val="num" w:pos="2160"/>
        </w:tabs>
        <w:spacing w:before="144"/>
        <w:rPr>
          <w:rStyle w:val="CharacterStyle5"/>
          <w:rFonts w:ascii="Segoe UI" w:hAnsi="Segoe UI" w:cs="Segoe UI"/>
        </w:rPr>
      </w:pPr>
      <w:r>
        <w:rPr>
          <w:rStyle w:val="CharacterStyle5"/>
          <w:rFonts w:ascii="Segoe UI" w:hAnsi="Segoe UI" w:cs="Segoe UI"/>
          <w:spacing w:val="6"/>
        </w:rPr>
        <w:t xml:space="preserve">No more than four (4) persons other than members of </w:t>
      </w:r>
      <w:r>
        <w:rPr>
          <w:rStyle w:val="CharacterStyle5"/>
          <w:rFonts w:ascii="Segoe UI" w:hAnsi="Segoe UI" w:cs="Segoe UI"/>
        </w:rPr>
        <w:t>the immediate household permanently occupying such dwelling shall be employed on the site at any one time in the home occupation.</w:t>
      </w:r>
    </w:p>
    <w:p w:rsidR="00EB6E98" w:rsidRDefault="00EB6E98">
      <w:pPr>
        <w:pStyle w:val="Style5"/>
        <w:adjustRightInd/>
        <w:spacing w:before="396" w:line="283" w:lineRule="auto"/>
        <w:rPr>
          <w:rFonts w:ascii="Segoe UI" w:hAnsi="Segoe UI" w:cs="Segoe UI"/>
          <w:u w:val="single"/>
        </w:rPr>
      </w:pPr>
      <w:r>
        <w:rPr>
          <w:rFonts w:ascii="Segoe UI" w:hAnsi="Segoe UI" w:cs="Segoe UI"/>
          <w:u w:val="single"/>
        </w:rPr>
        <w:t>5.9.2 Site Condominium</w:t>
      </w:r>
    </w:p>
    <w:p w:rsidR="00EB6E98" w:rsidRDefault="00EB6E98">
      <w:pPr>
        <w:pStyle w:val="Style5"/>
        <w:tabs>
          <w:tab w:val="left" w:pos="1558"/>
        </w:tabs>
        <w:adjustRightInd/>
        <w:spacing w:before="72"/>
        <w:ind w:left="1440" w:hanging="792"/>
        <w:rPr>
          <w:rFonts w:ascii="Segoe UI" w:hAnsi="Segoe UI" w:cs="Segoe UI"/>
        </w:rPr>
      </w:pPr>
      <w:r>
        <w:rPr>
          <w:rFonts w:ascii="Segoe UI" w:hAnsi="Segoe UI" w:cs="Segoe UI"/>
        </w:rPr>
        <w:t>A.</w:t>
      </w:r>
      <w:r>
        <w:rPr>
          <w:rFonts w:ascii="Segoe UI" w:hAnsi="Segoe UI" w:cs="Segoe UI"/>
        </w:rPr>
        <w:tab/>
      </w:r>
      <w:r>
        <w:rPr>
          <w:rFonts w:ascii="Segoe UI" w:hAnsi="Segoe UI" w:cs="Segoe UI"/>
          <w:spacing w:val="12"/>
        </w:rPr>
        <w:t xml:space="preserve">Purpose: The purpose of this Section is to ensure that </w:t>
      </w:r>
      <w:r>
        <w:rPr>
          <w:rFonts w:ascii="Segoe UI" w:hAnsi="Segoe UI" w:cs="Segoe UI"/>
        </w:rPr>
        <w:t xml:space="preserve">plans for site condominium developments within Village of Clarksville proposed under the provisions of the Condominium </w:t>
      </w:r>
      <w:r>
        <w:rPr>
          <w:rFonts w:ascii="Segoe UI" w:hAnsi="Segoe UI" w:cs="Segoe UI"/>
          <w:spacing w:val="9"/>
        </w:rPr>
        <w:t xml:space="preserve">Act, Act 59 of Michigan Public Acts of 1978, as amended, </w:t>
      </w:r>
      <w:r>
        <w:rPr>
          <w:rFonts w:ascii="Segoe UI" w:hAnsi="Segoe UI" w:cs="Segoe UI"/>
        </w:rPr>
        <w:t>shall be reviewed with the objective and intent of achieving the same characteristics as if the development and improvements therein were being proposed pursuant to the Michigan Subdivision Control Act, Act 288 of the Public Acts of 1967, as amended. It is also the intent of this Section</w:t>
      </w:r>
    </w:p>
    <w:p w:rsidR="00EB6E98" w:rsidRDefault="00EB6E98">
      <w:pPr>
        <w:widowControl/>
        <w:rPr>
          <w:rFonts w:ascii="Segoe UI" w:hAnsi="Segoe UI" w:cs="Segoe UI"/>
          <w:sz w:val="24"/>
          <w:szCs w:val="24"/>
        </w:rPr>
        <w:sectPr w:rsidR="00EB6E98">
          <w:pgSz w:w="12240" w:h="15840"/>
          <w:pgMar w:top="1201" w:right="1591" w:bottom="1429" w:left="1669" w:header="720" w:footer="720" w:gutter="0"/>
          <w:cols w:space="720"/>
          <w:noEndnote/>
        </w:sectPr>
      </w:pPr>
      <w:r>
        <w:rPr>
          <w:rFonts w:ascii="Segoe UI" w:hAnsi="Segoe UI" w:cs="Segoe UI"/>
          <w:sz w:val="24"/>
          <w:szCs w:val="24"/>
        </w:rPr>
        <w:br w:type="page"/>
      </w:r>
    </w:p>
    <w:p w:rsidR="00EB6E98" w:rsidRDefault="00EB6E98">
      <w:pPr>
        <w:pStyle w:val="Style5"/>
        <w:adjustRightInd/>
        <w:spacing w:before="36"/>
        <w:ind w:left="1080" w:right="144"/>
        <w:rPr>
          <w:rFonts w:ascii="Segoe UI" w:hAnsi="Segoe UI" w:cs="Segoe UI"/>
        </w:rPr>
      </w:pPr>
      <w:r>
        <w:rPr>
          <w:rFonts w:ascii="Segoe UI" w:hAnsi="Segoe UI" w:cs="Segoe UI"/>
        </w:rPr>
        <w:lastRenderedPageBreak/>
        <w:t xml:space="preserve">to ensure that such development is in conformance with the </w:t>
      </w:r>
      <w:r>
        <w:rPr>
          <w:rFonts w:ascii="Segoe UI" w:hAnsi="Segoe UI" w:cs="Segoe UI"/>
          <w:spacing w:val="14"/>
        </w:rPr>
        <w:t xml:space="preserve">requirements of this Zoning Ordinance, as amended; the </w:t>
      </w:r>
      <w:r>
        <w:rPr>
          <w:rFonts w:ascii="Segoe UI" w:hAnsi="Segoe UI" w:cs="Segoe UI"/>
        </w:rPr>
        <w:t>Village of Clarksville Subdivision Control Ordinance, as amended; and other applicable Village Ordinances and county, state and federal regulations.</w:t>
      </w:r>
    </w:p>
    <w:p w:rsidR="00EB6E98" w:rsidRDefault="00EB6E98">
      <w:pPr>
        <w:pStyle w:val="Style5"/>
        <w:tabs>
          <w:tab w:val="right" w:pos="8464"/>
        </w:tabs>
        <w:adjustRightInd/>
        <w:spacing w:before="180" w:line="302" w:lineRule="auto"/>
        <w:rPr>
          <w:rFonts w:ascii="Segoe UI" w:hAnsi="Segoe UI" w:cs="Segoe UI"/>
          <w:spacing w:val="2"/>
        </w:rPr>
      </w:pPr>
      <w:r>
        <w:rPr>
          <w:rFonts w:ascii="Segoe UI" w:hAnsi="Segoe UI" w:cs="Segoe UI"/>
          <w:spacing w:val="2"/>
        </w:rPr>
        <w:t xml:space="preserve">B.               </w:t>
      </w:r>
      <w:r>
        <w:rPr>
          <w:rFonts w:ascii="Segoe UI" w:hAnsi="Segoe UI" w:cs="Segoe UI"/>
          <w:spacing w:val="-2"/>
        </w:rPr>
        <w:t>Operating Definitions and Development Terms (See Figure 5-1)</w:t>
      </w:r>
    </w:p>
    <w:p w:rsidR="00EB6E98" w:rsidRDefault="00EB6E98">
      <w:pPr>
        <w:pStyle w:val="Style5"/>
        <w:adjustRightInd/>
        <w:spacing w:before="144"/>
        <w:ind w:left="1800" w:right="144" w:hanging="720"/>
        <w:jc w:val="both"/>
        <w:rPr>
          <w:rFonts w:ascii="Segoe UI" w:hAnsi="Segoe UI" w:cs="Segoe UI"/>
        </w:rPr>
      </w:pPr>
      <w:r>
        <w:rPr>
          <w:rFonts w:ascii="Segoe UI" w:hAnsi="Segoe UI" w:cs="Segoe UI"/>
          <w:spacing w:val="19"/>
        </w:rPr>
        <w:t xml:space="preserve">1. </w:t>
      </w:r>
      <w:r>
        <w:rPr>
          <w:rFonts w:ascii="Segoe UI" w:hAnsi="Segoe UI" w:cs="Segoe UI"/>
          <w:b/>
          <w:bCs/>
          <w:spacing w:val="19"/>
        </w:rPr>
        <w:t xml:space="preserve">Building Envelope: </w:t>
      </w:r>
      <w:r>
        <w:rPr>
          <w:rFonts w:ascii="Segoe UI" w:hAnsi="Segoe UI" w:cs="Segoe UI"/>
          <w:spacing w:val="19"/>
        </w:rPr>
        <w:t xml:space="preserve">The area of a condominium unit </w:t>
      </w:r>
      <w:r>
        <w:rPr>
          <w:rFonts w:ascii="Segoe UI" w:hAnsi="Segoe UI" w:cs="Segoe UI"/>
          <w:spacing w:val="-2"/>
        </w:rPr>
        <w:t xml:space="preserve">within which the principal building or structure may be constructed, together with any accessory structures, as </w:t>
      </w:r>
      <w:r>
        <w:rPr>
          <w:rFonts w:ascii="Segoe UI" w:hAnsi="Segoe UI" w:cs="Segoe UI"/>
        </w:rPr>
        <w:t>described in the master deed for the site condominium</w:t>
      </w:r>
    </w:p>
    <w:p w:rsidR="00EB6E98" w:rsidRDefault="00EB6E98">
      <w:pPr>
        <w:pStyle w:val="Style5"/>
        <w:adjustRightInd/>
        <w:ind w:left="1800" w:right="144"/>
        <w:jc w:val="both"/>
        <w:rPr>
          <w:rFonts w:ascii="Segoe UI" w:hAnsi="Segoe UI" w:cs="Segoe UI"/>
        </w:rPr>
      </w:pPr>
      <w:r>
        <w:rPr>
          <w:rFonts w:ascii="Segoe UI" w:hAnsi="Segoe UI" w:cs="Segoe UI"/>
          <w:spacing w:val="11"/>
        </w:rPr>
        <w:t xml:space="preserve">project. In a single-family residential site condo </w:t>
      </w:r>
      <w:r>
        <w:rPr>
          <w:rFonts w:ascii="Segoe UI" w:hAnsi="Segoe UI" w:cs="Segoe UI"/>
          <w:spacing w:val="5"/>
        </w:rPr>
        <w:t xml:space="preserve">project, the building envelope refers to the area of </w:t>
      </w:r>
      <w:r>
        <w:rPr>
          <w:rFonts w:ascii="Segoe UI" w:hAnsi="Segoe UI" w:cs="Segoe UI"/>
          <w:spacing w:val="-1"/>
        </w:rPr>
        <w:t xml:space="preserve">each condominium unit within which the dwelling and any </w:t>
      </w:r>
      <w:r>
        <w:rPr>
          <w:rFonts w:ascii="Segoe UI" w:hAnsi="Segoe UI" w:cs="Segoe UI"/>
        </w:rPr>
        <w:t>accessory structures may be built.</w:t>
      </w:r>
    </w:p>
    <w:p w:rsidR="00EB6E98" w:rsidRDefault="00343B1A">
      <w:pPr>
        <w:pStyle w:val="Style5"/>
        <w:adjustRightInd/>
        <w:spacing w:before="180"/>
        <w:ind w:left="3168"/>
        <w:rPr>
          <w:rFonts w:ascii="Segoe UI" w:hAnsi="Segoe UI" w:cs="Segoe UI"/>
          <w:sz w:val="18"/>
          <w:szCs w:val="18"/>
        </w:rPr>
      </w:pPr>
      <w:r>
        <w:rPr>
          <w:noProof/>
        </w:rPr>
        <w:drawing>
          <wp:anchor distT="0" distB="0" distL="114300" distR="114300" simplePos="0" relativeHeight="251804160" behindDoc="0" locked="0" layoutInCell="1" allowOverlap="1">
            <wp:simplePos x="0" y="0"/>
            <wp:positionH relativeFrom="column">
              <wp:posOffset>0</wp:posOffset>
            </wp:positionH>
            <wp:positionV relativeFrom="paragraph">
              <wp:posOffset>804545</wp:posOffset>
            </wp:positionV>
            <wp:extent cx="5340985" cy="2187575"/>
            <wp:effectExtent l="19050" t="0" r="0" b="0"/>
            <wp:wrapTopAndBottom/>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1"/>
                    <a:srcRect/>
                    <a:stretch>
                      <a:fillRect/>
                    </a:stretch>
                  </pic:blipFill>
                  <pic:spPr bwMode="auto">
                    <a:xfrm>
                      <a:off x="0" y="0"/>
                      <a:ext cx="5340985" cy="2187575"/>
                    </a:xfrm>
                    <a:prstGeom prst="rect">
                      <a:avLst/>
                    </a:prstGeom>
                    <a:noFill/>
                    <a:ln w="9525">
                      <a:noFill/>
                      <a:miter lim="800000"/>
                      <a:headEnd/>
                      <a:tailEnd/>
                    </a:ln>
                  </pic:spPr>
                </pic:pic>
              </a:graphicData>
            </a:graphic>
          </wp:anchor>
        </w:drawing>
      </w:r>
      <w:r w:rsidR="00EB6E98">
        <w:rPr>
          <w:rFonts w:ascii="Segoe UI" w:hAnsi="Segoe UI" w:cs="Segoe UI"/>
          <w:b/>
          <w:bCs/>
          <w:sz w:val="18"/>
          <w:szCs w:val="18"/>
        </w:rPr>
        <w:t xml:space="preserve">FIGURE </w:t>
      </w:r>
      <w:r w:rsidR="00EB6E98">
        <w:rPr>
          <w:rFonts w:ascii="Segoe UI" w:hAnsi="Segoe UI" w:cs="Segoe UI"/>
          <w:sz w:val="18"/>
          <w:szCs w:val="18"/>
        </w:rPr>
        <w:t>5-1</w:t>
      </w:r>
    </w:p>
    <w:p w:rsidR="00EB6E98" w:rsidRDefault="00EB6E98">
      <w:pPr>
        <w:pStyle w:val="Style5"/>
        <w:adjustRightInd/>
        <w:spacing w:after="252"/>
        <w:ind w:left="1440"/>
        <w:rPr>
          <w:rFonts w:ascii="Segoe UI" w:hAnsi="Segoe UI" w:cs="Segoe UI"/>
          <w:b/>
          <w:bCs/>
          <w:u w:val="single"/>
        </w:rPr>
      </w:pPr>
      <w:r>
        <w:rPr>
          <w:rFonts w:ascii="Segoe UI" w:hAnsi="Segoe UI" w:cs="Segoe UI"/>
          <w:b/>
          <w:bCs/>
          <w:u w:val="single"/>
        </w:rPr>
        <w:t>SITE CONDOMINIUM - SITE ILLUSTRATION</w:t>
      </w:r>
    </w:p>
    <w:p w:rsidR="00EB6E98" w:rsidRDefault="00EB6E98">
      <w:pPr>
        <w:pStyle w:val="Style5"/>
        <w:adjustRightInd/>
        <w:spacing w:after="252"/>
        <w:ind w:left="1440"/>
        <w:rPr>
          <w:rFonts w:ascii="Segoe UI" w:hAnsi="Segoe UI" w:cs="Segoe UI"/>
          <w:b/>
          <w:bCs/>
          <w:u w:val="single"/>
        </w:rPr>
      </w:pPr>
    </w:p>
    <w:p w:rsidR="00EB6E98" w:rsidRDefault="00EB6E98">
      <w:pPr>
        <w:pStyle w:val="Style5"/>
        <w:adjustRightInd/>
        <w:rPr>
          <w:rFonts w:ascii="Segoe UI" w:hAnsi="Segoe UI" w:cs="Segoe UI"/>
          <w:b/>
          <w:bCs/>
          <w:spacing w:val="-11"/>
          <w:sz w:val="18"/>
          <w:szCs w:val="18"/>
        </w:rPr>
      </w:pPr>
      <w:r>
        <w:rPr>
          <w:rFonts w:ascii="Segoe UI" w:hAnsi="Segoe UI" w:cs="Segoe UI"/>
          <w:b/>
          <w:bCs/>
          <w:spacing w:val="-11"/>
          <w:sz w:val="18"/>
          <w:szCs w:val="18"/>
        </w:rPr>
        <w:t xml:space="preserve">BUILDING ENVELOPE </w:t>
      </w:r>
      <w:r>
        <w:rPr>
          <w:rFonts w:ascii="Segoe UI" w:hAnsi="Segoe UI" w:cs="Segoe UI"/>
          <w:spacing w:val="-11"/>
          <w:sz w:val="18"/>
          <w:szCs w:val="18"/>
        </w:rPr>
        <w:t xml:space="preserve">+ </w:t>
      </w:r>
      <w:r>
        <w:rPr>
          <w:rFonts w:ascii="Segoe UI" w:hAnsi="Segoe UI" w:cs="Segoe UI"/>
          <w:b/>
          <w:bCs/>
          <w:spacing w:val="-11"/>
          <w:sz w:val="18"/>
          <w:szCs w:val="18"/>
        </w:rPr>
        <w:t>LIMITED COMMONS ELEMENT = "LOT" OR "BUILDING SITE"</w:t>
      </w:r>
    </w:p>
    <w:p w:rsidR="00EB6E98" w:rsidRDefault="00EB6E98" w:rsidP="00643D7D">
      <w:pPr>
        <w:pStyle w:val="Style5"/>
        <w:numPr>
          <w:ilvl w:val="0"/>
          <w:numId w:val="35"/>
        </w:numPr>
        <w:tabs>
          <w:tab w:val="clear" w:pos="720"/>
          <w:tab w:val="num" w:pos="1440"/>
        </w:tabs>
        <w:adjustRightInd/>
        <w:spacing w:before="432"/>
        <w:ind w:right="144"/>
        <w:jc w:val="both"/>
        <w:rPr>
          <w:rFonts w:ascii="Segoe UI" w:hAnsi="Segoe UI" w:cs="Segoe UI"/>
        </w:rPr>
      </w:pPr>
      <w:r>
        <w:rPr>
          <w:rFonts w:ascii="Segoe UI" w:hAnsi="Segoe UI" w:cs="Segoe UI"/>
          <w:b/>
          <w:bCs/>
        </w:rPr>
        <w:t xml:space="preserve">Building Site or Lot: </w:t>
      </w:r>
      <w:r>
        <w:rPr>
          <w:rFonts w:ascii="Segoe UI" w:hAnsi="Segoe UI" w:cs="Segoe UI"/>
        </w:rPr>
        <w:t xml:space="preserve">'The building envelope and the </w:t>
      </w:r>
      <w:r>
        <w:rPr>
          <w:rFonts w:ascii="Segoe UI" w:hAnsi="Segoe UI" w:cs="Segoe UI"/>
          <w:spacing w:val="25"/>
        </w:rPr>
        <w:t xml:space="preserve">limited commons area together in a site condo </w:t>
      </w:r>
      <w:r>
        <w:rPr>
          <w:rFonts w:ascii="Segoe UI" w:hAnsi="Segoe UI" w:cs="Segoe UI"/>
          <w:spacing w:val="1"/>
        </w:rPr>
        <w:t xml:space="preserve">development is considered the functional equivalent of </w:t>
      </w:r>
      <w:r>
        <w:rPr>
          <w:rFonts w:ascii="Segoe UI" w:hAnsi="Segoe UI" w:cs="Segoe UI"/>
        </w:rPr>
        <w:t>a standard subdivision "lot".</w:t>
      </w:r>
    </w:p>
    <w:p w:rsidR="00EB6E98" w:rsidRDefault="00EB6E98" w:rsidP="00643D7D">
      <w:pPr>
        <w:pStyle w:val="Style5"/>
        <w:numPr>
          <w:ilvl w:val="0"/>
          <w:numId w:val="36"/>
        </w:numPr>
        <w:tabs>
          <w:tab w:val="clear" w:pos="792"/>
          <w:tab w:val="num" w:pos="1512"/>
          <w:tab w:val="right" w:pos="8155"/>
        </w:tabs>
        <w:adjustRightInd/>
        <w:spacing w:before="180"/>
        <w:ind w:right="144"/>
        <w:rPr>
          <w:rFonts w:ascii="Segoe UI" w:hAnsi="Segoe UI" w:cs="Segoe UI"/>
        </w:rPr>
      </w:pPr>
      <w:r>
        <w:rPr>
          <w:rFonts w:ascii="Segoe UI" w:hAnsi="Segoe UI" w:cs="Segoe UI"/>
          <w:b/>
          <w:bCs/>
          <w:spacing w:val="4"/>
        </w:rPr>
        <w:t xml:space="preserve">Condominium </w:t>
      </w:r>
      <w:r>
        <w:rPr>
          <w:rFonts w:ascii="Segoe UI" w:hAnsi="Segoe UI" w:cs="Segoe UI"/>
          <w:spacing w:val="10"/>
        </w:rPr>
        <w:t>Act:</w:t>
      </w:r>
      <w:r>
        <w:rPr>
          <w:rFonts w:ascii="Segoe UI" w:hAnsi="Segoe UI" w:cs="Segoe UI"/>
          <w:spacing w:val="10"/>
        </w:rPr>
        <w:tab/>
      </w:r>
      <w:r>
        <w:rPr>
          <w:rFonts w:ascii="Segoe UI" w:hAnsi="Segoe UI" w:cs="Segoe UI"/>
        </w:rPr>
        <w:t>The Condominium Act, Act 59 of Michigan Public Acts of 1978, as amended.</w:t>
      </w:r>
    </w:p>
    <w:p w:rsidR="00EB6E98" w:rsidRDefault="00EB6E98" w:rsidP="00643D7D">
      <w:pPr>
        <w:pStyle w:val="Style5"/>
        <w:numPr>
          <w:ilvl w:val="0"/>
          <w:numId w:val="35"/>
        </w:numPr>
        <w:tabs>
          <w:tab w:val="clear" w:pos="720"/>
          <w:tab w:val="num" w:pos="1440"/>
        </w:tabs>
        <w:adjustRightInd/>
        <w:spacing w:before="180"/>
        <w:ind w:right="144"/>
        <w:jc w:val="both"/>
        <w:rPr>
          <w:rFonts w:ascii="Segoe UI" w:hAnsi="Segoe UI" w:cs="Segoe UI"/>
        </w:rPr>
      </w:pPr>
      <w:r>
        <w:rPr>
          <w:rFonts w:ascii="Segoe UI" w:hAnsi="Segoe UI" w:cs="Segoe UI"/>
          <w:b/>
          <w:bCs/>
          <w:spacing w:val="16"/>
        </w:rPr>
        <w:t xml:space="preserve">Condominium Building or Structure: </w:t>
      </w:r>
      <w:r>
        <w:rPr>
          <w:rFonts w:ascii="Segoe UI" w:hAnsi="Segoe UI" w:cs="Segoe UI"/>
          <w:spacing w:val="16"/>
        </w:rPr>
        <w:t xml:space="preserve">The principal </w:t>
      </w:r>
      <w:r>
        <w:rPr>
          <w:rFonts w:ascii="Segoe UI" w:hAnsi="Segoe UI" w:cs="Segoe UI"/>
          <w:spacing w:val="3"/>
        </w:rPr>
        <w:t xml:space="preserve">building </w:t>
      </w:r>
      <w:r>
        <w:rPr>
          <w:rFonts w:ascii="Segoe UI" w:hAnsi="Segoe UI" w:cs="Segoe UI"/>
          <w:spacing w:val="3"/>
          <w:sz w:val="22"/>
          <w:szCs w:val="22"/>
        </w:rPr>
        <w:t xml:space="preserve">or </w:t>
      </w:r>
      <w:r>
        <w:rPr>
          <w:rFonts w:ascii="Segoe UI" w:hAnsi="Segoe UI" w:cs="Segoe UI"/>
          <w:spacing w:val="3"/>
        </w:rPr>
        <w:t xml:space="preserve">structure intended for or constructed upon </w:t>
      </w:r>
      <w:r>
        <w:rPr>
          <w:rFonts w:ascii="Segoe UI" w:hAnsi="Segoe UI" w:cs="Segoe UI"/>
        </w:rPr>
        <w:t xml:space="preserve">a lot or building site, together with any attached </w:t>
      </w:r>
      <w:r>
        <w:rPr>
          <w:rFonts w:ascii="Segoe UI" w:hAnsi="Segoe UI" w:cs="Segoe UI"/>
          <w:spacing w:val="-4"/>
        </w:rPr>
        <w:t xml:space="preserve">accessory structures; e.g. in a residential development, </w:t>
      </w:r>
      <w:r>
        <w:rPr>
          <w:rFonts w:ascii="Segoe UI" w:hAnsi="Segoe UI" w:cs="Segoe UI"/>
        </w:rPr>
        <w:t xml:space="preserve">the condominium structure would refer to the house and </w:t>
      </w:r>
      <w:r>
        <w:rPr>
          <w:rFonts w:ascii="Segoe UI" w:hAnsi="Segoe UI" w:cs="Segoe UI"/>
          <w:spacing w:val="-1"/>
        </w:rPr>
        <w:t xml:space="preserve">any attached garage. A "Condominium Structure" can also </w:t>
      </w:r>
      <w:r>
        <w:rPr>
          <w:rFonts w:ascii="Segoe UI" w:hAnsi="Segoe UI" w:cs="Segoe UI"/>
        </w:rPr>
        <w:t>be a "Building Envelope".</w:t>
      </w:r>
    </w:p>
    <w:p w:rsidR="00EB6E98" w:rsidRDefault="00EB6E98">
      <w:pPr>
        <w:widowControl/>
        <w:rPr>
          <w:rFonts w:ascii="Segoe UI" w:hAnsi="Segoe UI" w:cs="Segoe UI"/>
          <w:sz w:val="24"/>
          <w:szCs w:val="24"/>
        </w:rPr>
        <w:sectPr w:rsidR="00EB6E98">
          <w:type w:val="continuous"/>
          <w:pgSz w:w="12240" w:h="15840"/>
          <w:pgMar w:top="1520" w:right="1472" w:bottom="1111" w:left="2354" w:header="720" w:footer="720" w:gutter="0"/>
          <w:cols w:space="720"/>
          <w:noEndnote/>
        </w:sectPr>
      </w:pPr>
    </w:p>
    <w:p w:rsidR="00EB6E98" w:rsidRDefault="00EB6E98" w:rsidP="00F008C3">
      <w:pPr>
        <w:pStyle w:val="Style6"/>
        <w:numPr>
          <w:ilvl w:val="0"/>
          <w:numId w:val="37"/>
        </w:numPr>
        <w:tabs>
          <w:tab w:val="clear" w:pos="648"/>
          <w:tab w:val="left" w:pos="720"/>
        </w:tabs>
        <w:spacing w:before="36"/>
        <w:rPr>
          <w:rStyle w:val="CharacterStyle5"/>
          <w:rFonts w:ascii="Segoe UI" w:hAnsi="Segoe UI" w:cs="Segoe UI"/>
        </w:rPr>
      </w:pPr>
      <w:r>
        <w:rPr>
          <w:rStyle w:val="CharacterStyle5"/>
          <w:rFonts w:ascii="Segoe UI" w:hAnsi="Segoe UI" w:cs="Segoe UI"/>
          <w:b/>
          <w:bCs/>
          <w:sz w:val="18"/>
          <w:szCs w:val="18"/>
        </w:rPr>
        <w:lastRenderedPageBreak/>
        <w:t xml:space="preserve">Condominium </w:t>
      </w:r>
      <w:r>
        <w:rPr>
          <w:rStyle w:val="CharacterStyle5"/>
          <w:rFonts w:ascii="Segoe UI" w:hAnsi="Segoe UI" w:cs="Segoe UI"/>
          <w:b/>
          <w:bCs/>
        </w:rPr>
        <w:t xml:space="preserve">Project or Site Condominium Subdivision Project: </w:t>
      </w:r>
      <w:r>
        <w:rPr>
          <w:rStyle w:val="CharacterStyle5"/>
          <w:rFonts w:ascii="Segoe UI" w:hAnsi="Segoe UI" w:cs="Segoe UI"/>
        </w:rPr>
        <w:t xml:space="preserve">A condominium project developed under Public </w:t>
      </w:r>
      <w:r>
        <w:rPr>
          <w:rStyle w:val="CharacterStyle5"/>
          <w:rFonts w:ascii="Segoe UI" w:hAnsi="Segoe UI" w:cs="Segoe UI"/>
          <w:spacing w:val="-2"/>
        </w:rPr>
        <w:t xml:space="preserve">Act 59 of 1978, as amended, consisting of more than one </w:t>
      </w:r>
      <w:r>
        <w:rPr>
          <w:rStyle w:val="CharacterStyle5"/>
          <w:rFonts w:ascii="Segoe UI" w:hAnsi="Segoe UI" w:cs="Segoe UI"/>
          <w:spacing w:val="14"/>
        </w:rPr>
        <w:t xml:space="preserve">(1) condominium unit which is not subject to the </w:t>
      </w:r>
      <w:r>
        <w:rPr>
          <w:rStyle w:val="CharacterStyle5"/>
          <w:rFonts w:ascii="Segoe UI" w:hAnsi="Segoe UI" w:cs="Segoe UI"/>
        </w:rPr>
        <w:t>provisions of the Subdivision Control Act 288 of 1967, as amended.</w:t>
      </w:r>
    </w:p>
    <w:p w:rsidR="00EB6E98" w:rsidRDefault="00EB6E98" w:rsidP="00643D7D">
      <w:pPr>
        <w:pStyle w:val="Style6"/>
        <w:numPr>
          <w:ilvl w:val="0"/>
          <w:numId w:val="38"/>
        </w:numPr>
        <w:tabs>
          <w:tab w:val="clear" w:pos="648"/>
          <w:tab w:val="num" w:pos="720"/>
        </w:tabs>
        <w:spacing w:before="216"/>
        <w:rPr>
          <w:rStyle w:val="CharacterStyle5"/>
          <w:rFonts w:ascii="Segoe UI" w:hAnsi="Segoe UI" w:cs="Segoe UI"/>
        </w:rPr>
      </w:pPr>
      <w:r>
        <w:rPr>
          <w:rStyle w:val="CharacterStyle5"/>
          <w:rFonts w:ascii="Segoe UI" w:hAnsi="Segoe UI" w:cs="Segoe UI"/>
          <w:b/>
          <w:bCs/>
          <w:spacing w:val="20"/>
        </w:rPr>
        <w:t xml:space="preserve">General Commons Elements/Areas: </w:t>
      </w:r>
      <w:r>
        <w:rPr>
          <w:rStyle w:val="CharacterStyle5"/>
          <w:rFonts w:ascii="Segoe UI" w:hAnsi="Segoe UI" w:cs="Segoe UI"/>
          <w:spacing w:val="20"/>
        </w:rPr>
        <w:t xml:space="preserve">"General Common </w:t>
      </w:r>
      <w:r>
        <w:rPr>
          <w:rStyle w:val="CharacterStyle5"/>
          <w:rFonts w:ascii="Segoe UI" w:hAnsi="Segoe UI" w:cs="Segoe UI"/>
        </w:rPr>
        <w:t xml:space="preserve">Elements" means the land area other than the limited commons areas of the site condominium development that </w:t>
      </w:r>
      <w:r>
        <w:rPr>
          <w:rStyle w:val="CharacterStyle5"/>
          <w:rFonts w:ascii="Segoe UI" w:hAnsi="Segoe UI" w:cs="Segoe UI"/>
          <w:spacing w:val="-2"/>
        </w:rPr>
        <w:t xml:space="preserve">are held in common by all co-owners and used for parks, </w:t>
      </w:r>
      <w:r>
        <w:rPr>
          <w:rStyle w:val="CharacterStyle5"/>
          <w:rFonts w:ascii="Segoe UI" w:hAnsi="Segoe UI" w:cs="Segoe UI"/>
        </w:rPr>
        <w:t>streets, open space or other common activities.</w:t>
      </w:r>
    </w:p>
    <w:p w:rsidR="00EB6E98" w:rsidRDefault="00EB6E98" w:rsidP="00643D7D">
      <w:pPr>
        <w:pStyle w:val="Style6"/>
        <w:numPr>
          <w:ilvl w:val="0"/>
          <w:numId w:val="38"/>
        </w:numPr>
        <w:tabs>
          <w:tab w:val="clear" w:pos="648"/>
          <w:tab w:val="num" w:pos="720"/>
        </w:tabs>
        <w:spacing w:before="180"/>
        <w:rPr>
          <w:rStyle w:val="CharacterStyle5"/>
          <w:rFonts w:ascii="Segoe UI" w:hAnsi="Segoe UI" w:cs="Segoe UI"/>
        </w:rPr>
      </w:pPr>
      <w:r>
        <w:rPr>
          <w:rStyle w:val="CharacterStyle5"/>
          <w:rFonts w:ascii="Segoe UI" w:hAnsi="Segoe UI" w:cs="Segoe UI"/>
          <w:b/>
          <w:bCs/>
          <w:spacing w:val="20"/>
        </w:rPr>
        <w:t xml:space="preserve">Limited Commons Elements/Areas: </w:t>
      </w:r>
      <w:r>
        <w:rPr>
          <w:rStyle w:val="CharacterStyle5"/>
          <w:rFonts w:ascii="Segoe UI" w:hAnsi="Segoe UI" w:cs="Segoe UI"/>
          <w:spacing w:val="20"/>
        </w:rPr>
        <w:t xml:space="preserve">"Limited Common </w:t>
      </w:r>
      <w:r>
        <w:rPr>
          <w:rStyle w:val="CharacterStyle5"/>
          <w:rFonts w:ascii="Segoe UI" w:hAnsi="Segoe UI" w:cs="Segoe UI"/>
          <w:spacing w:val="15"/>
        </w:rPr>
        <w:t xml:space="preserve">Elements" means a portion of the general commons </w:t>
      </w:r>
      <w:r>
        <w:rPr>
          <w:rStyle w:val="CharacterStyle5"/>
          <w:rFonts w:ascii="Segoe UI" w:hAnsi="Segoe UI" w:cs="Segoe UI"/>
        </w:rPr>
        <w:t>elements reserved in the master deed for the exclusive use of less than all of the co-owners and used for landscaping, vehicle parking areas, or driveways.</w:t>
      </w:r>
    </w:p>
    <w:p w:rsidR="00EB6E98" w:rsidRDefault="00EB6E98" w:rsidP="00643D7D">
      <w:pPr>
        <w:pStyle w:val="Style6"/>
        <w:numPr>
          <w:ilvl w:val="0"/>
          <w:numId w:val="39"/>
        </w:numPr>
        <w:tabs>
          <w:tab w:val="clear" w:pos="720"/>
          <w:tab w:val="num" w:pos="792"/>
        </w:tabs>
        <w:spacing w:before="216"/>
        <w:ind w:right="0"/>
        <w:rPr>
          <w:rStyle w:val="CharacterStyle5"/>
          <w:rFonts w:ascii="Segoe UI" w:hAnsi="Segoe UI" w:cs="Segoe UI"/>
        </w:rPr>
      </w:pPr>
      <w:r>
        <w:rPr>
          <w:rStyle w:val="CharacterStyle5"/>
          <w:rFonts w:ascii="Segoe UI" w:hAnsi="Segoe UI" w:cs="Segoe UI"/>
          <w:b/>
          <w:bCs/>
        </w:rPr>
        <w:t xml:space="preserve">Master Deed: </w:t>
      </w:r>
      <w:r>
        <w:rPr>
          <w:rStyle w:val="CharacterStyle5"/>
          <w:rFonts w:ascii="Segoe UI" w:hAnsi="Segoe UI" w:cs="Segoe UI"/>
        </w:rPr>
        <w:t xml:space="preserve">The condominium document recording the condominium project, to which are attached as exhibits </w:t>
      </w:r>
      <w:r>
        <w:rPr>
          <w:rStyle w:val="CharacterStyle5"/>
          <w:rFonts w:ascii="Segoe UI" w:hAnsi="Segoe UI" w:cs="Segoe UI"/>
          <w:spacing w:val="-4"/>
        </w:rPr>
        <w:t xml:space="preserve">and incorporated by reference the bylaws for the project </w:t>
      </w:r>
      <w:r>
        <w:rPr>
          <w:rStyle w:val="CharacterStyle5"/>
          <w:rFonts w:ascii="Segoe UI" w:hAnsi="Segoe UI" w:cs="Segoe UI"/>
        </w:rPr>
        <w:t>and the condominium subdivision plan for the project. All other information required by Section 8 of the Michigan Condominium Act are included.</w:t>
      </w:r>
    </w:p>
    <w:p w:rsidR="00EB6E98" w:rsidRDefault="00EB6E98" w:rsidP="00643D7D">
      <w:pPr>
        <w:pStyle w:val="Style6"/>
        <w:numPr>
          <w:ilvl w:val="0"/>
          <w:numId w:val="39"/>
        </w:numPr>
        <w:tabs>
          <w:tab w:val="clear" w:pos="720"/>
          <w:tab w:val="num" w:pos="792"/>
        </w:tabs>
        <w:spacing w:before="216"/>
        <w:ind w:right="0"/>
        <w:rPr>
          <w:rStyle w:val="CharacterStyle5"/>
          <w:rFonts w:ascii="Segoe UI" w:hAnsi="Segoe UI" w:cs="Segoe UI"/>
        </w:rPr>
      </w:pPr>
      <w:r>
        <w:rPr>
          <w:rStyle w:val="CharacterStyle5"/>
          <w:rFonts w:ascii="Segoe UI" w:hAnsi="Segoe UI" w:cs="Segoe UI"/>
          <w:b/>
          <w:bCs/>
        </w:rPr>
        <w:t xml:space="preserve">Mobile Home Condominium Project: </w:t>
      </w:r>
      <w:r>
        <w:rPr>
          <w:rStyle w:val="CharacterStyle5"/>
          <w:rFonts w:ascii="Segoe UI" w:hAnsi="Segoe UI" w:cs="Segoe UI"/>
        </w:rPr>
        <w:t>A condominium project in which mobile homes are intended to be located upon separate sites which constitute individual condominium units.</w:t>
      </w:r>
    </w:p>
    <w:p w:rsidR="00EB6E98" w:rsidRDefault="00EB6E98" w:rsidP="00643D7D">
      <w:pPr>
        <w:pStyle w:val="Style6"/>
        <w:numPr>
          <w:ilvl w:val="0"/>
          <w:numId w:val="39"/>
        </w:numPr>
        <w:tabs>
          <w:tab w:val="clear" w:pos="720"/>
          <w:tab w:val="num" w:pos="792"/>
        </w:tabs>
        <w:spacing w:before="180"/>
        <w:ind w:right="0"/>
        <w:rPr>
          <w:rStyle w:val="CharacterStyle5"/>
          <w:rFonts w:ascii="Segoe UI" w:hAnsi="Segoe UI" w:cs="Segoe UI"/>
        </w:rPr>
      </w:pPr>
      <w:r>
        <w:rPr>
          <w:rStyle w:val="CharacterStyle5"/>
          <w:rFonts w:ascii="Segoe UI" w:hAnsi="Segoe UI" w:cs="Segoe UI"/>
          <w:b/>
          <w:bCs/>
          <w:spacing w:val="-1"/>
        </w:rPr>
        <w:t xml:space="preserve">Setback - Front, Side, and Rear Yard: </w:t>
      </w:r>
      <w:r>
        <w:rPr>
          <w:rStyle w:val="CharacterStyle5"/>
          <w:rFonts w:ascii="Segoe UI" w:hAnsi="Segoe UI" w:cs="Segoe UI"/>
          <w:spacing w:val="-1"/>
        </w:rPr>
        <w:t xml:space="preserve">Distance measured </w:t>
      </w:r>
      <w:r>
        <w:rPr>
          <w:rStyle w:val="CharacterStyle5"/>
          <w:rFonts w:ascii="Segoe UI" w:hAnsi="Segoe UI" w:cs="Segoe UI"/>
        </w:rPr>
        <w:t xml:space="preserve">from the respective front, side and rear yard boundary </w:t>
      </w:r>
      <w:r>
        <w:rPr>
          <w:rStyle w:val="CharacterStyle5"/>
          <w:rFonts w:ascii="Segoe UI" w:hAnsi="Segoe UI" w:cs="Segoe UI"/>
          <w:spacing w:val="-4"/>
        </w:rPr>
        <w:t xml:space="preserve">lines associated with the building lot to the respective </w:t>
      </w:r>
      <w:r>
        <w:rPr>
          <w:rStyle w:val="CharacterStyle5"/>
          <w:rFonts w:ascii="Segoe UI" w:hAnsi="Segoe UI" w:cs="Segoe UI"/>
          <w:spacing w:val="46"/>
        </w:rPr>
        <w:t xml:space="preserve">front, side and rear of the condominium </w:t>
      </w:r>
      <w:r>
        <w:rPr>
          <w:rStyle w:val="CharacterStyle5"/>
          <w:rFonts w:ascii="Segoe UI" w:hAnsi="Segoe UI" w:cs="Segoe UI"/>
        </w:rPr>
        <w:t>structure/building envelope.</w:t>
      </w:r>
    </w:p>
    <w:p w:rsidR="00EB6E98" w:rsidRDefault="00EB6E98" w:rsidP="00643D7D">
      <w:pPr>
        <w:pStyle w:val="Style6"/>
        <w:numPr>
          <w:ilvl w:val="0"/>
          <w:numId w:val="40"/>
        </w:numPr>
        <w:tabs>
          <w:tab w:val="clear" w:pos="720"/>
          <w:tab w:val="num" w:pos="792"/>
        </w:tabs>
        <w:spacing w:before="216"/>
        <w:ind w:right="0"/>
        <w:rPr>
          <w:rStyle w:val="CharacterStyle5"/>
          <w:rFonts w:ascii="Segoe UI" w:hAnsi="Segoe UI" w:cs="Segoe UI"/>
        </w:rPr>
      </w:pPr>
      <w:r>
        <w:rPr>
          <w:rStyle w:val="CharacterStyle5"/>
          <w:rFonts w:ascii="Segoe UI" w:hAnsi="Segoe UI" w:cs="Segoe UI"/>
          <w:b/>
          <w:bCs/>
          <w:spacing w:val="3"/>
        </w:rPr>
        <w:t xml:space="preserve">Site Condominium Unit: </w:t>
      </w:r>
      <w:r>
        <w:rPr>
          <w:rStyle w:val="CharacterStyle5"/>
          <w:rFonts w:ascii="Segoe UI" w:hAnsi="Segoe UI" w:cs="Segoe UI"/>
          <w:spacing w:val="3"/>
        </w:rPr>
        <w:t xml:space="preserve">A condominium unit established </w:t>
      </w:r>
      <w:r>
        <w:rPr>
          <w:rStyle w:val="CharacterStyle5"/>
          <w:rFonts w:ascii="Segoe UI" w:hAnsi="Segoe UI" w:cs="Segoe UI"/>
          <w:spacing w:val="-4"/>
        </w:rPr>
        <w:t xml:space="preserve">in compliance with the Condominium Act which consists of an area of vacant land and a volume of vacant air space, </w:t>
      </w:r>
      <w:r>
        <w:rPr>
          <w:rStyle w:val="CharacterStyle5"/>
          <w:rFonts w:ascii="Segoe UI" w:hAnsi="Segoe UI" w:cs="Segoe UI"/>
          <w:spacing w:val="-2"/>
        </w:rPr>
        <w:t xml:space="preserve">designed and intended for separate ownership and use as </w:t>
      </w:r>
      <w:r>
        <w:rPr>
          <w:rStyle w:val="CharacterStyle5"/>
          <w:rFonts w:ascii="Segoe UI" w:hAnsi="Segoe UI" w:cs="Segoe UI"/>
        </w:rPr>
        <w:t xml:space="preserve">described in the site condominium project master deed, </w:t>
      </w:r>
      <w:r>
        <w:rPr>
          <w:rStyle w:val="CharacterStyle5"/>
          <w:rFonts w:ascii="Segoe UI" w:hAnsi="Segoe UI" w:cs="Segoe UI"/>
          <w:spacing w:val="-4"/>
        </w:rPr>
        <w:t xml:space="preserve">and within which a building or other improvements may be </w:t>
      </w:r>
      <w:r>
        <w:rPr>
          <w:rStyle w:val="CharacterStyle5"/>
          <w:rFonts w:ascii="Segoe UI" w:hAnsi="Segoe UI" w:cs="Segoe UI"/>
        </w:rPr>
        <w:t>constructed by the condominium unit owner.</w:t>
      </w:r>
    </w:p>
    <w:p w:rsidR="00EB6E98" w:rsidRDefault="00EB6E98" w:rsidP="00643D7D">
      <w:pPr>
        <w:pStyle w:val="Style6"/>
        <w:numPr>
          <w:ilvl w:val="0"/>
          <w:numId w:val="39"/>
        </w:numPr>
        <w:tabs>
          <w:tab w:val="clear" w:pos="720"/>
          <w:tab w:val="num" w:pos="792"/>
        </w:tabs>
        <w:spacing w:before="144"/>
        <w:ind w:right="0"/>
        <w:rPr>
          <w:rStyle w:val="CharacterStyle5"/>
          <w:rFonts w:ascii="Segoe UI" w:hAnsi="Segoe UI" w:cs="Segoe UI"/>
        </w:rPr>
      </w:pPr>
      <w:r>
        <w:rPr>
          <w:rStyle w:val="CharacterStyle5"/>
          <w:rFonts w:ascii="Segoe UI" w:hAnsi="Segoe UI" w:cs="Segoe UI"/>
          <w:b/>
          <w:bCs/>
          <w:spacing w:val="16"/>
        </w:rPr>
        <w:t xml:space="preserve">Condominium Documents: </w:t>
      </w:r>
      <w:r>
        <w:rPr>
          <w:rStyle w:val="CharacterStyle5"/>
          <w:rFonts w:ascii="Segoe UI" w:hAnsi="Segoe UI" w:cs="Segoe UI"/>
          <w:spacing w:val="16"/>
        </w:rPr>
        <w:t xml:space="preserve">The master deed, recorded </w:t>
      </w:r>
      <w:r>
        <w:rPr>
          <w:rStyle w:val="CharacterStyle5"/>
          <w:rFonts w:ascii="Segoe UI" w:hAnsi="Segoe UI" w:cs="Segoe UI"/>
          <w:spacing w:val="22"/>
        </w:rPr>
        <w:t xml:space="preserve">pursuant to the Condominium Act, and any other </w:t>
      </w:r>
      <w:r>
        <w:rPr>
          <w:rStyle w:val="CharacterStyle5"/>
          <w:rFonts w:ascii="Segoe UI" w:hAnsi="Segoe UI" w:cs="Segoe UI"/>
          <w:spacing w:val="8"/>
        </w:rPr>
        <w:t xml:space="preserve">instrument referred to in the master deed or bylaws </w:t>
      </w:r>
      <w:r>
        <w:rPr>
          <w:rStyle w:val="CharacterStyle5"/>
          <w:rFonts w:ascii="Segoe UI" w:hAnsi="Segoe UI" w:cs="Segoe UI"/>
        </w:rPr>
        <w:t>which affects the rights and obligations of a co-owner of the condominium.</w:t>
      </w:r>
    </w:p>
    <w:p w:rsidR="00EB6E98" w:rsidRDefault="00EB6E98" w:rsidP="00643D7D">
      <w:pPr>
        <w:pStyle w:val="Style5"/>
        <w:numPr>
          <w:ilvl w:val="0"/>
          <w:numId w:val="41"/>
        </w:numPr>
        <w:tabs>
          <w:tab w:val="clear" w:pos="792"/>
          <w:tab w:val="num" w:pos="864"/>
        </w:tabs>
        <w:adjustRightInd/>
        <w:spacing w:before="216"/>
        <w:jc w:val="both"/>
        <w:rPr>
          <w:rFonts w:ascii="Segoe UI" w:hAnsi="Segoe UI" w:cs="Segoe UI"/>
        </w:rPr>
      </w:pPr>
      <w:r>
        <w:rPr>
          <w:rFonts w:ascii="Segoe UI" w:hAnsi="Segoe UI" w:cs="Segoe UI"/>
          <w:b/>
          <w:bCs/>
          <w:spacing w:val="20"/>
        </w:rPr>
        <w:t xml:space="preserve">Condominium Subdivision Plan: </w:t>
      </w:r>
      <w:r>
        <w:rPr>
          <w:rFonts w:ascii="Segoe UI" w:hAnsi="Segoe UI" w:cs="Segoe UI"/>
          <w:spacing w:val="20"/>
        </w:rPr>
        <w:t xml:space="preserve">The drawings and </w:t>
      </w:r>
      <w:r>
        <w:rPr>
          <w:rFonts w:ascii="Segoe UI" w:hAnsi="Segoe UI" w:cs="Segoe UI"/>
        </w:rPr>
        <w:t>information prepared in accordance with Section 66 of the Condominium Act.</w:t>
      </w:r>
    </w:p>
    <w:p w:rsidR="00EB6E98" w:rsidRDefault="00EB6E98">
      <w:pPr>
        <w:widowControl/>
        <w:rPr>
          <w:rFonts w:ascii="Segoe UI" w:hAnsi="Segoe UI" w:cs="Segoe UI"/>
          <w:sz w:val="24"/>
          <w:szCs w:val="24"/>
        </w:rPr>
        <w:sectPr w:rsidR="00EB6E98" w:rsidSect="00F008C3">
          <w:pgSz w:w="12240" w:h="15840"/>
          <w:pgMar w:top="1380" w:right="1192" w:bottom="1435" w:left="1800" w:header="720" w:footer="720" w:gutter="0"/>
          <w:cols w:space="720"/>
          <w:noEndnote/>
        </w:sectPr>
      </w:pPr>
    </w:p>
    <w:p w:rsidR="00EB6E98" w:rsidRDefault="00EB6E98" w:rsidP="00643D7D">
      <w:pPr>
        <w:pStyle w:val="Style11"/>
        <w:numPr>
          <w:ilvl w:val="0"/>
          <w:numId w:val="42"/>
        </w:numPr>
        <w:tabs>
          <w:tab w:val="clear" w:pos="720"/>
          <w:tab w:val="num" w:pos="1512"/>
        </w:tabs>
        <w:spacing w:before="36"/>
        <w:rPr>
          <w:rStyle w:val="CharacterStyle5"/>
          <w:rFonts w:ascii="Segoe UI" w:hAnsi="Segoe UI" w:cs="Segoe UI"/>
        </w:rPr>
      </w:pPr>
      <w:r>
        <w:rPr>
          <w:rStyle w:val="CharacterStyle5"/>
          <w:rFonts w:ascii="Segoe UI" w:hAnsi="Segoe UI" w:cs="Segoe UI"/>
          <w:b/>
          <w:bCs/>
        </w:rPr>
        <w:lastRenderedPageBreak/>
        <w:t xml:space="preserve">Contractible Condominium: </w:t>
      </w:r>
      <w:r>
        <w:rPr>
          <w:rStyle w:val="CharacterStyle5"/>
          <w:rFonts w:ascii="Segoe UI" w:hAnsi="Segoe UI" w:cs="Segoe UI"/>
        </w:rPr>
        <w:t xml:space="preserve">A condominium project from </w:t>
      </w:r>
      <w:r>
        <w:rPr>
          <w:rStyle w:val="CharacterStyle5"/>
          <w:rFonts w:ascii="Segoe UI" w:hAnsi="Segoe UI" w:cs="Segoe UI"/>
          <w:spacing w:val="-4"/>
        </w:rPr>
        <w:t xml:space="preserve">which any portion of the submitted land or buildings may </w:t>
      </w:r>
      <w:r>
        <w:rPr>
          <w:rStyle w:val="CharacterStyle5"/>
          <w:rFonts w:ascii="Segoe UI" w:hAnsi="Segoe UI" w:cs="Segoe UI"/>
        </w:rPr>
        <w:t>be withdrawn in accordance with this Ordinance and the Condominium Act.</w:t>
      </w:r>
    </w:p>
    <w:p w:rsidR="00EB6E98" w:rsidRDefault="00EB6E98" w:rsidP="00643D7D">
      <w:pPr>
        <w:pStyle w:val="Style11"/>
        <w:numPr>
          <w:ilvl w:val="0"/>
          <w:numId w:val="42"/>
        </w:numPr>
        <w:tabs>
          <w:tab w:val="clear" w:pos="720"/>
          <w:tab w:val="num" w:pos="1512"/>
        </w:tabs>
        <w:rPr>
          <w:rStyle w:val="CharacterStyle5"/>
          <w:rFonts w:ascii="Segoe UI" w:hAnsi="Segoe UI" w:cs="Segoe UI"/>
        </w:rPr>
      </w:pPr>
      <w:r>
        <w:rPr>
          <w:rStyle w:val="CharacterStyle5"/>
          <w:rFonts w:ascii="Segoe UI" w:hAnsi="Segoe UI" w:cs="Segoe UI"/>
          <w:b/>
          <w:bCs/>
          <w:spacing w:val="24"/>
        </w:rPr>
        <w:t xml:space="preserve">Conversion Condominium: </w:t>
      </w:r>
      <w:r>
        <w:rPr>
          <w:rStyle w:val="CharacterStyle5"/>
          <w:rFonts w:ascii="Segoe UI" w:hAnsi="Segoe UI" w:cs="Segoe UI"/>
          <w:spacing w:val="24"/>
        </w:rPr>
        <w:t xml:space="preserve">A condominium project </w:t>
      </w:r>
      <w:r>
        <w:rPr>
          <w:rStyle w:val="CharacterStyle5"/>
          <w:rFonts w:ascii="Segoe UI" w:hAnsi="Segoe UI" w:cs="Segoe UI"/>
        </w:rPr>
        <w:t xml:space="preserve">containing condominium units some or all of which were </w:t>
      </w:r>
      <w:r>
        <w:rPr>
          <w:rStyle w:val="CharacterStyle5"/>
          <w:rFonts w:ascii="Segoe UI" w:hAnsi="Segoe UI" w:cs="Segoe UI"/>
          <w:spacing w:val="28"/>
        </w:rPr>
        <w:t xml:space="preserve">occupied before filing of a Notice of Taking </w:t>
      </w:r>
      <w:r>
        <w:rPr>
          <w:rStyle w:val="CharacterStyle5"/>
          <w:rFonts w:ascii="Segoe UI" w:hAnsi="Segoe UI" w:cs="Segoe UI"/>
        </w:rPr>
        <w:t>Reservations under Section 7 of the Condominium Act.</w:t>
      </w:r>
    </w:p>
    <w:p w:rsidR="00EB6E98" w:rsidRDefault="00EB6E98" w:rsidP="00643D7D">
      <w:pPr>
        <w:pStyle w:val="Style11"/>
        <w:numPr>
          <w:ilvl w:val="0"/>
          <w:numId w:val="43"/>
        </w:numPr>
        <w:tabs>
          <w:tab w:val="clear" w:pos="792"/>
          <w:tab w:val="num" w:pos="1584"/>
        </w:tabs>
        <w:spacing w:before="252"/>
        <w:rPr>
          <w:rStyle w:val="CharacterStyle5"/>
          <w:rFonts w:ascii="Segoe UI" w:hAnsi="Segoe UI" w:cs="Segoe UI"/>
        </w:rPr>
      </w:pPr>
      <w:r>
        <w:rPr>
          <w:rStyle w:val="CharacterStyle5"/>
          <w:rFonts w:ascii="Segoe UI" w:hAnsi="Segoe UI" w:cs="Segoe UI"/>
          <w:b/>
          <w:bCs/>
          <w:spacing w:val="-1"/>
        </w:rPr>
        <w:t xml:space="preserve">Expandable Condominium: A </w:t>
      </w:r>
      <w:r>
        <w:rPr>
          <w:rStyle w:val="CharacterStyle5"/>
          <w:rFonts w:ascii="Segoe UI" w:hAnsi="Segoe UI" w:cs="Segoe UI"/>
          <w:spacing w:val="-1"/>
        </w:rPr>
        <w:t xml:space="preserve">condominium project to which </w:t>
      </w:r>
      <w:r>
        <w:rPr>
          <w:rStyle w:val="CharacterStyle5"/>
          <w:rFonts w:ascii="Segoe UI" w:hAnsi="Segoe UI" w:cs="Segoe UI"/>
        </w:rPr>
        <w:t>additional land may be added in accordance with this Ordinance and the Condominium Act.</w:t>
      </w:r>
    </w:p>
    <w:p w:rsidR="00EB6E98" w:rsidRDefault="00EB6E98" w:rsidP="00643D7D">
      <w:pPr>
        <w:pStyle w:val="Style11"/>
        <w:numPr>
          <w:ilvl w:val="0"/>
          <w:numId w:val="42"/>
        </w:numPr>
        <w:tabs>
          <w:tab w:val="clear" w:pos="720"/>
          <w:tab w:val="num" w:pos="1512"/>
        </w:tabs>
        <w:spacing w:before="0"/>
        <w:rPr>
          <w:rStyle w:val="CharacterStyle5"/>
          <w:rFonts w:ascii="Segoe UI" w:hAnsi="Segoe UI" w:cs="Segoe UI"/>
        </w:rPr>
      </w:pPr>
      <w:r>
        <w:rPr>
          <w:rStyle w:val="CharacterStyle5"/>
          <w:rFonts w:ascii="Segoe UI" w:hAnsi="Segoe UI" w:cs="Segoe UI"/>
          <w:b/>
          <w:bCs/>
          <w:spacing w:val="13"/>
        </w:rPr>
        <w:t xml:space="preserve">Notice of Proposed Action: </w:t>
      </w:r>
      <w:r>
        <w:rPr>
          <w:rStyle w:val="CharacterStyle5"/>
          <w:rFonts w:ascii="Segoe UI" w:hAnsi="Segoe UI" w:cs="Segoe UI"/>
          <w:spacing w:val="13"/>
        </w:rPr>
        <w:t xml:space="preserve">The notice required by </w:t>
      </w:r>
      <w:r>
        <w:rPr>
          <w:rStyle w:val="CharacterStyle5"/>
          <w:rFonts w:ascii="Segoe UI" w:hAnsi="Segoe UI" w:cs="Segoe UI"/>
        </w:rPr>
        <w:t>Section 7 of the Condominium Act, to be filed with the Village of Clarksville and the appropriate agencies of Ionia County.</w:t>
      </w:r>
    </w:p>
    <w:p w:rsidR="00EB6E98" w:rsidRDefault="00EB6E98" w:rsidP="00643D7D">
      <w:pPr>
        <w:pStyle w:val="Style5"/>
        <w:numPr>
          <w:ilvl w:val="0"/>
          <w:numId w:val="44"/>
        </w:numPr>
        <w:tabs>
          <w:tab w:val="clear" w:pos="720"/>
          <w:tab w:val="num" w:pos="792"/>
        </w:tabs>
        <w:adjustRightInd/>
        <w:spacing w:before="180"/>
        <w:ind w:right="72"/>
        <w:jc w:val="both"/>
        <w:rPr>
          <w:rFonts w:ascii="Segoe UI" w:hAnsi="Segoe UI" w:cs="Segoe UI"/>
        </w:rPr>
      </w:pPr>
      <w:r>
        <w:rPr>
          <w:rFonts w:ascii="Segoe UI" w:hAnsi="Segoe UI" w:cs="Segoe UI"/>
          <w:spacing w:val="7"/>
        </w:rPr>
        <w:t xml:space="preserve">Approval Required: All proposals to divide property other </w:t>
      </w:r>
      <w:r>
        <w:rPr>
          <w:rFonts w:ascii="Segoe UI" w:hAnsi="Segoe UI" w:cs="Segoe UI"/>
          <w:spacing w:val="-1"/>
        </w:rPr>
        <w:t xml:space="preserve">than according to the Subdivision Control Act must go through </w:t>
      </w:r>
      <w:r>
        <w:rPr>
          <w:rFonts w:ascii="Segoe UI" w:hAnsi="Segoe UI" w:cs="Segoe UI"/>
        </w:rPr>
        <w:t xml:space="preserve">the Village of Clarksville Zoning Ordinance Site Plan Review process. In determining whether to approve a site plan for a site condominium, the Planning Commission shall consult with </w:t>
      </w:r>
      <w:r>
        <w:rPr>
          <w:rFonts w:ascii="Segoe UI" w:hAnsi="Segoe UI" w:cs="Segoe UI"/>
          <w:spacing w:val="-3"/>
        </w:rPr>
        <w:t xml:space="preserve">the Development Official, Village Attorney, Ionia County Drain </w:t>
      </w:r>
      <w:r>
        <w:rPr>
          <w:rFonts w:ascii="Segoe UI" w:hAnsi="Segoe UI" w:cs="Segoe UI"/>
        </w:rPr>
        <w:t xml:space="preserve">Commission and Ionia County Road Commission, regarding the </w:t>
      </w:r>
      <w:r>
        <w:rPr>
          <w:rFonts w:ascii="Segoe UI" w:hAnsi="Segoe UI" w:cs="Segoe UI"/>
          <w:spacing w:val="12"/>
        </w:rPr>
        <w:t xml:space="preserve">adequacy of the master deed, deed restrictions, utility </w:t>
      </w:r>
      <w:r>
        <w:rPr>
          <w:rFonts w:ascii="Segoe UI" w:hAnsi="Segoe UI" w:cs="Segoe UI"/>
        </w:rPr>
        <w:t xml:space="preserve">systems and streets, site layout and design, and compliance </w:t>
      </w:r>
      <w:r>
        <w:rPr>
          <w:rFonts w:ascii="Segoe UI" w:hAnsi="Segoe UI" w:cs="Segoe UI"/>
          <w:spacing w:val="16"/>
        </w:rPr>
        <w:t xml:space="preserve">with all requirements of the Condominium Act and this </w:t>
      </w:r>
      <w:r>
        <w:rPr>
          <w:rFonts w:ascii="Segoe UI" w:hAnsi="Segoe UI" w:cs="Segoe UI"/>
        </w:rPr>
        <w:t>Ordinance. A S</w:t>
      </w:r>
      <w:r>
        <w:rPr>
          <w:rFonts w:ascii="Segoe UI" w:hAnsi="Segoe UI" w:cs="Segoe UI"/>
          <w:vertAlign w:val="superscript"/>
        </w:rPr>
        <w:t>p</w:t>
      </w:r>
      <w:r>
        <w:rPr>
          <w:rFonts w:ascii="Segoe UI" w:hAnsi="Segoe UI" w:cs="Segoe UI"/>
        </w:rPr>
        <w:t xml:space="preserve">ecial Use Permit may be required for a site </w:t>
      </w:r>
      <w:r>
        <w:rPr>
          <w:rFonts w:ascii="Segoe UI" w:hAnsi="Segoe UI" w:cs="Segoe UI"/>
          <w:spacing w:val="14"/>
        </w:rPr>
        <w:t xml:space="preserve">condominium project where the provisions of particular </w:t>
      </w:r>
      <w:r>
        <w:rPr>
          <w:rFonts w:ascii="Segoe UI" w:hAnsi="Segoe UI" w:cs="Segoe UI"/>
          <w:spacing w:val="12"/>
        </w:rPr>
        <w:t xml:space="preserve">sections of this Ordinance identify the need for such a </w:t>
      </w:r>
      <w:r>
        <w:rPr>
          <w:rFonts w:ascii="Segoe UI" w:hAnsi="Segoe UI" w:cs="Segoe UI"/>
        </w:rPr>
        <w:t>permit.</w:t>
      </w:r>
    </w:p>
    <w:p w:rsidR="00EB6E98" w:rsidRDefault="00EB6E98" w:rsidP="00643D7D">
      <w:pPr>
        <w:pStyle w:val="Style5"/>
        <w:numPr>
          <w:ilvl w:val="0"/>
          <w:numId w:val="45"/>
        </w:numPr>
        <w:tabs>
          <w:tab w:val="clear" w:pos="792"/>
          <w:tab w:val="num" w:pos="864"/>
        </w:tabs>
        <w:adjustRightInd/>
        <w:spacing w:before="108" w:line="295" w:lineRule="auto"/>
        <w:rPr>
          <w:rFonts w:ascii="Segoe UI" w:hAnsi="Segoe UI" w:cs="Segoe UI"/>
        </w:rPr>
      </w:pPr>
      <w:r>
        <w:rPr>
          <w:rFonts w:ascii="Segoe UI" w:hAnsi="Segoe UI" w:cs="Segoe UI"/>
        </w:rPr>
        <w:t>General Requirements and Standards</w:t>
      </w:r>
    </w:p>
    <w:p w:rsidR="00EB6E98" w:rsidRDefault="00EB6E98" w:rsidP="00643D7D">
      <w:pPr>
        <w:pStyle w:val="Style11"/>
        <w:numPr>
          <w:ilvl w:val="0"/>
          <w:numId w:val="46"/>
        </w:numPr>
        <w:tabs>
          <w:tab w:val="clear" w:pos="720"/>
          <w:tab w:val="num" w:pos="1512"/>
        </w:tabs>
        <w:spacing w:before="144"/>
        <w:rPr>
          <w:rStyle w:val="CharacterStyle5"/>
          <w:rFonts w:ascii="Segoe UI" w:hAnsi="Segoe UI" w:cs="Segoe UI"/>
        </w:rPr>
      </w:pPr>
      <w:r>
        <w:rPr>
          <w:rStyle w:val="CharacterStyle5"/>
          <w:rFonts w:ascii="Segoe UI" w:hAnsi="Segoe UI" w:cs="Segoe UI"/>
        </w:rPr>
        <w:t xml:space="preserve">No construction, grading, work, or other development shall be done upon the land intended to be used for a </w:t>
      </w:r>
      <w:r>
        <w:rPr>
          <w:rStyle w:val="CharacterStyle5"/>
          <w:rFonts w:ascii="Segoe UI" w:hAnsi="Segoe UI" w:cs="Segoe UI"/>
          <w:spacing w:val="13"/>
        </w:rPr>
        <w:t xml:space="preserve">site condominium until a final site plan has been </w:t>
      </w:r>
      <w:r>
        <w:rPr>
          <w:rStyle w:val="CharacterStyle5"/>
          <w:rFonts w:ascii="Segoe UI" w:hAnsi="Segoe UI" w:cs="Segoe UI"/>
          <w:spacing w:val="-4"/>
        </w:rPr>
        <w:t xml:space="preserve">approved, except with express permission of the Planning </w:t>
      </w:r>
      <w:r>
        <w:rPr>
          <w:rStyle w:val="CharacterStyle5"/>
          <w:rFonts w:ascii="Segoe UI" w:hAnsi="Segoe UI" w:cs="Segoe UI"/>
        </w:rPr>
        <w:t xml:space="preserve">Commission. No permits for erosion or sanitary sewage facilities shall be issued for property in a site </w:t>
      </w:r>
      <w:r>
        <w:rPr>
          <w:rStyle w:val="CharacterStyle5"/>
          <w:rFonts w:ascii="Segoe UI" w:hAnsi="Segoe UI" w:cs="Segoe UI"/>
          <w:spacing w:val="-4"/>
        </w:rPr>
        <w:t xml:space="preserve">condominium development until a final site plan has been </w:t>
      </w:r>
      <w:r>
        <w:rPr>
          <w:rStyle w:val="CharacterStyle5"/>
          <w:rFonts w:ascii="Segoe UI" w:hAnsi="Segoe UI" w:cs="Segoe UI"/>
        </w:rPr>
        <w:t xml:space="preserve">approved by the Planning Commission and is in effect. </w:t>
      </w:r>
      <w:r>
        <w:rPr>
          <w:rStyle w:val="CharacterStyle5"/>
          <w:rFonts w:ascii="Segoe UI" w:hAnsi="Segoe UI" w:cs="Segoe UI"/>
          <w:spacing w:val="-4"/>
        </w:rPr>
        <w:t xml:space="preserve">This requirement shall include contractible, conversion, </w:t>
      </w:r>
      <w:r>
        <w:rPr>
          <w:rStyle w:val="CharacterStyle5"/>
          <w:rFonts w:ascii="Segoe UI" w:hAnsi="Segoe UI" w:cs="Segoe UI"/>
        </w:rPr>
        <w:t>and expandable site condominiums.</w:t>
      </w:r>
    </w:p>
    <w:p w:rsidR="00EB6E98" w:rsidRDefault="00EB6E98" w:rsidP="00643D7D">
      <w:pPr>
        <w:pStyle w:val="Style5"/>
        <w:numPr>
          <w:ilvl w:val="0"/>
          <w:numId w:val="47"/>
        </w:numPr>
        <w:tabs>
          <w:tab w:val="clear" w:pos="792"/>
          <w:tab w:val="num" w:pos="1584"/>
          <w:tab w:val="right" w:pos="8220"/>
        </w:tabs>
        <w:adjustRightInd/>
        <w:spacing w:before="108" w:line="271" w:lineRule="auto"/>
        <w:rPr>
          <w:rFonts w:ascii="Segoe UI" w:hAnsi="Segoe UI" w:cs="Segoe UI"/>
        </w:rPr>
      </w:pPr>
      <w:r>
        <w:rPr>
          <w:rFonts w:ascii="Segoe UI" w:hAnsi="Segoe UI" w:cs="Segoe UI"/>
        </w:rPr>
        <w:t>A building, structure, or use to be placed on a</w:t>
      </w:r>
    </w:p>
    <w:p w:rsidR="00EB6E98" w:rsidRDefault="00EB6E98">
      <w:pPr>
        <w:pStyle w:val="Style5"/>
        <w:adjustRightInd/>
        <w:ind w:left="1512"/>
        <w:rPr>
          <w:rFonts w:ascii="Segoe UI" w:hAnsi="Segoe UI" w:cs="Segoe UI"/>
        </w:rPr>
      </w:pPr>
      <w:r>
        <w:rPr>
          <w:rFonts w:ascii="Segoe UI" w:hAnsi="Segoe UI" w:cs="Segoe UI"/>
        </w:rPr>
        <w:t>condominium lot requires site plan approval under</w:t>
      </w:r>
    </w:p>
    <w:p w:rsidR="00EB6E98" w:rsidRDefault="00EB6E98">
      <w:pPr>
        <w:pStyle w:val="Style5"/>
        <w:adjustRightInd/>
        <w:ind w:left="1512"/>
        <w:rPr>
          <w:rFonts w:ascii="Segoe UI" w:hAnsi="Segoe UI" w:cs="Segoe UI"/>
          <w:spacing w:val="-3"/>
        </w:rPr>
      </w:pPr>
      <w:r>
        <w:rPr>
          <w:rFonts w:ascii="Segoe UI" w:hAnsi="Segoe UI" w:cs="Segoe UI"/>
          <w:spacing w:val="-3"/>
        </w:rPr>
        <w:t>Article 8 of the Village of Clarksville Zoning Ordinance</w:t>
      </w:r>
    </w:p>
    <w:p w:rsidR="00EB6E98" w:rsidRDefault="00EB6E98">
      <w:pPr>
        <w:pStyle w:val="Style5"/>
        <w:adjustRightInd/>
        <w:ind w:left="1512"/>
        <w:rPr>
          <w:rFonts w:ascii="Segoe UI" w:hAnsi="Segoe UI" w:cs="Segoe UI"/>
          <w:spacing w:val="-3"/>
        </w:rPr>
      </w:pPr>
      <w:r>
        <w:rPr>
          <w:rFonts w:ascii="Segoe UI" w:hAnsi="Segoe UI" w:cs="Segoe UI"/>
          <w:spacing w:val="-3"/>
        </w:rPr>
        <w:t>before a certificate of zoning compliance may be issued.</w:t>
      </w:r>
    </w:p>
    <w:p w:rsidR="00EB6E98" w:rsidRDefault="00EB6E98" w:rsidP="00643D7D">
      <w:pPr>
        <w:pStyle w:val="Style11"/>
        <w:numPr>
          <w:ilvl w:val="0"/>
          <w:numId w:val="47"/>
        </w:numPr>
        <w:tabs>
          <w:tab w:val="clear" w:pos="792"/>
          <w:tab w:val="num" w:pos="1584"/>
        </w:tabs>
        <w:spacing w:before="216"/>
        <w:ind w:left="1584" w:hanging="792"/>
        <w:rPr>
          <w:rStyle w:val="CharacterStyle5"/>
          <w:rFonts w:ascii="Segoe UI" w:hAnsi="Segoe UI" w:cs="Segoe UI"/>
        </w:rPr>
      </w:pPr>
      <w:r>
        <w:rPr>
          <w:rStyle w:val="CharacterStyle5"/>
          <w:rFonts w:ascii="Segoe UI" w:hAnsi="Segoe UI" w:cs="Segoe UI"/>
        </w:rPr>
        <w:t>The Planning Commission shall have the authority to review and approve or deny preliminary and final site plans for site condominiums.</w:t>
      </w:r>
    </w:p>
    <w:p w:rsidR="00EB6E98" w:rsidRDefault="00EB6E98" w:rsidP="00643D7D">
      <w:pPr>
        <w:pStyle w:val="Style5"/>
        <w:numPr>
          <w:ilvl w:val="0"/>
          <w:numId w:val="47"/>
        </w:numPr>
        <w:tabs>
          <w:tab w:val="clear" w:pos="792"/>
          <w:tab w:val="num" w:pos="1584"/>
          <w:tab w:val="right" w:pos="8220"/>
        </w:tabs>
        <w:adjustRightInd/>
        <w:spacing w:before="180"/>
        <w:ind w:left="1584" w:right="72" w:hanging="792"/>
        <w:rPr>
          <w:rFonts w:ascii="Segoe UI" w:hAnsi="Segoe UI" w:cs="Segoe UI"/>
        </w:rPr>
      </w:pPr>
      <w:r>
        <w:rPr>
          <w:rFonts w:ascii="Segoe UI" w:hAnsi="Segoe UI" w:cs="Segoe UI"/>
        </w:rPr>
        <w:t>Each site condominium unit shall be located within a zoning district that permits the proposed use and can</w:t>
      </w:r>
    </w:p>
    <w:p w:rsidR="00EB6E98" w:rsidRDefault="00EB6E98">
      <w:pPr>
        <w:widowControl/>
        <w:rPr>
          <w:rFonts w:ascii="Segoe UI" w:hAnsi="Segoe UI" w:cs="Segoe UI"/>
          <w:sz w:val="24"/>
          <w:szCs w:val="24"/>
        </w:rPr>
        <w:sectPr w:rsidR="00EB6E98">
          <w:pgSz w:w="12240" w:h="15840"/>
          <w:pgMar w:top="1560" w:right="1883" w:bottom="1114" w:left="1943" w:header="720" w:footer="720" w:gutter="0"/>
          <w:cols w:space="720"/>
          <w:noEndnote/>
        </w:sectPr>
      </w:pPr>
    </w:p>
    <w:p w:rsidR="00EB6E98" w:rsidRDefault="00EB6E98">
      <w:pPr>
        <w:pStyle w:val="Style5"/>
        <w:adjustRightInd/>
        <w:spacing w:line="304" w:lineRule="auto"/>
        <w:ind w:right="216"/>
        <w:rPr>
          <w:rFonts w:ascii="Segoe UI" w:hAnsi="Segoe UI" w:cs="Segoe UI"/>
          <w:spacing w:val="-4"/>
        </w:rPr>
      </w:pPr>
      <w:r>
        <w:rPr>
          <w:rFonts w:ascii="Segoe UI" w:hAnsi="Segoe UI" w:cs="Segoe UI"/>
          <w:spacing w:val="-4"/>
        </w:rPr>
        <w:lastRenderedPageBreak/>
        <w:t xml:space="preserve">                            include commercial, industrial or residential buildings.</w:t>
      </w:r>
    </w:p>
    <w:p w:rsidR="00EB6E98" w:rsidRDefault="00EB6E98" w:rsidP="00643D7D">
      <w:pPr>
        <w:pStyle w:val="Style11"/>
        <w:numPr>
          <w:ilvl w:val="0"/>
          <w:numId w:val="48"/>
        </w:numPr>
        <w:tabs>
          <w:tab w:val="clear" w:pos="720"/>
          <w:tab w:val="num" w:pos="1440"/>
        </w:tabs>
        <w:spacing w:before="144"/>
        <w:ind w:right="144"/>
        <w:rPr>
          <w:rStyle w:val="CharacterStyle5"/>
          <w:rFonts w:ascii="Segoe UI" w:hAnsi="Segoe UI" w:cs="Segoe UI"/>
        </w:rPr>
      </w:pPr>
      <w:r>
        <w:rPr>
          <w:rStyle w:val="CharacterStyle5"/>
          <w:rFonts w:ascii="Segoe UI" w:hAnsi="Segoe UI" w:cs="Segoe UI"/>
        </w:rPr>
        <w:t xml:space="preserve">The building envelope and the limited commons area together in a site condo development is considered the functional equivalent of a standard subdivision "lot". </w:t>
      </w:r>
      <w:r>
        <w:rPr>
          <w:rStyle w:val="CharacterStyle5"/>
          <w:rFonts w:ascii="Segoe UI" w:hAnsi="Segoe UI" w:cs="Segoe UI"/>
          <w:spacing w:val="-2"/>
        </w:rPr>
        <w:t xml:space="preserve">The total of these site condo lots shall not cover more </w:t>
      </w:r>
      <w:r>
        <w:rPr>
          <w:rStyle w:val="CharacterStyle5"/>
          <w:rFonts w:ascii="Segoe UI" w:hAnsi="Segoe UI" w:cs="Segoe UI"/>
          <w:spacing w:val="-4"/>
        </w:rPr>
        <w:t xml:space="preserve">than seventy-five (75) percent of the total land area in the site condo development, thereby leaving a minimum of </w:t>
      </w:r>
      <w:r>
        <w:rPr>
          <w:rStyle w:val="CharacterStyle5"/>
          <w:rFonts w:ascii="Segoe UI" w:hAnsi="Segoe UI" w:cs="Segoe UI"/>
        </w:rPr>
        <w:t>twenty-five (25) percent for general commons area.</w:t>
      </w:r>
    </w:p>
    <w:p w:rsidR="00EB6E98" w:rsidRDefault="00EB6E98" w:rsidP="00643D7D">
      <w:pPr>
        <w:pStyle w:val="Style11"/>
        <w:numPr>
          <w:ilvl w:val="0"/>
          <w:numId w:val="49"/>
        </w:numPr>
        <w:tabs>
          <w:tab w:val="clear" w:pos="792"/>
          <w:tab w:val="num" w:pos="1512"/>
        </w:tabs>
        <w:ind w:right="144"/>
        <w:rPr>
          <w:rStyle w:val="CharacterStyle5"/>
          <w:rFonts w:ascii="Segoe UI" w:hAnsi="Segoe UI" w:cs="Segoe UI"/>
        </w:rPr>
      </w:pPr>
      <w:r>
        <w:rPr>
          <w:rStyle w:val="CharacterStyle5"/>
          <w:rFonts w:ascii="Segoe UI" w:hAnsi="Segoe UI" w:cs="Segoe UI"/>
          <w:spacing w:val="-3"/>
        </w:rPr>
        <w:t xml:space="preserve">The site condominium developments must meet the use and </w:t>
      </w:r>
      <w:r>
        <w:rPr>
          <w:rStyle w:val="CharacterStyle5"/>
          <w:rFonts w:ascii="Segoe UI" w:hAnsi="Segoe UI" w:cs="Segoe UI"/>
          <w:spacing w:val="-4"/>
        </w:rPr>
        <w:t xml:space="preserve">dimensional requirements of the zoning district in which </w:t>
      </w:r>
      <w:r>
        <w:rPr>
          <w:rStyle w:val="CharacterStyle5"/>
          <w:rFonts w:ascii="Segoe UI" w:hAnsi="Segoe UI" w:cs="Segoe UI"/>
        </w:rPr>
        <w:t>they are located.</w:t>
      </w:r>
    </w:p>
    <w:p w:rsidR="00EB6E98" w:rsidRDefault="00EB6E98" w:rsidP="00643D7D">
      <w:pPr>
        <w:pStyle w:val="Style11"/>
        <w:numPr>
          <w:ilvl w:val="0"/>
          <w:numId w:val="48"/>
        </w:numPr>
        <w:tabs>
          <w:tab w:val="clear" w:pos="720"/>
          <w:tab w:val="num" w:pos="1440"/>
        </w:tabs>
        <w:spacing w:before="216"/>
        <w:ind w:right="144"/>
        <w:rPr>
          <w:rStyle w:val="CharacterStyle5"/>
          <w:rFonts w:ascii="Segoe UI" w:hAnsi="Segoe UI" w:cs="Segoe UI"/>
        </w:rPr>
      </w:pPr>
      <w:r>
        <w:rPr>
          <w:rStyle w:val="CharacterStyle5"/>
          <w:rFonts w:ascii="Segoe UI" w:hAnsi="Segoe UI" w:cs="Segoe UI"/>
          <w:spacing w:val="-4"/>
        </w:rPr>
        <w:t xml:space="preserve">For the purposes of this Ordinance, each condominium lot shall be considered equivalent to a single lot and shall </w:t>
      </w:r>
      <w:r>
        <w:rPr>
          <w:rStyle w:val="CharacterStyle5"/>
          <w:rFonts w:ascii="Segoe UI" w:hAnsi="Segoe UI" w:cs="Segoe UI"/>
        </w:rPr>
        <w:t xml:space="preserve">comply with all regulations of the zoning district in which it is located. In the case of a site condominium containing single-family detached dwelling units, not more than one dwelling unit shall be located on a </w:t>
      </w:r>
      <w:r>
        <w:rPr>
          <w:rStyle w:val="CharacterStyle5"/>
          <w:rFonts w:ascii="Segoe UI" w:hAnsi="Segoe UI" w:cs="Segoe UI"/>
          <w:spacing w:val="-4"/>
        </w:rPr>
        <w:t xml:space="preserve">condominium lot, nor shall a dwelling unit be located on </w:t>
      </w:r>
      <w:r>
        <w:rPr>
          <w:rStyle w:val="CharacterStyle5"/>
          <w:rFonts w:ascii="Segoe UI" w:hAnsi="Segoe UI" w:cs="Segoe UI"/>
          <w:spacing w:val="-2"/>
        </w:rPr>
        <w:t xml:space="preserve">a condominium lot with any other principal structure or </w:t>
      </w:r>
      <w:r>
        <w:rPr>
          <w:rStyle w:val="CharacterStyle5"/>
          <w:rFonts w:ascii="Segoe UI" w:hAnsi="Segoe UI" w:cs="Segoe UI"/>
          <w:spacing w:val="21"/>
        </w:rPr>
        <w:t xml:space="preserve">use. Required yards shall be measured from the </w:t>
      </w:r>
      <w:r>
        <w:rPr>
          <w:rStyle w:val="CharacterStyle5"/>
          <w:rFonts w:ascii="Segoe UI" w:hAnsi="Segoe UI" w:cs="Segoe UI"/>
        </w:rPr>
        <w:t xml:space="preserve">boundaries of a condominium lot. Ground floor coverage </w:t>
      </w:r>
      <w:r>
        <w:rPr>
          <w:rStyle w:val="CharacterStyle5"/>
          <w:rFonts w:ascii="Segoe UI" w:hAnsi="Segoe UI" w:cs="Segoe UI"/>
          <w:spacing w:val="-2"/>
        </w:rPr>
        <w:t xml:space="preserve">and floor area ratio shall be calculated using the area </w:t>
      </w:r>
      <w:r>
        <w:rPr>
          <w:rStyle w:val="CharacterStyle5"/>
          <w:rFonts w:ascii="Segoe UI" w:hAnsi="Segoe UI" w:cs="Segoe UI"/>
        </w:rPr>
        <w:t>of the condominium lot.</w:t>
      </w:r>
    </w:p>
    <w:p w:rsidR="00EB6E98" w:rsidRDefault="00EB6E98" w:rsidP="00643D7D">
      <w:pPr>
        <w:pStyle w:val="Style11"/>
        <w:numPr>
          <w:ilvl w:val="0"/>
          <w:numId w:val="48"/>
        </w:numPr>
        <w:tabs>
          <w:tab w:val="clear" w:pos="720"/>
          <w:tab w:val="num" w:pos="1440"/>
        </w:tabs>
        <w:spacing w:before="108"/>
        <w:ind w:right="144"/>
        <w:rPr>
          <w:rStyle w:val="CharacterStyle5"/>
          <w:rFonts w:ascii="Segoe UI" w:hAnsi="Segoe UI" w:cs="Segoe UI"/>
        </w:rPr>
      </w:pPr>
      <w:r>
        <w:rPr>
          <w:rStyle w:val="CharacterStyle5"/>
          <w:rFonts w:ascii="Segoe UI" w:hAnsi="Segoe UI" w:cs="Segoe UI"/>
          <w:spacing w:val="-2"/>
        </w:rPr>
        <w:t xml:space="preserve">Each condominium lot shall be connected to public water </w:t>
      </w:r>
      <w:r>
        <w:rPr>
          <w:rStyle w:val="CharacterStyle5"/>
          <w:rFonts w:ascii="Segoe UI" w:hAnsi="Segoe UI" w:cs="Segoe UI"/>
        </w:rPr>
        <w:t>and sanitary sewer facilities or have an approved water/utility system by the appropriate County and/or state agencies.</w:t>
      </w:r>
    </w:p>
    <w:p w:rsidR="00EB6E98" w:rsidRDefault="00EB6E98" w:rsidP="00643D7D">
      <w:pPr>
        <w:pStyle w:val="Style11"/>
        <w:numPr>
          <w:ilvl w:val="0"/>
          <w:numId w:val="48"/>
        </w:numPr>
        <w:tabs>
          <w:tab w:val="clear" w:pos="720"/>
          <w:tab w:val="num" w:pos="1440"/>
        </w:tabs>
        <w:ind w:right="144"/>
        <w:rPr>
          <w:rStyle w:val="CharacterStyle5"/>
          <w:rFonts w:ascii="Segoe UI" w:hAnsi="Segoe UI" w:cs="Segoe UI"/>
        </w:rPr>
      </w:pPr>
      <w:r>
        <w:rPr>
          <w:rStyle w:val="CharacterStyle5"/>
          <w:rFonts w:ascii="Segoe UI" w:hAnsi="Segoe UI" w:cs="Segoe UI"/>
        </w:rPr>
        <w:t xml:space="preserve">Relocation of boundaries between adjoining condominium lots, if permitted in the condominium documents, as provided in Section 48 of the Condominium Act, shall comply with all regulations of the zoning district in which located and shall be approved by the Development </w:t>
      </w:r>
      <w:r>
        <w:rPr>
          <w:rStyle w:val="CharacterStyle5"/>
          <w:rFonts w:ascii="Segoe UI" w:hAnsi="Segoe UI" w:cs="Segoe UI"/>
          <w:spacing w:val="5"/>
        </w:rPr>
        <w:t xml:space="preserve">Official. These requirements shall be made a part of </w:t>
      </w:r>
      <w:r>
        <w:rPr>
          <w:rStyle w:val="CharacterStyle5"/>
          <w:rFonts w:ascii="Segoe UI" w:hAnsi="Segoe UI" w:cs="Segoe UI"/>
        </w:rPr>
        <w:t>the bylaws and recorded as part of the master deed.</w:t>
      </w:r>
    </w:p>
    <w:p w:rsidR="00EB6E98" w:rsidRDefault="00EB6E98" w:rsidP="00643D7D">
      <w:pPr>
        <w:pStyle w:val="Style11"/>
        <w:numPr>
          <w:ilvl w:val="0"/>
          <w:numId w:val="49"/>
        </w:numPr>
        <w:tabs>
          <w:tab w:val="clear" w:pos="792"/>
          <w:tab w:val="num" w:pos="1512"/>
        </w:tabs>
        <w:rPr>
          <w:rStyle w:val="CharacterStyle5"/>
          <w:rFonts w:ascii="Segoe UI" w:hAnsi="Segoe UI" w:cs="Segoe UI"/>
        </w:rPr>
      </w:pPr>
      <w:r>
        <w:rPr>
          <w:rStyle w:val="CharacterStyle5"/>
          <w:rFonts w:ascii="Segoe UI" w:hAnsi="Segoe UI" w:cs="Segoe UI"/>
          <w:spacing w:val="-3"/>
        </w:rPr>
        <w:t xml:space="preserve">Each condominium lot that results from a subdivision of </w:t>
      </w:r>
      <w:r>
        <w:rPr>
          <w:rStyle w:val="CharacterStyle5"/>
          <w:rFonts w:ascii="Segoe UI" w:hAnsi="Segoe UI" w:cs="Segoe UI"/>
          <w:spacing w:val="18"/>
        </w:rPr>
        <w:t xml:space="preserve">another condominium lot, if such subdivision is </w:t>
      </w:r>
      <w:r>
        <w:rPr>
          <w:rStyle w:val="CharacterStyle5"/>
          <w:rFonts w:ascii="Segoe UI" w:hAnsi="Segoe UI" w:cs="Segoe UI"/>
        </w:rPr>
        <w:t xml:space="preserve">permitted by the condominium documents, as provided in </w:t>
      </w:r>
      <w:r>
        <w:rPr>
          <w:rStyle w:val="CharacterStyle5"/>
          <w:rFonts w:ascii="Segoe UI" w:hAnsi="Segoe UI" w:cs="Segoe UI"/>
          <w:spacing w:val="-4"/>
        </w:rPr>
        <w:t xml:space="preserve">Section 49 of the Condominium Act, shall comply with all </w:t>
      </w:r>
      <w:r>
        <w:rPr>
          <w:rStyle w:val="CharacterStyle5"/>
          <w:rFonts w:ascii="Segoe UI" w:hAnsi="Segoe UI" w:cs="Segoe UI"/>
          <w:spacing w:val="-1"/>
        </w:rPr>
        <w:t xml:space="preserve">regulations of the zoning district in which located and </w:t>
      </w:r>
      <w:r>
        <w:rPr>
          <w:rStyle w:val="CharacterStyle5"/>
          <w:rFonts w:ascii="Segoe UI" w:hAnsi="Segoe UI" w:cs="Segoe UI"/>
        </w:rPr>
        <w:t>shall be approved by the Planning Official. These requirements shall be made a part of the condominium bylaws and recorded as part of the master deed.</w:t>
      </w:r>
    </w:p>
    <w:p w:rsidR="00EB6E98" w:rsidRDefault="00EB6E98" w:rsidP="00643D7D">
      <w:pPr>
        <w:pStyle w:val="Style11"/>
        <w:numPr>
          <w:ilvl w:val="0"/>
          <w:numId w:val="49"/>
        </w:numPr>
        <w:tabs>
          <w:tab w:val="clear" w:pos="792"/>
          <w:tab w:val="num" w:pos="1512"/>
        </w:tabs>
        <w:spacing w:before="144"/>
        <w:rPr>
          <w:rStyle w:val="CharacterStyle5"/>
          <w:rFonts w:ascii="Segoe UI" w:hAnsi="Segoe UI" w:cs="Segoe UI"/>
        </w:rPr>
      </w:pPr>
      <w:r>
        <w:rPr>
          <w:rStyle w:val="CharacterStyle5"/>
          <w:rFonts w:ascii="Segoe UI" w:hAnsi="Segoe UI" w:cs="Segoe UI"/>
        </w:rPr>
        <w:t xml:space="preserve">All information required by this Ordinance shall be </w:t>
      </w:r>
      <w:r>
        <w:rPr>
          <w:rStyle w:val="CharacterStyle5"/>
          <w:rFonts w:ascii="Segoe UI" w:hAnsi="Segoe UI" w:cs="Segoe UI"/>
          <w:spacing w:val="14"/>
        </w:rPr>
        <w:t xml:space="preserve">updated and furnished to the </w:t>
      </w:r>
      <w:r>
        <w:rPr>
          <w:rStyle w:val="CharacterStyle5"/>
          <w:rFonts w:ascii="Segoe UI" w:hAnsi="Segoe UI" w:cs="Segoe UI"/>
          <w:spacing w:val="14"/>
          <w:sz w:val="18"/>
          <w:szCs w:val="18"/>
        </w:rPr>
        <w:t xml:space="preserve">Village and the applicable </w:t>
      </w:r>
      <w:r>
        <w:rPr>
          <w:rStyle w:val="CharacterStyle5"/>
          <w:rFonts w:ascii="Segoe UI" w:hAnsi="Segoe UI" w:cs="Segoe UI"/>
          <w:spacing w:val="-4"/>
        </w:rPr>
        <w:t xml:space="preserve">certificates of zoning compliance must be approved prior </w:t>
      </w:r>
      <w:r>
        <w:rPr>
          <w:rStyle w:val="CharacterStyle5"/>
          <w:rFonts w:ascii="Segoe UI" w:hAnsi="Segoe UI" w:cs="Segoe UI"/>
        </w:rPr>
        <w:t>to the issuance of the building permits.</w:t>
      </w:r>
    </w:p>
    <w:p w:rsidR="00EB6E98" w:rsidRDefault="00EB6E98">
      <w:pPr>
        <w:pStyle w:val="Style5"/>
        <w:tabs>
          <w:tab w:val="left" w:pos="850"/>
        </w:tabs>
        <w:adjustRightInd/>
        <w:spacing w:before="180" w:line="290" w:lineRule="auto"/>
        <w:jc w:val="both"/>
        <w:rPr>
          <w:rFonts w:ascii="Segoe UI" w:hAnsi="Segoe UI" w:cs="Segoe UI"/>
          <w:spacing w:val="2"/>
        </w:rPr>
      </w:pPr>
      <w:r>
        <w:rPr>
          <w:rFonts w:ascii="Segoe UI" w:hAnsi="Segoe UI" w:cs="Segoe UI"/>
          <w:spacing w:val="2"/>
        </w:rPr>
        <w:t>E.</w:t>
      </w:r>
      <w:r>
        <w:rPr>
          <w:rFonts w:ascii="Segoe UI" w:hAnsi="Segoe UI" w:cs="Segoe UI"/>
        </w:rPr>
        <w:tab/>
        <w:t>Preliminary Site Plan Requirements</w:t>
      </w:r>
    </w:p>
    <w:p w:rsidR="00EB6E98" w:rsidRDefault="00EB6E98">
      <w:pPr>
        <w:pStyle w:val="Style5"/>
        <w:tabs>
          <w:tab w:val="left" w:pos="1574"/>
        </w:tabs>
        <w:adjustRightInd/>
        <w:spacing w:before="144" w:line="300" w:lineRule="auto"/>
        <w:ind w:left="792"/>
        <w:rPr>
          <w:rFonts w:ascii="Segoe UI" w:hAnsi="Segoe UI" w:cs="Segoe UI"/>
          <w:spacing w:val="2"/>
        </w:rPr>
      </w:pPr>
      <w:r>
        <w:rPr>
          <w:rFonts w:ascii="Segoe UI" w:hAnsi="Segoe UI" w:cs="Segoe UI"/>
          <w:spacing w:val="2"/>
        </w:rPr>
        <w:t>1.</w:t>
      </w:r>
      <w:r>
        <w:rPr>
          <w:rFonts w:ascii="Segoe UI" w:hAnsi="Segoe UI" w:cs="Segoe UI"/>
          <w:spacing w:val="-2"/>
        </w:rPr>
        <w:tab/>
        <w:t>A preliminary site plan shall be filed for approval with</w:t>
      </w:r>
    </w:p>
    <w:p w:rsidR="00EB6E98" w:rsidRDefault="00EB6E98">
      <w:pPr>
        <w:widowControl/>
        <w:rPr>
          <w:rFonts w:ascii="Segoe UI" w:hAnsi="Segoe UI" w:cs="Segoe UI"/>
          <w:sz w:val="24"/>
          <w:szCs w:val="24"/>
        </w:rPr>
        <w:sectPr w:rsidR="00EB6E98" w:rsidSect="00F008C3">
          <w:pgSz w:w="12240" w:h="15840"/>
          <w:pgMar w:top="1600" w:right="1868" w:bottom="1042" w:left="1800" w:header="720" w:footer="720" w:gutter="0"/>
          <w:cols w:space="720"/>
          <w:noEndnote/>
        </w:sectPr>
      </w:pPr>
    </w:p>
    <w:p w:rsidR="00EB6E98" w:rsidRDefault="00EB6E98">
      <w:pPr>
        <w:pStyle w:val="Style5"/>
        <w:adjustRightInd/>
        <w:spacing w:before="36"/>
        <w:ind w:left="720" w:right="72"/>
        <w:jc w:val="both"/>
        <w:rPr>
          <w:rFonts w:ascii="Segoe UI" w:hAnsi="Segoe UI" w:cs="Segoe UI"/>
        </w:rPr>
      </w:pPr>
      <w:r>
        <w:rPr>
          <w:rFonts w:ascii="Segoe UI" w:hAnsi="Segoe UI" w:cs="Segoe UI"/>
          <w:spacing w:val="-4"/>
        </w:rPr>
        <w:lastRenderedPageBreak/>
        <w:t xml:space="preserve">the Planning Commission on or before the time the notice </w:t>
      </w:r>
      <w:r>
        <w:rPr>
          <w:rFonts w:ascii="Segoe UI" w:hAnsi="Segoe UI" w:cs="Segoe UI"/>
          <w:spacing w:val="15"/>
        </w:rPr>
        <w:t xml:space="preserve">of proposed action is filed with the Development </w:t>
      </w:r>
      <w:r>
        <w:rPr>
          <w:rFonts w:ascii="Segoe UI" w:hAnsi="Segoe UI" w:cs="Segoe UI"/>
        </w:rPr>
        <w:t>Official.</w:t>
      </w:r>
    </w:p>
    <w:p w:rsidR="00EB6E98" w:rsidRDefault="00EB6E98">
      <w:pPr>
        <w:pStyle w:val="Style5"/>
        <w:adjustRightInd/>
        <w:spacing w:before="180"/>
        <w:ind w:left="720" w:right="72" w:hanging="720"/>
        <w:jc w:val="both"/>
        <w:rPr>
          <w:rFonts w:ascii="Segoe UI" w:hAnsi="Segoe UI" w:cs="Segoe UI"/>
        </w:rPr>
      </w:pPr>
      <w:r>
        <w:rPr>
          <w:rFonts w:ascii="Segoe UI" w:hAnsi="Segoe UI" w:cs="Segoe UI"/>
          <w:spacing w:val="12"/>
        </w:rPr>
        <w:t xml:space="preserve">2 The preliminary site plan shall include all land that </w:t>
      </w:r>
      <w:r>
        <w:rPr>
          <w:rFonts w:ascii="Segoe UI" w:hAnsi="Segoe UI" w:cs="Segoe UI"/>
          <w:spacing w:val="-3"/>
        </w:rPr>
        <w:t xml:space="preserve">the developer intends to include in the site condominium </w:t>
      </w:r>
      <w:r>
        <w:rPr>
          <w:rFonts w:ascii="Segoe UI" w:hAnsi="Segoe UI" w:cs="Segoe UI"/>
        </w:rPr>
        <w:t>project and prepared in accordance with the following</w:t>
      </w:r>
    </w:p>
    <w:p w:rsidR="00EB6E98" w:rsidRDefault="00EB6E98">
      <w:pPr>
        <w:pStyle w:val="Style5"/>
        <w:adjustRightInd/>
        <w:ind w:left="720" w:right="72"/>
        <w:jc w:val="both"/>
        <w:rPr>
          <w:rFonts w:ascii="Segoe UI" w:hAnsi="Segoe UI" w:cs="Segoe UI"/>
        </w:rPr>
      </w:pPr>
      <w:r>
        <w:rPr>
          <w:rFonts w:ascii="Segoe UI" w:hAnsi="Segoe UI" w:cs="Segoe UI"/>
          <w:spacing w:val="10"/>
        </w:rPr>
        <w:t xml:space="preserve">requirements. Fifteen (15) copies of the site plan </w:t>
      </w:r>
      <w:r>
        <w:rPr>
          <w:rFonts w:ascii="Segoe UI" w:hAnsi="Segoe UI" w:cs="Segoe UI"/>
          <w:spacing w:val="-2"/>
        </w:rPr>
        <w:t xml:space="preserve">shall be submitted to the Village. The preliminary plan </w:t>
      </w:r>
      <w:r>
        <w:rPr>
          <w:rFonts w:ascii="Segoe UI" w:hAnsi="Segoe UI" w:cs="Segoe UI"/>
        </w:rPr>
        <w:t xml:space="preserve">shall be drawn at a scale of not more than one hundred </w:t>
      </w:r>
      <w:r>
        <w:rPr>
          <w:rFonts w:ascii="Segoe UI" w:hAnsi="Segoe UI" w:cs="Segoe UI"/>
          <w:spacing w:val="20"/>
        </w:rPr>
        <w:t xml:space="preserve">(100) feet to the inch and shall include or be </w:t>
      </w:r>
      <w:r>
        <w:rPr>
          <w:rFonts w:ascii="Segoe UI" w:hAnsi="Segoe UI" w:cs="Segoe UI"/>
        </w:rPr>
        <w:t>accompanied by the following information:</w:t>
      </w:r>
    </w:p>
    <w:p w:rsidR="00EB6E98" w:rsidRDefault="00EB6E98" w:rsidP="00643D7D">
      <w:pPr>
        <w:pStyle w:val="Style11"/>
        <w:numPr>
          <w:ilvl w:val="0"/>
          <w:numId w:val="50"/>
        </w:numPr>
        <w:tabs>
          <w:tab w:val="clear" w:pos="720"/>
          <w:tab w:val="num" w:pos="1440"/>
        </w:tabs>
        <w:rPr>
          <w:rStyle w:val="CharacterStyle5"/>
          <w:rFonts w:ascii="Segoe UI" w:hAnsi="Segoe UI" w:cs="Segoe UI"/>
        </w:rPr>
      </w:pPr>
      <w:r>
        <w:rPr>
          <w:rStyle w:val="CharacterStyle5"/>
          <w:rFonts w:ascii="Segoe UI" w:hAnsi="Segoe UI" w:cs="Segoe UI"/>
        </w:rPr>
        <w:t xml:space="preserve">The name of the project, the name and address of the developer; the name, address and seal of a </w:t>
      </w:r>
      <w:r>
        <w:rPr>
          <w:rStyle w:val="CharacterStyle5"/>
          <w:rFonts w:ascii="Segoe UI" w:hAnsi="Segoe UI" w:cs="Segoe UI"/>
          <w:spacing w:val="8"/>
        </w:rPr>
        <w:t xml:space="preserve">registered surveyor or engineer preparing the </w:t>
      </w:r>
      <w:r>
        <w:rPr>
          <w:rStyle w:val="CharacterStyle5"/>
          <w:rFonts w:ascii="Segoe UI" w:hAnsi="Segoe UI" w:cs="Segoe UI"/>
        </w:rPr>
        <w:t>Plan; and a description of the property to be developed.</w:t>
      </w:r>
    </w:p>
    <w:p w:rsidR="00EB6E98" w:rsidRDefault="00EB6E98" w:rsidP="00643D7D">
      <w:pPr>
        <w:pStyle w:val="Style11"/>
        <w:numPr>
          <w:ilvl w:val="0"/>
          <w:numId w:val="50"/>
        </w:numPr>
        <w:tabs>
          <w:tab w:val="clear" w:pos="720"/>
          <w:tab w:val="num" w:pos="1440"/>
        </w:tabs>
        <w:rPr>
          <w:rStyle w:val="CharacterStyle5"/>
          <w:rFonts w:ascii="Segoe UI" w:hAnsi="Segoe UI" w:cs="Segoe UI"/>
        </w:rPr>
      </w:pPr>
      <w:r>
        <w:rPr>
          <w:rStyle w:val="CharacterStyle5"/>
          <w:rFonts w:ascii="Segoe UI" w:hAnsi="Segoe UI" w:cs="Segoe UI"/>
          <w:spacing w:val="6"/>
        </w:rPr>
        <w:t xml:space="preserve">A key map showing the location and position of </w:t>
      </w:r>
      <w:r>
        <w:rPr>
          <w:rStyle w:val="CharacterStyle5"/>
          <w:rFonts w:ascii="Segoe UI" w:hAnsi="Segoe UI" w:cs="Segoe UI"/>
        </w:rPr>
        <w:t xml:space="preserve">the property and its relationship to surrounding </w:t>
      </w:r>
      <w:r>
        <w:rPr>
          <w:rStyle w:val="CharacterStyle5"/>
          <w:rFonts w:ascii="Segoe UI" w:hAnsi="Segoe UI" w:cs="Segoe UI"/>
          <w:spacing w:val="17"/>
        </w:rPr>
        <w:t xml:space="preserve">streets and the surrounding area including </w:t>
      </w:r>
      <w:r>
        <w:rPr>
          <w:rStyle w:val="CharacterStyle5"/>
          <w:rFonts w:ascii="Segoe UI" w:hAnsi="Segoe UI" w:cs="Segoe UI"/>
        </w:rPr>
        <w:t>existing zoning of abutting areas.</w:t>
      </w:r>
    </w:p>
    <w:p w:rsidR="00EB6E98" w:rsidRDefault="00EB6E98" w:rsidP="00643D7D">
      <w:pPr>
        <w:pStyle w:val="Style11"/>
        <w:numPr>
          <w:ilvl w:val="0"/>
          <w:numId w:val="51"/>
        </w:numPr>
        <w:tabs>
          <w:tab w:val="clear" w:pos="792"/>
          <w:tab w:val="num" w:pos="1512"/>
          <w:tab w:val="right" w:pos="7395"/>
        </w:tabs>
        <w:jc w:val="left"/>
        <w:rPr>
          <w:rStyle w:val="CharacterStyle5"/>
          <w:rFonts w:ascii="Segoe UI" w:hAnsi="Segoe UI" w:cs="Segoe UI"/>
        </w:rPr>
      </w:pPr>
      <w:r>
        <w:rPr>
          <w:rStyle w:val="CharacterStyle5"/>
          <w:rFonts w:ascii="Segoe UI" w:hAnsi="Segoe UI" w:cs="Segoe UI"/>
          <w:spacing w:val="-1"/>
        </w:rPr>
        <w:t xml:space="preserve">North arrow, scale, contour interval, and legend </w:t>
      </w:r>
      <w:r>
        <w:rPr>
          <w:rStyle w:val="CharacterStyle5"/>
          <w:rFonts w:ascii="Segoe UI" w:hAnsi="Segoe UI" w:cs="Segoe UI"/>
        </w:rPr>
        <w:t>when appropriate.</w:t>
      </w:r>
    </w:p>
    <w:p w:rsidR="00EB6E98" w:rsidRDefault="00EB6E98" w:rsidP="00643D7D">
      <w:pPr>
        <w:pStyle w:val="Style11"/>
        <w:numPr>
          <w:ilvl w:val="0"/>
          <w:numId w:val="51"/>
        </w:numPr>
        <w:tabs>
          <w:tab w:val="clear" w:pos="792"/>
          <w:tab w:val="num" w:pos="1512"/>
          <w:tab w:val="right" w:pos="7395"/>
        </w:tabs>
        <w:jc w:val="left"/>
        <w:rPr>
          <w:rStyle w:val="CharacterStyle5"/>
          <w:rFonts w:ascii="Segoe UI" w:hAnsi="Segoe UI" w:cs="Segoe UI"/>
        </w:rPr>
      </w:pPr>
      <w:r>
        <w:rPr>
          <w:rStyle w:val="CharacterStyle5"/>
          <w:rFonts w:ascii="Segoe UI" w:hAnsi="Segoe UI" w:cs="Segoe UI"/>
          <w:spacing w:val="-1"/>
        </w:rPr>
        <w:t xml:space="preserve">Contour elevations adjusted to USGS datum at not </w:t>
      </w:r>
      <w:r>
        <w:rPr>
          <w:rStyle w:val="CharacterStyle5"/>
          <w:rFonts w:ascii="Segoe UI" w:hAnsi="Segoe UI" w:cs="Segoe UI"/>
        </w:rPr>
        <w:t>more than five (5) foot intervals.</w:t>
      </w:r>
    </w:p>
    <w:p w:rsidR="00EB6E98" w:rsidRDefault="00EB6E98" w:rsidP="00643D7D">
      <w:pPr>
        <w:pStyle w:val="Style11"/>
        <w:numPr>
          <w:ilvl w:val="0"/>
          <w:numId w:val="51"/>
        </w:numPr>
        <w:tabs>
          <w:tab w:val="clear" w:pos="792"/>
          <w:tab w:val="num" w:pos="1512"/>
          <w:tab w:val="right" w:pos="7395"/>
        </w:tabs>
        <w:spacing w:before="216"/>
        <w:jc w:val="left"/>
        <w:rPr>
          <w:rStyle w:val="CharacterStyle5"/>
          <w:rFonts w:ascii="Segoe UI" w:hAnsi="Segoe UI" w:cs="Segoe UI"/>
        </w:rPr>
      </w:pPr>
      <w:r>
        <w:rPr>
          <w:rStyle w:val="CharacterStyle5"/>
          <w:rFonts w:ascii="Segoe UI" w:hAnsi="Segoe UI" w:cs="Segoe UI"/>
          <w:spacing w:val="-3"/>
        </w:rPr>
        <w:t xml:space="preserve">Where appropriate, establish flood plain contours </w:t>
      </w:r>
      <w:r>
        <w:rPr>
          <w:rStyle w:val="CharacterStyle5"/>
          <w:rFonts w:ascii="Segoe UI" w:hAnsi="Segoe UI" w:cs="Segoe UI"/>
        </w:rPr>
        <w:t>and elevations adjusted to USGS datum.</w:t>
      </w:r>
    </w:p>
    <w:p w:rsidR="00EB6E98" w:rsidRDefault="00EB6E98" w:rsidP="00643D7D">
      <w:pPr>
        <w:pStyle w:val="Style11"/>
        <w:numPr>
          <w:ilvl w:val="0"/>
          <w:numId w:val="51"/>
        </w:numPr>
        <w:tabs>
          <w:tab w:val="clear" w:pos="792"/>
          <w:tab w:val="num" w:pos="1512"/>
        </w:tabs>
        <w:spacing w:before="216" w:line="211" w:lineRule="auto"/>
        <w:rPr>
          <w:rStyle w:val="CharacterStyle5"/>
          <w:rFonts w:ascii="Segoe UI" w:hAnsi="Segoe UI" w:cs="Segoe UI"/>
        </w:rPr>
      </w:pPr>
      <w:r>
        <w:rPr>
          <w:rStyle w:val="CharacterStyle5"/>
          <w:rFonts w:ascii="Segoe UI" w:hAnsi="Segoe UI" w:cs="Segoe UI"/>
          <w:spacing w:val="12"/>
        </w:rPr>
        <w:t xml:space="preserve">The location of all existing streets, lots, </w:t>
      </w:r>
      <w:r>
        <w:rPr>
          <w:rStyle w:val="CharacterStyle5"/>
          <w:rFonts w:ascii="Segoe UI" w:hAnsi="Segoe UI" w:cs="Segoe UI"/>
          <w:spacing w:val="15"/>
        </w:rPr>
        <w:t xml:space="preserve">plats, public utilities, drains, streams or </w:t>
      </w:r>
      <w:r>
        <w:rPr>
          <w:rStyle w:val="CharacterStyle5"/>
          <w:rFonts w:ascii="Segoe UI" w:hAnsi="Segoe UI" w:cs="Segoe UI"/>
          <w:sz w:val="22"/>
          <w:szCs w:val="22"/>
        </w:rPr>
        <w:t xml:space="preserve">bodies of </w:t>
      </w:r>
      <w:r>
        <w:rPr>
          <w:rStyle w:val="CharacterStyle5"/>
          <w:rFonts w:ascii="Segoe UI" w:hAnsi="Segoe UI" w:cs="Segoe UI"/>
        </w:rPr>
        <w:t>water on/or abutting the property.</w:t>
      </w:r>
    </w:p>
    <w:p w:rsidR="00EB6E98" w:rsidRDefault="00EB6E98">
      <w:pPr>
        <w:pStyle w:val="Style11"/>
        <w:spacing w:before="216"/>
        <w:ind w:left="1512" w:hanging="792"/>
        <w:rPr>
          <w:rStyle w:val="CharacterStyle5"/>
          <w:rFonts w:ascii="Segoe UI" w:hAnsi="Segoe UI" w:cs="Segoe UI"/>
        </w:rPr>
      </w:pPr>
      <w:r>
        <w:rPr>
          <w:rStyle w:val="CharacterStyle5"/>
          <w:rFonts w:ascii="Segoe UI" w:hAnsi="Segoe UI" w:cs="Segoe UI"/>
          <w:spacing w:val="9"/>
          <w:vertAlign w:val="superscript"/>
        </w:rPr>
        <w:t xml:space="preserve">g. </w:t>
      </w:r>
      <w:r>
        <w:rPr>
          <w:rStyle w:val="CharacterStyle5"/>
          <w:rFonts w:ascii="Segoe UI" w:hAnsi="Segoe UI" w:cs="Segoe UI"/>
          <w:spacing w:val="9"/>
          <w:vertAlign w:val="superscript"/>
        </w:rPr>
        <w:tab/>
      </w:r>
      <w:r>
        <w:rPr>
          <w:rStyle w:val="CharacterStyle5"/>
          <w:rFonts w:ascii="Segoe UI" w:hAnsi="Segoe UI" w:cs="Segoe UI"/>
          <w:spacing w:val="9"/>
        </w:rPr>
        <w:t xml:space="preserve">The </w:t>
      </w:r>
      <w:proofErr w:type="spellStart"/>
      <w:r>
        <w:rPr>
          <w:rStyle w:val="CharacterStyle5"/>
          <w:rFonts w:ascii="Segoe UI" w:hAnsi="Segoe UI" w:cs="Segoe UI"/>
          <w:spacing w:val="9"/>
        </w:rPr>
        <w:t>lot</w:t>
      </w:r>
      <w:proofErr w:type="spellEnd"/>
      <w:r>
        <w:rPr>
          <w:rStyle w:val="CharacterStyle5"/>
          <w:rFonts w:ascii="Segoe UI" w:hAnsi="Segoe UI" w:cs="Segoe UI"/>
          <w:spacing w:val="9"/>
        </w:rPr>
        <w:t xml:space="preserve"> lines, intended layout, and intended use </w:t>
      </w:r>
      <w:r>
        <w:rPr>
          <w:rStyle w:val="CharacterStyle5"/>
          <w:rFonts w:ascii="Segoe UI" w:hAnsi="Segoe UI" w:cs="Segoe UI"/>
          <w:spacing w:val="6"/>
        </w:rPr>
        <w:t xml:space="preserve">of the entire property owned or represented by </w:t>
      </w:r>
      <w:r>
        <w:rPr>
          <w:rStyle w:val="CharacterStyle5"/>
          <w:rFonts w:ascii="Segoe UI" w:hAnsi="Segoe UI" w:cs="Segoe UI"/>
        </w:rPr>
        <w:t>the developer. The following shall be included:</w:t>
      </w:r>
    </w:p>
    <w:p w:rsidR="00EB6E98" w:rsidRDefault="00EB6E98" w:rsidP="00643D7D">
      <w:pPr>
        <w:pStyle w:val="Style5"/>
        <w:numPr>
          <w:ilvl w:val="0"/>
          <w:numId w:val="52"/>
        </w:numPr>
        <w:tabs>
          <w:tab w:val="clear" w:pos="792"/>
          <w:tab w:val="num" w:pos="2304"/>
          <w:tab w:val="right" w:pos="7395"/>
        </w:tabs>
        <w:adjustRightInd/>
        <w:spacing w:before="180"/>
        <w:ind w:right="72"/>
        <w:rPr>
          <w:rFonts w:ascii="Segoe UI" w:hAnsi="Segoe UI" w:cs="Segoe UI"/>
        </w:rPr>
      </w:pPr>
      <w:r>
        <w:rPr>
          <w:rFonts w:ascii="Segoe UI" w:hAnsi="Segoe UI" w:cs="Segoe UI"/>
        </w:rPr>
        <w:t>Street and sub-street right-of-way -</w:t>
      </w:r>
      <w:r>
        <w:rPr>
          <w:rFonts w:ascii="Segoe UI" w:hAnsi="Segoe UI" w:cs="Segoe UI"/>
        </w:rPr>
        <w:softHyphen/>
        <w:t>locations, width and curve radii.</w:t>
      </w:r>
    </w:p>
    <w:p w:rsidR="00EB6E98" w:rsidRDefault="00EB6E98" w:rsidP="00643D7D">
      <w:pPr>
        <w:pStyle w:val="Style5"/>
        <w:numPr>
          <w:ilvl w:val="0"/>
          <w:numId w:val="52"/>
        </w:numPr>
        <w:tabs>
          <w:tab w:val="clear" w:pos="792"/>
          <w:tab w:val="num" w:pos="2304"/>
        </w:tabs>
        <w:adjustRightInd/>
        <w:spacing w:before="216" w:line="285" w:lineRule="auto"/>
        <w:rPr>
          <w:rFonts w:ascii="Segoe UI" w:hAnsi="Segoe UI" w:cs="Segoe UI"/>
        </w:rPr>
      </w:pPr>
      <w:r>
        <w:rPr>
          <w:rFonts w:ascii="Segoe UI" w:hAnsi="Segoe UI" w:cs="Segoe UI"/>
        </w:rPr>
        <w:t>Proposed street names.</w:t>
      </w:r>
    </w:p>
    <w:p w:rsidR="00EB6E98" w:rsidRDefault="00EB6E98" w:rsidP="00643D7D">
      <w:pPr>
        <w:pStyle w:val="Style5"/>
        <w:numPr>
          <w:ilvl w:val="0"/>
          <w:numId w:val="52"/>
        </w:numPr>
        <w:tabs>
          <w:tab w:val="clear" w:pos="792"/>
          <w:tab w:val="num" w:pos="2304"/>
        </w:tabs>
        <w:adjustRightInd/>
        <w:spacing w:before="144"/>
        <w:ind w:right="72"/>
        <w:jc w:val="both"/>
        <w:rPr>
          <w:rFonts w:ascii="Segoe UI" w:hAnsi="Segoe UI" w:cs="Segoe UI"/>
        </w:rPr>
      </w:pPr>
      <w:r>
        <w:rPr>
          <w:rFonts w:ascii="Segoe UI" w:hAnsi="Segoe UI" w:cs="Segoe UI"/>
          <w:spacing w:val="-3"/>
        </w:rPr>
        <w:t xml:space="preserve">Boundaries of all limited common elements, </w:t>
      </w:r>
      <w:r>
        <w:rPr>
          <w:rFonts w:ascii="Segoe UI" w:hAnsi="Segoe UI" w:cs="Segoe UI"/>
          <w:spacing w:val="20"/>
        </w:rPr>
        <w:t xml:space="preserve">general common elements and building </w:t>
      </w:r>
      <w:r>
        <w:rPr>
          <w:rFonts w:ascii="Segoe UI" w:hAnsi="Segoe UI" w:cs="Segoe UI"/>
        </w:rPr>
        <w:t>envelopes.</w:t>
      </w:r>
    </w:p>
    <w:p w:rsidR="00EB6E98" w:rsidRDefault="00EB6E98" w:rsidP="00643D7D">
      <w:pPr>
        <w:pStyle w:val="Style5"/>
        <w:numPr>
          <w:ilvl w:val="0"/>
          <w:numId w:val="53"/>
        </w:numPr>
        <w:tabs>
          <w:tab w:val="clear" w:pos="720"/>
          <w:tab w:val="num" w:pos="2232"/>
        </w:tabs>
        <w:adjustRightInd/>
        <w:spacing w:before="108"/>
        <w:ind w:right="72"/>
        <w:jc w:val="both"/>
        <w:rPr>
          <w:rFonts w:ascii="Segoe UI" w:hAnsi="Segoe UI" w:cs="Segoe UI"/>
        </w:rPr>
      </w:pPr>
      <w:r>
        <w:rPr>
          <w:rFonts w:ascii="Segoe UI" w:hAnsi="Segoe UI" w:cs="Segoe UI"/>
          <w:spacing w:val="4"/>
        </w:rPr>
        <w:t xml:space="preserve">Building site </w:t>
      </w:r>
      <w:r>
        <w:rPr>
          <w:rFonts w:ascii="Segoe UI" w:hAnsi="Segoe UI" w:cs="Segoe UI"/>
          <w:spacing w:val="4"/>
          <w:sz w:val="26"/>
          <w:szCs w:val="26"/>
        </w:rPr>
        <w:t xml:space="preserve">lines, </w:t>
      </w:r>
      <w:r>
        <w:rPr>
          <w:rFonts w:ascii="Segoe UI" w:hAnsi="Segoe UI" w:cs="Segoe UI"/>
          <w:spacing w:val="4"/>
        </w:rPr>
        <w:t xml:space="preserve">site line dimensions </w:t>
      </w:r>
      <w:r>
        <w:rPr>
          <w:rFonts w:ascii="Segoe UI" w:hAnsi="Segoe UI" w:cs="Segoe UI"/>
          <w:spacing w:val="24"/>
        </w:rPr>
        <w:t xml:space="preserve">to the nearest foot, site and block </w:t>
      </w:r>
      <w:r>
        <w:rPr>
          <w:rFonts w:ascii="Segoe UI" w:hAnsi="Segoe UI" w:cs="Segoe UI"/>
        </w:rPr>
        <w:t>numbers, and building site areas to the nearest (10) square feet.</w:t>
      </w:r>
    </w:p>
    <w:p w:rsidR="00EB6E98" w:rsidRDefault="00EB6E98">
      <w:pPr>
        <w:pStyle w:val="Style11"/>
        <w:ind w:left="1512" w:hanging="792"/>
        <w:jc w:val="left"/>
        <w:rPr>
          <w:rStyle w:val="CharacterStyle5"/>
          <w:rFonts w:ascii="Segoe UI" w:hAnsi="Segoe UI" w:cs="Segoe UI"/>
        </w:rPr>
      </w:pPr>
      <w:r>
        <w:rPr>
          <w:rStyle w:val="CharacterStyle5"/>
          <w:rFonts w:ascii="Segoe UI" w:hAnsi="Segoe UI" w:cs="Segoe UI"/>
          <w:spacing w:val="2"/>
        </w:rPr>
        <w:t>h.</w:t>
      </w:r>
      <w:r>
        <w:rPr>
          <w:rStyle w:val="CharacterStyle5"/>
          <w:rFonts w:ascii="Segoe UI" w:hAnsi="Segoe UI" w:cs="Segoe UI"/>
          <w:spacing w:val="2"/>
        </w:rPr>
        <w:tab/>
      </w:r>
      <w:r>
        <w:rPr>
          <w:rStyle w:val="CharacterStyle5"/>
          <w:rFonts w:ascii="Segoe UI" w:hAnsi="Segoe UI" w:cs="Segoe UI"/>
          <w:spacing w:val="-2"/>
        </w:rPr>
        <w:t>The location and dimensions of all existing or</w:t>
      </w:r>
      <w:r>
        <w:rPr>
          <w:rStyle w:val="CharacterStyle5"/>
          <w:rFonts w:ascii="Segoe UI" w:hAnsi="Segoe UI" w:cs="Segoe UI"/>
          <w:spacing w:val="2"/>
        </w:rPr>
        <w:br/>
      </w:r>
      <w:r>
        <w:rPr>
          <w:rStyle w:val="CharacterStyle5"/>
          <w:rFonts w:ascii="Segoe UI" w:hAnsi="Segoe UI" w:cs="Segoe UI"/>
        </w:rPr>
        <w:t>proposed easements or open space reserves,</w:t>
      </w:r>
    </w:p>
    <w:p w:rsidR="00EB6E98" w:rsidRDefault="00EB6E98">
      <w:pPr>
        <w:widowControl/>
        <w:rPr>
          <w:rFonts w:ascii="Segoe UI" w:hAnsi="Segoe UI" w:cs="Segoe UI"/>
          <w:sz w:val="24"/>
          <w:szCs w:val="24"/>
        </w:rPr>
        <w:sectPr w:rsidR="00EB6E98" w:rsidSect="00F008C3">
          <w:pgSz w:w="12240" w:h="15840"/>
          <w:pgMar w:top="1200" w:right="1299" w:bottom="1450" w:left="1800" w:header="720" w:footer="720" w:gutter="0"/>
          <w:cols w:space="720"/>
          <w:noEndnote/>
        </w:sectPr>
      </w:pPr>
    </w:p>
    <w:p w:rsidR="00EB6E98" w:rsidRDefault="00EB6E98">
      <w:pPr>
        <w:pStyle w:val="Style5"/>
        <w:adjustRightInd/>
        <w:spacing w:before="36" w:line="297" w:lineRule="auto"/>
        <w:ind w:right="612"/>
        <w:jc w:val="center"/>
        <w:rPr>
          <w:rFonts w:ascii="Segoe UI" w:hAnsi="Segoe UI" w:cs="Segoe UI"/>
        </w:rPr>
      </w:pPr>
      <w:r>
        <w:rPr>
          <w:rFonts w:ascii="Segoe UI" w:hAnsi="Segoe UI" w:cs="Segoe UI"/>
        </w:rPr>
        <w:lastRenderedPageBreak/>
        <w:t xml:space="preserve">                      including electrical and telephone easements.</w:t>
      </w:r>
    </w:p>
    <w:p w:rsidR="00EB6E98" w:rsidRDefault="00EB6E98">
      <w:pPr>
        <w:pStyle w:val="Style5"/>
        <w:adjustRightInd/>
        <w:spacing w:before="144"/>
        <w:ind w:left="2160" w:right="216" w:hanging="720"/>
        <w:jc w:val="both"/>
        <w:rPr>
          <w:rFonts w:ascii="Segoe UI" w:hAnsi="Segoe UI" w:cs="Segoe UI"/>
        </w:rPr>
      </w:pPr>
      <w:proofErr w:type="spellStart"/>
      <w:r>
        <w:rPr>
          <w:rFonts w:ascii="Segoe UI" w:hAnsi="Segoe UI" w:cs="Segoe UI"/>
          <w:spacing w:val="15"/>
        </w:rPr>
        <w:t>i</w:t>
      </w:r>
      <w:proofErr w:type="spellEnd"/>
      <w:r>
        <w:rPr>
          <w:rFonts w:ascii="Segoe UI" w:hAnsi="Segoe UI" w:cs="Segoe UI"/>
          <w:spacing w:val="15"/>
        </w:rPr>
        <w:t xml:space="preserve">. </w:t>
      </w:r>
      <w:r>
        <w:rPr>
          <w:rFonts w:ascii="Segoe UI" w:hAnsi="Segoe UI" w:cs="Segoe UI"/>
          <w:spacing w:val="15"/>
        </w:rPr>
        <w:tab/>
        <w:t xml:space="preserve">The locations and tentative sizes of proposed </w:t>
      </w:r>
      <w:r>
        <w:rPr>
          <w:rFonts w:ascii="Segoe UI" w:hAnsi="Segoe UI" w:cs="Segoe UI"/>
          <w:spacing w:val="-1"/>
        </w:rPr>
        <w:t xml:space="preserve">sanitary sewers, storm sewers, and catch basins, </w:t>
      </w:r>
      <w:r>
        <w:rPr>
          <w:rFonts w:ascii="Segoe UI" w:hAnsi="Segoe UI" w:cs="Segoe UI"/>
        </w:rPr>
        <w:t xml:space="preserve">water mains, culverts, bridges, </w:t>
      </w:r>
      <w:proofErr w:type="spellStart"/>
      <w:r>
        <w:rPr>
          <w:rFonts w:ascii="Segoe UI" w:hAnsi="Segoe UI" w:cs="Segoe UI"/>
        </w:rPr>
        <w:t>ponding</w:t>
      </w:r>
      <w:proofErr w:type="spellEnd"/>
      <w:r>
        <w:rPr>
          <w:rFonts w:ascii="Segoe UI" w:hAnsi="Segoe UI" w:cs="Segoe UI"/>
        </w:rPr>
        <w:t xml:space="preserve"> areas, ponds, and lagoons.</w:t>
      </w:r>
    </w:p>
    <w:p w:rsidR="00EB6E98" w:rsidRDefault="00EB6E98">
      <w:pPr>
        <w:pStyle w:val="Style5"/>
        <w:adjustRightInd/>
        <w:spacing w:before="180" w:line="290" w:lineRule="auto"/>
        <w:ind w:left="2160"/>
        <w:rPr>
          <w:rFonts w:ascii="Segoe UI" w:hAnsi="Segoe UI" w:cs="Segoe UI"/>
        </w:rPr>
      </w:pPr>
      <w:r>
        <w:rPr>
          <w:rFonts w:ascii="Segoe UI" w:hAnsi="Segoe UI" w:cs="Segoe UI"/>
        </w:rPr>
        <w:t>Statements regarding:</w:t>
      </w:r>
    </w:p>
    <w:p w:rsidR="00EB6E98" w:rsidRDefault="00EB6E98" w:rsidP="00643D7D">
      <w:pPr>
        <w:pStyle w:val="Style34"/>
        <w:numPr>
          <w:ilvl w:val="0"/>
          <w:numId w:val="54"/>
        </w:numPr>
        <w:tabs>
          <w:tab w:val="clear" w:pos="720"/>
          <w:tab w:val="num" w:pos="2952"/>
          <w:tab w:val="right" w:pos="8117"/>
        </w:tabs>
        <w:ind w:right="144"/>
        <w:rPr>
          <w:rStyle w:val="CharacterStyle5"/>
          <w:rFonts w:ascii="Segoe UI" w:hAnsi="Segoe UI" w:cs="Segoe UI"/>
        </w:rPr>
      </w:pPr>
      <w:r>
        <w:rPr>
          <w:rStyle w:val="CharacterStyle5"/>
          <w:rFonts w:ascii="Segoe UI" w:hAnsi="Segoe UI" w:cs="Segoe UI"/>
          <w:spacing w:val="-4"/>
        </w:rPr>
        <w:t xml:space="preserve">Intent to utilize private water or sewerage </w:t>
      </w:r>
      <w:r>
        <w:rPr>
          <w:rStyle w:val="CharacterStyle5"/>
          <w:rFonts w:ascii="Segoe UI" w:hAnsi="Segoe UI" w:cs="Segoe UI"/>
        </w:rPr>
        <w:t>facilities.</w:t>
      </w:r>
    </w:p>
    <w:p w:rsidR="00EB6E98" w:rsidRDefault="00EB6E98" w:rsidP="00643D7D">
      <w:pPr>
        <w:pStyle w:val="Style34"/>
        <w:numPr>
          <w:ilvl w:val="0"/>
          <w:numId w:val="54"/>
        </w:numPr>
        <w:tabs>
          <w:tab w:val="clear" w:pos="720"/>
          <w:tab w:val="num" w:pos="2952"/>
        </w:tabs>
        <w:spacing w:before="216" w:line="292" w:lineRule="auto"/>
        <w:ind w:right="0"/>
        <w:rPr>
          <w:rStyle w:val="CharacterStyle5"/>
          <w:rFonts w:ascii="Segoe UI" w:hAnsi="Segoe UI" w:cs="Segoe UI"/>
        </w:rPr>
      </w:pPr>
      <w:r>
        <w:rPr>
          <w:rStyle w:val="CharacterStyle5"/>
          <w:rFonts w:ascii="Segoe UI" w:hAnsi="Segoe UI" w:cs="Segoe UI"/>
        </w:rPr>
        <w:t>Zoning and lot size requirements.</w:t>
      </w:r>
    </w:p>
    <w:p w:rsidR="00EB6E98" w:rsidRDefault="00EB6E98" w:rsidP="00643D7D">
      <w:pPr>
        <w:pStyle w:val="Style34"/>
        <w:numPr>
          <w:ilvl w:val="0"/>
          <w:numId w:val="55"/>
        </w:numPr>
        <w:tabs>
          <w:tab w:val="clear" w:pos="792"/>
          <w:tab w:val="num" w:pos="3024"/>
          <w:tab w:val="right" w:pos="8117"/>
        </w:tabs>
        <w:ind w:right="72"/>
        <w:rPr>
          <w:rStyle w:val="CharacterStyle5"/>
          <w:rFonts w:ascii="Segoe UI" w:hAnsi="Segoe UI" w:cs="Segoe UI"/>
        </w:rPr>
      </w:pPr>
      <w:r>
        <w:rPr>
          <w:rStyle w:val="CharacterStyle5"/>
          <w:rFonts w:ascii="Segoe UI" w:hAnsi="Segoe UI" w:cs="Segoe UI"/>
        </w:rPr>
        <w:t>Zoning requirements for front, side, and rear yards.</w:t>
      </w:r>
    </w:p>
    <w:p w:rsidR="00EB6E98" w:rsidRDefault="00EB6E98" w:rsidP="00643D7D">
      <w:pPr>
        <w:pStyle w:val="Style5"/>
        <w:numPr>
          <w:ilvl w:val="0"/>
          <w:numId w:val="54"/>
        </w:numPr>
        <w:tabs>
          <w:tab w:val="clear" w:pos="720"/>
          <w:tab w:val="num" w:pos="2952"/>
        </w:tabs>
        <w:adjustRightInd/>
        <w:spacing w:before="180"/>
        <w:ind w:right="72"/>
        <w:jc w:val="both"/>
        <w:rPr>
          <w:rFonts w:ascii="Segoe UI" w:hAnsi="Segoe UI" w:cs="Segoe UI"/>
        </w:rPr>
      </w:pPr>
      <w:r>
        <w:rPr>
          <w:rFonts w:ascii="Segoe UI" w:hAnsi="Segoe UI" w:cs="Segoe UI"/>
        </w:rPr>
        <w:t>Size and type of street(s).. (Developers are encouraged to utilize the road design and construction standards of the Ionia County Road Commission.)</w:t>
      </w:r>
    </w:p>
    <w:p w:rsidR="00EB6E98" w:rsidRDefault="00EB6E98" w:rsidP="00643D7D">
      <w:pPr>
        <w:pStyle w:val="Style34"/>
        <w:numPr>
          <w:ilvl w:val="0"/>
          <w:numId w:val="55"/>
        </w:numPr>
        <w:tabs>
          <w:tab w:val="clear" w:pos="792"/>
          <w:tab w:val="num" w:pos="3024"/>
          <w:tab w:val="right" w:pos="8117"/>
        </w:tabs>
        <w:spacing w:before="216"/>
        <w:ind w:right="72"/>
        <w:rPr>
          <w:rStyle w:val="CharacterStyle5"/>
          <w:rFonts w:ascii="Segoe UI" w:hAnsi="Segoe UI" w:cs="Segoe UI"/>
        </w:rPr>
      </w:pPr>
      <w:r>
        <w:rPr>
          <w:rStyle w:val="CharacterStyle5"/>
          <w:rFonts w:ascii="Segoe UI" w:hAnsi="Segoe UI" w:cs="Segoe UI"/>
        </w:rPr>
        <w:t>Intent to install gas, sidewalks, streetlights, and shade trees.</w:t>
      </w:r>
    </w:p>
    <w:p w:rsidR="00EB6E98" w:rsidRDefault="00EB6E98" w:rsidP="00643D7D">
      <w:pPr>
        <w:pStyle w:val="Style34"/>
        <w:numPr>
          <w:ilvl w:val="0"/>
          <w:numId w:val="55"/>
        </w:numPr>
        <w:tabs>
          <w:tab w:val="clear" w:pos="792"/>
          <w:tab w:val="num" w:pos="3024"/>
          <w:tab w:val="right" w:pos="8117"/>
        </w:tabs>
        <w:ind w:right="72"/>
        <w:rPr>
          <w:rStyle w:val="CharacterStyle5"/>
          <w:rFonts w:ascii="Segoe UI" w:hAnsi="Segoe UI" w:cs="Segoe UI"/>
        </w:rPr>
      </w:pPr>
      <w:r>
        <w:rPr>
          <w:rStyle w:val="CharacterStyle5"/>
          <w:rFonts w:ascii="Segoe UI" w:hAnsi="Segoe UI" w:cs="Segoe UI"/>
        </w:rPr>
        <w:t>Use of rivers, streams, creeks, lakes, or ponds.</w:t>
      </w:r>
    </w:p>
    <w:p w:rsidR="00EB6E98" w:rsidRDefault="00EB6E98">
      <w:pPr>
        <w:pStyle w:val="Style5"/>
        <w:tabs>
          <w:tab w:val="right" w:pos="2606"/>
          <w:tab w:val="left" w:pos="2986"/>
          <w:tab w:val="left" w:pos="3763"/>
          <w:tab w:val="right" w:pos="8117"/>
        </w:tabs>
        <w:adjustRightInd/>
        <w:spacing w:before="144"/>
        <w:ind w:left="1512"/>
        <w:rPr>
          <w:rFonts w:ascii="Segoe UI" w:hAnsi="Segoe UI" w:cs="Segoe UI"/>
          <w:spacing w:val="2"/>
        </w:rPr>
      </w:pPr>
      <w:r>
        <w:rPr>
          <w:rFonts w:ascii="Segoe UI" w:hAnsi="Segoe UI" w:cs="Segoe UI"/>
          <w:spacing w:val="2"/>
        </w:rPr>
        <w:t>k.</w:t>
      </w:r>
      <w:r>
        <w:rPr>
          <w:rFonts w:ascii="Segoe UI" w:hAnsi="Segoe UI" w:cs="Segoe UI"/>
          <w:spacing w:val="2"/>
        </w:rPr>
        <w:tab/>
        <w:t>The</w:t>
      </w:r>
      <w:r>
        <w:rPr>
          <w:rFonts w:ascii="Segoe UI" w:hAnsi="Segoe UI" w:cs="Segoe UI"/>
          <w:spacing w:val="2"/>
        </w:rPr>
        <w:tab/>
        <w:t>use</w:t>
      </w:r>
      <w:r>
        <w:rPr>
          <w:rFonts w:ascii="Segoe UI" w:hAnsi="Segoe UI" w:cs="Segoe UI"/>
          <w:spacing w:val="2"/>
        </w:rPr>
        <w:tab/>
        <w:t>and occupancy restrictions</w:t>
      </w:r>
      <w:r>
        <w:rPr>
          <w:rFonts w:ascii="Segoe UI" w:hAnsi="Segoe UI" w:cs="Segoe UI"/>
          <w:spacing w:val="-2"/>
        </w:rPr>
        <w:t xml:space="preserve"> and</w:t>
      </w:r>
    </w:p>
    <w:p w:rsidR="00EB6E98" w:rsidRDefault="00EB6E98">
      <w:pPr>
        <w:pStyle w:val="Style5"/>
        <w:adjustRightInd/>
        <w:ind w:left="2232"/>
        <w:rPr>
          <w:rFonts w:ascii="Segoe UI" w:hAnsi="Segoe UI" w:cs="Segoe UI"/>
        </w:rPr>
      </w:pPr>
      <w:r>
        <w:rPr>
          <w:rFonts w:ascii="Segoe UI" w:hAnsi="Segoe UI" w:cs="Segoe UI"/>
        </w:rPr>
        <w:t>maintenance provisions for all general and</w:t>
      </w:r>
    </w:p>
    <w:p w:rsidR="00EB6E98" w:rsidRDefault="00EB6E98">
      <w:pPr>
        <w:pStyle w:val="Style5"/>
        <w:adjustRightInd/>
        <w:ind w:left="2232"/>
        <w:rPr>
          <w:rFonts w:ascii="Segoe UI" w:hAnsi="Segoe UI" w:cs="Segoe UI"/>
        </w:rPr>
      </w:pPr>
      <w:r>
        <w:rPr>
          <w:rFonts w:ascii="Segoe UI" w:hAnsi="Segoe UI" w:cs="Segoe UI"/>
        </w:rPr>
        <w:t>limited common elements as will be contained in</w:t>
      </w:r>
    </w:p>
    <w:p w:rsidR="00EB6E98" w:rsidRDefault="00EB6E98">
      <w:pPr>
        <w:pStyle w:val="Style5"/>
        <w:adjustRightInd/>
        <w:ind w:left="2232"/>
        <w:rPr>
          <w:rFonts w:ascii="Segoe UI" w:hAnsi="Segoe UI" w:cs="Segoe UI"/>
        </w:rPr>
      </w:pPr>
      <w:r>
        <w:rPr>
          <w:rFonts w:ascii="Segoe UI" w:hAnsi="Segoe UI" w:cs="Segoe UI"/>
        </w:rPr>
        <w:t>the Master Deed.</w:t>
      </w:r>
    </w:p>
    <w:p w:rsidR="00EB6E98" w:rsidRDefault="00EB6E98">
      <w:pPr>
        <w:pStyle w:val="Style5"/>
        <w:tabs>
          <w:tab w:val="left" w:pos="840"/>
        </w:tabs>
        <w:adjustRightInd/>
        <w:spacing w:before="216" w:line="292" w:lineRule="auto"/>
        <w:rPr>
          <w:rFonts w:ascii="Segoe UI" w:hAnsi="Segoe UI" w:cs="Segoe UI"/>
          <w:spacing w:val="2"/>
        </w:rPr>
      </w:pPr>
      <w:r>
        <w:rPr>
          <w:rFonts w:ascii="Segoe UI" w:hAnsi="Segoe UI" w:cs="Segoe UI"/>
          <w:spacing w:val="2"/>
        </w:rPr>
        <w:t>F.</w:t>
      </w:r>
      <w:r>
        <w:rPr>
          <w:rFonts w:ascii="Segoe UI" w:hAnsi="Segoe UI" w:cs="Segoe UI"/>
        </w:rPr>
        <w:tab/>
        <w:t>Final Site Plan Requirements</w:t>
      </w:r>
    </w:p>
    <w:p w:rsidR="00EB6E98" w:rsidRDefault="00EB6E98" w:rsidP="00643D7D">
      <w:pPr>
        <w:pStyle w:val="Style5"/>
        <w:numPr>
          <w:ilvl w:val="0"/>
          <w:numId w:val="56"/>
        </w:numPr>
        <w:tabs>
          <w:tab w:val="clear" w:pos="720"/>
          <w:tab w:val="num" w:pos="1512"/>
        </w:tabs>
        <w:adjustRightInd/>
        <w:spacing w:before="180"/>
        <w:ind w:right="72"/>
        <w:jc w:val="both"/>
        <w:rPr>
          <w:rFonts w:ascii="Segoe UI" w:hAnsi="Segoe UI" w:cs="Segoe UI"/>
        </w:rPr>
      </w:pPr>
      <w:r>
        <w:rPr>
          <w:rFonts w:ascii="Segoe UI" w:hAnsi="Segoe UI" w:cs="Segoe UI"/>
          <w:spacing w:val="-4"/>
        </w:rPr>
        <w:t xml:space="preserve">A final site plan for any phase of development shall not </w:t>
      </w:r>
      <w:r>
        <w:rPr>
          <w:rFonts w:ascii="Segoe UI" w:hAnsi="Segoe UI" w:cs="Segoe UI"/>
          <w:spacing w:val="-2"/>
        </w:rPr>
        <w:t xml:space="preserve">be filed for review by the Planning Commission unless a preliminary site plan has been approved by the Planning </w:t>
      </w:r>
      <w:r>
        <w:rPr>
          <w:rFonts w:ascii="Segoe UI" w:hAnsi="Segoe UI" w:cs="Segoe UI"/>
        </w:rPr>
        <w:t>Commission and is in effect.</w:t>
      </w:r>
    </w:p>
    <w:p w:rsidR="00EB6E98" w:rsidRDefault="00EB6E98" w:rsidP="00643D7D">
      <w:pPr>
        <w:pStyle w:val="Style5"/>
        <w:numPr>
          <w:ilvl w:val="0"/>
          <w:numId w:val="57"/>
        </w:numPr>
        <w:tabs>
          <w:tab w:val="clear" w:pos="792"/>
          <w:tab w:val="num" w:pos="1584"/>
        </w:tabs>
        <w:adjustRightInd/>
        <w:spacing w:before="180"/>
        <w:ind w:right="72"/>
        <w:jc w:val="both"/>
        <w:rPr>
          <w:rFonts w:ascii="Segoe UI" w:hAnsi="Segoe UI" w:cs="Segoe UI"/>
        </w:rPr>
      </w:pPr>
      <w:r>
        <w:rPr>
          <w:rFonts w:ascii="Segoe UI" w:hAnsi="Segoe UI" w:cs="Segoe UI"/>
        </w:rPr>
        <w:t xml:space="preserve">A final site plan shall be filed for review by the </w:t>
      </w:r>
      <w:r>
        <w:rPr>
          <w:rFonts w:ascii="Segoe UI" w:hAnsi="Segoe UI" w:cs="Segoe UI"/>
          <w:spacing w:val="10"/>
        </w:rPr>
        <w:t xml:space="preserve">Planning Commission for the total site condominium </w:t>
      </w:r>
      <w:r>
        <w:rPr>
          <w:rFonts w:ascii="Segoe UI" w:hAnsi="Segoe UI" w:cs="Segoe UI"/>
        </w:rPr>
        <w:t>project or for each phase of development shown on the approved preliminary site plan.</w:t>
      </w:r>
    </w:p>
    <w:p w:rsidR="00EB6E98" w:rsidRDefault="00EB6E98" w:rsidP="00643D7D">
      <w:pPr>
        <w:pStyle w:val="Style5"/>
        <w:numPr>
          <w:ilvl w:val="0"/>
          <w:numId w:val="57"/>
        </w:numPr>
        <w:tabs>
          <w:tab w:val="clear" w:pos="792"/>
          <w:tab w:val="num" w:pos="1584"/>
        </w:tabs>
        <w:adjustRightInd/>
        <w:spacing w:before="144"/>
        <w:ind w:right="72"/>
        <w:jc w:val="both"/>
        <w:rPr>
          <w:rFonts w:ascii="Segoe UI" w:hAnsi="Segoe UI" w:cs="Segoe UI"/>
        </w:rPr>
      </w:pPr>
      <w:r>
        <w:rPr>
          <w:rFonts w:ascii="Segoe UI" w:hAnsi="Segoe UI" w:cs="Segoe UI"/>
        </w:rPr>
        <w:t xml:space="preserve">In addition to the provisions of this Section of the </w:t>
      </w:r>
      <w:r>
        <w:rPr>
          <w:rFonts w:ascii="Segoe UI" w:hAnsi="Segoe UI" w:cs="Segoe UI"/>
          <w:spacing w:val="24"/>
        </w:rPr>
        <w:t xml:space="preserve">Ordinance, the final site plan shall meet the </w:t>
      </w:r>
      <w:r>
        <w:rPr>
          <w:rFonts w:ascii="Segoe UI" w:hAnsi="Segoe UI" w:cs="Segoe UI"/>
          <w:spacing w:val="-2"/>
        </w:rPr>
        <w:t xml:space="preserve">requirements of Article 8 of the Village of Clarksville </w:t>
      </w:r>
      <w:r>
        <w:rPr>
          <w:rFonts w:ascii="Segoe UI" w:hAnsi="Segoe UI" w:cs="Segoe UI"/>
        </w:rPr>
        <w:t>Zoning Ordinance.</w:t>
      </w:r>
    </w:p>
    <w:p w:rsidR="00EB6E98" w:rsidRDefault="00EB6E98" w:rsidP="00643D7D">
      <w:pPr>
        <w:pStyle w:val="Style5"/>
        <w:numPr>
          <w:ilvl w:val="0"/>
          <w:numId w:val="57"/>
        </w:numPr>
        <w:tabs>
          <w:tab w:val="clear" w:pos="792"/>
          <w:tab w:val="num" w:pos="1584"/>
        </w:tabs>
        <w:adjustRightInd/>
        <w:spacing w:before="144"/>
        <w:ind w:right="72"/>
        <w:jc w:val="both"/>
        <w:rPr>
          <w:rFonts w:ascii="Segoe UI" w:hAnsi="Segoe UI" w:cs="Segoe UI"/>
          <w:spacing w:val="-2"/>
        </w:rPr>
      </w:pPr>
      <w:r>
        <w:rPr>
          <w:rFonts w:ascii="Segoe UI" w:hAnsi="Segoe UI" w:cs="Segoe UI"/>
          <w:spacing w:val="-5"/>
        </w:rPr>
        <w:t xml:space="preserve">A final site plan shall include all information required </w:t>
      </w:r>
      <w:r>
        <w:rPr>
          <w:rFonts w:ascii="Segoe UI" w:hAnsi="Segoe UI" w:cs="Segoe UI"/>
          <w:spacing w:val="6"/>
        </w:rPr>
        <w:t xml:space="preserve">in Section 66 of the Condominium Act, and the master </w:t>
      </w:r>
      <w:r>
        <w:rPr>
          <w:rFonts w:ascii="Segoe UI" w:hAnsi="Segoe UI" w:cs="Segoe UI"/>
          <w:spacing w:val="-2"/>
        </w:rPr>
        <w:t xml:space="preserve">deed and bylaws. The final site plan shall also include </w:t>
      </w:r>
      <w:r>
        <w:rPr>
          <w:rFonts w:ascii="Segoe UI" w:hAnsi="Segoe UI" w:cs="Segoe UI"/>
          <w:spacing w:val="-5"/>
        </w:rPr>
        <w:t xml:space="preserve">all information required in Article 8 of this Ordinance. </w:t>
      </w:r>
      <w:r>
        <w:rPr>
          <w:rFonts w:ascii="Segoe UI" w:hAnsi="Segoe UI" w:cs="Segoe UI"/>
        </w:rPr>
        <w:t xml:space="preserve">[EXCEPTION: In the case of a site plan application for a site condominium project that consists only of </w:t>
      </w:r>
      <w:r>
        <w:rPr>
          <w:rFonts w:ascii="Segoe UI" w:hAnsi="Segoe UI" w:cs="Segoe UI"/>
          <w:spacing w:val="-2"/>
        </w:rPr>
        <w:t>condominium lots with no buildings or other structures,</w:t>
      </w:r>
    </w:p>
    <w:p w:rsidR="00EB6E98" w:rsidRDefault="00EB6E98">
      <w:pPr>
        <w:widowControl/>
        <w:rPr>
          <w:rFonts w:ascii="Segoe UI" w:hAnsi="Segoe UI" w:cs="Segoe UI"/>
          <w:sz w:val="24"/>
          <w:szCs w:val="24"/>
        </w:rPr>
        <w:sectPr w:rsidR="00EB6E98">
          <w:pgSz w:w="12240" w:h="15840"/>
          <w:pgMar w:top="1381" w:right="1889" w:bottom="1257" w:left="1937" w:header="720" w:footer="720" w:gutter="0"/>
          <w:cols w:space="720"/>
          <w:noEndnote/>
        </w:sectPr>
      </w:pPr>
    </w:p>
    <w:p w:rsidR="00EB6E98" w:rsidRDefault="00EB6E98">
      <w:pPr>
        <w:pStyle w:val="Style5"/>
        <w:adjustRightInd/>
        <w:spacing w:before="36"/>
        <w:ind w:left="1512" w:right="144"/>
        <w:jc w:val="both"/>
        <w:rPr>
          <w:rFonts w:ascii="Segoe UI" w:hAnsi="Segoe UI" w:cs="Segoe UI"/>
        </w:rPr>
      </w:pPr>
      <w:r>
        <w:rPr>
          <w:rFonts w:ascii="Segoe UI" w:hAnsi="Segoe UI" w:cs="Segoe UI"/>
          <w:spacing w:val="-5"/>
        </w:rPr>
        <w:lastRenderedPageBreak/>
        <w:t xml:space="preserve">the locations of and the dimensions of condominium lots, </w:t>
      </w:r>
      <w:r>
        <w:rPr>
          <w:rFonts w:ascii="Segoe UI" w:hAnsi="Segoe UI" w:cs="Segoe UI"/>
          <w:spacing w:val="-4"/>
        </w:rPr>
        <w:t xml:space="preserve">setbacks, and required yards shall be shown on the final </w:t>
      </w:r>
      <w:r>
        <w:rPr>
          <w:rFonts w:ascii="Segoe UI" w:hAnsi="Segoe UI" w:cs="Segoe UI"/>
        </w:rPr>
        <w:t>site plan].</w:t>
      </w:r>
    </w:p>
    <w:p w:rsidR="00EB6E98" w:rsidRDefault="00EB6E98">
      <w:pPr>
        <w:pStyle w:val="Style5"/>
        <w:adjustRightInd/>
        <w:spacing w:before="180"/>
        <w:ind w:left="1512" w:right="72" w:hanging="720"/>
        <w:jc w:val="both"/>
        <w:rPr>
          <w:rFonts w:ascii="Segoe UI" w:hAnsi="Segoe UI" w:cs="Segoe UI"/>
          <w:spacing w:val="2"/>
        </w:rPr>
      </w:pPr>
      <w:r>
        <w:rPr>
          <w:rFonts w:ascii="Segoe UI" w:hAnsi="Segoe UI" w:cs="Segoe UI"/>
          <w:spacing w:val="9"/>
        </w:rPr>
        <w:t xml:space="preserve">5. </w:t>
      </w:r>
      <w:r>
        <w:rPr>
          <w:rFonts w:ascii="Segoe UI" w:hAnsi="Segoe UI" w:cs="Segoe UI"/>
          <w:spacing w:val="9"/>
        </w:rPr>
        <w:tab/>
        <w:t xml:space="preserve">The applicant shall provide proof of approvals by all </w:t>
      </w:r>
      <w:r>
        <w:rPr>
          <w:rFonts w:ascii="Segoe UI" w:hAnsi="Segoe UI" w:cs="Segoe UI"/>
        </w:rPr>
        <w:t xml:space="preserve">County and State agencies having jurisdiction over the improvements in the site condominium development, including but not limited to the Ionia County Drain </w:t>
      </w:r>
      <w:r>
        <w:rPr>
          <w:rFonts w:ascii="Segoe UI" w:hAnsi="Segoe UI" w:cs="Segoe UI"/>
          <w:spacing w:val="-1"/>
        </w:rPr>
        <w:t>Commissioner, Ionia County Road Commission, and the Mid</w:t>
      </w:r>
      <w:r>
        <w:rPr>
          <w:rFonts w:ascii="Segoe UI" w:hAnsi="Segoe UI" w:cs="Segoe UI"/>
          <w:spacing w:val="-1"/>
        </w:rPr>
        <w:noBreakHyphen/>
      </w:r>
    </w:p>
    <w:p w:rsidR="00EB6E98" w:rsidRDefault="00EB6E98">
      <w:pPr>
        <w:pStyle w:val="Style5"/>
        <w:adjustRightInd/>
        <w:ind w:left="1512" w:right="72"/>
        <w:jc w:val="both"/>
        <w:rPr>
          <w:rFonts w:ascii="Segoe UI" w:hAnsi="Segoe UI" w:cs="Segoe UI"/>
        </w:rPr>
      </w:pPr>
      <w:r>
        <w:rPr>
          <w:rFonts w:ascii="Segoe UI" w:hAnsi="Segoe UI" w:cs="Segoe UI"/>
        </w:rPr>
        <w:t xml:space="preserve">Michigan District Health Department. The Planning Commission shall not approve a final site plan until each County and State agency having such jurisdiction </w:t>
      </w:r>
      <w:r>
        <w:rPr>
          <w:rFonts w:ascii="Segoe UI" w:hAnsi="Segoe UI" w:cs="Segoe UI"/>
          <w:spacing w:val="-4"/>
        </w:rPr>
        <w:t xml:space="preserve">has approved that portion of the final site plan that is </w:t>
      </w:r>
      <w:r>
        <w:rPr>
          <w:rFonts w:ascii="Segoe UI" w:hAnsi="Segoe UI" w:cs="Segoe UI"/>
        </w:rPr>
        <w:t>subject to its jurisdiction.</w:t>
      </w:r>
    </w:p>
    <w:p w:rsidR="00EB6E98" w:rsidRDefault="00EB6E98" w:rsidP="00643D7D">
      <w:pPr>
        <w:pStyle w:val="Style6"/>
        <w:numPr>
          <w:ilvl w:val="0"/>
          <w:numId w:val="58"/>
        </w:numPr>
        <w:tabs>
          <w:tab w:val="clear" w:pos="720"/>
          <w:tab w:val="num" w:pos="792"/>
        </w:tabs>
        <w:spacing w:before="144"/>
        <w:rPr>
          <w:rStyle w:val="CharacterStyle5"/>
          <w:rFonts w:ascii="Segoe UI" w:hAnsi="Segoe UI" w:cs="Segoe UI"/>
          <w:spacing w:val="-1"/>
        </w:rPr>
      </w:pPr>
      <w:r>
        <w:rPr>
          <w:rStyle w:val="CharacterStyle5"/>
          <w:rFonts w:ascii="Segoe UI" w:hAnsi="Segoe UI" w:cs="Segoe UI"/>
        </w:rPr>
        <w:t xml:space="preserve">Revision of Site Condominium Subdivision Plan: If the site </w:t>
      </w:r>
      <w:r>
        <w:rPr>
          <w:rStyle w:val="CharacterStyle5"/>
          <w:rFonts w:ascii="Segoe UI" w:hAnsi="Segoe UI" w:cs="Segoe UI"/>
          <w:spacing w:val="-2"/>
        </w:rPr>
        <w:t xml:space="preserve">condominium subdivision plan is revised, the final site plans </w:t>
      </w:r>
      <w:r>
        <w:rPr>
          <w:rStyle w:val="CharacterStyle5"/>
          <w:rFonts w:ascii="Segoe UI" w:hAnsi="Segoe UI" w:cs="Segoe UI"/>
        </w:rPr>
        <w:t xml:space="preserve">shall be revised accordingly and submitted for review and approval or denial by the Planning Commission before any </w:t>
      </w:r>
      <w:r>
        <w:rPr>
          <w:rStyle w:val="CharacterStyle5"/>
          <w:rFonts w:ascii="Segoe UI" w:hAnsi="Segoe UI" w:cs="Segoe UI"/>
          <w:spacing w:val="-1"/>
        </w:rPr>
        <w:t>building permit may be issued, where such permit is required.</w:t>
      </w:r>
    </w:p>
    <w:p w:rsidR="00EB6E98" w:rsidRDefault="00EB6E98" w:rsidP="00643D7D">
      <w:pPr>
        <w:pStyle w:val="Style6"/>
        <w:numPr>
          <w:ilvl w:val="0"/>
          <w:numId w:val="58"/>
        </w:numPr>
        <w:tabs>
          <w:tab w:val="clear" w:pos="720"/>
          <w:tab w:val="num" w:pos="792"/>
        </w:tabs>
        <w:spacing w:before="180"/>
        <w:rPr>
          <w:rStyle w:val="CharacterStyle5"/>
          <w:rFonts w:ascii="Segoe UI" w:hAnsi="Segoe UI" w:cs="Segoe UI"/>
        </w:rPr>
      </w:pPr>
      <w:r>
        <w:rPr>
          <w:rStyle w:val="CharacterStyle5"/>
          <w:rFonts w:ascii="Segoe UI" w:hAnsi="Segoe UI" w:cs="Segoe UI"/>
        </w:rPr>
        <w:t xml:space="preserve">Streets and Roads: All streets and roads, whether public or </w:t>
      </w:r>
      <w:r>
        <w:rPr>
          <w:rStyle w:val="CharacterStyle5"/>
          <w:rFonts w:ascii="Segoe UI" w:hAnsi="Segoe UI" w:cs="Segoe UI"/>
          <w:spacing w:val="-3"/>
        </w:rPr>
        <w:t xml:space="preserve">private, proposed for any site condominium, shall be developed </w:t>
      </w:r>
      <w:r>
        <w:rPr>
          <w:rStyle w:val="CharacterStyle5"/>
          <w:rFonts w:ascii="Segoe UI" w:hAnsi="Segoe UI" w:cs="Segoe UI"/>
        </w:rPr>
        <w:t xml:space="preserve">with the minimum design, construction, inspection, approval, and maintenance requirements of the Village of Clarksville Subdivision Control Ordinance and the Ionia County Road </w:t>
      </w:r>
      <w:r>
        <w:rPr>
          <w:rStyle w:val="CharacterStyle5"/>
          <w:rFonts w:ascii="Segoe UI" w:hAnsi="Segoe UI" w:cs="Segoe UI"/>
          <w:spacing w:val="-1"/>
        </w:rPr>
        <w:t xml:space="preserve">Commission. In a case where private streets are proposed, the Planning Commission may approve a different set of design and </w:t>
      </w:r>
      <w:r>
        <w:rPr>
          <w:rStyle w:val="CharacterStyle5"/>
          <w:rFonts w:ascii="Segoe UI" w:hAnsi="Segoe UI" w:cs="Segoe UI"/>
        </w:rPr>
        <w:t>construction standards if approved by the Village Engineer. The Site Condominium Association shall be responsible for maintenance, signage, and snow removal on all private roads and for the ingress and egress of all emergency and public service vehicles.</w:t>
      </w:r>
    </w:p>
    <w:p w:rsidR="00EB6E98" w:rsidRDefault="00EB6E98" w:rsidP="00643D7D">
      <w:pPr>
        <w:pStyle w:val="Style6"/>
        <w:numPr>
          <w:ilvl w:val="0"/>
          <w:numId w:val="58"/>
        </w:numPr>
        <w:tabs>
          <w:tab w:val="clear" w:pos="720"/>
          <w:tab w:val="num" w:pos="792"/>
        </w:tabs>
        <w:rPr>
          <w:rStyle w:val="CharacterStyle5"/>
          <w:rFonts w:ascii="Segoe UI" w:hAnsi="Segoe UI" w:cs="Segoe UI"/>
        </w:rPr>
      </w:pPr>
      <w:r>
        <w:rPr>
          <w:rStyle w:val="CharacterStyle5"/>
          <w:rFonts w:ascii="Segoe UI" w:hAnsi="Segoe UI" w:cs="Segoe UI"/>
        </w:rPr>
        <w:t xml:space="preserve">Dedication of Private Streets: Whenever a private street, as </w:t>
      </w:r>
      <w:r>
        <w:rPr>
          <w:rStyle w:val="CharacterStyle5"/>
          <w:rFonts w:ascii="Segoe UI" w:hAnsi="Segoe UI" w:cs="Segoe UI"/>
          <w:spacing w:val="5"/>
        </w:rPr>
        <w:t xml:space="preserve">recorded in the master deed, is to be dedicated for public </w:t>
      </w:r>
      <w:r>
        <w:rPr>
          <w:rStyle w:val="CharacterStyle5"/>
          <w:rFonts w:ascii="Segoe UI" w:hAnsi="Segoe UI" w:cs="Segoe UI"/>
        </w:rPr>
        <w:t xml:space="preserve">use, it </w:t>
      </w:r>
      <w:r>
        <w:rPr>
          <w:rStyle w:val="CharacterStyle5"/>
          <w:rFonts w:ascii="Segoe UI" w:hAnsi="Segoe UI" w:cs="Segoe UI"/>
          <w:i/>
          <w:iCs/>
        </w:rPr>
        <w:t xml:space="preserve">is </w:t>
      </w:r>
      <w:r>
        <w:rPr>
          <w:rStyle w:val="CharacterStyle5"/>
          <w:rFonts w:ascii="Segoe UI" w:hAnsi="Segoe UI" w:cs="Segoe UI"/>
        </w:rPr>
        <w:t>necessary to obtain the consent of all co-owners, mortgagees, and other persons interested in the condominium.</w:t>
      </w:r>
    </w:p>
    <w:p w:rsidR="00EB6E98" w:rsidRDefault="00EB6E98" w:rsidP="00643D7D">
      <w:pPr>
        <w:pStyle w:val="Style6"/>
        <w:numPr>
          <w:ilvl w:val="0"/>
          <w:numId w:val="58"/>
        </w:numPr>
        <w:tabs>
          <w:tab w:val="clear" w:pos="720"/>
          <w:tab w:val="num" w:pos="792"/>
        </w:tabs>
        <w:spacing w:before="180"/>
        <w:rPr>
          <w:rStyle w:val="CharacterStyle5"/>
          <w:rFonts w:ascii="Segoe UI" w:hAnsi="Segoe UI" w:cs="Segoe UI"/>
        </w:rPr>
      </w:pPr>
      <w:r>
        <w:rPr>
          <w:rStyle w:val="CharacterStyle5"/>
          <w:rFonts w:ascii="Segoe UI" w:hAnsi="Segoe UI" w:cs="Segoe UI"/>
          <w:spacing w:val="12"/>
        </w:rPr>
        <w:t xml:space="preserve">Amendments to Master Deed or Bylaws: Any amendment to a </w:t>
      </w:r>
      <w:r>
        <w:rPr>
          <w:rStyle w:val="CharacterStyle5"/>
          <w:rFonts w:ascii="Segoe UI" w:hAnsi="Segoe UI" w:cs="Segoe UI"/>
          <w:spacing w:val="-3"/>
        </w:rPr>
        <w:t xml:space="preserve">master deed or bylaws that affects the approved preliminary or </w:t>
      </w:r>
      <w:r>
        <w:rPr>
          <w:rStyle w:val="CharacterStyle5"/>
          <w:rFonts w:ascii="Segoe UI" w:hAnsi="Segoe UI" w:cs="Segoe UI"/>
          <w:spacing w:val="14"/>
        </w:rPr>
        <w:t xml:space="preserve">final site plan, shall be reviewed and approved by the </w:t>
      </w:r>
      <w:r>
        <w:rPr>
          <w:rStyle w:val="CharacterStyle5"/>
          <w:rFonts w:ascii="Segoe UI" w:hAnsi="Segoe UI" w:cs="Segoe UI"/>
          <w:spacing w:val="-2"/>
        </w:rPr>
        <w:t xml:space="preserve">Planning Commission before any building permit may be issued, </w:t>
      </w:r>
      <w:r>
        <w:rPr>
          <w:rStyle w:val="CharacterStyle5"/>
          <w:rFonts w:ascii="Segoe UI" w:hAnsi="Segoe UI" w:cs="Segoe UI"/>
        </w:rPr>
        <w:t xml:space="preserve">where such permit is required. The Planning commission may </w:t>
      </w:r>
      <w:r>
        <w:rPr>
          <w:rStyle w:val="CharacterStyle5"/>
          <w:rFonts w:ascii="Segoe UI" w:hAnsi="Segoe UI" w:cs="Segoe UI"/>
          <w:spacing w:val="14"/>
        </w:rPr>
        <w:t xml:space="preserve">require its review of any amended site plan if, in its </w:t>
      </w:r>
      <w:r>
        <w:rPr>
          <w:rStyle w:val="CharacterStyle5"/>
          <w:rFonts w:ascii="Segoe UI" w:hAnsi="Segoe UI" w:cs="Segoe UI"/>
        </w:rPr>
        <w:t>opinion, such changes in the master deed or bylaws require corresponding changes in the approved site plan.</w:t>
      </w:r>
    </w:p>
    <w:p w:rsidR="00EB6E98" w:rsidRDefault="00EB6E98" w:rsidP="00643D7D">
      <w:pPr>
        <w:pStyle w:val="Style6"/>
        <w:numPr>
          <w:ilvl w:val="0"/>
          <w:numId w:val="58"/>
        </w:numPr>
        <w:tabs>
          <w:tab w:val="clear" w:pos="720"/>
          <w:tab w:val="num" w:pos="792"/>
        </w:tabs>
        <w:rPr>
          <w:rStyle w:val="CharacterStyle5"/>
          <w:rFonts w:ascii="Segoe UI" w:hAnsi="Segoe UI" w:cs="Segoe UI"/>
        </w:rPr>
      </w:pPr>
      <w:r>
        <w:rPr>
          <w:rStyle w:val="CharacterStyle5"/>
          <w:rFonts w:ascii="Segoe UI" w:hAnsi="Segoe UI" w:cs="Segoe UI"/>
          <w:spacing w:val="10"/>
        </w:rPr>
        <w:t xml:space="preserve">Relation to Subdivision Ordinance: All site condominiums </w:t>
      </w:r>
      <w:r>
        <w:rPr>
          <w:rStyle w:val="CharacterStyle5"/>
          <w:rFonts w:ascii="Segoe UI" w:hAnsi="Segoe UI" w:cs="Segoe UI"/>
          <w:spacing w:val="17"/>
        </w:rPr>
        <w:t xml:space="preserve">shall conform to the design, layout, and improvements </w:t>
      </w:r>
      <w:r>
        <w:rPr>
          <w:rStyle w:val="CharacterStyle5"/>
          <w:rFonts w:ascii="Segoe UI" w:hAnsi="Segoe UI" w:cs="Segoe UI"/>
        </w:rPr>
        <w:t xml:space="preserve">standards of the Village of Clarksville Subdivision Control Ordinance inclusive, and any financial guarantees determined </w:t>
      </w:r>
      <w:r>
        <w:rPr>
          <w:rStyle w:val="CharacterStyle5"/>
          <w:rFonts w:ascii="Segoe UI" w:hAnsi="Segoe UI" w:cs="Segoe UI"/>
          <w:spacing w:val="-1"/>
        </w:rPr>
        <w:t xml:space="preserve">to be necessary by the Planning Commission. The standards and </w:t>
      </w:r>
      <w:r>
        <w:rPr>
          <w:rStyle w:val="CharacterStyle5"/>
          <w:rFonts w:ascii="Segoe UI" w:hAnsi="Segoe UI" w:cs="Segoe UI"/>
        </w:rPr>
        <w:t xml:space="preserve">requirements of these sections that are intended to apply to </w:t>
      </w:r>
      <w:r>
        <w:rPr>
          <w:rStyle w:val="CharacterStyle5"/>
          <w:rFonts w:ascii="Segoe UI" w:hAnsi="Segoe UI" w:cs="Segoe UI"/>
          <w:spacing w:val="-4"/>
        </w:rPr>
        <w:t xml:space="preserve">lots in a subdivision shall apply instead to condominium lots. </w:t>
      </w:r>
      <w:r>
        <w:rPr>
          <w:rStyle w:val="CharacterStyle5"/>
          <w:rFonts w:ascii="Segoe UI" w:hAnsi="Segoe UI" w:cs="Segoe UI"/>
          <w:spacing w:val="-3"/>
        </w:rPr>
        <w:t xml:space="preserve">Nothing in this Section shall be construed as requiring a site </w:t>
      </w:r>
      <w:r>
        <w:rPr>
          <w:rStyle w:val="CharacterStyle5"/>
          <w:rFonts w:ascii="Segoe UI" w:hAnsi="Segoe UI" w:cs="Segoe UI"/>
        </w:rPr>
        <w:t>condominium to obtain plat approval under the Village of</w:t>
      </w:r>
    </w:p>
    <w:p w:rsidR="00EB6E98" w:rsidRDefault="00EB6E98">
      <w:pPr>
        <w:widowControl/>
        <w:rPr>
          <w:rFonts w:ascii="Segoe UI" w:hAnsi="Segoe UI" w:cs="Segoe UI"/>
          <w:sz w:val="24"/>
          <w:szCs w:val="24"/>
        </w:rPr>
        <w:sectPr w:rsidR="00EB6E98">
          <w:pgSz w:w="12240" w:h="15840"/>
          <w:pgMar w:top="1341" w:right="1880" w:bottom="1343" w:left="1946" w:header="720" w:footer="720" w:gutter="0"/>
          <w:cols w:space="720"/>
          <w:noEndnote/>
        </w:sectPr>
      </w:pPr>
    </w:p>
    <w:p w:rsidR="00EB6E98" w:rsidRDefault="00EB6E98">
      <w:pPr>
        <w:pStyle w:val="Style5"/>
        <w:adjustRightInd/>
        <w:spacing w:before="36"/>
        <w:ind w:left="720" w:right="144"/>
        <w:rPr>
          <w:rFonts w:ascii="Segoe UI" w:hAnsi="Segoe UI" w:cs="Segoe UI"/>
        </w:rPr>
      </w:pPr>
      <w:r>
        <w:rPr>
          <w:rFonts w:ascii="Segoe UI" w:hAnsi="Segoe UI" w:cs="Segoe UI"/>
        </w:rPr>
        <w:lastRenderedPageBreak/>
        <w:t>Clarksville Subdivision Control Ordinance or the Michigan Subdivision Control Act.</w:t>
      </w:r>
    </w:p>
    <w:p w:rsidR="00EB6E98" w:rsidRDefault="00EB6E98" w:rsidP="00643D7D">
      <w:pPr>
        <w:pStyle w:val="Style6"/>
        <w:numPr>
          <w:ilvl w:val="0"/>
          <w:numId w:val="59"/>
        </w:numPr>
        <w:spacing w:before="216"/>
        <w:ind w:right="144"/>
        <w:rPr>
          <w:rStyle w:val="CharacterStyle5"/>
          <w:rFonts w:ascii="Segoe UI" w:hAnsi="Segoe UI" w:cs="Segoe UI"/>
        </w:rPr>
      </w:pPr>
      <w:r>
        <w:rPr>
          <w:rStyle w:val="CharacterStyle5"/>
          <w:rFonts w:ascii="Segoe UI" w:hAnsi="Segoe UI" w:cs="Segoe UI"/>
        </w:rPr>
        <w:t xml:space="preserve">Development Agreement: The Planning Commission may require, as a condition of approval, that the applicant enter into a development agreement with the Village of Clarksville, incorporating the terms and conditions of final site plan </w:t>
      </w:r>
      <w:r>
        <w:rPr>
          <w:rStyle w:val="CharacterStyle5"/>
          <w:rFonts w:ascii="Segoe UI" w:hAnsi="Segoe UI" w:cs="Segoe UI"/>
          <w:spacing w:val="-1"/>
        </w:rPr>
        <w:t xml:space="preserve">approval and record the same in the Office of the Register of </w:t>
      </w:r>
      <w:r>
        <w:rPr>
          <w:rStyle w:val="CharacterStyle5"/>
          <w:rFonts w:ascii="Segoe UI" w:hAnsi="Segoe UI" w:cs="Segoe UI"/>
        </w:rPr>
        <w:t>Deeds for Ionia County.</w:t>
      </w:r>
    </w:p>
    <w:p w:rsidR="00EB6E98" w:rsidRDefault="00EB6E98" w:rsidP="00643D7D">
      <w:pPr>
        <w:pStyle w:val="Style6"/>
        <w:numPr>
          <w:ilvl w:val="0"/>
          <w:numId w:val="59"/>
        </w:numPr>
        <w:spacing w:before="180"/>
        <w:rPr>
          <w:rStyle w:val="CharacterStyle5"/>
          <w:rFonts w:ascii="Segoe UI" w:hAnsi="Segoe UI" w:cs="Segoe UI"/>
        </w:rPr>
      </w:pPr>
      <w:r>
        <w:rPr>
          <w:rStyle w:val="CharacterStyle5"/>
          <w:rFonts w:ascii="Segoe UI" w:hAnsi="Segoe UI" w:cs="Segoe UI"/>
          <w:spacing w:val="21"/>
        </w:rPr>
        <w:t xml:space="preserve">Construction Located in General Common Element: Any </w:t>
      </w:r>
      <w:r>
        <w:rPr>
          <w:rStyle w:val="CharacterStyle5"/>
          <w:rFonts w:ascii="Segoe UI" w:hAnsi="Segoe UI" w:cs="Segoe UI"/>
          <w:spacing w:val="9"/>
        </w:rPr>
        <w:t xml:space="preserve">application for a building permit for construction to be </w:t>
      </w:r>
      <w:r>
        <w:rPr>
          <w:rStyle w:val="CharacterStyle5"/>
          <w:rFonts w:ascii="Segoe UI" w:hAnsi="Segoe UI" w:cs="Segoe UI"/>
        </w:rPr>
        <w:t xml:space="preserve">located in a general common element shall include written </w:t>
      </w:r>
      <w:r>
        <w:rPr>
          <w:rStyle w:val="CharacterStyle5"/>
          <w:rFonts w:ascii="Segoe UI" w:hAnsi="Segoe UI" w:cs="Segoe UI"/>
          <w:spacing w:val="19"/>
        </w:rPr>
        <w:t xml:space="preserve">authorization by the Condominium Association for the </w:t>
      </w:r>
      <w:r>
        <w:rPr>
          <w:rStyle w:val="CharacterStyle5"/>
          <w:rFonts w:ascii="Segoe UI" w:hAnsi="Segoe UI" w:cs="Segoe UI"/>
        </w:rPr>
        <w:t>application.</w:t>
      </w:r>
    </w:p>
    <w:p w:rsidR="00EB6E98" w:rsidRDefault="00EB6E98" w:rsidP="00643D7D">
      <w:pPr>
        <w:pStyle w:val="Style6"/>
        <w:numPr>
          <w:ilvl w:val="0"/>
          <w:numId w:val="59"/>
        </w:numPr>
        <w:spacing w:before="180"/>
        <w:rPr>
          <w:rStyle w:val="CharacterStyle5"/>
          <w:rFonts w:ascii="Segoe UI" w:hAnsi="Segoe UI" w:cs="Segoe UI"/>
        </w:rPr>
      </w:pPr>
      <w:r>
        <w:rPr>
          <w:rStyle w:val="CharacterStyle5"/>
          <w:rFonts w:ascii="Segoe UI" w:hAnsi="Segoe UI" w:cs="Segoe UI"/>
          <w:spacing w:val="13"/>
        </w:rPr>
        <w:t xml:space="preserve">Monuments and Lot Irons. Monuments shall be set at all </w:t>
      </w:r>
      <w:r>
        <w:rPr>
          <w:rStyle w:val="CharacterStyle5"/>
          <w:rFonts w:ascii="Segoe UI" w:hAnsi="Segoe UI" w:cs="Segoe UI"/>
        </w:rPr>
        <w:t>boundary corners and deflection points and at all road right-of-way intersection corner and deflection points. Lot irons shall be set at all condominium lot corners and deflection points of condominium lot lines.</w:t>
      </w:r>
    </w:p>
    <w:p w:rsidR="00EB6E98" w:rsidRDefault="00EB6E98">
      <w:pPr>
        <w:pStyle w:val="Style5"/>
        <w:adjustRightInd/>
        <w:spacing w:before="180"/>
        <w:ind w:left="792"/>
        <w:jc w:val="both"/>
        <w:rPr>
          <w:rFonts w:ascii="Segoe UI" w:hAnsi="Segoe UI" w:cs="Segoe UI"/>
        </w:rPr>
      </w:pPr>
      <w:r>
        <w:rPr>
          <w:rFonts w:ascii="Segoe UI" w:hAnsi="Segoe UI" w:cs="Segoe UI"/>
        </w:rPr>
        <w:t xml:space="preserve">The Village Engineer may grant a delay in the setting of required monuments or irons for </w:t>
      </w:r>
      <w:r>
        <w:rPr>
          <w:rFonts w:ascii="Segoe UI" w:hAnsi="Segoe UI" w:cs="Segoe UI"/>
          <w:sz w:val="18"/>
          <w:szCs w:val="18"/>
        </w:rPr>
        <w:t xml:space="preserve">a </w:t>
      </w:r>
      <w:r>
        <w:rPr>
          <w:rFonts w:ascii="Segoe UI" w:hAnsi="Segoe UI" w:cs="Segoe UI"/>
        </w:rPr>
        <w:t xml:space="preserve">reasonable time, but not to </w:t>
      </w:r>
      <w:r>
        <w:rPr>
          <w:rFonts w:ascii="Segoe UI" w:hAnsi="Segoe UI" w:cs="Segoe UI"/>
          <w:spacing w:val="-1"/>
        </w:rPr>
        <w:t xml:space="preserve">exceed one year, on condition that the developer deposit with the Village Clerk cash, a certified check, or any irrevocable </w:t>
      </w:r>
      <w:r>
        <w:rPr>
          <w:rFonts w:ascii="Segoe UI" w:hAnsi="Segoe UI" w:cs="Segoe UI"/>
        </w:rPr>
        <w:t xml:space="preserve">bank letter of credit running to the Village of Clarksville, whichever the developer selects, in an amount as determined from time to time by resolution of the Village Board of Supervisors. Such deposit shall be returned to the developer </w:t>
      </w:r>
      <w:r>
        <w:rPr>
          <w:rFonts w:ascii="Segoe UI" w:hAnsi="Segoe UI" w:cs="Segoe UI"/>
          <w:spacing w:val="-1"/>
        </w:rPr>
        <w:t xml:space="preserve">upon receipt of a certificate by a surveyor registered in the </w:t>
      </w:r>
      <w:r>
        <w:rPr>
          <w:rFonts w:ascii="Segoe UI" w:hAnsi="Segoe UI" w:cs="Segoe UI"/>
        </w:rPr>
        <w:t xml:space="preserve">state of Michigan that the monuments and irons have been set as required, within the time specified. If the developer </w:t>
      </w:r>
      <w:r>
        <w:rPr>
          <w:rFonts w:ascii="Segoe UI" w:hAnsi="Segoe UI" w:cs="Segoe UI"/>
          <w:spacing w:val="15"/>
        </w:rPr>
        <w:t xml:space="preserve">defaults, the Village Council shall promptly require a </w:t>
      </w:r>
      <w:r>
        <w:rPr>
          <w:rFonts w:ascii="Segoe UI" w:hAnsi="Segoe UI" w:cs="Segoe UI"/>
          <w:spacing w:val="7"/>
        </w:rPr>
        <w:t xml:space="preserve">registered surveyor to set the monuments and irons in the </w:t>
      </w:r>
      <w:r>
        <w:rPr>
          <w:rFonts w:ascii="Segoe UI" w:hAnsi="Segoe UI" w:cs="Segoe UI"/>
        </w:rPr>
        <w:t>ground as shown on the condominium site plans, at a cost not to exceed the amount of the security deposit.</w:t>
      </w:r>
    </w:p>
    <w:p w:rsidR="00EB6E98" w:rsidRDefault="00EB6E98" w:rsidP="00643D7D">
      <w:pPr>
        <w:pStyle w:val="Style6"/>
        <w:numPr>
          <w:ilvl w:val="0"/>
          <w:numId w:val="59"/>
        </w:numPr>
        <w:spacing w:before="72"/>
        <w:ind w:right="0"/>
        <w:rPr>
          <w:rStyle w:val="CharacterStyle5"/>
          <w:rFonts w:ascii="Segoe UI" w:hAnsi="Segoe UI" w:cs="Segoe UI"/>
        </w:rPr>
      </w:pPr>
      <w:r>
        <w:rPr>
          <w:rStyle w:val="CharacterStyle5"/>
          <w:rFonts w:ascii="Segoe UI" w:hAnsi="Segoe UI" w:cs="Segoe UI"/>
        </w:rPr>
        <w:t xml:space="preserve">Rights-of-way and Utility Easements: All rights-of-way and </w:t>
      </w:r>
      <w:r>
        <w:rPr>
          <w:rStyle w:val="CharacterStyle5"/>
          <w:rFonts w:ascii="Segoe UI" w:hAnsi="Segoe UI" w:cs="Segoe UI"/>
          <w:spacing w:val="20"/>
        </w:rPr>
        <w:t xml:space="preserve">utility easements shall be described separately from </w:t>
      </w:r>
      <w:r>
        <w:rPr>
          <w:rStyle w:val="CharacterStyle5"/>
          <w:rFonts w:ascii="Segoe UI" w:hAnsi="Segoe UI" w:cs="Segoe UI"/>
          <w:spacing w:val="-3"/>
        </w:rPr>
        <w:t xml:space="preserve">individual condominium lots and shall be accurately delineated </w:t>
      </w:r>
      <w:r>
        <w:rPr>
          <w:rStyle w:val="CharacterStyle5"/>
          <w:rFonts w:ascii="Segoe UI" w:hAnsi="Segoe UI" w:cs="Segoe UI"/>
          <w:spacing w:val="-1"/>
        </w:rPr>
        <w:t xml:space="preserve">by bearings and distances on the condominium subdivision plan </w:t>
      </w:r>
      <w:r>
        <w:rPr>
          <w:rStyle w:val="CharacterStyle5"/>
          <w:rFonts w:ascii="Segoe UI" w:hAnsi="Segoe UI" w:cs="Segoe UI"/>
          <w:spacing w:val="15"/>
        </w:rPr>
        <w:t xml:space="preserve">and the final site plan. The rights-of-way and utility </w:t>
      </w:r>
      <w:r>
        <w:rPr>
          <w:rStyle w:val="CharacterStyle5"/>
          <w:rFonts w:ascii="Segoe UI" w:hAnsi="Segoe UI" w:cs="Segoe UI"/>
        </w:rPr>
        <w:t xml:space="preserve">easements shall be separately designed for their individual purpose, such as access, roadway, location, installation, maintenance and replacing of public utilities. The developer shall dedicate to the appropriate agency all easements for utilities. All streets shall be dedicated to the County of </w:t>
      </w:r>
      <w:r>
        <w:rPr>
          <w:rStyle w:val="CharacterStyle5"/>
          <w:rFonts w:ascii="Segoe UI" w:hAnsi="Segoe UI" w:cs="Segoe UI"/>
          <w:spacing w:val="17"/>
        </w:rPr>
        <w:t xml:space="preserve">Ionia and shall be constructed in accordance with the </w:t>
      </w:r>
      <w:r>
        <w:rPr>
          <w:rStyle w:val="CharacterStyle5"/>
          <w:rFonts w:ascii="Segoe UI" w:hAnsi="Segoe UI" w:cs="Segoe UI"/>
        </w:rPr>
        <w:t xml:space="preserve">standards of the Ionia County Road Commission. Water, sewer </w:t>
      </w:r>
      <w:r>
        <w:rPr>
          <w:rStyle w:val="CharacterStyle5"/>
          <w:rFonts w:ascii="Segoe UI" w:hAnsi="Segoe UI" w:cs="Segoe UI"/>
          <w:spacing w:val="-3"/>
        </w:rPr>
        <w:t xml:space="preserve">and electrical easements may be placed within streets, subject </w:t>
      </w:r>
      <w:r>
        <w:rPr>
          <w:rStyle w:val="CharacterStyle5"/>
          <w:rFonts w:ascii="Segoe UI" w:hAnsi="Segoe UI" w:cs="Segoe UI"/>
        </w:rPr>
        <w:t>to the approval of the Village Engineer and the standards of the Ionia County Road Commission.</w:t>
      </w:r>
    </w:p>
    <w:p w:rsidR="00EB6E98" w:rsidRDefault="00EB6E98">
      <w:pPr>
        <w:pStyle w:val="Style5"/>
        <w:adjustRightInd/>
        <w:spacing w:before="72"/>
        <w:ind w:left="864" w:hanging="792"/>
        <w:jc w:val="both"/>
        <w:rPr>
          <w:rFonts w:ascii="Segoe UI" w:hAnsi="Segoe UI" w:cs="Segoe UI"/>
        </w:rPr>
      </w:pPr>
      <w:r>
        <w:rPr>
          <w:rFonts w:ascii="Segoe UI" w:hAnsi="Segoe UI" w:cs="Segoe UI"/>
          <w:spacing w:val="11"/>
        </w:rPr>
        <w:t xml:space="preserve">0. </w:t>
      </w:r>
      <w:r>
        <w:rPr>
          <w:rFonts w:ascii="Segoe UI" w:hAnsi="Segoe UI" w:cs="Segoe UI"/>
          <w:spacing w:val="11"/>
        </w:rPr>
        <w:tab/>
        <w:t xml:space="preserve">Improvements: All improvements in a site condominium shall </w:t>
      </w:r>
      <w:r>
        <w:rPr>
          <w:rFonts w:ascii="Segoe UI" w:hAnsi="Segoe UI" w:cs="Segoe UI"/>
          <w:spacing w:val="12"/>
        </w:rPr>
        <w:t xml:space="preserve">comply with the design specifications as adopted by the </w:t>
      </w:r>
      <w:r>
        <w:rPr>
          <w:rFonts w:ascii="Segoe UI" w:hAnsi="Segoe UI" w:cs="Segoe UI"/>
        </w:rPr>
        <w:t>Village of Clarksville and/or the appropriate Ionia County</w:t>
      </w:r>
    </w:p>
    <w:p w:rsidR="00EB6E98" w:rsidRDefault="00EB6E98">
      <w:pPr>
        <w:widowControl/>
        <w:rPr>
          <w:rFonts w:ascii="Segoe UI" w:hAnsi="Segoe UI" w:cs="Segoe UI"/>
          <w:sz w:val="24"/>
          <w:szCs w:val="24"/>
        </w:rPr>
        <w:sectPr w:rsidR="00EB6E98">
          <w:pgSz w:w="12240" w:h="15840"/>
          <w:pgMar w:top="1480" w:right="1883" w:bottom="1132" w:left="1943" w:header="720" w:footer="720" w:gutter="0"/>
          <w:cols w:space="720"/>
          <w:noEndnote/>
        </w:sectPr>
      </w:pPr>
    </w:p>
    <w:p w:rsidR="00EB6E98" w:rsidRDefault="00EB6E98">
      <w:pPr>
        <w:pStyle w:val="Style5"/>
        <w:adjustRightInd/>
        <w:spacing w:before="36" w:line="324" w:lineRule="auto"/>
        <w:rPr>
          <w:rFonts w:ascii="Segoe UI" w:hAnsi="Segoe UI" w:cs="Segoe UI"/>
        </w:rPr>
      </w:pPr>
      <w:r>
        <w:rPr>
          <w:rFonts w:ascii="Segoe UI" w:hAnsi="Segoe UI" w:cs="Segoe UI"/>
        </w:rPr>
        <w:lastRenderedPageBreak/>
        <w:t xml:space="preserve">                          agency and any amendments thereto from time to time.</w:t>
      </w:r>
    </w:p>
    <w:p w:rsidR="00EB6E98" w:rsidRDefault="00EB6E98">
      <w:pPr>
        <w:pStyle w:val="Style5"/>
        <w:adjustRightInd/>
        <w:spacing w:before="360" w:line="285" w:lineRule="auto"/>
        <w:rPr>
          <w:rFonts w:ascii="Segoe UI" w:hAnsi="Segoe UI" w:cs="Segoe UI"/>
          <w:u w:val="single"/>
        </w:rPr>
      </w:pPr>
      <w:r>
        <w:rPr>
          <w:rFonts w:ascii="Segoe UI" w:hAnsi="Segoe UI" w:cs="Segoe UI"/>
          <w:u w:val="single"/>
        </w:rPr>
        <w:t xml:space="preserve">5.9.3 Adult Businesses </w:t>
      </w:r>
    </w:p>
    <w:p w:rsidR="00EB6E98" w:rsidRDefault="00EB6E98" w:rsidP="00643D7D">
      <w:pPr>
        <w:pStyle w:val="Style5"/>
        <w:numPr>
          <w:ilvl w:val="0"/>
          <w:numId w:val="60"/>
        </w:numPr>
        <w:tabs>
          <w:tab w:val="clear" w:pos="792"/>
          <w:tab w:val="num" w:pos="1440"/>
        </w:tabs>
        <w:adjustRightInd/>
        <w:spacing w:before="180"/>
        <w:ind w:right="72"/>
        <w:jc w:val="both"/>
        <w:rPr>
          <w:rFonts w:ascii="Segoe UI" w:hAnsi="Segoe UI" w:cs="Segoe UI"/>
        </w:rPr>
      </w:pPr>
      <w:r>
        <w:rPr>
          <w:rFonts w:ascii="Segoe UI" w:hAnsi="Segoe UI" w:cs="Segoe UI"/>
          <w:spacing w:val="15"/>
        </w:rPr>
        <w:t xml:space="preserve">Purpose: The purpose and intent of this section is to </w:t>
      </w:r>
      <w:r>
        <w:rPr>
          <w:rFonts w:ascii="Segoe UI" w:hAnsi="Segoe UI" w:cs="Segoe UI"/>
          <w:spacing w:val="-4"/>
        </w:rPr>
        <w:t xml:space="preserve">regulate the location of, but not to exclude, adult businesses </w:t>
      </w:r>
      <w:r>
        <w:rPr>
          <w:rFonts w:ascii="Segoe UI" w:hAnsi="Segoe UI" w:cs="Segoe UI"/>
        </w:rPr>
        <w:t xml:space="preserve">in Ionia County by preventing the concentration of such uses </w:t>
      </w:r>
      <w:r>
        <w:rPr>
          <w:rFonts w:ascii="Segoe UI" w:hAnsi="Segoe UI" w:cs="Segoe UI"/>
          <w:spacing w:val="-2"/>
        </w:rPr>
        <w:t xml:space="preserve">in close proximity to each other and to minimize the negative </w:t>
      </w:r>
      <w:r>
        <w:rPr>
          <w:rFonts w:ascii="Segoe UI" w:hAnsi="Segoe UI" w:cs="Segoe UI"/>
        </w:rPr>
        <w:t xml:space="preserve">impacts of their operation by separating such uses from residential, office/commercial and other areas of public congregation. This regulation is done with the understanding that the County recognizes that there are some uses which, because of their very nature, have serious objectionable operational characteristics, particularly if several of them are concentrated under circumstances having a deleterious </w:t>
      </w:r>
      <w:r>
        <w:rPr>
          <w:rFonts w:ascii="Segoe UI" w:hAnsi="Segoe UI" w:cs="Segoe UI"/>
          <w:spacing w:val="-4"/>
        </w:rPr>
        <w:t xml:space="preserve">effect upon adjacent residential, office and commercial areas. </w:t>
      </w:r>
      <w:r>
        <w:rPr>
          <w:rFonts w:ascii="Segoe UI" w:hAnsi="Segoe UI" w:cs="Segoe UI"/>
        </w:rPr>
        <w:t xml:space="preserve">The County recognizes that the regulation of such uses is necessary to ensure that adverse effects will not contribute to the blighting or downgrading of surrounding residential </w:t>
      </w:r>
      <w:r>
        <w:rPr>
          <w:rFonts w:ascii="Segoe UI" w:hAnsi="Segoe UI" w:cs="Segoe UI"/>
          <w:spacing w:val="-2"/>
        </w:rPr>
        <w:t xml:space="preserve">neighborhoods, nonresidential areas or other places of public </w:t>
      </w:r>
      <w:r>
        <w:rPr>
          <w:rFonts w:ascii="Segoe UI" w:hAnsi="Segoe UI" w:cs="Segoe UI"/>
        </w:rPr>
        <w:t>congregation.</w:t>
      </w:r>
    </w:p>
    <w:p w:rsidR="00EB6E98" w:rsidRDefault="00EB6E98" w:rsidP="00643D7D">
      <w:pPr>
        <w:pStyle w:val="Style5"/>
        <w:numPr>
          <w:ilvl w:val="0"/>
          <w:numId w:val="61"/>
        </w:numPr>
        <w:tabs>
          <w:tab w:val="clear" w:pos="864"/>
          <w:tab w:val="num" w:pos="1512"/>
        </w:tabs>
        <w:adjustRightInd/>
        <w:spacing w:before="72" w:line="290" w:lineRule="auto"/>
        <w:rPr>
          <w:rFonts w:ascii="Segoe UI" w:hAnsi="Segoe UI" w:cs="Segoe UI"/>
        </w:rPr>
      </w:pPr>
      <w:r>
        <w:rPr>
          <w:rFonts w:ascii="Segoe UI" w:hAnsi="Segoe UI" w:cs="Segoe UI"/>
        </w:rPr>
        <w:t>Definitions: As used in this section:</w:t>
      </w:r>
    </w:p>
    <w:p w:rsidR="00EB6E98" w:rsidRDefault="00EB6E98" w:rsidP="00643D7D">
      <w:pPr>
        <w:pStyle w:val="Style5"/>
        <w:numPr>
          <w:ilvl w:val="0"/>
          <w:numId w:val="62"/>
        </w:numPr>
        <w:tabs>
          <w:tab w:val="clear" w:pos="864"/>
          <w:tab w:val="num" w:pos="2376"/>
        </w:tabs>
        <w:adjustRightInd/>
        <w:spacing w:before="180"/>
        <w:ind w:right="72"/>
        <w:jc w:val="both"/>
        <w:rPr>
          <w:rFonts w:ascii="Segoe UI" w:hAnsi="Segoe UI" w:cs="Segoe UI"/>
        </w:rPr>
      </w:pPr>
      <w:r>
        <w:rPr>
          <w:rFonts w:ascii="Segoe UI" w:hAnsi="Segoe UI" w:cs="Segoe UI"/>
          <w:b/>
          <w:bCs/>
          <w:spacing w:val="-5"/>
        </w:rPr>
        <w:t xml:space="preserve">"Adult bookstore" </w:t>
      </w:r>
      <w:r>
        <w:rPr>
          <w:rFonts w:ascii="Segoe UI" w:hAnsi="Segoe UI" w:cs="Segoe UI"/>
          <w:spacing w:val="-5"/>
        </w:rPr>
        <w:t xml:space="preserve">means an establishment which excludes </w:t>
      </w:r>
      <w:r>
        <w:rPr>
          <w:rFonts w:ascii="Segoe UI" w:hAnsi="Segoe UI" w:cs="Segoe UI"/>
          <w:spacing w:val="-2"/>
        </w:rPr>
        <w:t xml:space="preserve">minors, as defined in M.C.L.A. 722.51 et seq., and has, </w:t>
      </w:r>
      <w:r>
        <w:rPr>
          <w:rFonts w:ascii="Segoe UI" w:hAnsi="Segoe UI" w:cs="Segoe UI"/>
          <w:spacing w:val="-1"/>
        </w:rPr>
        <w:t xml:space="preserve">as a significant portion of its stock in trade, books, </w:t>
      </w:r>
      <w:r>
        <w:rPr>
          <w:rFonts w:ascii="Segoe UI" w:hAnsi="Segoe UI" w:cs="Segoe UI"/>
          <w:spacing w:val="-4"/>
        </w:rPr>
        <w:t xml:space="preserve">periodicals, magazines, newspapers, pamphlets, pictures, photographs, motion pictures films and/or videotapes, or </w:t>
      </w:r>
      <w:r>
        <w:rPr>
          <w:rFonts w:ascii="Segoe UI" w:hAnsi="Segoe UI" w:cs="Segoe UI"/>
        </w:rPr>
        <w:t xml:space="preserve">novelty items or paraphernalia which are distinguished </w:t>
      </w:r>
      <w:r>
        <w:rPr>
          <w:rFonts w:ascii="Segoe UI" w:hAnsi="Segoe UI" w:cs="Segoe UI"/>
          <w:spacing w:val="-3"/>
        </w:rPr>
        <w:t xml:space="preserve">or characterized by their emphasis on matter depicting, </w:t>
      </w:r>
      <w:r>
        <w:rPr>
          <w:rFonts w:ascii="Segoe UI" w:hAnsi="Segoe UI" w:cs="Segoe UI"/>
          <w:spacing w:val="-2"/>
        </w:rPr>
        <w:t xml:space="preserve">describing or relating to "specified sexual activities" </w:t>
      </w:r>
      <w:r>
        <w:rPr>
          <w:rFonts w:ascii="Segoe UI" w:hAnsi="Segoe UI" w:cs="Segoe UI"/>
        </w:rPr>
        <w:t xml:space="preserve">or "specified anatomical areas," or an establishment </w:t>
      </w:r>
      <w:r>
        <w:rPr>
          <w:rFonts w:ascii="Segoe UI" w:hAnsi="Segoe UI" w:cs="Segoe UI"/>
          <w:spacing w:val="-4"/>
        </w:rPr>
        <w:t xml:space="preserve">with a segment or section devoted to the sale or display </w:t>
      </w:r>
      <w:r>
        <w:rPr>
          <w:rFonts w:ascii="Segoe UI" w:hAnsi="Segoe UI" w:cs="Segoe UI"/>
          <w:spacing w:val="5"/>
          <w:sz w:val="24"/>
          <w:szCs w:val="24"/>
        </w:rPr>
        <w:t xml:space="preserve">of </w:t>
      </w:r>
      <w:r>
        <w:rPr>
          <w:rFonts w:ascii="Segoe UI" w:hAnsi="Segoe UI" w:cs="Segoe UI"/>
          <w:spacing w:val="5"/>
        </w:rPr>
        <w:t xml:space="preserve">such material which exceeds thirty-five percent of </w:t>
      </w:r>
      <w:r>
        <w:rPr>
          <w:rFonts w:ascii="Segoe UI" w:hAnsi="Segoe UI" w:cs="Segoe UI"/>
        </w:rPr>
        <w:t>the floor area of the establishment.</w:t>
      </w:r>
    </w:p>
    <w:p w:rsidR="00EB6E98" w:rsidRDefault="00EB6E98" w:rsidP="00643D7D">
      <w:pPr>
        <w:pStyle w:val="Style5"/>
        <w:numPr>
          <w:ilvl w:val="0"/>
          <w:numId w:val="63"/>
        </w:numPr>
        <w:tabs>
          <w:tab w:val="clear" w:pos="720"/>
          <w:tab w:val="num" w:pos="2232"/>
        </w:tabs>
        <w:adjustRightInd/>
        <w:spacing w:before="36"/>
        <w:ind w:right="72"/>
        <w:jc w:val="both"/>
        <w:rPr>
          <w:rFonts w:ascii="Segoe UI" w:hAnsi="Segoe UI" w:cs="Segoe UI"/>
        </w:rPr>
      </w:pPr>
      <w:r>
        <w:rPr>
          <w:rFonts w:ascii="Segoe UI" w:hAnsi="Segoe UI" w:cs="Segoe UI"/>
          <w:b/>
          <w:bCs/>
        </w:rPr>
        <w:t xml:space="preserve">"Adult business" </w:t>
      </w:r>
      <w:r>
        <w:rPr>
          <w:rFonts w:ascii="Segoe UI" w:hAnsi="Segoe UI" w:cs="Segoe UI"/>
        </w:rPr>
        <w:t xml:space="preserve">means adult bookstores, adult movie theaters, adult personal service businesses, adult </w:t>
      </w:r>
      <w:r>
        <w:rPr>
          <w:rFonts w:ascii="Segoe UI" w:hAnsi="Segoe UI" w:cs="Segoe UI"/>
          <w:spacing w:val="-2"/>
        </w:rPr>
        <w:t xml:space="preserve">cabarets, adult novelty businesses, massage parlors and </w:t>
      </w:r>
      <w:r>
        <w:rPr>
          <w:rFonts w:ascii="Segoe UI" w:hAnsi="Segoe UI" w:cs="Segoe UI"/>
        </w:rPr>
        <w:t xml:space="preserve">nude modeling studios, or any combination thereof, as </w:t>
      </w:r>
      <w:r>
        <w:rPr>
          <w:rFonts w:ascii="Segoe UI" w:hAnsi="Segoe UI" w:cs="Segoe UI"/>
          <w:spacing w:val="-2"/>
        </w:rPr>
        <w:t xml:space="preserve">defined in this section, which meets one or more of the </w:t>
      </w:r>
      <w:r>
        <w:rPr>
          <w:rFonts w:ascii="Segoe UI" w:hAnsi="Segoe UI" w:cs="Segoe UI"/>
        </w:rPr>
        <w:t>criteria defined in paragraph 5.9.3 B.(3).</w:t>
      </w:r>
    </w:p>
    <w:p w:rsidR="00EB6E98" w:rsidRDefault="00EB6E98" w:rsidP="00643D7D">
      <w:pPr>
        <w:pStyle w:val="Style5"/>
        <w:numPr>
          <w:ilvl w:val="0"/>
          <w:numId w:val="63"/>
        </w:numPr>
        <w:tabs>
          <w:tab w:val="clear" w:pos="720"/>
          <w:tab w:val="num" w:pos="2232"/>
        </w:tabs>
        <w:adjustRightInd/>
        <w:spacing w:before="180"/>
        <w:ind w:right="72"/>
        <w:jc w:val="both"/>
        <w:rPr>
          <w:rFonts w:ascii="Segoe UI" w:hAnsi="Segoe UI" w:cs="Segoe UI"/>
        </w:rPr>
      </w:pPr>
      <w:r>
        <w:rPr>
          <w:rFonts w:ascii="Segoe UI" w:hAnsi="Segoe UI" w:cs="Segoe UI"/>
          <w:b/>
          <w:bCs/>
        </w:rPr>
        <w:t xml:space="preserve">"Adult business, significant portion" </w:t>
      </w:r>
      <w:r>
        <w:rPr>
          <w:rFonts w:ascii="Segoe UI" w:hAnsi="Segoe UI" w:cs="Segoe UI"/>
        </w:rPr>
        <w:t>means a business where a significant portion of the stock in trade or services provided meets at least one of the following criteria:</w:t>
      </w:r>
    </w:p>
    <w:p w:rsidR="00EB6E98" w:rsidRDefault="00EB6E98" w:rsidP="00643D7D">
      <w:pPr>
        <w:pStyle w:val="Style5"/>
        <w:numPr>
          <w:ilvl w:val="0"/>
          <w:numId w:val="64"/>
        </w:numPr>
        <w:tabs>
          <w:tab w:val="clear" w:pos="720"/>
          <w:tab w:val="num" w:pos="2952"/>
          <w:tab w:val="right" w:pos="8840"/>
        </w:tabs>
        <w:adjustRightInd/>
        <w:spacing w:before="144" w:line="266" w:lineRule="auto"/>
        <w:rPr>
          <w:rFonts w:ascii="Segoe UI" w:hAnsi="Segoe UI" w:cs="Segoe UI"/>
          <w:spacing w:val="20"/>
        </w:rPr>
      </w:pPr>
      <w:r>
        <w:rPr>
          <w:rFonts w:ascii="Segoe UI" w:hAnsi="Segoe UI" w:cs="Segoe UI"/>
          <w:spacing w:val="20"/>
        </w:rPr>
        <w:t>Thirty-five percent or more of the stock,</w:t>
      </w:r>
    </w:p>
    <w:p w:rsidR="00EB6E98" w:rsidRDefault="00EB6E98">
      <w:pPr>
        <w:pStyle w:val="Style5"/>
        <w:adjustRightInd/>
        <w:ind w:left="2952"/>
        <w:rPr>
          <w:rFonts w:ascii="Segoe UI" w:hAnsi="Segoe UI" w:cs="Segoe UI"/>
        </w:rPr>
      </w:pPr>
      <w:r>
        <w:rPr>
          <w:rFonts w:ascii="Segoe UI" w:hAnsi="Segoe UI" w:cs="Segoe UI"/>
        </w:rPr>
        <w:t>materials, novelties or services provided are</w:t>
      </w:r>
    </w:p>
    <w:p w:rsidR="00EB6E98" w:rsidRDefault="00EB6E98">
      <w:pPr>
        <w:pStyle w:val="Style5"/>
        <w:adjustRightInd/>
        <w:ind w:left="2952"/>
        <w:rPr>
          <w:rFonts w:ascii="Segoe UI" w:hAnsi="Segoe UI" w:cs="Segoe UI"/>
        </w:rPr>
      </w:pPr>
      <w:r>
        <w:rPr>
          <w:rFonts w:ascii="Segoe UI" w:hAnsi="Segoe UI" w:cs="Segoe UI"/>
        </w:rPr>
        <w:t>classified as adult materials and/or services as</w:t>
      </w:r>
    </w:p>
    <w:p w:rsidR="00EB6E98" w:rsidRDefault="00EB6E98">
      <w:pPr>
        <w:pStyle w:val="Style5"/>
        <w:adjustRightInd/>
        <w:ind w:left="2952"/>
        <w:rPr>
          <w:rFonts w:ascii="Segoe UI" w:hAnsi="Segoe UI" w:cs="Segoe UI"/>
        </w:rPr>
      </w:pPr>
      <w:r>
        <w:rPr>
          <w:rFonts w:ascii="Segoe UI" w:hAnsi="Segoe UI" w:cs="Segoe UI"/>
        </w:rPr>
        <w:t>defined herein.</w:t>
      </w:r>
    </w:p>
    <w:p w:rsidR="00EB6E98" w:rsidRDefault="00EB6E98" w:rsidP="00643D7D">
      <w:pPr>
        <w:pStyle w:val="Style5"/>
        <w:numPr>
          <w:ilvl w:val="0"/>
          <w:numId w:val="65"/>
        </w:numPr>
        <w:tabs>
          <w:tab w:val="clear" w:pos="792"/>
          <w:tab w:val="num" w:pos="3024"/>
        </w:tabs>
        <w:adjustRightInd/>
        <w:ind w:right="72"/>
        <w:jc w:val="both"/>
        <w:rPr>
          <w:rFonts w:ascii="Segoe UI" w:hAnsi="Segoe UI" w:cs="Segoe UI"/>
        </w:rPr>
      </w:pPr>
      <w:r>
        <w:rPr>
          <w:rFonts w:ascii="Segoe UI" w:hAnsi="Segoe UI" w:cs="Segoe UI"/>
        </w:rPr>
        <w:t>Thirty-five percent or more of the usable floor area of the building in which the adult business is located, is used for the sale, display and/or</w:t>
      </w:r>
    </w:p>
    <w:p w:rsidR="00EB6E98" w:rsidRDefault="00EB6E98">
      <w:pPr>
        <w:widowControl/>
        <w:rPr>
          <w:rFonts w:ascii="Segoe UI" w:hAnsi="Segoe UI" w:cs="Segoe UI"/>
          <w:sz w:val="24"/>
          <w:szCs w:val="24"/>
        </w:rPr>
        <w:sectPr w:rsidR="00EB6E98">
          <w:pgSz w:w="12240" w:h="15840"/>
          <w:pgMar w:top="1160" w:right="1326" w:bottom="1475" w:left="1854" w:header="720" w:footer="720" w:gutter="0"/>
          <w:cols w:space="720"/>
          <w:noEndnote/>
        </w:sectPr>
      </w:pPr>
    </w:p>
    <w:p w:rsidR="00EB6E98" w:rsidRDefault="00EB6E98">
      <w:pPr>
        <w:pStyle w:val="Style5"/>
        <w:adjustRightInd/>
        <w:spacing w:before="36"/>
        <w:ind w:left="1440" w:right="72"/>
        <w:jc w:val="both"/>
        <w:rPr>
          <w:rFonts w:ascii="Segoe UI" w:hAnsi="Segoe UI" w:cs="Segoe UI"/>
        </w:rPr>
      </w:pPr>
      <w:r>
        <w:rPr>
          <w:rFonts w:ascii="Segoe UI" w:hAnsi="Segoe UI" w:cs="Segoe UI"/>
          <w:spacing w:val="21"/>
        </w:rPr>
        <w:lastRenderedPageBreak/>
        <w:t xml:space="preserve">provision of services classified as adult </w:t>
      </w:r>
      <w:r>
        <w:rPr>
          <w:rFonts w:ascii="Segoe UI" w:hAnsi="Segoe UI" w:cs="Segoe UI"/>
          <w:spacing w:val="-2"/>
        </w:rPr>
        <w:t xml:space="preserve">materials and/or services, as defined herein. The </w:t>
      </w:r>
      <w:r>
        <w:rPr>
          <w:rFonts w:ascii="Segoe UI" w:hAnsi="Segoe UI" w:cs="Segoe UI"/>
        </w:rPr>
        <w:t xml:space="preserve">advertising (signs, publications, television, </w:t>
      </w:r>
      <w:r>
        <w:rPr>
          <w:rFonts w:ascii="Segoe UI" w:hAnsi="Segoe UI" w:cs="Segoe UI"/>
          <w:spacing w:val="14"/>
        </w:rPr>
        <w:t xml:space="preserve">radio, and other media) associated with the </w:t>
      </w:r>
      <w:r>
        <w:rPr>
          <w:rFonts w:ascii="Segoe UI" w:hAnsi="Segoe UI" w:cs="Segoe UI"/>
          <w:spacing w:val="21"/>
        </w:rPr>
        <w:t xml:space="preserve">business depicts, describes or relates to </w:t>
      </w:r>
      <w:r>
        <w:rPr>
          <w:rFonts w:ascii="Segoe UI" w:hAnsi="Segoe UI" w:cs="Segoe UI"/>
        </w:rPr>
        <w:t>specified sexual activities and/or specified anatomical areas.</w:t>
      </w:r>
    </w:p>
    <w:p w:rsidR="00EB6E98" w:rsidRDefault="00EB6E98">
      <w:pPr>
        <w:pStyle w:val="Style6"/>
        <w:spacing w:before="144"/>
        <w:ind w:left="720"/>
        <w:rPr>
          <w:rStyle w:val="CharacterStyle5"/>
          <w:rFonts w:ascii="Segoe UI" w:hAnsi="Segoe UI" w:cs="Segoe UI"/>
        </w:rPr>
      </w:pPr>
      <w:r>
        <w:rPr>
          <w:rStyle w:val="CharacterStyle5"/>
          <w:rFonts w:ascii="Segoe UI" w:hAnsi="Segoe UI" w:cs="Segoe UI"/>
          <w:spacing w:val="6"/>
        </w:rPr>
        <w:t xml:space="preserve">4. </w:t>
      </w:r>
      <w:r>
        <w:rPr>
          <w:rStyle w:val="CharacterStyle5"/>
          <w:rFonts w:ascii="Segoe UI" w:hAnsi="Segoe UI" w:cs="Segoe UI"/>
          <w:spacing w:val="6"/>
        </w:rPr>
        <w:tab/>
      </w:r>
      <w:r>
        <w:rPr>
          <w:rStyle w:val="CharacterStyle5"/>
          <w:rFonts w:ascii="Segoe UI" w:hAnsi="Segoe UI" w:cs="Segoe UI"/>
          <w:b/>
          <w:bCs/>
          <w:spacing w:val="6"/>
        </w:rPr>
        <w:t xml:space="preserve">"Adult cabaret" </w:t>
      </w:r>
      <w:r>
        <w:rPr>
          <w:rStyle w:val="CharacterStyle5"/>
          <w:rFonts w:ascii="Segoe UI" w:hAnsi="Segoe UI" w:cs="Segoe UI"/>
          <w:spacing w:val="6"/>
        </w:rPr>
        <w:t xml:space="preserve">means an establishment (which may or may </w:t>
      </w:r>
      <w:r>
        <w:rPr>
          <w:rStyle w:val="CharacterStyle5"/>
          <w:rFonts w:ascii="Segoe UI" w:hAnsi="Segoe UI" w:cs="Segoe UI"/>
          <w:spacing w:val="-2"/>
        </w:rPr>
        <w:t xml:space="preserve">not include the service of food or beverages) having as </w:t>
      </w:r>
      <w:r>
        <w:rPr>
          <w:rStyle w:val="CharacterStyle5"/>
          <w:rFonts w:ascii="Segoe UI" w:hAnsi="Segoe UI" w:cs="Segoe UI"/>
          <w:spacing w:val="10"/>
        </w:rPr>
        <w:t xml:space="preserve">an activity the presentation or display of male or </w:t>
      </w:r>
      <w:r>
        <w:rPr>
          <w:rStyle w:val="CharacterStyle5"/>
          <w:rFonts w:ascii="Segoe UI" w:hAnsi="Segoe UI" w:cs="Segoe UI"/>
        </w:rPr>
        <w:t xml:space="preserve">female impersonators, dancers, entertainers, waiters, </w:t>
      </w:r>
      <w:r>
        <w:rPr>
          <w:rStyle w:val="CharacterStyle5"/>
          <w:rFonts w:ascii="Segoe UI" w:hAnsi="Segoe UI" w:cs="Segoe UI"/>
          <w:spacing w:val="-3"/>
        </w:rPr>
        <w:t xml:space="preserve">waitresses or employees who display specified anatomical </w:t>
      </w:r>
      <w:r>
        <w:rPr>
          <w:rStyle w:val="CharacterStyle5"/>
          <w:rFonts w:ascii="Segoe UI" w:hAnsi="Segoe UI" w:cs="Segoe UI"/>
        </w:rPr>
        <w:t>areas as defined herein.</w:t>
      </w:r>
    </w:p>
    <w:p w:rsidR="00EB6E98" w:rsidRDefault="00EB6E98">
      <w:pPr>
        <w:pStyle w:val="Style6"/>
        <w:spacing w:before="144"/>
        <w:ind w:left="720"/>
        <w:rPr>
          <w:rStyle w:val="CharacterStyle5"/>
          <w:rFonts w:ascii="Segoe UI" w:hAnsi="Segoe UI" w:cs="Segoe UI"/>
        </w:rPr>
      </w:pPr>
      <w:r>
        <w:rPr>
          <w:rStyle w:val="CharacterStyle5"/>
          <w:rFonts w:ascii="Segoe UI" w:hAnsi="Segoe UI" w:cs="Segoe UI"/>
          <w:spacing w:val="10"/>
        </w:rPr>
        <w:t xml:space="preserve">5. </w:t>
      </w:r>
      <w:r>
        <w:rPr>
          <w:rStyle w:val="CharacterStyle5"/>
          <w:rFonts w:ascii="Segoe UI" w:hAnsi="Segoe UI" w:cs="Segoe UI"/>
          <w:spacing w:val="10"/>
        </w:rPr>
        <w:tab/>
      </w:r>
      <w:r>
        <w:rPr>
          <w:rStyle w:val="CharacterStyle5"/>
          <w:rFonts w:ascii="Segoe UI" w:hAnsi="Segoe UI" w:cs="Segoe UI"/>
          <w:b/>
          <w:bCs/>
          <w:spacing w:val="10"/>
        </w:rPr>
        <w:t xml:space="preserve">"Adult motion picture theater" </w:t>
      </w:r>
      <w:r>
        <w:rPr>
          <w:rStyle w:val="CharacterStyle5"/>
          <w:rFonts w:ascii="Segoe UI" w:hAnsi="Segoe UI" w:cs="Segoe UI"/>
          <w:spacing w:val="10"/>
        </w:rPr>
        <w:t xml:space="preserve">means an establishment, </w:t>
      </w:r>
      <w:r>
        <w:rPr>
          <w:rStyle w:val="CharacterStyle5"/>
          <w:rFonts w:ascii="Segoe UI" w:hAnsi="Segoe UI" w:cs="Segoe UI"/>
          <w:spacing w:val="16"/>
        </w:rPr>
        <w:t xml:space="preserve">in a completely enclosed building or room, which </w:t>
      </w:r>
      <w:r>
        <w:rPr>
          <w:rStyle w:val="CharacterStyle5"/>
          <w:rFonts w:ascii="Segoe UI" w:hAnsi="Segoe UI" w:cs="Segoe UI"/>
          <w:spacing w:val="-2"/>
        </w:rPr>
        <w:t xml:space="preserve">excludes minors, as defined in M.C.L.A. 722.51 et seq., </w:t>
      </w:r>
      <w:r>
        <w:rPr>
          <w:rStyle w:val="CharacterStyle5"/>
          <w:rFonts w:ascii="Segoe UI" w:hAnsi="Segoe UI" w:cs="Segoe UI"/>
          <w:spacing w:val="8"/>
        </w:rPr>
        <w:t xml:space="preserve">and offers, for an admission fee, membership fee or </w:t>
      </w:r>
      <w:r>
        <w:rPr>
          <w:rStyle w:val="CharacterStyle5"/>
          <w:rFonts w:ascii="Segoe UI" w:hAnsi="Segoe UI" w:cs="Segoe UI"/>
        </w:rPr>
        <w:t xml:space="preserve">other valuable consideration, the viewing of motion </w:t>
      </w:r>
      <w:r>
        <w:rPr>
          <w:rStyle w:val="CharacterStyle5"/>
          <w:rFonts w:ascii="Segoe UI" w:hAnsi="Segoe UI" w:cs="Segoe UI"/>
          <w:spacing w:val="7"/>
        </w:rPr>
        <w:t xml:space="preserve">picture films, videotapes, pictures or photographs, </w:t>
      </w:r>
      <w:r>
        <w:rPr>
          <w:rStyle w:val="CharacterStyle5"/>
          <w:rFonts w:ascii="Segoe UI" w:hAnsi="Segoe UI" w:cs="Segoe UI"/>
          <w:spacing w:val="-2"/>
        </w:rPr>
        <w:t xml:space="preserve">cable television, satellite transmissions or the visual </w:t>
      </w:r>
      <w:r>
        <w:rPr>
          <w:rStyle w:val="CharacterStyle5"/>
          <w:rFonts w:ascii="Segoe UI" w:hAnsi="Segoe UI" w:cs="Segoe UI"/>
          <w:spacing w:val="-3"/>
        </w:rPr>
        <w:t xml:space="preserve">media, which are </w:t>
      </w:r>
      <w:proofErr w:type="spellStart"/>
      <w:r>
        <w:rPr>
          <w:rStyle w:val="CharacterStyle5"/>
          <w:rFonts w:ascii="Segoe UI" w:hAnsi="Segoe UI" w:cs="Segoe UI"/>
          <w:spacing w:val="-3"/>
        </w:rPr>
        <w:t>thstinguished</w:t>
      </w:r>
      <w:proofErr w:type="spellEnd"/>
      <w:r>
        <w:rPr>
          <w:rStyle w:val="CharacterStyle5"/>
          <w:rFonts w:ascii="Segoe UI" w:hAnsi="Segoe UI" w:cs="Segoe UI"/>
          <w:spacing w:val="-3"/>
        </w:rPr>
        <w:t xml:space="preserve"> or characterized by their </w:t>
      </w:r>
      <w:r>
        <w:rPr>
          <w:rStyle w:val="CharacterStyle5"/>
          <w:rFonts w:ascii="Segoe UI" w:hAnsi="Segoe UI" w:cs="Segoe UI"/>
          <w:spacing w:val="-1"/>
        </w:rPr>
        <w:t xml:space="preserve">emphasis on matter depicting, describing or relating to </w:t>
      </w:r>
      <w:r>
        <w:rPr>
          <w:rStyle w:val="CharacterStyle5"/>
          <w:rFonts w:ascii="Segoe UI" w:hAnsi="Segoe UI" w:cs="Segoe UI"/>
          <w:spacing w:val="-4"/>
        </w:rPr>
        <w:t xml:space="preserve">specified sexual activity or specified anatomical areas, </w:t>
      </w:r>
      <w:r>
        <w:rPr>
          <w:rStyle w:val="CharacterStyle5"/>
          <w:rFonts w:ascii="Segoe UI" w:hAnsi="Segoe UI" w:cs="Segoe UI"/>
          <w:spacing w:val="13"/>
        </w:rPr>
        <w:t xml:space="preserve">as defined herein, for the observation of patrons </w:t>
      </w:r>
      <w:r>
        <w:rPr>
          <w:rStyle w:val="CharacterStyle5"/>
          <w:rFonts w:ascii="Segoe UI" w:hAnsi="Segoe UI" w:cs="Segoe UI"/>
        </w:rPr>
        <w:t>therein.</w:t>
      </w:r>
    </w:p>
    <w:p w:rsidR="00EB6E98" w:rsidRDefault="00EB6E98">
      <w:pPr>
        <w:pStyle w:val="Style6"/>
        <w:spacing w:before="72"/>
        <w:ind w:left="720"/>
        <w:rPr>
          <w:rStyle w:val="CharacterStyle5"/>
          <w:rFonts w:ascii="Segoe UI" w:hAnsi="Segoe UI" w:cs="Segoe UI"/>
        </w:rPr>
      </w:pPr>
      <w:r>
        <w:rPr>
          <w:rStyle w:val="CharacterStyle5"/>
          <w:rFonts w:ascii="Segoe UI" w:hAnsi="Segoe UI" w:cs="Segoe UI"/>
          <w:spacing w:val="9"/>
        </w:rPr>
        <w:t xml:space="preserve">6. </w:t>
      </w:r>
      <w:r>
        <w:rPr>
          <w:rStyle w:val="CharacterStyle5"/>
          <w:rFonts w:ascii="Segoe UI" w:hAnsi="Segoe UI" w:cs="Segoe UI"/>
          <w:spacing w:val="9"/>
        </w:rPr>
        <w:tab/>
        <w:t xml:space="preserve">"Adult </w:t>
      </w:r>
      <w:r>
        <w:rPr>
          <w:rStyle w:val="CharacterStyle5"/>
          <w:rFonts w:ascii="Segoe UI" w:hAnsi="Segoe UI" w:cs="Segoe UI"/>
          <w:b/>
          <w:bCs/>
          <w:spacing w:val="9"/>
        </w:rPr>
        <w:t xml:space="preserve">novelties" </w:t>
      </w:r>
      <w:r>
        <w:rPr>
          <w:rStyle w:val="CharacterStyle5"/>
          <w:rFonts w:ascii="Segoe UI" w:hAnsi="Segoe UI" w:cs="Segoe UI"/>
          <w:spacing w:val="9"/>
        </w:rPr>
        <w:t xml:space="preserve">means objects, items, and/or devices </w:t>
      </w:r>
      <w:r>
        <w:rPr>
          <w:rStyle w:val="CharacterStyle5"/>
          <w:rFonts w:ascii="Segoe UI" w:hAnsi="Segoe UI" w:cs="Segoe UI"/>
          <w:spacing w:val="22"/>
        </w:rPr>
        <w:t xml:space="preserve">offered for sale which are designed for sexual </w:t>
      </w:r>
      <w:r>
        <w:rPr>
          <w:rStyle w:val="CharacterStyle5"/>
          <w:rFonts w:ascii="Segoe UI" w:hAnsi="Segoe UI" w:cs="Segoe UI"/>
        </w:rPr>
        <w:t>stimulation or which stimulate human genitals.</w:t>
      </w:r>
    </w:p>
    <w:p w:rsidR="00EB6E98" w:rsidRDefault="00EB6E98">
      <w:pPr>
        <w:pStyle w:val="Style6"/>
        <w:spacing w:before="180"/>
        <w:ind w:left="720"/>
        <w:rPr>
          <w:rStyle w:val="CharacterStyle5"/>
          <w:rFonts w:ascii="Segoe UI" w:hAnsi="Segoe UI" w:cs="Segoe UI"/>
        </w:rPr>
      </w:pPr>
      <w:r>
        <w:rPr>
          <w:rStyle w:val="CharacterStyle5"/>
          <w:rFonts w:ascii="Segoe UI" w:hAnsi="Segoe UI" w:cs="Segoe UI"/>
          <w:spacing w:val="22"/>
        </w:rPr>
        <w:t xml:space="preserve">7. </w:t>
      </w:r>
      <w:r>
        <w:rPr>
          <w:rStyle w:val="CharacterStyle5"/>
          <w:rFonts w:ascii="Segoe UI" w:hAnsi="Segoe UI" w:cs="Segoe UI"/>
          <w:spacing w:val="22"/>
        </w:rPr>
        <w:tab/>
      </w:r>
      <w:r>
        <w:rPr>
          <w:rStyle w:val="CharacterStyle5"/>
          <w:rFonts w:ascii="Segoe UI" w:hAnsi="Segoe UI" w:cs="Segoe UI"/>
          <w:b/>
          <w:bCs/>
          <w:spacing w:val="22"/>
        </w:rPr>
        <w:t xml:space="preserve">"Adult personal service business" </w:t>
      </w:r>
      <w:r>
        <w:rPr>
          <w:rStyle w:val="CharacterStyle5"/>
          <w:rFonts w:ascii="Segoe UI" w:hAnsi="Segoe UI" w:cs="Segoe UI"/>
          <w:spacing w:val="22"/>
        </w:rPr>
        <w:t xml:space="preserve">means a business </w:t>
      </w:r>
      <w:r>
        <w:rPr>
          <w:rStyle w:val="CharacterStyle5"/>
          <w:rFonts w:ascii="Segoe UI" w:hAnsi="Segoe UI" w:cs="Segoe UI"/>
          <w:spacing w:val="-3"/>
        </w:rPr>
        <w:t xml:space="preserve">having as its principal activity a person, while nude or </w:t>
      </w:r>
      <w:r>
        <w:rPr>
          <w:rStyle w:val="CharacterStyle5"/>
          <w:rFonts w:ascii="Segoe UI" w:hAnsi="Segoe UI" w:cs="Segoe UI"/>
          <w:spacing w:val="-1"/>
        </w:rPr>
        <w:t xml:space="preserve">while displaying specified anatomical areas, as defined </w:t>
      </w:r>
      <w:r>
        <w:rPr>
          <w:rStyle w:val="CharacterStyle5"/>
          <w:rFonts w:ascii="Segoe UI" w:hAnsi="Segoe UI" w:cs="Segoe UI"/>
          <w:spacing w:val="-2"/>
        </w:rPr>
        <w:t xml:space="preserve">herein, providing personal services for another person. </w:t>
      </w:r>
      <w:r>
        <w:rPr>
          <w:rStyle w:val="CharacterStyle5"/>
          <w:rFonts w:ascii="Segoe UI" w:hAnsi="Segoe UI" w:cs="Segoe UI"/>
          <w:spacing w:val="15"/>
        </w:rPr>
        <w:t xml:space="preserve">Such businesses include, but are not limited to, </w:t>
      </w:r>
      <w:r>
        <w:rPr>
          <w:rStyle w:val="CharacterStyle5"/>
          <w:rFonts w:ascii="Segoe UI" w:hAnsi="Segoe UI" w:cs="Segoe UI"/>
          <w:spacing w:val="11"/>
        </w:rPr>
        <w:t xml:space="preserve">modeling studios, body painting studios, wrestling </w:t>
      </w:r>
      <w:r>
        <w:rPr>
          <w:rStyle w:val="CharacterStyle5"/>
          <w:rFonts w:ascii="Segoe UI" w:hAnsi="Segoe UI" w:cs="Segoe UI"/>
          <w:spacing w:val="19"/>
        </w:rPr>
        <w:t xml:space="preserve">studios, personal dance rooms, and conversation </w:t>
      </w:r>
      <w:r>
        <w:rPr>
          <w:rStyle w:val="CharacterStyle5"/>
          <w:rFonts w:ascii="Segoe UI" w:hAnsi="Segoe UI" w:cs="Segoe UI"/>
        </w:rPr>
        <w:t>parlors.</w:t>
      </w:r>
    </w:p>
    <w:p w:rsidR="00EB6E98" w:rsidRDefault="00EB6E98">
      <w:pPr>
        <w:pStyle w:val="Style5"/>
        <w:tabs>
          <w:tab w:val="left" w:pos="766"/>
        </w:tabs>
        <w:adjustRightInd/>
        <w:spacing w:before="144"/>
        <w:jc w:val="both"/>
        <w:rPr>
          <w:rFonts w:ascii="Segoe UI" w:hAnsi="Segoe UI" w:cs="Segoe UI"/>
        </w:rPr>
      </w:pPr>
      <w:r>
        <w:rPr>
          <w:rFonts w:ascii="Segoe UI" w:hAnsi="Segoe UI" w:cs="Segoe UI"/>
          <w:sz w:val="16"/>
          <w:szCs w:val="16"/>
        </w:rPr>
        <w:t>8.</w:t>
      </w:r>
      <w:r>
        <w:rPr>
          <w:rFonts w:ascii="Segoe UI" w:hAnsi="Segoe UI" w:cs="Segoe UI"/>
          <w:sz w:val="16"/>
          <w:szCs w:val="16"/>
        </w:rPr>
        <w:tab/>
      </w:r>
      <w:r>
        <w:rPr>
          <w:rFonts w:ascii="Segoe UI" w:hAnsi="Segoe UI" w:cs="Segoe UI"/>
          <w:b/>
          <w:bCs/>
        </w:rPr>
        <w:t xml:space="preserve">"Buttock" </w:t>
      </w:r>
      <w:r>
        <w:rPr>
          <w:rFonts w:ascii="Segoe UI" w:hAnsi="Segoe UI" w:cs="Segoe UI"/>
        </w:rPr>
        <w:t>includes the perineum and anus of any person.</w:t>
      </w:r>
    </w:p>
    <w:p w:rsidR="00EB6E98" w:rsidRDefault="00EB6E98">
      <w:pPr>
        <w:pStyle w:val="Style6"/>
        <w:spacing w:before="180"/>
        <w:ind w:left="720"/>
        <w:rPr>
          <w:rStyle w:val="CharacterStyle5"/>
          <w:rFonts w:ascii="Segoe UI" w:hAnsi="Segoe UI" w:cs="Segoe UI"/>
        </w:rPr>
      </w:pPr>
      <w:r>
        <w:rPr>
          <w:rStyle w:val="CharacterStyle5"/>
          <w:rFonts w:ascii="Segoe UI" w:hAnsi="Segoe UI" w:cs="Segoe UI"/>
          <w:b/>
          <w:bCs/>
        </w:rPr>
        <w:t xml:space="preserve">9. </w:t>
      </w:r>
      <w:r>
        <w:rPr>
          <w:rStyle w:val="CharacterStyle5"/>
          <w:rFonts w:ascii="Segoe UI" w:hAnsi="Segoe UI" w:cs="Segoe UI"/>
          <w:b/>
          <w:bCs/>
        </w:rPr>
        <w:tab/>
        <w:t xml:space="preserve">"Massage parlor" </w:t>
      </w:r>
      <w:r>
        <w:rPr>
          <w:rStyle w:val="CharacterStyle5"/>
          <w:rFonts w:ascii="Segoe UI" w:hAnsi="Segoe UI" w:cs="Segoe UI"/>
        </w:rPr>
        <w:t xml:space="preserve">means an establishment wherein private </w:t>
      </w:r>
      <w:r>
        <w:rPr>
          <w:rStyle w:val="CharacterStyle5"/>
          <w:rFonts w:ascii="Segoe UI" w:hAnsi="Segoe UI" w:cs="Segoe UI"/>
          <w:spacing w:val="13"/>
        </w:rPr>
        <w:t xml:space="preserve">massage is practiced, used or made available as a </w:t>
      </w:r>
      <w:r>
        <w:rPr>
          <w:rStyle w:val="CharacterStyle5"/>
          <w:rFonts w:ascii="Segoe UI" w:hAnsi="Segoe UI" w:cs="Segoe UI"/>
        </w:rPr>
        <w:t>principal use of the premises.</w:t>
      </w:r>
    </w:p>
    <w:p w:rsidR="00EB6E98" w:rsidRDefault="00EB6E98">
      <w:pPr>
        <w:pStyle w:val="Style5"/>
        <w:tabs>
          <w:tab w:val="left" w:pos="766"/>
        </w:tabs>
        <w:adjustRightInd/>
        <w:spacing w:before="216"/>
        <w:jc w:val="both"/>
        <w:rPr>
          <w:rFonts w:ascii="Segoe UI" w:hAnsi="Segoe UI" w:cs="Segoe UI"/>
        </w:rPr>
      </w:pPr>
      <w:r>
        <w:rPr>
          <w:rFonts w:ascii="Segoe UI" w:hAnsi="Segoe UI" w:cs="Segoe UI"/>
          <w:spacing w:val="2"/>
        </w:rPr>
        <w:t>10.</w:t>
      </w:r>
      <w:r>
        <w:rPr>
          <w:rFonts w:ascii="Segoe UI" w:hAnsi="Segoe UI" w:cs="Segoe UI"/>
          <w:spacing w:val="2"/>
        </w:rPr>
        <w:tab/>
      </w:r>
      <w:r>
        <w:rPr>
          <w:rFonts w:ascii="Segoe UI" w:hAnsi="Segoe UI" w:cs="Segoe UI"/>
        </w:rPr>
        <w:t>"Massage" means offering for sale through the use of</w:t>
      </w:r>
    </w:p>
    <w:p w:rsidR="00EB6E98" w:rsidRDefault="00EB6E98">
      <w:pPr>
        <w:pStyle w:val="Style5"/>
        <w:adjustRightInd/>
        <w:ind w:left="720"/>
        <w:jc w:val="both"/>
        <w:rPr>
          <w:rFonts w:ascii="Segoe UI" w:hAnsi="Segoe UI" w:cs="Segoe UI"/>
          <w:spacing w:val="-1"/>
        </w:rPr>
      </w:pPr>
      <w:r>
        <w:rPr>
          <w:rFonts w:ascii="Segoe UI" w:hAnsi="Segoe UI" w:cs="Segoe UI"/>
          <w:spacing w:val="-1"/>
        </w:rPr>
        <w:t>physical, mechanical or other devices, the manipulation</w:t>
      </w:r>
    </w:p>
    <w:p w:rsidR="00EB6E98" w:rsidRDefault="00EB6E98">
      <w:pPr>
        <w:pStyle w:val="Style5"/>
        <w:adjustRightInd/>
        <w:ind w:left="720"/>
        <w:jc w:val="both"/>
        <w:rPr>
          <w:rFonts w:ascii="Segoe UI" w:hAnsi="Segoe UI" w:cs="Segoe UI"/>
          <w:spacing w:val="-4"/>
        </w:rPr>
      </w:pPr>
      <w:r>
        <w:rPr>
          <w:rFonts w:ascii="Segoe UI" w:hAnsi="Segoe UI" w:cs="Segoe UI"/>
          <w:spacing w:val="-4"/>
        </w:rPr>
        <w:t>of body muscle or tissue by rubbing, stroking, kneading,</w:t>
      </w:r>
    </w:p>
    <w:p w:rsidR="00EB6E98" w:rsidRDefault="00EB6E98">
      <w:pPr>
        <w:pStyle w:val="Style5"/>
        <w:adjustRightInd/>
        <w:spacing w:line="280" w:lineRule="auto"/>
        <w:ind w:left="720"/>
        <w:jc w:val="both"/>
        <w:rPr>
          <w:rFonts w:ascii="Segoe UI" w:hAnsi="Segoe UI" w:cs="Segoe UI"/>
        </w:rPr>
      </w:pPr>
      <w:r>
        <w:rPr>
          <w:rFonts w:ascii="Segoe UI" w:hAnsi="Segoe UI" w:cs="Segoe UI"/>
        </w:rPr>
        <w:t>tapping or vibrating of the body of another.</w:t>
      </w:r>
    </w:p>
    <w:p w:rsidR="00EB6E98" w:rsidRDefault="00EB6E98">
      <w:pPr>
        <w:pStyle w:val="Style5"/>
        <w:adjustRightInd/>
        <w:spacing w:before="144"/>
        <w:ind w:left="720" w:hanging="720"/>
        <w:jc w:val="both"/>
        <w:rPr>
          <w:rFonts w:ascii="Segoe UI" w:hAnsi="Segoe UI" w:cs="Segoe UI"/>
        </w:rPr>
      </w:pPr>
      <w:r>
        <w:rPr>
          <w:rFonts w:ascii="Segoe UI" w:hAnsi="Segoe UI" w:cs="Segoe UI"/>
        </w:rPr>
        <w:t>11.</w:t>
      </w:r>
      <w:r>
        <w:rPr>
          <w:rFonts w:ascii="Segoe UI" w:hAnsi="Segoe UI" w:cs="Segoe UI"/>
        </w:rPr>
        <w:tab/>
        <w:t xml:space="preserve"> </w:t>
      </w:r>
      <w:r>
        <w:rPr>
          <w:rFonts w:ascii="Segoe UI" w:hAnsi="Segoe UI" w:cs="Segoe UI"/>
          <w:b/>
          <w:bCs/>
        </w:rPr>
        <w:t xml:space="preserve">"Nude modeling studio" </w:t>
      </w:r>
      <w:r>
        <w:rPr>
          <w:rFonts w:ascii="Segoe UI" w:hAnsi="Segoe UI" w:cs="Segoe UI"/>
        </w:rPr>
        <w:t xml:space="preserve">means a place which offers as its principal activity the providing of models to display </w:t>
      </w:r>
      <w:r>
        <w:rPr>
          <w:rFonts w:ascii="Segoe UI" w:hAnsi="Segoe UI" w:cs="Segoe UI"/>
          <w:spacing w:val="11"/>
        </w:rPr>
        <w:t xml:space="preserve">specified anatomical areas, as defined herein, for </w:t>
      </w:r>
      <w:r>
        <w:rPr>
          <w:rFonts w:ascii="Segoe UI" w:hAnsi="Segoe UI" w:cs="Segoe UI"/>
        </w:rPr>
        <w:t>artists and photographers for a fee.</w:t>
      </w:r>
    </w:p>
    <w:p w:rsidR="00EB6E98" w:rsidRDefault="00EB6E98">
      <w:pPr>
        <w:widowControl/>
        <w:rPr>
          <w:rFonts w:ascii="Segoe UI" w:hAnsi="Segoe UI" w:cs="Segoe UI"/>
          <w:sz w:val="24"/>
          <w:szCs w:val="24"/>
        </w:rPr>
        <w:sectPr w:rsidR="00EB6E98" w:rsidSect="00F008C3">
          <w:pgSz w:w="12240" w:h="15840"/>
          <w:pgMar w:top="1520" w:right="928" w:bottom="1123" w:left="1800" w:header="720" w:footer="720" w:gutter="0"/>
          <w:cols w:space="720"/>
          <w:noEndnote/>
        </w:sectPr>
      </w:pPr>
    </w:p>
    <w:p w:rsidR="00EB6E98" w:rsidRDefault="00EB6E98">
      <w:pPr>
        <w:pStyle w:val="Style5"/>
        <w:tabs>
          <w:tab w:val="left" w:pos="1441"/>
        </w:tabs>
        <w:adjustRightInd/>
        <w:spacing w:before="36"/>
        <w:ind w:left="1368" w:right="144" w:hanging="720"/>
        <w:rPr>
          <w:rFonts w:ascii="Segoe UI" w:hAnsi="Segoe UI" w:cs="Segoe UI"/>
        </w:rPr>
      </w:pPr>
      <w:r>
        <w:rPr>
          <w:rFonts w:ascii="Segoe UI" w:hAnsi="Segoe UI" w:cs="Segoe UI"/>
          <w:spacing w:val="2"/>
        </w:rPr>
        <w:lastRenderedPageBreak/>
        <w:t>12.</w:t>
      </w:r>
      <w:r>
        <w:rPr>
          <w:rFonts w:ascii="Segoe UI" w:hAnsi="Segoe UI" w:cs="Segoe UI"/>
          <w:spacing w:val="-3"/>
        </w:rPr>
        <w:tab/>
        <w:t>"</w:t>
      </w:r>
      <w:r>
        <w:rPr>
          <w:rFonts w:ascii="Segoe UI" w:hAnsi="Segoe UI" w:cs="Segoe UI"/>
          <w:b/>
          <w:bCs/>
          <w:spacing w:val="-3"/>
        </w:rPr>
        <w:t>Offered for</w:t>
      </w:r>
      <w:r>
        <w:rPr>
          <w:rFonts w:ascii="Segoe UI" w:hAnsi="Segoe UI" w:cs="Segoe UI"/>
          <w:b/>
          <w:bCs/>
          <w:spacing w:val="2"/>
        </w:rPr>
        <w:t xml:space="preserve"> </w:t>
      </w:r>
      <w:r>
        <w:rPr>
          <w:rFonts w:ascii="Segoe UI" w:hAnsi="Segoe UI" w:cs="Segoe UI"/>
          <w:b/>
          <w:bCs/>
          <w:spacing w:val="-3"/>
        </w:rPr>
        <w:t xml:space="preserve">sale" </w:t>
      </w:r>
      <w:r>
        <w:rPr>
          <w:rFonts w:ascii="Segoe UI" w:hAnsi="Segoe UI" w:cs="Segoe UI"/>
          <w:spacing w:val="-3"/>
        </w:rPr>
        <w:t xml:space="preserve">means offered in exchange for money, </w:t>
      </w:r>
      <w:r>
        <w:rPr>
          <w:rFonts w:ascii="Segoe UI" w:hAnsi="Segoe UI" w:cs="Segoe UI"/>
        </w:rPr>
        <w:t>a membershi</w:t>
      </w:r>
      <w:r>
        <w:rPr>
          <w:rFonts w:ascii="Segoe UI" w:hAnsi="Segoe UI" w:cs="Segoe UI"/>
          <w:vertAlign w:val="superscript"/>
        </w:rPr>
        <w:t>p</w:t>
      </w:r>
      <w:r>
        <w:rPr>
          <w:rFonts w:ascii="Segoe UI" w:hAnsi="Segoe UI" w:cs="Segoe UI"/>
        </w:rPr>
        <w:t xml:space="preserve"> fee or any other valuable consideration.</w:t>
      </w:r>
    </w:p>
    <w:p w:rsidR="00EB6E98" w:rsidRDefault="00EB6E98">
      <w:pPr>
        <w:pStyle w:val="Style5"/>
        <w:tabs>
          <w:tab w:val="left" w:pos="1441"/>
        </w:tabs>
        <w:adjustRightInd/>
        <w:spacing w:before="252" w:line="360" w:lineRule="auto"/>
        <w:ind w:left="648"/>
        <w:rPr>
          <w:rFonts w:ascii="Segoe UI" w:hAnsi="Segoe UI" w:cs="Segoe UI"/>
        </w:rPr>
      </w:pPr>
      <w:r>
        <w:rPr>
          <w:rFonts w:ascii="Segoe UI" w:hAnsi="Segoe UI" w:cs="Segoe UI"/>
          <w:spacing w:val="2"/>
        </w:rPr>
        <w:t>13.</w:t>
      </w:r>
      <w:r>
        <w:rPr>
          <w:rFonts w:ascii="Segoe UI" w:hAnsi="Segoe UI" w:cs="Segoe UI"/>
          <w:spacing w:val="2"/>
        </w:rPr>
        <w:tab/>
      </w:r>
      <w:r>
        <w:rPr>
          <w:rFonts w:ascii="Segoe UI" w:hAnsi="Segoe UI" w:cs="Segoe UI"/>
          <w:b/>
          <w:bCs/>
        </w:rPr>
        <w:t xml:space="preserve">"Sodomy" </w:t>
      </w:r>
      <w:r>
        <w:rPr>
          <w:rFonts w:ascii="Segoe UI" w:hAnsi="Segoe UI" w:cs="Segoe UI"/>
        </w:rPr>
        <w:t>means sexuality bestiality.</w:t>
      </w:r>
    </w:p>
    <w:p w:rsidR="00EB6E98" w:rsidRDefault="00EB6E98">
      <w:pPr>
        <w:pStyle w:val="Style5"/>
        <w:tabs>
          <w:tab w:val="left" w:pos="1441"/>
        </w:tabs>
        <w:adjustRightInd/>
        <w:spacing w:before="108" w:line="292" w:lineRule="auto"/>
        <w:ind w:left="648"/>
        <w:rPr>
          <w:rFonts w:ascii="Segoe UI" w:hAnsi="Segoe UI" w:cs="Segoe UI"/>
        </w:rPr>
      </w:pPr>
      <w:r>
        <w:rPr>
          <w:rFonts w:ascii="Segoe UI" w:hAnsi="Segoe UI" w:cs="Segoe UI"/>
          <w:spacing w:val="2"/>
        </w:rPr>
        <w:t>14.</w:t>
      </w:r>
      <w:r>
        <w:rPr>
          <w:rFonts w:ascii="Segoe UI" w:hAnsi="Segoe UI" w:cs="Segoe UI"/>
          <w:spacing w:val="2"/>
        </w:rPr>
        <w:tab/>
      </w:r>
      <w:r>
        <w:rPr>
          <w:rFonts w:ascii="Segoe UI" w:hAnsi="Segoe UI" w:cs="Segoe UI"/>
          <w:b/>
          <w:bCs/>
        </w:rPr>
        <w:t xml:space="preserve">"Specified anatomical </w:t>
      </w:r>
      <w:r>
        <w:rPr>
          <w:rFonts w:ascii="Segoe UI" w:hAnsi="Segoe UI" w:cs="Segoe UI"/>
        </w:rPr>
        <w:t>areas" means:</w:t>
      </w:r>
    </w:p>
    <w:p w:rsidR="00EB6E98" w:rsidRDefault="00EB6E98" w:rsidP="00643D7D">
      <w:pPr>
        <w:pStyle w:val="Style5"/>
        <w:numPr>
          <w:ilvl w:val="0"/>
          <w:numId w:val="66"/>
        </w:numPr>
        <w:tabs>
          <w:tab w:val="clear" w:pos="792"/>
          <w:tab w:val="num" w:pos="2160"/>
        </w:tabs>
        <w:adjustRightInd/>
        <w:spacing w:before="144"/>
        <w:jc w:val="both"/>
        <w:rPr>
          <w:rFonts w:ascii="Segoe UI" w:hAnsi="Segoe UI" w:cs="Segoe UI"/>
        </w:rPr>
      </w:pPr>
      <w:r>
        <w:rPr>
          <w:rFonts w:ascii="Segoe UI" w:hAnsi="Segoe UI" w:cs="Segoe UI"/>
          <w:spacing w:val="9"/>
        </w:rPr>
        <w:t xml:space="preserve">Human male genitals in a. discernible turgid </w:t>
      </w:r>
      <w:r>
        <w:rPr>
          <w:rFonts w:ascii="Segoe UI" w:hAnsi="Segoe UI" w:cs="Segoe UI"/>
        </w:rPr>
        <w:t>state, even if completely and opaquely covered; or</w:t>
      </w:r>
    </w:p>
    <w:p w:rsidR="00EB6E98" w:rsidRDefault="00EB6E98" w:rsidP="00643D7D">
      <w:pPr>
        <w:pStyle w:val="Style5"/>
        <w:numPr>
          <w:ilvl w:val="0"/>
          <w:numId w:val="66"/>
        </w:numPr>
        <w:tabs>
          <w:tab w:val="clear" w:pos="792"/>
          <w:tab w:val="num" w:pos="2160"/>
        </w:tabs>
        <w:adjustRightInd/>
        <w:spacing w:line="283" w:lineRule="auto"/>
        <w:jc w:val="both"/>
        <w:rPr>
          <w:rFonts w:ascii="Segoe UI" w:hAnsi="Segoe UI" w:cs="Segoe UI"/>
        </w:rPr>
      </w:pPr>
      <w:r>
        <w:rPr>
          <w:rFonts w:ascii="Segoe UI" w:hAnsi="Segoe UI" w:cs="Segoe UI"/>
        </w:rPr>
        <w:t>Less than completely covered:</w:t>
      </w:r>
    </w:p>
    <w:p w:rsidR="00EB6E98" w:rsidRDefault="00EB6E98" w:rsidP="00643D7D">
      <w:pPr>
        <w:pStyle w:val="Style5"/>
        <w:numPr>
          <w:ilvl w:val="0"/>
          <w:numId w:val="67"/>
        </w:numPr>
        <w:tabs>
          <w:tab w:val="clear" w:pos="720"/>
          <w:tab w:val="num" w:pos="2880"/>
        </w:tabs>
        <w:adjustRightInd/>
        <w:spacing w:before="144"/>
        <w:rPr>
          <w:rFonts w:ascii="Segoe UI" w:hAnsi="Segoe UI" w:cs="Segoe UI"/>
        </w:rPr>
      </w:pPr>
      <w:r>
        <w:rPr>
          <w:rFonts w:ascii="Segoe UI" w:hAnsi="Segoe UI" w:cs="Segoe UI"/>
        </w:rPr>
        <w:t>Female breasts below a point immediately above the top of the areola.</w:t>
      </w:r>
    </w:p>
    <w:p w:rsidR="00EB6E98" w:rsidRDefault="00EB6E98" w:rsidP="00643D7D">
      <w:pPr>
        <w:pStyle w:val="Style5"/>
        <w:numPr>
          <w:ilvl w:val="0"/>
          <w:numId w:val="67"/>
        </w:numPr>
        <w:tabs>
          <w:tab w:val="clear" w:pos="720"/>
          <w:tab w:val="num" w:pos="2880"/>
        </w:tabs>
        <w:adjustRightInd/>
        <w:rPr>
          <w:rFonts w:ascii="Segoe UI" w:hAnsi="Segoe UI" w:cs="Segoe UI"/>
        </w:rPr>
      </w:pPr>
      <w:r>
        <w:rPr>
          <w:rFonts w:ascii="Segoe UI" w:hAnsi="Segoe UI" w:cs="Segoe UI"/>
        </w:rPr>
        <w:t>Human genitalia and the pubic region; and</w:t>
      </w:r>
    </w:p>
    <w:p w:rsidR="00EB6E98" w:rsidRDefault="00EB6E98" w:rsidP="00643D7D">
      <w:pPr>
        <w:pStyle w:val="Style5"/>
        <w:numPr>
          <w:ilvl w:val="0"/>
          <w:numId w:val="67"/>
        </w:numPr>
        <w:tabs>
          <w:tab w:val="clear" w:pos="720"/>
          <w:tab w:val="num" w:pos="2880"/>
        </w:tabs>
        <w:adjustRightInd/>
        <w:rPr>
          <w:rFonts w:ascii="Segoe UI" w:hAnsi="Segoe UI" w:cs="Segoe UI"/>
        </w:rPr>
      </w:pPr>
      <w:r>
        <w:rPr>
          <w:rFonts w:ascii="Segoe UI" w:hAnsi="Segoe UI" w:cs="Segoe UI"/>
        </w:rPr>
        <w:t>A buttock and anus.</w:t>
      </w:r>
    </w:p>
    <w:p w:rsidR="00EB6E98" w:rsidRDefault="00EB6E98">
      <w:pPr>
        <w:pStyle w:val="Style5"/>
        <w:adjustRightInd/>
        <w:spacing w:before="216"/>
        <w:ind w:left="1440" w:right="72" w:hanging="792"/>
        <w:jc w:val="both"/>
        <w:rPr>
          <w:rFonts w:ascii="Segoe UI" w:hAnsi="Segoe UI" w:cs="Segoe UI"/>
        </w:rPr>
      </w:pPr>
      <w:r>
        <w:rPr>
          <w:rFonts w:ascii="Segoe UI" w:hAnsi="Segoe UI" w:cs="Segoe UI"/>
        </w:rPr>
        <w:t xml:space="preserve">15. </w:t>
      </w:r>
      <w:r>
        <w:rPr>
          <w:rFonts w:ascii="Segoe UI" w:hAnsi="Segoe UI" w:cs="Segoe UI"/>
        </w:rPr>
        <w:tab/>
      </w:r>
      <w:r>
        <w:rPr>
          <w:rFonts w:ascii="Segoe UI" w:hAnsi="Segoe UI" w:cs="Segoe UI"/>
          <w:b/>
          <w:bCs/>
        </w:rPr>
        <w:t xml:space="preserve">"Sexual intercourse" </w:t>
      </w:r>
      <w:r>
        <w:rPr>
          <w:rFonts w:ascii="Segoe UI" w:hAnsi="Segoe UI" w:cs="Segoe UI"/>
        </w:rPr>
        <w:t>includes genital coitus, fellatio, cunnilingus, anal intercourse or any other intrusion, however slight, of any person's body.</w:t>
      </w:r>
    </w:p>
    <w:p w:rsidR="00EB6E98" w:rsidRDefault="00EB6E98">
      <w:pPr>
        <w:pStyle w:val="Style5"/>
        <w:tabs>
          <w:tab w:val="left" w:pos="1441"/>
        </w:tabs>
        <w:adjustRightInd/>
        <w:spacing w:before="216" w:line="295" w:lineRule="auto"/>
        <w:ind w:left="648"/>
        <w:rPr>
          <w:rFonts w:ascii="Segoe UI" w:hAnsi="Segoe UI" w:cs="Segoe UI"/>
        </w:rPr>
      </w:pPr>
      <w:r>
        <w:rPr>
          <w:rFonts w:ascii="Segoe UI" w:hAnsi="Segoe UI" w:cs="Segoe UI"/>
          <w:spacing w:val="2"/>
        </w:rPr>
        <w:t>16.</w:t>
      </w:r>
      <w:r>
        <w:rPr>
          <w:rFonts w:ascii="Segoe UI" w:hAnsi="Segoe UI" w:cs="Segoe UI"/>
          <w:spacing w:val="2"/>
        </w:rPr>
        <w:tab/>
      </w:r>
      <w:r>
        <w:rPr>
          <w:rFonts w:ascii="Segoe UI" w:hAnsi="Segoe UI" w:cs="Segoe UI"/>
          <w:b/>
          <w:bCs/>
        </w:rPr>
        <w:t xml:space="preserve">"Specified sexual activities" </w:t>
      </w:r>
      <w:r>
        <w:rPr>
          <w:rFonts w:ascii="Segoe UI" w:hAnsi="Segoe UI" w:cs="Segoe UI"/>
        </w:rPr>
        <w:t>are defined as:</w:t>
      </w:r>
    </w:p>
    <w:p w:rsidR="00EB6E98" w:rsidRDefault="00EB6E98" w:rsidP="00643D7D">
      <w:pPr>
        <w:pStyle w:val="Style5"/>
        <w:numPr>
          <w:ilvl w:val="0"/>
          <w:numId w:val="68"/>
        </w:numPr>
        <w:tabs>
          <w:tab w:val="clear" w:pos="720"/>
          <w:tab w:val="num" w:pos="2160"/>
        </w:tabs>
        <w:adjustRightInd/>
        <w:spacing w:before="144"/>
        <w:rPr>
          <w:rFonts w:ascii="Segoe UI" w:hAnsi="Segoe UI" w:cs="Segoe UI"/>
        </w:rPr>
      </w:pPr>
      <w:r>
        <w:rPr>
          <w:rFonts w:ascii="Segoe UI" w:hAnsi="Segoe UI" w:cs="Segoe UI"/>
          <w:spacing w:val="-2"/>
        </w:rPr>
        <w:t xml:space="preserve">Acts of human masturbation, sexual intercourse or </w:t>
      </w:r>
      <w:r>
        <w:rPr>
          <w:rFonts w:ascii="Segoe UI" w:hAnsi="Segoe UI" w:cs="Segoe UI"/>
        </w:rPr>
        <w:t>sodomy;</w:t>
      </w:r>
    </w:p>
    <w:p w:rsidR="00EB6E98" w:rsidRDefault="00EB6E98" w:rsidP="00643D7D">
      <w:pPr>
        <w:pStyle w:val="Style5"/>
        <w:numPr>
          <w:ilvl w:val="0"/>
          <w:numId w:val="68"/>
        </w:numPr>
        <w:tabs>
          <w:tab w:val="clear" w:pos="720"/>
          <w:tab w:val="num" w:pos="2160"/>
        </w:tabs>
        <w:adjustRightInd/>
        <w:jc w:val="both"/>
        <w:rPr>
          <w:rFonts w:ascii="Segoe UI" w:hAnsi="Segoe UI" w:cs="Segoe UI"/>
        </w:rPr>
      </w:pPr>
      <w:r>
        <w:rPr>
          <w:rFonts w:ascii="Segoe UI" w:hAnsi="Segoe UI" w:cs="Segoe UI"/>
          <w:spacing w:val="17"/>
        </w:rPr>
        <w:t xml:space="preserve">Fondling or other erotic touching of human </w:t>
      </w:r>
      <w:r>
        <w:rPr>
          <w:rFonts w:ascii="Segoe UI" w:hAnsi="Segoe UI" w:cs="Segoe UI"/>
          <w:spacing w:val="-3"/>
        </w:rPr>
        <w:t xml:space="preserve">genitalia, a public region, a buttock, an anus or </w:t>
      </w:r>
      <w:r>
        <w:rPr>
          <w:rFonts w:ascii="Segoe UI" w:hAnsi="Segoe UI" w:cs="Segoe UI"/>
        </w:rPr>
        <w:t>a female breast.</w:t>
      </w:r>
    </w:p>
    <w:p w:rsidR="00EB6E98" w:rsidRDefault="00EB6E98" w:rsidP="00643D7D">
      <w:pPr>
        <w:pStyle w:val="Style5"/>
        <w:numPr>
          <w:ilvl w:val="0"/>
          <w:numId w:val="69"/>
        </w:numPr>
        <w:tabs>
          <w:tab w:val="clear" w:pos="792"/>
          <w:tab w:val="num" w:pos="2232"/>
        </w:tabs>
        <w:adjustRightInd/>
        <w:rPr>
          <w:rFonts w:ascii="Segoe UI" w:hAnsi="Segoe UI" w:cs="Segoe UI"/>
        </w:rPr>
      </w:pPr>
      <w:r>
        <w:rPr>
          <w:rFonts w:ascii="Segoe UI" w:hAnsi="Segoe UI" w:cs="Segoe UI"/>
          <w:spacing w:val="-2"/>
        </w:rPr>
        <w:t xml:space="preserve">Human genitalia in a state of sexual stimulation </w:t>
      </w:r>
      <w:r>
        <w:rPr>
          <w:rFonts w:ascii="Segoe UI" w:hAnsi="Segoe UI" w:cs="Segoe UI"/>
        </w:rPr>
        <w:t>or arousal.</w:t>
      </w:r>
    </w:p>
    <w:p w:rsidR="00EB6E98" w:rsidRDefault="00EB6E98">
      <w:pPr>
        <w:pStyle w:val="Style5"/>
        <w:adjustRightInd/>
        <w:spacing w:before="180"/>
        <w:ind w:left="720" w:hanging="720"/>
        <w:jc w:val="both"/>
        <w:rPr>
          <w:rFonts w:ascii="Segoe UI" w:hAnsi="Segoe UI" w:cs="Segoe UI"/>
        </w:rPr>
      </w:pPr>
      <w:r>
        <w:rPr>
          <w:rFonts w:ascii="Segoe UI" w:hAnsi="Segoe UI" w:cs="Segoe UI"/>
          <w:spacing w:val="17"/>
        </w:rPr>
        <w:t xml:space="preserve">C. </w:t>
      </w:r>
      <w:r>
        <w:rPr>
          <w:rFonts w:ascii="Segoe UI" w:hAnsi="Segoe UI" w:cs="Segoe UI"/>
          <w:spacing w:val="17"/>
        </w:rPr>
        <w:tab/>
        <w:t xml:space="preserve">Location of Uses. Any existing building or land, or new </w:t>
      </w:r>
      <w:r>
        <w:rPr>
          <w:rFonts w:ascii="Segoe UI" w:hAnsi="Segoe UI" w:cs="Segoe UI"/>
          <w:spacing w:val="11"/>
        </w:rPr>
        <w:t xml:space="preserve">building hereinafter erected, converted or structurally </w:t>
      </w:r>
      <w:r>
        <w:rPr>
          <w:rFonts w:ascii="Segoe UI" w:hAnsi="Segoe UI" w:cs="Segoe UI"/>
        </w:rPr>
        <w:t>altered, used for an adult business, shall meet all of the following conditions:</w:t>
      </w:r>
    </w:p>
    <w:p w:rsidR="00EB6E98" w:rsidRDefault="00EB6E98" w:rsidP="00643D7D">
      <w:pPr>
        <w:pStyle w:val="Style5"/>
        <w:numPr>
          <w:ilvl w:val="0"/>
          <w:numId w:val="70"/>
        </w:numPr>
        <w:tabs>
          <w:tab w:val="clear" w:pos="720"/>
          <w:tab w:val="num" w:pos="1440"/>
        </w:tabs>
        <w:adjustRightInd/>
        <w:spacing w:before="180"/>
        <w:jc w:val="both"/>
        <w:rPr>
          <w:rFonts w:ascii="Segoe UI" w:hAnsi="Segoe UI" w:cs="Segoe UI"/>
        </w:rPr>
      </w:pPr>
      <w:r>
        <w:rPr>
          <w:rFonts w:ascii="Segoe UI" w:hAnsi="Segoe UI" w:cs="Segoe UI"/>
          <w:spacing w:val="-4"/>
        </w:rPr>
        <w:t xml:space="preserve">No adult business, as defined herein, shall be permitted </w:t>
      </w:r>
      <w:r>
        <w:rPr>
          <w:rFonts w:ascii="Segoe UI" w:hAnsi="Segoe UI" w:cs="Segoe UI"/>
          <w:spacing w:val="18"/>
        </w:rPr>
        <w:t xml:space="preserve">within a 1,000 foot radius of an existing adult </w:t>
      </w:r>
      <w:r>
        <w:rPr>
          <w:rFonts w:ascii="Segoe UI" w:hAnsi="Segoe UI" w:cs="Segoe UI"/>
          <w:spacing w:val="-2"/>
        </w:rPr>
        <w:t xml:space="preserve">business. Measurement of the 1,000 foot radius shall be made from the outermost boundaries of the lot or parcel </w:t>
      </w:r>
      <w:r>
        <w:rPr>
          <w:rFonts w:ascii="Segoe UI" w:hAnsi="Segoe UI" w:cs="Segoe UI"/>
        </w:rPr>
        <w:t>upon which the proposed adult use will be situated.</w:t>
      </w:r>
    </w:p>
    <w:p w:rsidR="00EB6E98" w:rsidRDefault="00EB6E98" w:rsidP="00643D7D">
      <w:pPr>
        <w:pStyle w:val="Style5"/>
        <w:numPr>
          <w:ilvl w:val="0"/>
          <w:numId w:val="70"/>
        </w:numPr>
        <w:tabs>
          <w:tab w:val="clear" w:pos="720"/>
          <w:tab w:val="num" w:pos="1440"/>
        </w:tabs>
        <w:adjustRightInd/>
        <w:spacing w:before="144"/>
        <w:jc w:val="both"/>
        <w:rPr>
          <w:rFonts w:ascii="Segoe UI" w:hAnsi="Segoe UI" w:cs="Segoe UI"/>
        </w:rPr>
      </w:pPr>
      <w:r>
        <w:rPr>
          <w:rFonts w:ascii="Segoe UI" w:hAnsi="Segoe UI" w:cs="Segoe UI"/>
          <w:spacing w:val="-4"/>
        </w:rPr>
        <w:t xml:space="preserve">No adult business, as defined herein, shall be permitted </w:t>
      </w:r>
      <w:r>
        <w:rPr>
          <w:rFonts w:ascii="Segoe UI" w:hAnsi="Segoe UI" w:cs="Segoe UI"/>
        </w:rPr>
        <w:t xml:space="preserve">within a 1000 foot radius of any residentially used or zoned land as depicted on the Official Zoning Map and defined in this Zoning Code. Measurement of the 1,000 </w:t>
      </w:r>
      <w:r>
        <w:rPr>
          <w:rFonts w:ascii="Segoe UI" w:hAnsi="Segoe UI" w:cs="Segoe UI"/>
          <w:spacing w:val="-3"/>
        </w:rPr>
        <w:t xml:space="preserve">foot radius shall be made from the outermost boundaries </w:t>
      </w:r>
      <w:r>
        <w:rPr>
          <w:rFonts w:ascii="Segoe UI" w:hAnsi="Segoe UI" w:cs="Segoe UI"/>
        </w:rPr>
        <w:t>of the lot or parcel upon which the proposed adult use will be situated.</w:t>
      </w:r>
    </w:p>
    <w:p w:rsidR="00EB6E98" w:rsidRDefault="00EB6E98" w:rsidP="00643D7D">
      <w:pPr>
        <w:pStyle w:val="Style5"/>
        <w:numPr>
          <w:ilvl w:val="0"/>
          <w:numId w:val="70"/>
        </w:numPr>
        <w:tabs>
          <w:tab w:val="clear" w:pos="720"/>
          <w:tab w:val="num" w:pos="1440"/>
        </w:tabs>
        <w:adjustRightInd/>
        <w:spacing w:before="180"/>
        <w:jc w:val="both"/>
        <w:rPr>
          <w:rFonts w:ascii="Segoe UI" w:hAnsi="Segoe UI" w:cs="Segoe UI"/>
          <w:spacing w:val="-1"/>
        </w:rPr>
      </w:pPr>
      <w:r>
        <w:rPr>
          <w:rFonts w:ascii="Segoe UI" w:hAnsi="Segoe UI" w:cs="Segoe UI"/>
          <w:spacing w:val="-4"/>
        </w:rPr>
        <w:t xml:space="preserve">No adult business, as defined herein, shall be permitted </w:t>
      </w:r>
      <w:r>
        <w:rPr>
          <w:rFonts w:ascii="Segoe UI" w:hAnsi="Segoe UI" w:cs="Segoe UI"/>
          <w:spacing w:val="-1"/>
        </w:rPr>
        <w:t xml:space="preserve">within a 1,000 foot radius of a school, library, park, </w:t>
      </w:r>
      <w:r>
        <w:rPr>
          <w:rFonts w:ascii="Segoe UI" w:hAnsi="Segoe UI" w:cs="Segoe UI"/>
          <w:spacing w:val="10"/>
        </w:rPr>
        <w:t xml:space="preserve">playground, licensed group day care center, church </w:t>
      </w:r>
      <w:r>
        <w:rPr>
          <w:rFonts w:ascii="Segoe UI" w:hAnsi="Segoe UI" w:cs="Segoe UI"/>
          <w:spacing w:val="-4"/>
        </w:rPr>
        <w:t xml:space="preserve">convent monastery, synagogue or similar place of worship </w:t>
      </w:r>
      <w:r>
        <w:rPr>
          <w:rFonts w:ascii="Segoe UI" w:hAnsi="Segoe UI" w:cs="Segoe UI"/>
        </w:rPr>
        <w:t xml:space="preserve">or other place of public congregation. Measurement of the 1,000 foot radius shall be made from the outermost </w:t>
      </w:r>
      <w:r>
        <w:rPr>
          <w:rFonts w:ascii="Segoe UI" w:hAnsi="Segoe UI" w:cs="Segoe UI"/>
          <w:spacing w:val="-1"/>
        </w:rPr>
        <w:t>boundaries of the lot or parcel upon which the proposed</w:t>
      </w:r>
    </w:p>
    <w:p w:rsidR="00EB6E98" w:rsidRDefault="00EB6E98">
      <w:pPr>
        <w:widowControl/>
        <w:rPr>
          <w:rFonts w:ascii="Segoe UI" w:hAnsi="Segoe UI" w:cs="Segoe UI"/>
          <w:sz w:val="24"/>
          <w:szCs w:val="24"/>
        </w:rPr>
        <w:sectPr w:rsidR="00EB6E98" w:rsidSect="00F008C3">
          <w:pgSz w:w="12240" w:h="15840"/>
          <w:pgMar w:top="1120" w:right="1354" w:bottom="1508" w:left="1800" w:header="720" w:footer="720" w:gutter="0"/>
          <w:cols w:space="720"/>
          <w:noEndnote/>
        </w:sectPr>
      </w:pPr>
    </w:p>
    <w:p w:rsidR="00EB6E98" w:rsidRDefault="00EB6E98">
      <w:pPr>
        <w:pStyle w:val="Style5"/>
        <w:adjustRightInd/>
        <w:spacing w:before="36" w:line="273" w:lineRule="auto"/>
        <w:ind w:left="2880"/>
        <w:rPr>
          <w:rFonts w:ascii="Segoe UI" w:hAnsi="Segoe UI" w:cs="Segoe UI"/>
        </w:rPr>
      </w:pPr>
      <w:r>
        <w:rPr>
          <w:rFonts w:ascii="Segoe UI" w:hAnsi="Segoe UI" w:cs="Segoe UI"/>
        </w:rPr>
        <w:lastRenderedPageBreak/>
        <w:t>adult use will be situated.</w:t>
      </w:r>
    </w:p>
    <w:p w:rsidR="00EB6E98" w:rsidRDefault="00EB6E98">
      <w:pPr>
        <w:pStyle w:val="Style5"/>
        <w:tabs>
          <w:tab w:val="left" w:pos="2142"/>
        </w:tabs>
        <w:adjustRightInd/>
        <w:spacing w:before="180" w:line="288" w:lineRule="auto"/>
        <w:ind w:left="1368"/>
        <w:rPr>
          <w:rFonts w:ascii="Segoe UI" w:hAnsi="Segoe UI" w:cs="Segoe UI"/>
          <w:spacing w:val="2"/>
        </w:rPr>
      </w:pPr>
      <w:r>
        <w:rPr>
          <w:rFonts w:ascii="Segoe UI" w:hAnsi="Segoe UI" w:cs="Segoe UI"/>
          <w:spacing w:val="2"/>
        </w:rPr>
        <w:t>D.</w:t>
      </w:r>
      <w:r>
        <w:rPr>
          <w:rFonts w:ascii="Segoe UI" w:hAnsi="Segoe UI" w:cs="Segoe UI"/>
        </w:rPr>
        <w:tab/>
        <w:t>Miscellaneous Requirements.</w:t>
      </w:r>
    </w:p>
    <w:p w:rsidR="00EB6E98" w:rsidRDefault="00EB6E98" w:rsidP="00643D7D">
      <w:pPr>
        <w:pStyle w:val="Style5"/>
        <w:numPr>
          <w:ilvl w:val="0"/>
          <w:numId w:val="71"/>
        </w:numPr>
        <w:tabs>
          <w:tab w:val="clear" w:pos="792"/>
          <w:tab w:val="num" w:pos="2880"/>
        </w:tabs>
        <w:adjustRightInd/>
        <w:spacing w:before="144"/>
        <w:ind w:right="72"/>
        <w:rPr>
          <w:rFonts w:ascii="Segoe UI" w:hAnsi="Segoe UI" w:cs="Segoe UI"/>
        </w:rPr>
      </w:pPr>
      <w:r>
        <w:rPr>
          <w:rFonts w:ascii="Segoe UI" w:hAnsi="Segoe UI" w:cs="Segoe UI"/>
          <w:spacing w:val="-5"/>
        </w:rPr>
        <w:t xml:space="preserve">No person shall reside in or permit any person to reside </w:t>
      </w:r>
      <w:r>
        <w:rPr>
          <w:rFonts w:ascii="Segoe UI" w:hAnsi="Segoe UI" w:cs="Segoe UI"/>
        </w:rPr>
        <w:t>in the premises of an adult business.</w:t>
      </w:r>
    </w:p>
    <w:p w:rsidR="00EB6E98" w:rsidRDefault="00EB6E98" w:rsidP="00643D7D">
      <w:pPr>
        <w:pStyle w:val="Style5"/>
        <w:numPr>
          <w:ilvl w:val="0"/>
          <w:numId w:val="71"/>
        </w:numPr>
        <w:tabs>
          <w:tab w:val="clear" w:pos="792"/>
          <w:tab w:val="num" w:pos="2880"/>
        </w:tabs>
        <w:adjustRightInd/>
        <w:spacing w:before="216"/>
        <w:ind w:right="72"/>
        <w:jc w:val="both"/>
        <w:rPr>
          <w:rFonts w:ascii="Segoe UI" w:hAnsi="Segoe UI" w:cs="Segoe UI"/>
        </w:rPr>
      </w:pPr>
      <w:r>
        <w:rPr>
          <w:rFonts w:ascii="Segoe UI" w:hAnsi="Segoe UI" w:cs="Segoe UI"/>
          <w:spacing w:val="-5"/>
        </w:rPr>
        <w:t xml:space="preserve">The provisions of this section regarding massage parlors </w:t>
      </w:r>
      <w:r>
        <w:rPr>
          <w:rFonts w:ascii="Segoe UI" w:hAnsi="Segoe UI" w:cs="Segoe UI"/>
          <w:spacing w:val="10"/>
        </w:rPr>
        <w:t xml:space="preserve">shall not apply to hospitals, sanitariums, nursing </w:t>
      </w:r>
      <w:r>
        <w:rPr>
          <w:rFonts w:ascii="Segoe UI" w:hAnsi="Segoe UI" w:cs="Segoe UI"/>
        </w:rPr>
        <w:t xml:space="preserve">homes, medical clinics or the offices of a physician, </w:t>
      </w:r>
      <w:r>
        <w:rPr>
          <w:rFonts w:ascii="Segoe UI" w:hAnsi="Segoe UI" w:cs="Segoe UI"/>
          <w:spacing w:val="-4"/>
        </w:rPr>
        <w:t xml:space="preserve">surgeon, chiropractor, osteopath, psychologist, clinical </w:t>
      </w:r>
      <w:r>
        <w:rPr>
          <w:rFonts w:ascii="Segoe UI" w:hAnsi="Segoe UI" w:cs="Segoe UI"/>
        </w:rPr>
        <w:t xml:space="preserve">social worker or family counselor who is licensed to practice his or her respective profession in the State </w:t>
      </w:r>
      <w:r>
        <w:rPr>
          <w:rFonts w:ascii="Segoe UI" w:hAnsi="Segoe UI" w:cs="Segoe UI"/>
          <w:spacing w:val="-4"/>
        </w:rPr>
        <w:t xml:space="preserve">of Michigan, or who is permitted to practice temporarily </w:t>
      </w:r>
      <w:r>
        <w:rPr>
          <w:rFonts w:ascii="Segoe UI" w:hAnsi="Segoe UI" w:cs="Segoe UI"/>
        </w:rPr>
        <w:t xml:space="preserve">under the auspices of an associate or an establishment duly licensed in the State of Michigan, clergymen, certified members of the American Massage and Therapy Association and certified members of the International </w:t>
      </w:r>
      <w:proofErr w:type="spellStart"/>
      <w:r>
        <w:rPr>
          <w:rFonts w:ascii="Segoe UI" w:hAnsi="Segoe UI" w:cs="Segoe UI"/>
        </w:rPr>
        <w:t>Myomassethics</w:t>
      </w:r>
      <w:proofErr w:type="spellEnd"/>
      <w:r>
        <w:rPr>
          <w:rFonts w:ascii="Segoe UI" w:hAnsi="Segoe UI" w:cs="Segoe UI"/>
        </w:rPr>
        <w:t xml:space="preserve"> Federation who have a current massage therapist license.</w:t>
      </w:r>
    </w:p>
    <w:p w:rsidR="00EB6E98" w:rsidRDefault="00EB6E98">
      <w:pPr>
        <w:pStyle w:val="Style5"/>
        <w:adjustRightInd/>
        <w:spacing w:before="360" w:line="297" w:lineRule="auto"/>
        <w:rPr>
          <w:rFonts w:ascii="Segoe UI" w:hAnsi="Segoe UI" w:cs="Segoe UI"/>
          <w:b/>
          <w:bCs/>
          <w:u w:val="single"/>
        </w:rPr>
      </w:pPr>
      <w:r>
        <w:rPr>
          <w:rFonts w:ascii="Segoe UI" w:hAnsi="Segoe UI" w:cs="Segoe UI"/>
          <w:b/>
          <w:bCs/>
        </w:rPr>
        <w:t xml:space="preserve">Section 5.10 </w:t>
      </w:r>
      <w:r>
        <w:rPr>
          <w:rFonts w:ascii="Segoe UI" w:hAnsi="Segoe UI" w:cs="Segoe UI"/>
          <w:b/>
          <w:bCs/>
          <w:u w:val="single"/>
        </w:rPr>
        <w:t>DRIVE-IN RESTAURANT OR FAST FOOD ESTABLISHMENT</w:t>
      </w:r>
    </w:p>
    <w:p w:rsidR="00EB6E98" w:rsidRDefault="00EB6E98">
      <w:pPr>
        <w:pStyle w:val="Style5"/>
        <w:adjustRightInd/>
        <w:spacing w:before="612"/>
        <w:ind w:left="1656" w:right="144" w:hanging="936"/>
        <w:rPr>
          <w:rFonts w:ascii="Segoe UI" w:hAnsi="Segoe UI" w:cs="Segoe UI"/>
        </w:rPr>
      </w:pPr>
      <w:r>
        <w:rPr>
          <w:rFonts w:ascii="Segoe UI" w:hAnsi="Segoe UI" w:cs="Segoe UI"/>
        </w:rPr>
        <w:t xml:space="preserve">5.10.1 </w:t>
      </w:r>
      <w:r>
        <w:rPr>
          <w:rFonts w:ascii="Segoe UI" w:hAnsi="Segoe UI" w:cs="Segoe UI"/>
        </w:rPr>
        <w:tab/>
      </w:r>
      <w:r>
        <w:rPr>
          <w:rFonts w:ascii="Segoe UI" w:hAnsi="Segoe UI" w:cs="Segoe UI"/>
          <w:u w:val="single"/>
        </w:rPr>
        <w:t>Site Development Standards</w:t>
      </w:r>
      <w:r>
        <w:rPr>
          <w:rFonts w:ascii="Segoe UI" w:hAnsi="Segoe UI" w:cs="Segoe UI"/>
        </w:rPr>
        <w:t>: Drive-in restaurants and fast food establishments shall be subject to the following restrictions:</w:t>
      </w:r>
    </w:p>
    <w:p w:rsidR="00EB6E98" w:rsidRDefault="00EB6E98">
      <w:pPr>
        <w:pStyle w:val="Style5"/>
        <w:tabs>
          <w:tab w:val="left" w:pos="2142"/>
        </w:tabs>
        <w:adjustRightInd/>
        <w:spacing w:before="180" w:line="290" w:lineRule="auto"/>
        <w:ind w:left="1440"/>
        <w:rPr>
          <w:rFonts w:ascii="Segoe UI" w:hAnsi="Segoe UI" w:cs="Segoe UI"/>
          <w:spacing w:val="2"/>
        </w:rPr>
      </w:pPr>
      <w:r>
        <w:rPr>
          <w:rFonts w:ascii="Segoe UI" w:hAnsi="Segoe UI" w:cs="Segoe UI"/>
          <w:spacing w:val="2"/>
        </w:rPr>
        <w:t>A.</w:t>
      </w:r>
      <w:r>
        <w:rPr>
          <w:rFonts w:ascii="Segoe UI" w:hAnsi="Segoe UI" w:cs="Segoe UI"/>
        </w:rPr>
        <w:tab/>
        <w:t>Minimum Lot Area: 20,000 Square feet</w:t>
      </w:r>
    </w:p>
    <w:p w:rsidR="00EB6E98" w:rsidRDefault="00EB6E98">
      <w:pPr>
        <w:pStyle w:val="Style5"/>
        <w:tabs>
          <w:tab w:val="left" w:pos="2142"/>
        </w:tabs>
        <w:adjustRightInd/>
        <w:spacing w:before="180" w:line="278" w:lineRule="auto"/>
        <w:ind w:left="1440"/>
        <w:rPr>
          <w:rFonts w:ascii="Segoe UI" w:hAnsi="Segoe UI" w:cs="Segoe UI"/>
          <w:spacing w:val="2"/>
        </w:rPr>
      </w:pPr>
      <w:r>
        <w:rPr>
          <w:rFonts w:ascii="Segoe UI" w:hAnsi="Segoe UI" w:cs="Segoe UI"/>
          <w:spacing w:val="2"/>
        </w:rPr>
        <w:t>B.</w:t>
      </w:r>
      <w:r>
        <w:rPr>
          <w:rFonts w:ascii="Segoe UI" w:hAnsi="Segoe UI" w:cs="Segoe UI"/>
        </w:rPr>
        <w:tab/>
        <w:t>Minimum Lot Width: 125 feet</w:t>
      </w:r>
    </w:p>
    <w:p w:rsidR="00EB6E98" w:rsidRDefault="00EB6E98">
      <w:pPr>
        <w:pStyle w:val="Style5"/>
        <w:adjustRightInd/>
        <w:spacing w:before="144" w:after="108"/>
        <w:ind w:left="2160" w:right="72" w:hanging="720"/>
        <w:jc w:val="both"/>
        <w:rPr>
          <w:rFonts w:ascii="Segoe UI" w:hAnsi="Segoe UI" w:cs="Segoe UI"/>
        </w:rPr>
      </w:pPr>
      <w:r>
        <w:rPr>
          <w:rFonts w:ascii="Segoe UI" w:hAnsi="Segoe UI" w:cs="Segoe UI"/>
        </w:rPr>
        <w:t xml:space="preserve">C. </w:t>
      </w:r>
      <w:r>
        <w:rPr>
          <w:rFonts w:ascii="Segoe UI" w:hAnsi="Segoe UI" w:cs="Segoe UI"/>
        </w:rPr>
        <w:tab/>
        <w:t>Structure Location: The location of all structures including partially enclosed or covered service areas shall conform to the following requirements:</w:t>
      </w:r>
    </w:p>
    <w:tbl>
      <w:tblPr>
        <w:tblW w:w="0" w:type="auto"/>
        <w:tblInd w:w="2232" w:type="dxa"/>
        <w:tblLayout w:type="fixed"/>
        <w:tblCellMar>
          <w:left w:w="0" w:type="dxa"/>
          <w:right w:w="0" w:type="dxa"/>
        </w:tblCellMar>
        <w:tblLook w:val="0000"/>
      </w:tblPr>
      <w:tblGrid>
        <w:gridCol w:w="494"/>
        <w:gridCol w:w="2020"/>
        <w:gridCol w:w="1230"/>
      </w:tblGrid>
      <w:tr w:rsidR="00EB6E98">
        <w:trPr>
          <w:trHeight w:hRule="exact" w:val="422"/>
        </w:trPr>
        <w:tc>
          <w:tcPr>
            <w:tcW w:w="494" w:type="dxa"/>
            <w:tcBorders>
              <w:top w:val="nil"/>
              <w:left w:val="nil"/>
              <w:bottom w:val="nil"/>
              <w:right w:val="nil"/>
            </w:tcBorders>
            <w:vAlign w:val="center"/>
          </w:tcPr>
          <w:p w:rsidR="00EB6E98" w:rsidRDefault="00EB6E98">
            <w:pPr>
              <w:pStyle w:val="Style5"/>
              <w:tabs>
                <w:tab w:val="decimal" w:pos="200"/>
              </w:tabs>
              <w:adjustRightInd/>
              <w:rPr>
                <w:rFonts w:ascii="Segoe UI" w:hAnsi="Segoe UI" w:cs="Segoe UI"/>
                <w:spacing w:val="2"/>
              </w:rPr>
            </w:pPr>
            <w:r>
              <w:rPr>
                <w:rFonts w:ascii="Segoe UI" w:hAnsi="Segoe UI" w:cs="Segoe UI"/>
                <w:spacing w:val="2"/>
              </w:rPr>
              <w:t>1.</w:t>
            </w:r>
          </w:p>
        </w:tc>
        <w:tc>
          <w:tcPr>
            <w:tcW w:w="2020" w:type="dxa"/>
            <w:tcBorders>
              <w:top w:val="nil"/>
              <w:left w:val="nil"/>
              <w:bottom w:val="nil"/>
              <w:right w:val="nil"/>
            </w:tcBorders>
            <w:vAlign w:val="center"/>
          </w:tcPr>
          <w:p w:rsidR="00EB6E98" w:rsidRDefault="00EB6E98">
            <w:pPr>
              <w:pStyle w:val="Style5"/>
              <w:adjustRightInd/>
              <w:ind w:left="216"/>
              <w:rPr>
                <w:rFonts w:ascii="Segoe UI" w:hAnsi="Segoe UI" w:cs="Segoe UI"/>
                <w:spacing w:val="2"/>
              </w:rPr>
            </w:pPr>
            <w:r>
              <w:rPr>
                <w:rFonts w:ascii="Segoe UI" w:hAnsi="Segoe UI" w:cs="Segoe UI"/>
                <w:spacing w:val="2"/>
              </w:rPr>
              <w:t>Front Setback:</w:t>
            </w:r>
          </w:p>
        </w:tc>
        <w:tc>
          <w:tcPr>
            <w:tcW w:w="1230" w:type="dxa"/>
            <w:tcBorders>
              <w:top w:val="nil"/>
              <w:left w:val="nil"/>
              <w:bottom w:val="nil"/>
              <w:right w:val="nil"/>
            </w:tcBorders>
            <w:vAlign w:val="center"/>
          </w:tcPr>
          <w:p w:rsidR="00EB6E98" w:rsidRDefault="00EB6E98">
            <w:pPr>
              <w:pStyle w:val="Style5"/>
              <w:adjustRightInd/>
              <w:ind w:right="118"/>
              <w:jc w:val="right"/>
              <w:rPr>
                <w:rFonts w:ascii="Segoe UI" w:hAnsi="Segoe UI" w:cs="Segoe UI"/>
                <w:spacing w:val="2"/>
              </w:rPr>
            </w:pPr>
            <w:r>
              <w:rPr>
                <w:rFonts w:ascii="Segoe UI" w:hAnsi="Segoe UI" w:cs="Segoe UI"/>
                <w:spacing w:val="2"/>
              </w:rPr>
              <w:t>75 feet</w:t>
            </w:r>
          </w:p>
        </w:tc>
      </w:tr>
      <w:tr w:rsidR="00EB6E98">
        <w:trPr>
          <w:trHeight w:hRule="exact" w:val="437"/>
        </w:trPr>
        <w:tc>
          <w:tcPr>
            <w:tcW w:w="494" w:type="dxa"/>
            <w:tcBorders>
              <w:top w:val="nil"/>
              <w:left w:val="nil"/>
              <w:bottom w:val="nil"/>
              <w:right w:val="nil"/>
            </w:tcBorders>
            <w:vAlign w:val="center"/>
          </w:tcPr>
          <w:p w:rsidR="00EB6E98" w:rsidRDefault="00EB6E98">
            <w:pPr>
              <w:pStyle w:val="Style5"/>
              <w:tabs>
                <w:tab w:val="decimal" w:pos="200"/>
              </w:tabs>
              <w:adjustRightInd/>
              <w:rPr>
                <w:rFonts w:ascii="Segoe UI" w:hAnsi="Segoe UI" w:cs="Segoe UI"/>
                <w:spacing w:val="2"/>
              </w:rPr>
            </w:pPr>
            <w:r>
              <w:rPr>
                <w:rFonts w:ascii="Segoe UI" w:hAnsi="Segoe UI" w:cs="Segoe UI"/>
                <w:spacing w:val="2"/>
              </w:rPr>
              <w:t>2.</w:t>
            </w:r>
          </w:p>
        </w:tc>
        <w:tc>
          <w:tcPr>
            <w:tcW w:w="2020" w:type="dxa"/>
            <w:tcBorders>
              <w:top w:val="nil"/>
              <w:left w:val="nil"/>
              <w:bottom w:val="nil"/>
              <w:right w:val="nil"/>
            </w:tcBorders>
            <w:vAlign w:val="center"/>
          </w:tcPr>
          <w:p w:rsidR="00EB6E98" w:rsidRDefault="00EB6E98">
            <w:pPr>
              <w:pStyle w:val="Style5"/>
              <w:adjustRightInd/>
              <w:ind w:left="216"/>
              <w:rPr>
                <w:rFonts w:ascii="Segoe UI" w:hAnsi="Segoe UI" w:cs="Segoe UI"/>
                <w:spacing w:val="2"/>
              </w:rPr>
            </w:pPr>
            <w:r>
              <w:rPr>
                <w:rFonts w:ascii="Segoe UI" w:hAnsi="Segoe UI" w:cs="Segoe UI"/>
                <w:spacing w:val="2"/>
              </w:rPr>
              <w:t>Side Setback:</w:t>
            </w:r>
          </w:p>
        </w:tc>
        <w:tc>
          <w:tcPr>
            <w:tcW w:w="1230" w:type="dxa"/>
            <w:tcBorders>
              <w:top w:val="nil"/>
              <w:left w:val="nil"/>
              <w:bottom w:val="nil"/>
              <w:right w:val="nil"/>
            </w:tcBorders>
            <w:vAlign w:val="center"/>
          </w:tcPr>
          <w:p w:rsidR="00EB6E98" w:rsidRDefault="00EB6E98">
            <w:pPr>
              <w:pStyle w:val="Style5"/>
              <w:adjustRightInd/>
              <w:ind w:right="208"/>
              <w:jc w:val="right"/>
              <w:rPr>
                <w:rFonts w:ascii="Segoe UI" w:hAnsi="Segoe UI" w:cs="Segoe UI"/>
                <w:spacing w:val="2"/>
              </w:rPr>
            </w:pPr>
            <w:r>
              <w:rPr>
                <w:rFonts w:ascii="Segoe UI" w:hAnsi="Segoe UI" w:cs="Segoe UI"/>
                <w:spacing w:val="2"/>
              </w:rPr>
              <w:t>25 feet</w:t>
            </w:r>
          </w:p>
        </w:tc>
      </w:tr>
      <w:tr w:rsidR="00EB6E98">
        <w:trPr>
          <w:trHeight w:hRule="exact" w:val="429"/>
        </w:trPr>
        <w:tc>
          <w:tcPr>
            <w:tcW w:w="494" w:type="dxa"/>
            <w:tcBorders>
              <w:top w:val="nil"/>
              <w:left w:val="nil"/>
              <w:bottom w:val="nil"/>
              <w:right w:val="nil"/>
            </w:tcBorders>
            <w:vAlign w:val="center"/>
          </w:tcPr>
          <w:p w:rsidR="00EB6E98" w:rsidRDefault="00EB6E98">
            <w:pPr>
              <w:pStyle w:val="Style5"/>
              <w:tabs>
                <w:tab w:val="decimal" w:pos="200"/>
              </w:tabs>
              <w:adjustRightInd/>
              <w:rPr>
                <w:rFonts w:ascii="Segoe UI" w:hAnsi="Segoe UI" w:cs="Segoe UI"/>
                <w:spacing w:val="2"/>
              </w:rPr>
            </w:pPr>
            <w:r>
              <w:rPr>
                <w:rFonts w:ascii="Segoe UI" w:hAnsi="Segoe UI" w:cs="Segoe UI"/>
                <w:spacing w:val="2"/>
              </w:rPr>
              <w:t>3.</w:t>
            </w:r>
          </w:p>
        </w:tc>
        <w:tc>
          <w:tcPr>
            <w:tcW w:w="2020" w:type="dxa"/>
            <w:tcBorders>
              <w:top w:val="nil"/>
              <w:left w:val="nil"/>
              <w:bottom w:val="nil"/>
              <w:right w:val="nil"/>
            </w:tcBorders>
            <w:vAlign w:val="center"/>
          </w:tcPr>
          <w:p w:rsidR="00EB6E98" w:rsidRDefault="00EB6E98">
            <w:pPr>
              <w:pStyle w:val="Style5"/>
              <w:adjustRightInd/>
              <w:ind w:left="216"/>
              <w:rPr>
                <w:rFonts w:ascii="Segoe UI" w:hAnsi="Segoe UI" w:cs="Segoe UI"/>
                <w:spacing w:val="2"/>
              </w:rPr>
            </w:pPr>
            <w:r>
              <w:rPr>
                <w:rFonts w:ascii="Segoe UI" w:hAnsi="Segoe UI" w:cs="Segoe UI"/>
                <w:spacing w:val="2"/>
              </w:rPr>
              <w:t>Rear Setback:</w:t>
            </w:r>
          </w:p>
        </w:tc>
        <w:tc>
          <w:tcPr>
            <w:tcW w:w="1230" w:type="dxa"/>
            <w:tcBorders>
              <w:top w:val="nil"/>
              <w:left w:val="nil"/>
              <w:bottom w:val="nil"/>
              <w:right w:val="nil"/>
            </w:tcBorders>
            <w:vAlign w:val="center"/>
          </w:tcPr>
          <w:p w:rsidR="00EB6E98" w:rsidRDefault="00EB6E98">
            <w:pPr>
              <w:pStyle w:val="Style5"/>
              <w:adjustRightInd/>
              <w:ind w:right="208"/>
              <w:jc w:val="right"/>
              <w:rPr>
                <w:rFonts w:ascii="Segoe UI" w:hAnsi="Segoe UI" w:cs="Segoe UI"/>
                <w:spacing w:val="2"/>
              </w:rPr>
            </w:pPr>
            <w:r>
              <w:rPr>
                <w:rFonts w:ascii="Segoe UI" w:hAnsi="Segoe UI" w:cs="Segoe UI"/>
                <w:spacing w:val="2"/>
              </w:rPr>
              <w:t>25 feet</w:t>
            </w:r>
          </w:p>
        </w:tc>
      </w:tr>
    </w:tbl>
    <w:p w:rsidR="00EB6E98" w:rsidRDefault="00EB6E98">
      <w:pPr>
        <w:adjustRightInd/>
        <w:spacing w:after="52" w:line="20" w:lineRule="exact"/>
        <w:ind w:left="2232" w:right="3744"/>
        <w:rPr>
          <w:rFonts w:ascii="Segoe UI" w:hAnsi="Segoe UI" w:cs="Segoe UI"/>
          <w:sz w:val="24"/>
          <w:szCs w:val="24"/>
        </w:rPr>
      </w:pPr>
    </w:p>
    <w:p w:rsidR="00EB6E98" w:rsidRDefault="00EB6E98" w:rsidP="00643D7D">
      <w:pPr>
        <w:pStyle w:val="Style5"/>
        <w:numPr>
          <w:ilvl w:val="0"/>
          <w:numId w:val="72"/>
        </w:numPr>
        <w:tabs>
          <w:tab w:val="clear" w:pos="792"/>
          <w:tab w:val="num" w:pos="2232"/>
        </w:tabs>
        <w:adjustRightInd/>
        <w:jc w:val="both"/>
        <w:rPr>
          <w:rFonts w:ascii="Segoe UI" w:hAnsi="Segoe UI" w:cs="Segoe UI"/>
          <w:spacing w:val="-3"/>
        </w:rPr>
      </w:pPr>
      <w:r>
        <w:rPr>
          <w:rFonts w:ascii="Segoe UI" w:hAnsi="Segoe UI" w:cs="Segoe UI"/>
          <w:spacing w:val="6"/>
        </w:rPr>
        <w:t xml:space="preserve">Motor Vehicles Access: All points of entrance or exit for </w:t>
      </w:r>
      <w:r>
        <w:rPr>
          <w:rFonts w:ascii="Segoe UI" w:hAnsi="Segoe UI" w:cs="Segoe UI"/>
        </w:rPr>
        <w:t xml:space="preserve">motor vehicles shall be no closer than thirty (30) feet from </w:t>
      </w:r>
      <w:r>
        <w:rPr>
          <w:rFonts w:ascii="Segoe UI" w:hAnsi="Segoe UI" w:cs="Segoe UI"/>
          <w:spacing w:val="-1"/>
        </w:rPr>
        <w:t xml:space="preserve">the intersection of the right-of-way lines of two streets and </w:t>
      </w:r>
      <w:r>
        <w:rPr>
          <w:rFonts w:ascii="Segoe UI" w:hAnsi="Segoe UI" w:cs="Segoe UI"/>
          <w:spacing w:val="-2"/>
        </w:rPr>
        <w:t xml:space="preserve">not closer than ten (10) feet from an adjacent property line. </w:t>
      </w:r>
      <w:r>
        <w:rPr>
          <w:rFonts w:ascii="Segoe UI" w:hAnsi="Segoe UI" w:cs="Segoe UI"/>
          <w:spacing w:val="3"/>
        </w:rPr>
        <w:t xml:space="preserve">The minimum driveway width at the curb line shall be thirty </w:t>
      </w:r>
      <w:r>
        <w:rPr>
          <w:rFonts w:ascii="Segoe UI" w:hAnsi="Segoe UI" w:cs="Segoe UI"/>
          <w:spacing w:val="-2"/>
        </w:rPr>
        <w:t xml:space="preserve">(30) feet. The minimum width of access drive shall be sixteen (16) feet. The angle of intersection of the centerline of any </w:t>
      </w:r>
      <w:r>
        <w:rPr>
          <w:rFonts w:ascii="Segoe UI" w:hAnsi="Segoe UI" w:cs="Segoe UI"/>
          <w:spacing w:val="8"/>
        </w:rPr>
        <w:t xml:space="preserve">driveway with the centerline of the </w:t>
      </w:r>
      <w:r>
        <w:rPr>
          <w:rFonts w:ascii="Segoe UI" w:hAnsi="Segoe UI" w:cs="Segoe UI"/>
          <w:spacing w:val="8"/>
          <w:sz w:val="22"/>
          <w:szCs w:val="22"/>
        </w:rPr>
        <w:t>street shall</w:t>
      </w:r>
      <w:r>
        <w:rPr>
          <w:rFonts w:ascii="Segoe UI" w:hAnsi="Segoe UI" w:cs="Segoe UI"/>
          <w:spacing w:val="8"/>
        </w:rPr>
        <w:t xml:space="preserve"> be no </w:t>
      </w:r>
      <w:r>
        <w:rPr>
          <w:rFonts w:ascii="Segoe UI" w:hAnsi="Segoe UI" w:cs="Segoe UI"/>
          <w:i/>
          <w:iCs/>
          <w:spacing w:val="8"/>
        </w:rPr>
        <w:t xml:space="preserve">less </w:t>
      </w:r>
      <w:r>
        <w:rPr>
          <w:rFonts w:ascii="Segoe UI" w:hAnsi="Segoe UI" w:cs="Segoe UI"/>
        </w:rPr>
        <w:t xml:space="preserve">than sixty (60) degrees unless separate acceleration and </w:t>
      </w:r>
      <w:r>
        <w:rPr>
          <w:rFonts w:ascii="Segoe UI" w:hAnsi="Segoe UI" w:cs="Segoe UI"/>
          <w:spacing w:val="16"/>
        </w:rPr>
        <w:t xml:space="preserve">deceleration lanes are provided. No more than two (2) </w:t>
      </w:r>
      <w:r>
        <w:rPr>
          <w:rFonts w:ascii="Segoe UI" w:hAnsi="Segoe UI" w:cs="Segoe UI"/>
          <w:spacing w:val="-3"/>
        </w:rPr>
        <w:t>driveway approaches shall be permitted on any street frontage.</w:t>
      </w:r>
    </w:p>
    <w:p w:rsidR="00EB6E98" w:rsidRDefault="00EB6E98" w:rsidP="00643D7D">
      <w:pPr>
        <w:pStyle w:val="Style5"/>
        <w:numPr>
          <w:ilvl w:val="0"/>
          <w:numId w:val="72"/>
        </w:numPr>
        <w:tabs>
          <w:tab w:val="clear" w:pos="792"/>
          <w:tab w:val="num" w:pos="2232"/>
        </w:tabs>
        <w:adjustRightInd/>
        <w:spacing w:before="72"/>
        <w:rPr>
          <w:rFonts w:ascii="Segoe UI" w:hAnsi="Segoe UI" w:cs="Segoe UI"/>
        </w:rPr>
      </w:pPr>
      <w:r>
        <w:rPr>
          <w:rFonts w:ascii="Segoe UI" w:hAnsi="Segoe UI" w:cs="Segoe UI"/>
          <w:spacing w:val="-2"/>
        </w:rPr>
        <w:t xml:space="preserve">The outdoor space used for service shall be hard surfaced and </w:t>
      </w:r>
      <w:r>
        <w:rPr>
          <w:rFonts w:ascii="Segoe UI" w:hAnsi="Segoe UI" w:cs="Segoe UI"/>
        </w:rPr>
        <w:t>adequately drained.</w:t>
      </w:r>
    </w:p>
    <w:p w:rsidR="00EB6E98" w:rsidRDefault="00EB6E98">
      <w:pPr>
        <w:widowControl/>
        <w:rPr>
          <w:rFonts w:ascii="Segoe UI" w:hAnsi="Segoe UI" w:cs="Segoe UI"/>
          <w:sz w:val="24"/>
          <w:szCs w:val="24"/>
        </w:rPr>
        <w:sectPr w:rsidR="00EB6E98">
          <w:pgSz w:w="12240" w:h="15840"/>
          <w:pgMar w:top="1560" w:right="1179" w:bottom="1056" w:left="1281" w:header="720" w:footer="720" w:gutter="0"/>
          <w:cols w:space="720"/>
          <w:noEndnote/>
        </w:sectPr>
      </w:pPr>
    </w:p>
    <w:p w:rsidR="00EB6E98" w:rsidRDefault="00EB6E98" w:rsidP="00643D7D">
      <w:pPr>
        <w:pStyle w:val="Style5"/>
        <w:numPr>
          <w:ilvl w:val="0"/>
          <w:numId w:val="73"/>
        </w:numPr>
        <w:tabs>
          <w:tab w:val="clear" w:pos="792"/>
          <w:tab w:val="num" w:pos="2232"/>
        </w:tabs>
        <w:adjustRightInd/>
        <w:spacing w:before="36"/>
        <w:ind w:right="72"/>
        <w:jc w:val="both"/>
        <w:rPr>
          <w:rFonts w:ascii="Segoe UI" w:hAnsi="Segoe UI" w:cs="Segoe UI"/>
        </w:rPr>
      </w:pPr>
      <w:r>
        <w:rPr>
          <w:rFonts w:ascii="Segoe UI" w:hAnsi="Segoe UI" w:cs="Segoe UI"/>
          <w:spacing w:val="-1"/>
        </w:rPr>
        <w:lastRenderedPageBreak/>
        <w:t xml:space="preserve">All outdoor storage areas including areas for the storage of </w:t>
      </w:r>
      <w:r>
        <w:rPr>
          <w:rFonts w:ascii="Segoe UI" w:hAnsi="Segoe UI" w:cs="Segoe UI"/>
        </w:rPr>
        <w:t>trash and rubbish shall be surrounded by an opaque wall at least six (6) feet high, and a view obstructing door.</w:t>
      </w:r>
    </w:p>
    <w:p w:rsidR="00EB6E98" w:rsidRDefault="00EB6E98" w:rsidP="00643D7D">
      <w:pPr>
        <w:pStyle w:val="Style5"/>
        <w:numPr>
          <w:ilvl w:val="0"/>
          <w:numId w:val="74"/>
        </w:numPr>
        <w:tabs>
          <w:tab w:val="clear" w:pos="720"/>
          <w:tab w:val="num" w:pos="2160"/>
        </w:tabs>
        <w:adjustRightInd/>
        <w:spacing w:before="216"/>
        <w:jc w:val="both"/>
        <w:rPr>
          <w:rFonts w:ascii="Segoe UI" w:hAnsi="Segoe UI" w:cs="Segoe UI"/>
        </w:rPr>
      </w:pPr>
      <w:r>
        <w:rPr>
          <w:rFonts w:ascii="Segoe UI" w:hAnsi="Segoe UI" w:cs="Segoe UI"/>
        </w:rPr>
        <w:t xml:space="preserve">Drive-in restaurant management shall provide adequate trash </w:t>
      </w:r>
      <w:r>
        <w:rPr>
          <w:rFonts w:ascii="Segoe UI" w:hAnsi="Segoe UI" w:cs="Segoe UI"/>
          <w:spacing w:val="-3"/>
        </w:rPr>
        <w:t xml:space="preserve">and litter containers and policing for the parking lot and the </w:t>
      </w:r>
      <w:r>
        <w:rPr>
          <w:rFonts w:ascii="Segoe UI" w:hAnsi="Segoe UI" w:cs="Segoe UI"/>
          <w:spacing w:val="19"/>
        </w:rPr>
        <w:t xml:space="preserve">shoulders of adjacent roadways. These areas shall be </w:t>
      </w:r>
      <w:r>
        <w:rPr>
          <w:rFonts w:ascii="Segoe UI" w:hAnsi="Segoe UI" w:cs="Segoe UI"/>
          <w:spacing w:val="-3"/>
        </w:rPr>
        <w:t xml:space="preserve">completely cleared of accumulated debris as often as necessary </w:t>
      </w:r>
      <w:r>
        <w:rPr>
          <w:rFonts w:ascii="Segoe UI" w:hAnsi="Segoe UI" w:cs="Segoe UI"/>
          <w:spacing w:val="7"/>
        </w:rPr>
        <w:t xml:space="preserve">to ensure a neat appearance, but no less than once at the </w:t>
      </w:r>
      <w:r>
        <w:rPr>
          <w:rFonts w:ascii="Segoe UI" w:hAnsi="Segoe UI" w:cs="Segoe UI"/>
        </w:rPr>
        <w:t>close of each business day.</w:t>
      </w:r>
    </w:p>
    <w:p w:rsidR="00EB6E98" w:rsidRDefault="00EB6E98">
      <w:pPr>
        <w:pStyle w:val="Style5"/>
        <w:adjustRightInd/>
        <w:spacing w:before="144" w:line="285" w:lineRule="auto"/>
        <w:rPr>
          <w:rFonts w:ascii="Segoe UI" w:hAnsi="Segoe UI" w:cs="Segoe UI"/>
          <w:b/>
          <w:bCs/>
        </w:rPr>
      </w:pPr>
      <w:r>
        <w:rPr>
          <w:rFonts w:ascii="Segoe UI" w:hAnsi="Segoe UI" w:cs="Segoe UI"/>
          <w:b/>
          <w:bCs/>
        </w:rPr>
        <w:t>Section 5.11 AUTOMOBILE SERVICE STATION AND COMMERCIAL GARAGE</w:t>
      </w:r>
    </w:p>
    <w:p w:rsidR="00EB6E98" w:rsidRDefault="00EB6E98">
      <w:pPr>
        <w:pStyle w:val="Style5"/>
        <w:tabs>
          <w:tab w:val="decimal" w:pos="1344"/>
          <w:tab w:val="left" w:pos="2210"/>
          <w:tab w:val="right" w:pos="9592"/>
        </w:tabs>
        <w:adjustRightInd/>
        <w:spacing w:before="180"/>
        <w:rPr>
          <w:rFonts w:ascii="Segoe UI" w:hAnsi="Segoe UI" w:cs="Segoe UI"/>
        </w:rPr>
      </w:pPr>
      <w:r>
        <w:rPr>
          <w:rFonts w:ascii="Segoe UI" w:hAnsi="Segoe UI" w:cs="Segoe UI"/>
          <w:spacing w:val="2"/>
        </w:rPr>
        <w:t xml:space="preserve">              5.11.1</w:t>
      </w:r>
      <w:r>
        <w:rPr>
          <w:rFonts w:ascii="Segoe UI" w:hAnsi="Segoe UI" w:cs="Segoe UI"/>
          <w:spacing w:val="2"/>
        </w:rPr>
        <w:tab/>
      </w:r>
      <w:r>
        <w:rPr>
          <w:rFonts w:ascii="Segoe UI" w:hAnsi="Segoe UI" w:cs="Segoe UI"/>
          <w:spacing w:val="4"/>
          <w:u w:val="single"/>
        </w:rPr>
        <w:t>Intent</w:t>
      </w:r>
      <w:r>
        <w:rPr>
          <w:rFonts w:ascii="Segoe UI" w:hAnsi="Segoe UI" w:cs="Segoe UI"/>
          <w:spacing w:val="4"/>
        </w:rPr>
        <w:t xml:space="preserve">:  </w:t>
      </w:r>
      <w:r>
        <w:rPr>
          <w:rFonts w:ascii="Segoe UI" w:hAnsi="Segoe UI" w:cs="Segoe UI"/>
        </w:rPr>
        <w:t xml:space="preserve">this section </w:t>
      </w:r>
      <w:r>
        <w:rPr>
          <w:rFonts w:ascii="Segoe UI" w:hAnsi="Segoe UI" w:cs="Segoe UI"/>
          <w:spacing w:val="2"/>
        </w:rPr>
        <w:t xml:space="preserve">provides standards for </w:t>
      </w:r>
      <w:r>
        <w:rPr>
          <w:rFonts w:ascii="Segoe UI" w:hAnsi="Segoe UI" w:cs="Segoe UI"/>
        </w:rPr>
        <w:t>automobile</w:t>
      </w:r>
    </w:p>
    <w:p w:rsidR="00EB6E98" w:rsidRDefault="00EB6E98">
      <w:pPr>
        <w:pStyle w:val="Style5"/>
        <w:adjustRightInd/>
        <w:ind w:left="2160"/>
        <w:jc w:val="both"/>
        <w:rPr>
          <w:rFonts w:ascii="Segoe UI" w:hAnsi="Segoe UI" w:cs="Segoe UI"/>
        </w:rPr>
      </w:pPr>
      <w:r>
        <w:rPr>
          <w:rFonts w:ascii="Segoe UI" w:hAnsi="Segoe UI" w:cs="Segoe UI"/>
          <w:spacing w:val="21"/>
        </w:rPr>
        <w:t xml:space="preserve">service stations and commercial garages. Generally, </w:t>
      </w:r>
      <w:r>
        <w:rPr>
          <w:rFonts w:ascii="Segoe UI" w:hAnsi="Segoe UI" w:cs="Segoe UI"/>
          <w:spacing w:val="-3"/>
        </w:rPr>
        <w:t xml:space="preserve">automobile service stations will be located adjacent to public streets and roads and commercial garages shall be located near </w:t>
      </w:r>
      <w:r>
        <w:rPr>
          <w:rFonts w:ascii="Segoe UI" w:hAnsi="Segoe UI" w:cs="Segoe UI"/>
        </w:rPr>
        <w:t>high volume arterial highways.</w:t>
      </w:r>
    </w:p>
    <w:p w:rsidR="00EB6E98" w:rsidRDefault="00EB6E98">
      <w:pPr>
        <w:pStyle w:val="Style5"/>
        <w:adjustRightInd/>
        <w:spacing w:before="216"/>
        <w:ind w:left="2160" w:hanging="1440"/>
        <w:jc w:val="both"/>
        <w:rPr>
          <w:rFonts w:ascii="Segoe UI" w:hAnsi="Segoe UI" w:cs="Segoe UI"/>
        </w:rPr>
      </w:pPr>
      <w:r>
        <w:rPr>
          <w:rFonts w:ascii="Segoe UI" w:hAnsi="Segoe UI" w:cs="Segoe UI"/>
          <w:spacing w:val="2"/>
        </w:rPr>
        <w:t xml:space="preserve"> </w:t>
      </w:r>
      <w:r>
        <w:rPr>
          <w:rFonts w:ascii="Segoe UI" w:hAnsi="Segoe UI" w:cs="Segoe UI"/>
          <w:spacing w:val="20"/>
        </w:rPr>
        <w:t xml:space="preserve">5.11.2 </w:t>
      </w:r>
      <w:r>
        <w:rPr>
          <w:rFonts w:ascii="Segoe UI" w:hAnsi="Segoe UI" w:cs="Segoe UI"/>
          <w:spacing w:val="20"/>
        </w:rPr>
        <w:tab/>
      </w:r>
      <w:r>
        <w:rPr>
          <w:rFonts w:ascii="Segoe UI" w:hAnsi="Segoe UI" w:cs="Segoe UI"/>
          <w:spacing w:val="20"/>
          <w:u w:val="single"/>
        </w:rPr>
        <w:t>Permitted Uses</w:t>
      </w:r>
      <w:r>
        <w:rPr>
          <w:rFonts w:ascii="Segoe UI" w:hAnsi="Segoe UI" w:cs="Segoe UI"/>
          <w:spacing w:val="20"/>
        </w:rPr>
        <w:t xml:space="preserve">: The following uses may be permitted by </w:t>
      </w:r>
      <w:r>
        <w:rPr>
          <w:rFonts w:ascii="Segoe UI" w:hAnsi="Segoe UI" w:cs="Segoe UI"/>
          <w:spacing w:val="19"/>
        </w:rPr>
        <w:t xml:space="preserve">issuance of a Special Use Permit in conjunction with </w:t>
      </w:r>
      <w:r>
        <w:rPr>
          <w:rFonts w:ascii="Segoe UI" w:hAnsi="Segoe UI" w:cs="Segoe UI"/>
        </w:rPr>
        <w:t>automobile service stations.</w:t>
      </w:r>
    </w:p>
    <w:p w:rsidR="00EB6E98" w:rsidRDefault="00EB6E98" w:rsidP="00643D7D">
      <w:pPr>
        <w:pStyle w:val="Style5"/>
        <w:numPr>
          <w:ilvl w:val="0"/>
          <w:numId w:val="75"/>
        </w:numPr>
        <w:tabs>
          <w:tab w:val="clear" w:pos="792"/>
          <w:tab w:val="num" w:pos="2232"/>
        </w:tabs>
        <w:adjustRightInd/>
        <w:spacing w:before="180" w:line="288" w:lineRule="auto"/>
        <w:rPr>
          <w:rFonts w:ascii="Segoe UI" w:hAnsi="Segoe UI" w:cs="Segoe UI"/>
        </w:rPr>
      </w:pPr>
      <w:r>
        <w:rPr>
          <w:rFonts w:ascii="Segoe UI" w:hAnsi="Segoe UI" w:cs="Segoe UI"/>
        </w:rPr>
        <w:t xml:space="preserve">Retail sales of </w:t>
      </w:r>
      <w:r>
        <w:rPr>
          <w:rFonts w:ascii="Segoe UI" w:hAnsi="Segoe UI" w:cs="Segoe UI"/>
          <w:vertAlign w:val="superscript"/>
        </w:rPr>
        <w:t>g</w:t>
      </w:r>
      <w:r>
        <w:rPr>
          <w:rFonts w:ascii="Segoe UI" w:hAnsi="Segoe UI" w:cs="Segoe UI"/>
        </w:rPr>
        <w:t>asoline, oil, and similar products.</w:t>
      </w:r>
    </w:p>
    <w:p w:rsidR="00EB6E98" w:rsidRDefault="00EB6E98" w:rsidP="00643D7D">
      <w:pPr>
        <w:pStyle w:val="Style5"/>
        <w:numPr>
          <w:ilvl w:val="0"/>
          <w:numId w:val="75"/>
        </w:numPr>
        <w:tabs>
          <w:tab w:val="clear" w:pos="792"/>
          <w:tab w:val="num" w:pos="2232"/>
        </w:tabs>
        <w:adjustRightInd/>
        <w:spacing w:before="144" w:line="283" w:lineRule="auto"/>
        <w:rPr>
          <w:rFonts w:ascii="Segoe UI" w:hAnsi="Segoe UI" w:cs="Segoe UI"/>
        </w:rPr>
      </w:pPr>
      <w:r>
        <w:rPr>
          <w:rFonts w:ascii="Segoe UI" w:hAnsi="Segoe UI" w:cs="Segoe UI"/>
        </w:rPr>
        <w:t>Automobile washing.</w:t>
      </w:r>
    </w:p>
    <w:p w:rsidR="00EB6E98" w:rsidRDefault="00EB6E98" w:rsidP="00643D7D">
      <w:pPr>
        <w:pStyle w:val="Style5"/>
        <w:numPr>
          <w:ilvl w:val="0"/>
          <w:numId w:val="75"/>
        </w:numPr>
        <w:tabs>
          <w:tab w:val="clear" w:pos="792"/>
          <w:tab w:val="num" w:pos="2232"/>
        </w:tabs>
        <w:adjustRightInd/>
        <w:spacing w:before="180" w:line="288" w:lineRule="auto"/>
        <w:rPr>
          <w:rFonts w:ascii="Segoe UI" w:hAnsi="Segoe UI" w:cs="Segoe UI"/>
        </w:rPr>
      </w:pPr>
      <w:r>
        <w:rPr>
          <w:rFonts w:ascii="Segoe UI" w:hAnsi="Segoe UI" w:cs="Segoe UI"/>
        </w:rPr>
        <w:t>Automobile maintenance, including minor mechanical repairs.</w:t>
      </w:r>
    </w:p>
    <w:p w:rsidR="00EB6E98" w:rsidRDefault="00EB6E98">
      <w:pPr>
        <w:pStyle w:val="Style5"/>
        <w:tabs>
          <w:tab w:val="decimal" w:pos="1344"/>
          <w:tab w:val="left" w:pos="2210"/>
        </w:tabs>
        <w:adjustRightInd/>
        <w:spacing w:before="144"/>
        <w:ind w:left="2160" w:hanging="1440"/>
        <w:rPr>
          <w:rFonts w:ascii="Segoe UI" w:hAnsi="Segoe UI" w:cs="Segoe UI"/>
        </w:rPr>
      </w:pPr>
      <w:r>
        <w:rPr>
          <w:rFonts w:ascii="Segoe UI" w:hAnsi="Segoe UI" w:cs="Segoe UI"/>
          <w:spacing w:val="2"/>
        </w:rPr>
        <w:t>5.11.3</w:t>
      </w:r>
      <w:r>
        <w:rPr>
          <w:rFonts w:ascii="Segoe UI" w:hAnsi="Segoe UI" w:cs="Segoe UI"/>
          <w:spacing w:val="2"/>
        </w:rPr>
        <w:tab/>
      </w:r>
      <w:r>
        <w:rPr>
          <w:rFonts w:ascii="Segoe UI" w:hAnsi="Segoe UI" w:cs="Segoe UI"/>
          <w:spacing w:val="-2"/>
        </w:rPr>
        <w:tab/>
        <w:t>The following uses may be permitted in conjunction with</w:t>
      </w:r>
      <w:r>
        <w:rPr>
          <w:rFonts w:ascii="Segoe UI" w:hAnsi="Segoe UI" w:cs="Segoe UI"/>
          <w:spacing w:val="2"/>
        </w:rPr>
        <w:t xml:space="preserve"> </w:t>
      </w:r>
      <w:r>
        <w:rPr>
          <w:rFonts w:ascii="Segoe UI" w:hAnsi="Segoe UI" w:cs="Segoe UI"/>
        </w:rPr>
        <w:t>commercial garages.</w:t>
      </w:r>
    </w:p>
    <w:p w:rsidR="00EB6E98" w:rsidRDefault="00EB6E98" w:rsidP="00643D7D">
      <w:pPr>
        <w:pStyle w:val="Style5"/>
        <w:numPr>
          <w:ilvl w:val="0"/>
          <w:numId w:val="76"/>
        </w:numPr>
        <w:tabs>
          <w:tab w:val="clear" w:pos="720"/>
          <w:tab w:val="num" w:pos="2232"/>
        </w:tabs>
        <w:adjustRightInd/>
        <w:spacing w:before="216"/>
        <w:rPr>
          <w:rFonts w:ascii="Segoe UI" w:hAnsi="Segoe UI" w:cs="Segoe UI"/>
        </w:rPr>
      </w:pPr>
      <w:r>
        <w:rPr>
          <w:rFonts w:ascii="Segoe UI" w:hAnsi="Segoe UI" w:cs="Segoe UI"/>
          <w:spacing w:val="17"/>
        </w:rPr>
        <w:t xml:space="preserve">Automobile towing, including parking of a wrecker and </w:t>
      </w:r>
      <w:r>
        <w:rPr>
          <w:rFonts w:ascii="Segoe UI" w:hAnsi="Segoe UI" w:cs="Segoe UI"/>
        </w:rPr>
        <w:t>inoperative vehicles waiting for immediate repair.</w:t>
      </w:r>
    </w:p>
    <w:p w:rsidR="00EB6E98" w:rsidRDefault="00EB6E98" w:rsidP="00643D7D">
      <w:pPr>
        <w:pStyle w:val="Style5"/>
        <w:numPr>
          <w:ilvl w:val="0"/>
          <w:numId w:val="77"/>
        </w:numPr>
        <w:tabs>
          <w:tab w:val="clear" w:pos="648"/>
          <w:tab w:val="num" w:pos="2160"/>
        </w:tabs>
        <w:adjustRightInd/>
        <w:spacing w:before="180"/>
        <w:jc w:val="both"/>
        <w:rPr>
          <w:rFonts w:ascii="Segoe UI" w:hAnsi="Segoe UI" w:cs="Segoe UI"/>
        </w:rPr>
      </w:pPr>
      <w:r>
        <w:rPr>
          <w:rFonts w:ascii="Segoe UI" w:hAnsi="Segoe UI" w:cs="Segoe UI"/>
          <w:spacing w:val="6"/>
        </w:rPr>
        <w:t xml:space="preserve">Parking and storage or inoperative vehicles, provided that </w:t>
      </w:r>
      <w:r>
        <w:rPr>
          <w:rFonts w:ascii="Segoe UI" w:hAnsi="Segoe UI" w:cs="Segoe UI"/>
        </w:rPr>
        <w:t xml:space="preserve">such parking or storage areas shall be within an enclosed </w:t>
      </w:r>
      <w:r>
        <w:rPr>
          <w:rFonts w:ascii="Segoe UI" w:hAnsi="Segoe UI" w:cs="Segoe UI"/>
          <w:spacing w:val="-3"/>
        </w:rPr>
        <w:t xml:space="preserve">building or shall be screened by an opaque fence not less than </w:t>
      </w:r>
      <w:r>
        <w:rPr>
          <w:rFonts w:ascii="Segoe UI" w:hAnsi="Segoe UI" w:cs="Segoe UI"/>
        </w:rPr>
        <w:t>six (6) feet in height.</w:t>
      </w:r>
    </w:p>
    <w:p w:rsidR="00EB6E98" w:rsidRDefault="00EB6E98" w:rsidP="00643D7D">
      <w:pPr>
        <w:pStyle w:val="Style5"/>
        <w:numPr>
          <w:ilvl w:val="0"/>
          <w:numId w:val="76"/>
        </w:numPr>
        <w:tabs>
          <w:tab w:val="clear" w:pos="720"/>
          <w:tab w:val="num" w:pos="2232"/>
        </w:tabs>
        <w:adjustRightInd/>
        <w:spacing w:before="180" w:line="278" w:lineRule="auto"/>
        <w:rPr>
          <w:rFonts w:ascii="Segoe UI" w:hAnsi="Segoe UI" w:cs="Segoe UI"/>
        </w:rPr>
      </w:pPr>
      <w:r>
        <w:rPr>
          <w:rFonts w:ascii="Segoe UI" w:hAnsi="Segoe UI" w:cs="Segoe UI"/>
        </w:rPr>
        <w:t>Automobile body repairs.</w:t>
      </w:r>
    </w:p>
    <w:p w:rsidR="00EB6E98" w:rsidRDefault="00EB6E98">
      <w:pPr>
        <w:pStyle w:val="Style5"/>
        <w:adjustRightInd/>
        <w:spacing w:before="180"/>
        <w:ind w:left="2160" w:hanging="1440"/>
        <w:jc w:val="both"/>
        <w:rPr>
          <w:rFonts w:ascii="Segoe UI" w:hAnsi="Segoe UI" w:cs="Segoe UI"/>
        </w:rPr>
      </w:pPr>
      <w:r>
        <w:rPr>
          <w:rFonts w:ascii="Segoe UI" w:hAnsi="Segoe UI" w:cs="Segoe UI"/>
          <w:spacing w:val="2"/>
        </w:rPr>
        <w:t xml:space="preserve"> </w:t>
      </w:r>
      <w:r>
        <w:rPr>
          <w:rFonts w:ascii="Segoe UI" w:hAnsi="Segoe UI" w:cs="Segoe UI"/>
        </w:rPr>
        <w:t xml:space="preserve">5.11.4 </w:t>
      </w:r>
      <w:r>
        <w:rPr>
          <w:rFonts w:ascii="Segoe UI" w:hAnsi="Segoe UI" w:cs="Segoe UI"/>
        </w:rPr>
        <w:tab/>
      </w:r>
      <w:r>
        <w:rPr>
          <w:rFonts w:ascii="Segoe UI" w:hAnsi="Segoe UI" w:cs="Segoe UI"/>
          <w:u w:val="single"/>
        </w:rPr>
        <w:t>Site Development Standards</w:t>
      </w:r>
      <w:r>
        <w:rPr>
          <w:rFonts w:ascii="Segoe UI" w:hAnsi="Segoe UI" w:cs="Segoe UI"/>
        </w:rPr>
        <w:t>: Automobile service stations and commercial garages shall comply with the following site development standards:</w:t>
      </w:r>
    </w:p>
    <w:p w:rsidR="00EB6E98" w:rsidRDefault="00EB6E98">
      <w:pPr>
        <w:pStyle w:val="Style5"/>
        <w:tabs>
          <w:tab w:val="left" w:pos="2210"/>
        </w:tabs>
        <w:adjustRightInd/>
        <w:spacing w:before="180"/>
        <w:ind w:left="2160" w:hanging="792"/>
        <w:rPr>
          <w:rFonts w:ascii="Segoe UI" w:hAnsi="Segoe UI" w:cs="Segoe UI"/>
        </w:rPr>
      </w:pPr>
      <w:r>
        <w:rPr>
          <w:rFonts w:ascii="Segoe UI" w:hAnsi="Segoe UI" w:cs="Segoe UI"/>
          <w:spacing w:val="2"/>
        </w:rPr>
        <w:t>A.</w:t>
      </w:r>
      <w:r>
        <w:rPr>
          <w:rFonts w:ascii="Segoe UI" w:hAnsi="Segoe UI" w:cs="Segoe UI"/>
        </w:rPr>
        <w:tab/>
        <w:t>The minimum site size shall be 15,000 square feet, and in</w:t>
      </w:r>
      <w:r>
        <w:rPr>
          <w:rFonts w:ascii="Segoe UI" w:hAnsi="Segoe UI" w:cs="Segoe UI"/>
          <w:spacing w:val="2"/>
        </w:rPr>
        <w:t xml:space="preserve"> </w:t>
      </w:r>
      <w:r>
        <w:rPr>
          <w:rFonts w:ascii="Segoe UI" w:hAnsi="Segoe UI" w:cs="Segoe UI"/>
        </w:rPr>
        <w:t>addition, the following:</w:t>
      </w:r>
    </w:p>
    <w:p w:rsidR="00EB6E98" w:rsidRDefault="00EB6E98" w:rsidP="00643D7D">
      <w:pPr>
        <w:pStyle w:val="Style5"/>
        <w:numPr>
          <w:ilvl w:val="0"/>
          <w:numId w:val="78"/>
        </w:numPr>
        <w:tabs>
          <w:tab w:val="clear" w:pos="720"/>
          <w:tab w:val="num" w:pos="2952"/>
        </w:tabs>
        <w:adjustRightInd/>
        <w:spacing w:before="216"/>
        <w:jc w:val="both"/>
        <w:rPr>
          <w:rFonts w:ascii="Segoe UI" w:hAnsi="Segoe UI" w:cs="Segoe UI"/>
        </w:rPr>
      </w:pPr>
      <w:r>
        <w:rPr>
          <w:rFonts w:ascii="Segoe UI" w:hAnsi="Segoe UI" w:cs="Segoe UI"/>
          <w:spacing w:val="-2"/>
        </w:rPr>
        <w:t xml:space="preserve">Gasoline service stations shall have five hundred (500) </w:t>
      </w:r>
      <w:r>
        <w:rPr>
          <w:rFonts w:ascii="Segoe UI" w:hAnsi="Segoe UI" w:cs="Segoe UI"/>
        </w:rPr>
        <w:t>square feet of site area for each additional pump over four (4) and 1,000 square feet of site area for each additional service bay over two (2).</w:t>
      </w:r>
    </w:p>
    <w:p w:rsidR="00EB6E98" w:rsidRDefault="00EB6E98" w:rsidP="00643D7D">
      <w:pPr>
        <w:pStyle w:val="Style5"/>
        <w:numPr>
          <w:ilvl w:val="0"/>
          <w:numId w:val="79"/>
        </w:numPr>
        <w:tabs>
          <w:tab w:val="clear" w:pos="792"/>
          <w:tab w:val="num" w:pos="3024"/>
          <w:tab w:val="right" w:pos="9592"/>
        </w:tabs>
        <w:adjustRightInd/>
        <w:spacing w:before="180"/>
        <w:rPr>
          <w:rFonts w:ascii="Segoe UI" w:hAnsi="Segoe UI" w:cs="Segoe UI"/>
        </w:rPr>
      </w:pPr>
      <w:r>
        <w:rPr>
          <w:rFonts w:ascii="Segoe UI" w:hAnsi="Segoe UI" w:cs="Segoe UI"/>
          <w:spacing w:val="-3"/>
        </w:rPr>
        <w:t xml:space="preserve">Commercial garages shall have 1,000 square feet of site </w:t>
      </w:r>
      <w:r>
        <w:rPr>
          <w:rFonts w:ascii="Segoe UI" w:hAnsi="Segoe UI" w:cs="Segoe UI"/>
        </w:rPr>
        <w:t>area for each additional service bay over two (2).</w:t>
      </w:r>
    </w:p>
    <w:p w:rsidR="00EB6E98" w:rsidRDefault="00EB6E98">
      <w:pPr>
        <w:widowControl/>
        <w:rPr>
          <w:rFonts w:ascii="Segoe UI" w:hAnsi="Segoe UI" w:cs="Segoe UI"/>
          <w:sz w:val="24"/>
          <w:szCs w:val="24"/>
        </w:rPr>
        <w:sectPr w:rsidR="00EB6E98">
          <w:pgSz w:w="12240" w:h="15840"/>
          <w:pgMar w:top="1360" w:right="1213" w:bottom="1488" w:left="1247" w:header="720" w:footer="720" w:gutter="0"/>
          <w:cols w:space="720"/>
          <w:noEndnote/>
        </w:sectPr>
      </w:pPr>
    </w:p>
    <w:p w:rsidR="00EB6E98" w:rsidRDefault="00EB6E98">
      <w:pPr>
        <w:pStyle w:val="Style5"/>
        <w:adjustRightInd/>
        <w:spacing w:before="36"/>
        <w:ind w:left="2808" w:right="72"/>
        <w:jc w:val="both"/>
        <w:rPr>
          <w:rFonts w:ascii="Segoe UI" w:hAnsi="Segoe UI" w:cs="Segoe UI"/>
        </w:rPr>
      </w:pPr>
      <w:r>
        <w:rPr>
          <w:rFonts w:ascii="Segoe UI" w:hAnsi="Segoe UI" w:cs="Segoe UI"/>
        </w:rPr>
        <w:lastRenderedPageBreak/>
        <w:t xml:space="preserve">There shall also be three hundred (300) square feet of </w:t>
      </w:r>
      <w:r>
        <w:rPr>
          <w:rFonts w:ascii="Segoe UI" w:hAnsi="Segoe UI" w:cs="Segoe UI"/>
          <w:spacing w:val="-4"/>
        </w:rPr>
        <w:t xml:space="preserve">additional site area for each space intended for storage </w:t>
      </w:r>
      <w:r>
        <w:rPr>
          <w:rFonts w:ascii="Segoe UI" w:hAnsi="Segoe UI" w:cs="Segoe UI"/>
        </w:rPr>
        <w:t>of inoperable vehicles.</w:t>
      </w:r>
    </w:p>
    <w:p w:rsidR="00EB6E98" w:rsidRDefault="00EB6E98">
      <w:pPr>
        <w:pStyle w:val="Style5"/>
        <w:tabs>
          <w:tab w:val="left" w:pos="2157"/>
        </w:tabs>
        <w:adjustRightInd/>
        <w:spacing w:before="216" w:line="292" w:lineRule="auto"/>
        <w:ind w:left="1368"/>
        <w:rPr>
          <w:rFonts w:ascii="Segoe UI" w:hAnsi="Segoe UI" w:cs="Segoe UI"/>
          <w:spacing w:val="2"/>
        </w:rPr>
      </w:pPr>
      <w:r>
        <w:rPr>
          <w:rFonts w:ascii="Segoe UI" w:hAnsi="Segoe UI" w:cs="Segoe UI"/>
          <w:spacing w:val="2"/>
        </w:rPr>
        <w:t>B.</w:t>
      </w:r>
      <w:r>
        <w:rPr>
          <w:rFonts w:ascii="Segoe UI" w:hAnsi="Segoe UI" w:cs="Segoe UI"/>
        </w:rPr>
        <w:tab/>
        <w:t>The minimum site width shall be one-hundred fifty (150) feet.</w:t>
      </w:r>
    </w:p>
    <w:p w:rsidR="00EB6E98" w:rsidRDefault="00EB6E98">
      <w:pPr>
        <w:pStyle w:val="Style5"/>
        <w:adjustRightInd/>
        <w:spacing w:before="108"/>
        <w:ind w:left="2160" w:right="72" w:hanging="792"/>
        <w:jc w:val="both"/>
        <w:rPr>
          <w:rFonts w:ascii="Segoe UI" w:hAnsi="Segoe UI" w:cs="Segoe UI"/>
        </w:rPr>
      </w:pPr>
      <w:r>
        <w:rPr>
          <w:rFonts w:ascii="Segoe UI" w:hAnsi="Segoe UI" w:cs="Segoe UI"/>
          <w:spacing w:val="7"/>
        </w:rPr>
        <w:t xml:space="preserve">C. </w:t>
      </w:r>
      <w:r>
        <w:rPr>
          <w:rFonts w:ascii="Segoe UI" w:hAnsi="Segoe UI" w:cs="Segoe UI"/>
          <w:spacing w:val="7"/>
        </w:rPr>
        <w:tab/>
        <w:t xml:space="preserve">Building Setbacks: Building setbacks shall comply with front </w:t>
      </w:r>
      <w:r>
        <w:rPr>
          <w:rFonts w:ascii="Segoe UI" w:hAnsi="Segoe UI" w:cs="Segoe UI"/>
          <w:spacing w:val="16"/>
        </w:rPr>
        <w:t xml:space="preserve">yard requirements for the applicable zoning district. </w:t>
      </w:r>
      <w:r>
        <w:rPr>
          <w:rFonts w:ascii="Segoe UI" w:hAnsi="Segoe UI" w:cs="Segoe UI"/>
        </w:rPr>
        <w:t>Gasoline pump accessory structures, or island, shall be set back no less than fifty (50) feet from all street or highway r/o/w lines and shall not be located closer than twenty-five (25) feet to any property line abutting a residential</w:t>
      </w:r>
    </w:p>
    <w:p w:rsidR="00EB6E98" w:rsidRDefault="00EB6E98">
      <w:pPr>
        <w:pStyle w:val="Style5"/>
        <w:adjustRightInd/>
        <w:ind w:left="2160" w:right="72"/>
        <w:jc w:val="both"/>
        <w:rPr>
          <w:rFonts w:ascii="Segoe UI" w:hAnsi="Segoe UI" w:cs="Segoe UI"/>
        </w:rPr>
      </w:pPr>
      <w:r>
        <w:rPr>
          <w:rFonts w:ascii="Segoe UI" w:hAnsi="Segoe UI" w:cs="Segoe UI"/>
          <w:spacing w:val="16"/>
        </w:rPr>
        <w:t xml:space="preserve">district. Hydraulic hoists, pits and all lubrication, </w:t>
      </w:r>
      <w:r>
        <w:rPr>
          <w:rFonts w:ascii="Segoe UI" w:hAnsi="Segoe UI" w:cs="Segoe UI"/>
        </w:rPr>
        <w:t>greasing, automobile washing, and repair equipment shall be entirely enclosed within a building.</w:t>
      </w:r>
    </w:p>
    <w:p w:rsidR="00EB6E98" w:rsidRDefault="00EB6E98">
      <w:pPr>
        <w:pStyle w:val="Style5"/>
        <w:adjustRightInd/>
        <w:spacing w:before="216"/>
        <w:ind w:left="2160" w:right="72" w:hanging="720"/>
        <w:jc w:val="both"/>
        <w:rPr>
          <w:rFonts w:ascii="Segoe UI" w:hAnsi="Segoe UI" w:cs="Segoe UI"/>
        </w:rPr>
      </w:pPr>
      <w:r>
        <w:rPr>
          <w:rFonts w:ascii="Segoe UI" w:hAnsi="Segoe UI" w:cs="Segoe UI"/>
          <w:spacing w:val="13"/>
        </w:rPr>
        <w:t xml:space="preserve">D. </w:t>
      </w:r>
      <w:r>
        <w:rPr>
          <w:rFonts w:ascii="Segoe UI" w:hAnsi="Segoe UI" w:cs="Segoe UI"/>
          <w:spacing w:val="13"/>
        </w:rPr>
        <w:tab/>
      </w:r>
      <w:r>
        <w:rPr>
          <w:rFonts w:ascii="Segoe UI" w:hAnsi="Segoe UI" w:cs="Segoe UI"/>
          <w:spacing w:val="13"/>
          <w:u w:val="single"/>
        </w:rPr>
        <w:t>Access Drives</w:t>
      </w:r>
      <w:r>
        <w:rPr>
          <w:rFonts w:ascii="Segoe UI" w:hAnsi="Segoe UI" w:cs="Segoe UI"/>
          <w:spacing w:val="13"/>
        </w:rPr>
        <w:t xml:space="preserve">: There shall be no more than two (2) access </w:t>
      </w:r>
      <w:r>
        <w:rPr>
          <w:rFonts w:ascii="Segoe UI" w:hAnsi="Segoe UI" w:cs="Segoe UI"/>
        </w:rPr>
        <w:t>driveway approaches for any gasoline service stations and/or commercial garage, each of which, however, shall not exceed thirty (30) feet in width at the property line.</w:t>
      </w:r>
    </w:p>
    <w:p w:rsidR="00EB6E98" w:rsidRDefault="00EB6E98" w:rsidP="00643D7D">
      <w:pPr>
        <w:pStyle w:val="Style5"/>
        <w:numPr>
          <w:ilvl w:val="0"/>
          <w:numId w:val="80"/>
        </w:numPr>
        <w:tabs>
          <w:tab w:val="clear" w:pos="720"/>
          <w:tab w:val="num" w:pos="2880"/>
        </w:tabs>
        <w:adjustRightInd/>
        <w:spacing w:before="180"/>
        <w:ind w:right="72"/>
        <w:jc w:val="both"/>
        <w:rPr>
          <w:rFonts w:ascii="Segoe UI" w:hAnsi="Segoe UI" w:cs="Segoe UI"/>
        </w:rPr>
      </w:pPr>
      <w:r>
        <w:rPr>
          <w:rFonts w:ascii="Segoe UI" w:hAnsi="Segoe UI" w:cs="Segoe UI"/>
        </w:rPr>
        <w:t xml:space="preserve">If the service station site fronts on two (2) or more </w:t>
      </w:r>
      <w:r>
        <w:rPr>
          <w:rFonts w:ascii="Segoe UI" w:hAnsi="Segoe UI" w:cs="Segoe UI"/>
          <w:spacing w:val="-2"/>
        </w:rPr>
        <w:t xml:space="preserve">streets, the driveways shall be located as far from the </w:t>
      </w:r>
      <w:r>
        <w:rPr>
          <w:rFonts w:ascii="Segoe UI" w:hAnsi="Segoe UI" w:cs="Segoe UI"/>
          <w:spacing w:val="-1"/>
        </w:rPr>
        <w:t xml:space="preserve">street intersection as practical but no less than fifty </w:t>
      </w:r>
      <w:r>
        <w:rPr>
          <w:rFonts w:ascii="Segoe UI" w:hAnsi="Segoe UI" w:cs="Segoe UI"/>
        </w:rPr>
        <w:t>(50) feet.</w:t>
      </w:r>
    </w:p>
    <w:p w:rsidR="00EB6E98" w:rsidRDefault="00EB6E98" w:rsidP="00643D7D">
      <w:pPr>
        <w:pStyle w:val="Style5"/>
        <w:numPr>
          <w:ilvl w:val="0"/>
          <w:numId w:val="81"/>
        </w:numPr>
        <w:tabs>
          <w:tab w:val="clear" w:pos="792"/>
          <w:tab w:val="num" w:pos="2952"/>
          <w:tab w:val="right" w:pos="9520"/>
        </w:tabs>
        <w:adjustRightInd/>
        <w:spacing w:before="144"/>
        <w:rPr>
          <w:rFonts w:ascii="Segoe UI" w:hAnsi="Segoe UI" w:cs="Segoe UI"/>
          <w:spacing w:val="-2"/>
        </w:rPr>
      </w:pPr>
      <w:r>
        <w:rPr>
          <w:rFonts w:ascii="Segoe UI" w:hAnsi="Segoe UI" w:cs="Segoe UI"/>
          <w:spacing w:val="-2"/>
        </w:rPr>
        <w:t>No driveway or curb cut for a driveway shall be located</w:t>
      </w:r>
    </w:p>
    <w:p w:rsidR="00EB6E98" w:rsidRDefault="00EB6E98">
      <w:pPr>
        <w:pStyle w:val="Style22"/>
        <w:rPr>
          <w:rStyle w:val="CharacterStyle5"/>
          <w:rFonts w:ascii="Segoe UI" w:hAnsi="Segoe UI" w:cs="Segoe UI"/>
        </w:rPr>
      </w:pPr>
      <w:r>
        <w:rPr>
          <w:rStyle w:val="CharacterStyle5"/>
          <w:rFonts w:ascii="Segoe UI" w:hAnsi="Segoe UI" w:cs="Segoe UI"/>
        </w:rPr>
        <w:t>within ten (10) feet of an adjoining property line as</w:t>
      </w:r>
    </w:p>
    <w:p w:rsidR="00EB6E98" w:rsidRDefault="00EB6E98">
      <w:pPr>
        <w:pStyle w:val="Style22"/>
        <w:rPr>
          <w:rStyle w:val="CharacterStyle5"/>
          <w:rFonts w:ascii="Segoe UI" w:hAnsi="Segoe UI" w:cs="Segoe UI"/>
          <w:spacing w:val="-2"/>
        </w:rPr>
      </w:pPr>
      <w:r>
        <w:rPr>
          <w:rStyle w:val="CharacterStyle5"/>
          <w:rFonts w:ascii="Segoe UI" w:hAnsi="Segoe UI" w:cs="Segoe UI"/>
          <w:spacing w:val="-2"/>
        </w:rPr>
        <w:t>extended to the curb or pavement, or within twenty (20)</w:t>
      </w:r>
    </w:p>
    <w:p w:rsidR="00EB6E98" w:rsidRDefault="00EB6E98">
      <w:pPr>
        <w:pStyle w:val="Style22"/>
        <w:rPr>
          <w:rStyle w:val="CharacterStyle5"/>
          <w:rFonts w:ascii="Segoe UI" w:hAnsi="Segoe UI" w:cs="Segoe UI"/>
        </w:rPr>
      </w:pPr>
      <w:r>
        <w:rPr>
          <w:rStyle w:val="CharacterStyle5"/>
          <w:rFonts w:ascii="Segoe UI" w:hAnsi="Segoe UI" w:cs="Segoe UI"/>
        </w:rPr>
        <w:t>feet of any exterior lot line as extended.</w:t>
      </w:r>
    </w:p>
    <w:p w:rsidR="00EB6E98" w:rsidRDefault="00EB6E98" w:rsidP="00643D7D">
      <w:pPr>
        <w:pStyle w:val="Style5"/>
        <w:numPr>
          <w:ilvl w:val="0"/>
          <w:numId w:val="81"/>
        </w:numPr>
        <w:tabs>
          <w:tab w:val="clear" w:pos="792"/>
          <w:tab w:val="num" w:pos="2952"/>
          <w:tab w:val="right" w:pos="9520"/>
        </w:tabs>
        <w:adjustRightInd/>
        <w:spacing w:before="180"/>
        <w:rPr>
          <w:rFonts w:ascii="Segoe UI" w:hAnsi="Segoe UI" w:cs="Segoe UI"/>
        </w:rPr>
      </w:pPr>
      <w:r>
        <w:rPr>
          <w:rFonts w:ascii="Segoe UI" w:hAnsi="Segoe UI" w:cs="Segoe UI"/>
        </w:rPr>
        <w:t>Any two (2) driveways providing access to a major</w:t>
      </w:r>
    </w:p>
    <w:p w:rsidR="00EB6E98" w:rsidRDefault="00EB6E98">
      <w:pPr>
        <w:pStyle w:val="Style22"/>
        <w:rPr>
          <w:rStyle w:val="CharacterStyle5"/>
          <w:rFonts w:ascii="Segoe UI" w:hAnsi="Segoe UI" w:cs="Segoe UI"/>
        </w:rPr>
      </w:pPr>
      <w:r>
        <w:rPr>
          <w:rStyle w:val="CharacterStyle5"/>
          <w:rFonts w:ascii="Segoe UI" w:hAnsi="Segoe UI" w:cs="Segoe UI"/>
        </w:rPr>
        <w:t>thoroughfare shall be separated by an island with a</w:t>
      </w:r>
    </w:p>
    <w:p w:rsidR="00EB6E98" w:rsidRDefault="00EB6E98">
      <w:pPr>
        <w:pStyle w:val="Style22"/>
        <w:rPr>
          <w:rStyle w:val="CharacterStyle5"/>
          <w:rFonts w:ascii="Segoe UI" w:hAnsi="Segoe UI" w:cs="Segoe UI"/>
        </w:rPr>
      </w:pPr>
      <w:r>
        <w:rPr>
          <w:rStyle w:val="CharacterStyle5"/>
          <w:rFonts w:ascii="Segoe UI" w:hAnsi="Segoe UI" w:cs="Segoe UI"/>
        </w:rPr>
        <w:t>minimum distance of twenty (20) feet in width along the</w:t>
      </w:r>
    </w:p>
    <w:p w:rsidR="00EB6E98" w:rsidRDefault="00EB6E98">
      <w:pPr>
        <w:pStyle w:val="Style22"/>
        <w:rPr>
          <w:rStyle w:val="CharacterStyle5"/>
          <w:rFonts w:ascii="Segoe UI" w:hAnsi="Segoe UI" w:cs="Segoe UI"/>
        </w:rPr>
      </w:pPr>
      <w:r>
        <w:rPr>
          <w:rStyle w:val="CharacterStyle5"/>
          <w:rFonts w:ascii="Segoe UI" w:hAnsi="Segoe UI" w:cs="Segoe UI"/>
        </w:rPr>
        <w:t>curb or edge of the pavement.</w:t>
      </w:r>
    </w:p>
    <w:p w:rsidR="00EB6E98" w:rsidRDefault="00EB6E98" w:rsidP="00643D7D">
      <w:pPr>
        <w:pStyle w:val="Style5"/>
        <w:numPr>
          <w:ilvl w:val="0"/>
          <w:numId w:val="81"/>
        </w:numPr>
        <w:tabs>
          <w:tab w:val="clear" w:pos="792"/>
          <w:tab w:val="num" w:pos="2952"/>
          <w:tab w:val="right" w:pos="9520"/>
        </w:tabs>
        <w:adjustRightInd/>
        <w:spacing w:before="216"/>
        <w:ind w:left="2952" w:right="72" w:hanging="792"/>
        <w:rPr>
          <w:rFonts w:ascii="Segoe UI" w:hAnsi="Segoe UI" w:cs="Segoe UI"/>
        </w:rPr>
      </w:pPr>
      <w:r>
        <w:rPr>
          <w:rFonts w:ascii="Segoe UI" w:hAnsi="Segoe UI" w:cs="Segoe UI"/>
          <w:spacing w:val="-3"/>
        </w:rPr>
        <w:t xml:space="preserve">The entire service area shall be paved with a permanent </w:t>
      </w:r>
      <w:r>
        <w:rPr>
          <w:rFonts w:ascii="Segoe UI" w:hAnsi="Segoe UI" w:cs="Segoe UI"/>
        </w:rPr>
        <w:t>surface of concrete or asphalt.</w:t>
      </w:r>
    </w:p>
    <w:p w:rsidR="00EB6E98" w:rsidRDefault="00EB6E98">
      <w:pPr>
        <w:pStyle w:val="Style5"/>
        <w:adjustRightInd/>
        <w:spacing w:before="180"/>
        <w:ind w:left="2160" w:hanging="720"/>
        <w:jc w:val="both"/>
        <w:rPr>
          <w:rFonts w:ascii="Segoe UI" w:hAnsi="Segoe UI" w:cs="Segoe UI"/>
        </w:rPr>
      </w:pPr>
      <w:r>
        <w:rPr>
          <w:rFonts w:ascii="Segoe UI" w:hAnsi="Segoe UI" w:cs="Segoe UI"/>
        </w:rPr>
        <w:t xml:space="preserve">E. </w:t>
      </w:r>
      <w:r>
        <w:rPr>
          <w:rFonts w:ascii="Segoe UI" w:hAnsi="Segoe UI" w:cs="Segoe UI"/>
        </w:rPr>
        <w:tab/>
        <w:t xml:space="preserve">A landscaped buffer strip not less than twenty (20) feet wide </w:t>
      </w:r>
      <w:r>
        <w:rPr>
          <w:rFonts w:ascii="Segoe UI" w:hAnsi="Segoe UI" w:cs="Segoe UI"/>
          <w:spacing w:val="-1"/>
        </w:rPr>
        <w:t xml:space="preserve">shall be developed adjacent to all automobile service station </w:t>
      </w:r>
      <w:r>
        <w:rPr>
          <w:rFonts w:ascii="Segoe UI" w:hAnsi="Segoe UI" w:cs="Segoe UI"/>
        </w:rPr>
        <w:t>and</w:t>
      </w:r>
    </w:p>
    <w:p w:rsidR="00EB6E98" w:rsidRDefault="00EB6E98">
      <w:pPr>
        <w:pStyle w:val="Style5"/>
        <w:adjustRightInd/>
        <w:spacing w:before="432"/>
        <w:ind w:left="1728" w:right="72" w:hanging="1728"/>
        <w:rPr>
          <w:rFonts w:ascii="Segoe UI" w:hAnsi="Segoe UI" w:cs="Segoe UI"/>
          <w:b/>
          <w:bCs/>
          <w:spacing w:val="-5"/>
        </w:rPr>
      </w:pPr>
      <w:r>
        <w:rPr>
          <w:rFonts w:ascii="Segoe UI" w:hAnsi="Segoe UI" w:cs="Segoe UI"/>
          <w:b/>
          <w:bCs/>
        </w:rPr>
        <w:t xml:space="preserve">Section 5.12 MOTEL, MOTOR-HOTEL, HOTEL AND TRANSIENT LODGING FACILITIES except </w:t>
      </w:r>
      <w:r>
        <w:rPr>
          <w:rFonts w:ascii="Segoe UI" w:hAnsi="Segoe UI" w:cs="Segoe UI"/>
          <w:b/>
          <w:bCs/>
          <w:spacing w:val="-5"/>
        </w:rPr>
        <w:t>tent or camp sites provided there is compliance with the following:</w:t>
      </w:r>
    </w:p>
    <w:p w:rsidR="00EB6E98" w:rsidRDefault="00EB6E98">
      <w:pPr>
        <w:pStyle w:val="Style5"/>
        <w:tabs>
          <w:tab w:val="decimal" w:pos="1432"/>
          <w:tab w:val="left" w:pos="2157"/>
        </w:tabs>
        <w:adjustRightInd/>
        <w:spacing w:before="216"/>
        <w:ind w:left="2160" w:hanging="1440"/>
        <w:rPr>
          <w:rFonts w:ascii="Segoe UI" w:hAnsi="Segoe UI" w:cs="Segoe UI"/>
        </w:rPr>
      </w:pPr>
      <w:r>
        <w:rPr>
          <w:rFonts w:ascii="Segoe UI" w:hAnsi="Segoe UI" w:cs="Segoe UI"/>
          <w:spacing w:val="2"/>
        </w:rPr>
        <w:t>5.12.1</w:t>
      </w:r>
      <w:r>
        <w:rPr>
          <w:rFonts w:ascii="Segoe UI" w:hAnsi="Segoe UI" w:cs="Segoe UI"/>
          <w:spacing w:val="-2"/>
        </w:rPr>
        <w:tab/>
      </w:r>
      <w:r>
        <w:rPr>
          <w:rFonts w:ascii="Segoe UI" w:hAnsi="Segoe UI" w:cs="Segoe UI"/>
          <w:spacing w:val="-2"/>
        </w:rPr>
        <w:tab/>
        <w:t>Minimum floor area of each guest unit shall contain not less</w:t>
      </w:r>
      <w:r>
        <w:rPr>
          <w:rFonts w:ascii="Segoe UI" w:hAnsi="Segoe UI" w:cs="Segoe UI"/>
          <w:spacing w:val="2"/>
        </w:rPr>
        <w:t xml:space="preserve"> </w:t>
      </w:r>
      <w:r>
        <w:rPr>
          <w:rFonts w:ascii="Segoe UI" w:hAnsi="Segoe UI" w:cs="Segoe UI"/>
        </w:rPr>
        <w:t>than 250 square feet.</w:t>
      </w:r>
    </w:p>
    <w:p w:rsidR="00EB6E98" w:rsidRDefault="00EB6E98">
      <w:pPr>
        <w:pStyle w:val="Style5"/>
        <w:adjustRightInd/>
        <w:spacing w:before="216"/>
        <w:ind w:left="2160" w:hanging="1512"/>
        <w:jc w:val="both"/>
        <w:rPr>
          <w:rFonts w:ascii="Segoe UI" w:hAnsi="Segoe UI" w:cs="Segoe UI"/>
        </w:rPr>
      </w:pPr>
      <w:r>
        <w:rPr>
          <w:rFonts w:ascii="Segoe UI" w:hAnsi="Segoe UI" w:cs="Segoe UI"/>
          <w:spacing w:val="2"/>
        </w:rPr>
        <w:t xml:space="preserve"> </w:t>
      </w:r>
      <w:r>
        <w:rPr>
          <w:rFonts w:ascii="Segoe UI" w:hAnsi="Segoe UI" w:cs="Segoe UI"/>
          <w:spacing w:val="26"/>
        </w:rPr>
        <w:t xml:space="preserve">5.12.2 </w:t>
      </w:r>
      <w:r>
        <w:rPr>
          <w:rFonts w:ascii="Segoe UI" w:hAnsi="Segoe UI" w:cs="Segoe UI"/>
          <w:spacing w:val="26"/>
        </w:rPr>
        <w:tab/>
        <w:t xml:space="preserve">The minimum lot area shall be one (1) acre with a minimum </w:t>
      </w:r>
      <w:r>
        <w:rPr>
          <w:rFonts w:ascii="Segoe UI" w:hAnsi="Segoe UI" w:cs="Segoe UI"/>
        </w:rPr>
        <w:t xml:space="preserve">width of one hundred fifty (150) feet, provided that there </w:t>
      </w:r>
      <w:r>
        <w:rPr>
          <w:rFonts w:ascii="Segoe UI" w:hAnsi="Segoe UI" w:cs="Segoe UI"/>
          <w:spacing w:val="-1"/>
        </w:rPr>
        <w:t xml:space="preserve">shall be at least eight hundred (800) square feet of lot area </w:t>
      </w:r>
      <w:r>
        <w:rPr>
          <w:rFonts w:ascii="Segoe UI" w:hAnsi="Segoe UI" w:cs="Segoe UI"/>
        </w:rPr>
        <w:t>for each guest.</w:t>
      </w:r>
    </w:p>
    <w:p w:rsidR="00EB6E98" w:rsidRDefault="00EB6E98">
      <w:pPr>
        <w:pStyle w:val="Style5"/>
        <w:tabs>
          <w:tab w:val="decimal" w:pos="1432"/>
          <w:tab w:val="left" w:pos="2263"/>
        </w:tabs>
        <w:adjustRightInd/>
        <w:spacing w:before="180"/>
        <w:ind w:left="2160" w:hanging="1512"/>
        <w:rPr>
          <w:rFonts w:ascii="Segoe UI" w:hAnsi="Segoe UI" w:cs="Segoe UI"/>
        </w:rPr>
      </w:pPr>
      <w:r>
        <w:rPr>
          <w:rFonts w:ascii="Segoe UI" w:hAnsi="Segoe UI" w:cs="Segoe UI"/>
          <w:spacing w:val="2"/>
        </w:rPr>
        <w:t xml:space="preserve">  5.12.3</w:t>
      </w:r>
      <w:r>
        <w:rPr>
          <w:rFonts w:ascii="Segoe UI" w:hAnsi="Segoe UI" w:cs="Segoe UI"/>
          <w:spacing w:val="2"/>
        </w:rPr>
        <w:tab/>
      </w:r>
      <w:r>
        <w:rPr>
          <w:rFonts w:ascii="Segoe UI" w:hAnsi="Segoe UI" w:cs="Segoe UI"/>
          <w:spacing w:val="-2"/>
        </w:rPr>
        <w:tab/>
        <w:t>The maximum lot coverage of all buildings, including accessory</w:t>
      </w:r>
      <w:r>
        <w:rPr>
          <w:rFonts w:ascii="Segoe UI" w:hAnsi="Segoe UI" w:cs="Segoe UI"/>
          <w:spacing w:val="2"/>
        </w:rPr>
        <w:t xml:space="preserve"> </w:t>
      </w:r>
      <w:r>
        <w:rPr>
          <w:rFonts w:ascii="Segoe UI" w:hAnsi="Segoe UI" w:cs="Segoe UI"/>
        </w:rPr>
        <w:t>building shall not exceed more than twenty-five (25%) percent</w:t>
      </w:r>
    </w:p>
    <w:p w:rsidR="00EB6E98" w:rsidRDefault="00EB6E98">
      <w:pPr>
        <w:widowControl/>
        <w:rPr>
          <w:rFonts w:ascii="Segoe UI" w:hAnsi="Segoe UI" w:cs="Segoe UI"/>
          <w:sz w:val="24"/>
          <w:szCs w:val="24"/>
        </w:rPr>
        <w:sectPr w:rsidR="00EB6E98">
          <w:pgSz w:w="12240" w:h="15840"/>
          <w:pgMar w:top="1620" w:right="1213" w:bottom="1016" w:left="1247" w:header="720" w:footer="720" w:gutter="0"/>
          <w:cols w:space="720"/>
          <w:noEndnote/>
        </w:sectPr>
      </w:pPr>
    </w:p>
    <w:p w:rsidR="00EB6E98" w:rsidRDefault="00EB6E98">
      <w:pPr>
        <w:pStyle w:val="Style5"/>
        <w:adjustRightInd/>
        <w:spacing w:before="36"/>
        <w:ind w:left="1440" w:right="144"/>
        <w:rPr>
          <w:rFonts w:ascii="Segoe UI" w:hAnsi="Segoe UI" w:cs="Segoe UI"/>
        </w:rPr>
      </w:pPr>
      <w:r>
        <w:rPr>
          <w:rFonts w:ascii="Segoe UI" w:hAnsi="Segoe UI" w:cs="Segoe UI"/>
          <w:spacing w:val="-4"/>
        </w:rPr>
        <w:lastRenderedPageBreak/>
        <w:t xml:space="preserve">of the area within the boundary lines of land developed at any </w:t>
      </w:r>
      <w:r>
        <w:rPr>
          <w:rFonts w:ascii="Segoe UI" w:hAnsi="Segoe UI" w:cs="Segoe UI"/>
        </w:rPr>
        <w:t>one time.</w:t>
      </w:r>
    </w:p>
    <w:p w:rsidR="00EB6E98" w:rsidRDefault="00EB6E98">
      <w:pPr>
        <w:pStyle w:val="Style24"/>
        <w:spacing w:before="216"/>
        <w:rPr>
          <w:rStyle w:val="CharacterStyle5"/>
          <w:rFonts w:ascii="Segoe UI" w:hAnsi="Segoe UI" w:cs="Segoe UI"/>
        </w:rPr>
      </w:pPr>
      <w:r>
        <w:rPr>
          <w:rStyle w:val="CharacterStyle5"/>
          <w:rFonts w:ascii="Segoe UI" w:hAnsi="Segoe UI" w:cs="Segoe UI"/>
          <w:spacing w:val="2"/>
        </w:rPr>
        <w:t xml:space="preserve"> </w:t>
      </w:r>
      <w:r>
        <w:rPr>
          <w:rStyle w:val="CharacterStyle5"/>
          <w:rFonts w:ascii="Segoe UI" w:hAnsi="Segoe UI" w:cs="Segoe UI"/>
          <w:spacing w:val="19"/>
        </w:rPr>
        <w:t xml:space="preserve">5.12.4 </w:t>
      </w:r>
      <w:r>
        <w:rPr>
          <w:rStyle w:val="CharacterStyle5"/>
          <w:rFonts w:ascii="Segoe UI" w:hAnsi="Segoe UI" w:cs="Segoe UI"/>
          <w:spacing w:val="19"/>
        </w:rPr>
        <w:tab/>
        <w:t xml:space="preserve">Minimum yard dimensions: All buildings shall observe a </w:t>
      </w:r>
      <w:r>
        <w:rPr>
          <w:rStyle w:val="CharacterStyle5"/>
          <w:rFonts w:ascii="Segoe UI" w:hAnsi="Segoe UI" w:cs="Segoe UI"/>
          <w:spacing w:val="-2"/>
        </w:rPr>
        <w:t xml:space="preserve">setback of not less than seventy-five (75) feet from any road right-of-way, and not less than forty (40) feet from any side </w:t>
      </w:r>
      <w:r>
        <w:rPr>
          <w:rStyle w:val="CharacterStyle5"/>
          <w:rFonts w:ascii="Segoe UI" w:hAnsi="Segoe UI" w:cs="Segoe UI"/>
        </w:rPr>
        <w:t>or rear property line.</w:t>
      </w:r>
    </w:p>
    <w:p w:rsidR="00EB6E98" w:rsidRDefault="00EB6E98">
      <w:pPr>
        <w:pStyle w:val="Style5"/>
        <w:tabs>
          <w:tab w:val="decimal" w:pos="570"/>
          <w:tab w:val="left" w:pos="1466"/>
        </w:tabs>
        <w:adjustRightInd/>
        <w:spacing w:before="180"/>
        <w:ind w:left="1440" w:right="72" w:hanging="1440"/>
        <w:rPr>
          <w:rFonts w:ascii="Segoe UI" w:hAnsi="Segoe UI" w:cs="Segoe UI"/>
        </w:rPr>
      </w:pPr>
      <w:r>
        <w:rPr>
          <w:rFonts w:ascii="Segoe UI" w:hAnsi="Segoe UI" w:cs="Segoe UI"/>
          <w:spacing w:val="2"/>
        </w:rPr>
        <w:t xml:space="preserve">  5.12.5</w:t>
      </w:r>
      <w:r>
        <w:rPr>
          <w:rFonts w:ascii="Segoe UI" w:hAnsi="Segoe UI" w:cs="Segoe UI"/>
          <w:spacing w:val="-2"/>
        </w:rPr>
        <w:tab/>
        <w:t>The maximum building height shall not exceed two (2) stories</w:t>
      </w:r>
      <w:r>
        <w:rPr>
          <w:rFonts w:ascii="Segoe UI" w:hAnsi="Segoe UI" w:cs="Segoe UI"/>
          <w:spacing w:val="2"/>
        </w:rPr>
        <w:t xml:space="preserve"> </w:t>
      </w:r>
      <w:r>
        <w:rPr>
          <w:rFonts w:ascii="Segoe UI" w:hAnsi="Segoe UI" w:cs="Segoe UI"/>
        </w:rPr>
        <w:t>or twenty-eight (28) feet.</w:t>
      </w:r>
    </w:p>
    <w:p w:rsidR="00EB6E98" w:rsidRDefault="00EB6E98">
      <w:pPr>
        <w:pStyle w:val="Style24"/>
        <w:spacing w:before="216"/>
        <w:rPr>
          <w:rStyle w:val="CharacterStyle5"/>
          <w:rFonts w:ascii="Segoe UI" w:hAnsi="Segoe UI" w:cs="Segoe UI"/>
          <w:spacing w:val="-4"/>
        </w:rPr>
      </w:pPr>
      <w:r>
        <w:rPr>
          <w:rStyle w:val="CharacterStyle5"/>
          <w:rFonts w:ascii="Segoe UI" w:hAnsi="Segoe UI" w:cs="Segoe UI"/>
          <w:spacing w:val="2"/>
        </w:rPr>
        <w:t xml:space="preserve"> </w:t>
      </w:r>
      <w:r>
        <w:rPr>
          <w:rStyle w:val="CharacterStyle5"/>
          <w:rFonts w:ascii="Segoe UI" w:hAnsi="Segoe UI" w:cs="Segoe UI"/>
          <w:spacing w:val="11"/>
        </w:rPr>
        <w:t xml:space="preserve">5.12.6 </w:t>
      </w:r>
      <w:r>
        <w:rPr>
          <w:rStyle w:val="CharacterStyle5"/>
          <w:rFonts w:ascii="Segoe UI" w:hAnsi="Segoe UI" w:cs="Segoe UI"/>
          <w:spacing w:val="11"/>
        </w:rPr>
        <w:tab/>
        <w:t xml:space="preserve">Site Screening: The site may be enclosed by open structure </w:t>
      </w:r>
      <w:r>
        <w:rPr>
          <w:rStyle w:val="CharacterStyle5"/>
          <w:rFonts w:ascii="Segoe UI" w:hAnsi="Segoe UI" w:cs="Segoe UI"/>
          <w:spacing w:val="-4"/>
        </w:rPr>
        <w:t xml:space="preserve">wood or wire fences, shrubs and/or trees which, along any yard </w:t>
      </w:r>
      <w:r>
        <w:rPr>
          <w:rStyle w:val="CharacterStyle5"/>
          <w:rFonts w:ascii="Segoe UI" w:hAnsi="Segoe UI" w:cs="Segoe UI"/>
        </w:rPr>
        <w:t xml:space="preserve">line, shall not exceed </w:t>
      </w:r>
      <w:r>
        <w:rPr>
          <w:rStyle w:val="CharacterStyle5"/>
          <w:rFonts w:ascii="Segoe UI" w:hAnsi="Segoe UI" w:cs="Segoe UI"/>
          <w:b/>
          <w:bCs/>
        </w:rPr>
        <w:t xml:space="preserve">six </w:t>
      </w:r>
      <w:r>
        <w:rPr>
          <w:rStyle w:val="CharacterStyle5"/>
          <w:rFonts w:ascii="Segoe UI" w:hAnsi="Segoe UI" w:cs="Segoe UI"/>
        </w:rPr>
        <w:t xml:space="preserve">(6) feet in height. No screening shall impair safe vertical or horizontal sight distance for any moving vehicles. Screening at least four (4) feet high shall be erected to prevent headlight glare on adjacent residential or agricultural property. No screening shall be </w:t>
      </w:r>
      <w:r>
        <w:rPr>
          <w:rStyle w:val="CharacterStyle5"/>
          <w:rFonts w:ascii="Segoe UI" w:hAnsi="Segoe UI" w:cs="Segoe UI"/>
          <w:spacing w:val="13"/>
        </w:rPr>
        <w:t xml:space="preserve">closer than fifty (50) feet to any street line, except </w:t>
      </w:r>
      <w:r>
        <w:rPr>
          <w:rStyle w:val="CharacterStyle5"/>
          <w:rFonts w:ascii="Segoe UI" w:hAnsi="Segoe UI" w:cs="Segoe UI"/>
          <w:spacing w:val="-4"/>
        </w:rPr>
        <w:t>headlight screening shall not be closer than thirty (30) feet.</w:t>
      </w:r>
    </w:p>
    <w:p w:rsidR="00EB6E98" w:rsidRDefault="00EB6E98">
      <w:pPr>
        <w:pStyle w:val="Style24"/>
        <w:rPr>
          <w:rStyle w:val="CharacterStyle5"/>
          <w:rFonts w:ascii="Segoe UI" w:hAnsi="Segoe UI" w:cs="Segoe UI"/>
        </w:rPr>
      </w:pPr>
      <w:r>
        <w:rPr>
          <w:rStyle w:val="CharacterStyle5"/>
          <w:rFonts w:ascii="Segoe UI" w:hAnsi="Segoe UI" w:cs="Segoe UI"/>
          <w:spacing w:val="2"/>
        </w:rPr>
        <w:t xml:space="preserve"> </w:t>
      </w:r>
      <w:r>
        <w:rPr>
          <w:rStyle w:val="CharacterStyle5"/>
          <w:rFonts w:ascii="Segoe UI" w:hAnsi="Segoe UI" w:cs="Segoe UI"/>
          <w:spacing w:val="9"/>
        </w:rPr>
        <w:t xml:space="preserve">5.12.7 </w:t>
      </w:r>
      <w:r>
        <w:rPr>
          <w:rStyle w:val="CharacterStyle5"/>
          <w:rFonts w:ascii="Segoe UI" w:hAnsi="Segoe UI" w:cs="Segoe UI"/>
          <w:spacing w:val="9"/>
        </w:rPr>
        <w:tab/>
        <w:t xml:space="preserve">Lighting: All outdoor lighting shall be arranged so that it </w:t>
      </w:r>
      <w:r>
        <w:rPr>
          <w:rStyle w:val="CharacterStyle5"/>
          <w:rFonts w:ascii="Segoe UI" w:hAnsi="Segoe UI" w:cs="Segoe UI"/>
          <w:spacing w:val="24"/>
        </w:rPr>
        <w:t xml:space="preserve">is deflected from adjacent properties, streets and </w:t>
      </w:r>
      <w:r>
        <w:rPr>
          <w:rStyle w:val="CharacterStyle5"/>
          <w:rFonts w:ascii="Segoe UI" w:hAnsi="Segoe UI" w:cs="Segoe UI"/>
          <w:spacing w:val="8"/>
        </w:rPr>
        <w:t xml:space="preserve">thoroughfares, and shall not impair the safe movement of </w:t>
      </w:r>
      <w:r>
        <w:rPr>
          <w:rStyle w:val="CharacterStyle5"/>
          <w:rFonts w:ascii="Segoe UI" w:hAnsi="Segoe UI" w:cs="Segoe UI"/>
        </w:rPr>
        <w:t>traffic.</w:t>
      </w:r>
    </w:p>
    <w:p w:rsidR="00EB6E98" w:rsidRDefault="00EB6E98">
      <w:pPr>
        <w:pStyle w:val="Style24"/>
        <w:spacing w:before="180"/>
        <w:rPr>
          <w:rStyle w:val="CharacterStyle5"/>
          <w:rFonts w:ascii="Segoe UI" w:hAnsi="Segoe UI" w:cs="Segoe UI"/>
          <w:spacing w:val="-2"/>
        </w:rPr>
      </w:pPr>
      <w:r>
        <w:rPr>
          <w:rStyle w:val="CharacterStyle5"/>
          <w:rFonts w:ascii="Segoe UI" w:hAnsi="Segoe UI" w:cs="Segoe UI"/>
          <w:spacing w:val="2"/>
        </w:rPr>
        <w:t xml:space="preserve"> </w:t>
      </w:r>
      <w:r>
        <w:rPr>
          <w:rStyle w:val="CharacterStyle5"/>
          <w:rFonts w:ascii="Segoe UI" w:hAnsi="Segoe UI" w:cs="Segoe UI"/>
        </w:rPr>
        <w:t xml:space="preserve">5.12.8 </w:t>
      </w:r>
      <w:r>
        <w:rPr>
          <w:rStyle w:val="CharacterStyle5"/>
          <w:rFonts w:ascii="Segoe UI" w:hAnsi="Segoe UI" w:cs="Segoe UI"/>
        </w:rPr>
        <w:tab/>
        <w:t xml:space="preserve">Swimming pools and other outdoor recreational uses, which are accessory to the main use and provided swimming pools are </w:t>
      </w:r>
      <w:r>
        <w:rPr>
          <w:rStyle w:val="CharacterStyle5"/>
          <w:rFonts w:ascii="Segoe UI" w:hAnsi="Segoe UI" w:cs="Segoe UI"/>
          <w:spacing w:val="-2"/>
        </w:rPr>
        <w:t>securely enclosed by a fence at least six (6) feet in height.</w:t>
      </w:r>
    </w:p>
    <w:p w:rsidR="00EB6E98" w:rsidRDefault="00EB6E98">
      <w:pPr>
        <w:pStyle w:val="Style24"/>
        <w:spacing w:after="180"/>
        <w:rPr>
          <w:rStyle w:val="CharacterStyle5"/>
          <w:rFonts w:ascii="Segoe UI" w:hAnsi="Segoe UI" w:cs="Segoe UI"/>
        </w:rPr>
      </w:pPr>
      <w:r>
        <w:rPr>
          <w:rStyle w:val="CharacterStyle5"/>
          <w:rFonts w:ascii="Segoe UI" w:hAnsi="Segoe UI" w:cs="Segoe UI"/>
          <w:spacing w:val="2"/>
        </w:rPr>
        <w:t xml:space="preserve"> </w:t>
      </w:r>
      <w:r>
        <w:rPr>
          <w:rStyle w:val="CharacterStyle5"/>
          <w:rFonts w:ascii="Segoe UI" w:hAnsi="Segoe UI" w:cs="Segoe UI"/>
          <w:spacing w:val="15"/>
        </w:rPr>
        <w:t xml:space="preserve">5.12.9 </w:t>
      </w:r>
      <w:r>
        <w:rPr>
          <w:rStyle w:val="CharacterStyle5"/>
          <w:rFonts w:ascii="Segoe UI" w:hAnsi="Segoe UI" w:cs="Segoe UI"/>
          <w:spacing w:val="15"/>
        </w:rPr>
        <w:tab/>
        <w:t xml:space="preserve">Accessory uses, such as meeting rooms, taverns, bars, or </w:t>
      </w:r>
      <w:r>
        <w:rPr>
          <w:rStyle w:val="CharacterStyle5"/>
          <w:rFonts w:ascii="Segoe UI" w:hAnsi="Segoe UI" w:cs="Segoe UI"/>
          <w:spacing w:val="-4"/>
        </w:rPr>
        <w:t xml:space="preserve">similar uses, provided such shall be conducted within the same </w:t>
      </w:r>
      <w:r>
        <w:rPr>
          <w:rStyle w:val="CharacterStyle5"/>
          <w:rFonts w:ascii="Segoe UI" w:hAnsi="Segoe UI" w:cs="Segoe UI"/>
        </w:rPr>
        <w:t xml:space="preserve">building as the principal use. A caretaker or proprietor's </w:t>
      </w:r>
      <w:r>
        <w:rPr>
          <w:rStyle w:val="CharacterStyle5"/>
          <w:rFonts w:ascii="Segoe UI" w:hAnsi="Segoe UI" w:cs="Segoe UI"/>
          <w:spacing w:val="-4"/>
        </w:rPr>
        <w:t xml:space="preserve">residence shall be permitted as an accessory use only when the </w:t>
      </w:r>
      <w:r>
        <w:rPr>
          <w:rStyle w:val="CharacterStyle5"/>
          <w:rFonts w:ascii="Segoe UI" w:hAnsi="Segoe UI" w:cs="Segoe UI"/>
          <w:spacing w:val="13"/>
        </w:rPr>
        <w:t xml:space="preserve">principal use is a motel, motor-hotel, hotel, or other </w:t>
      </w:r>
      <w:r>
        <w:rPr>
          <w:rStyle w:val="CharacterStyle5"/>
          <w:rFonts w:ascii="Segoe UI" w:hAnsi="Segoe UI" w:cs="Segoe UI"/>
        </w:rPr>
        <w:t>transient tourist facility.</w:t>
      </w:r>
    </w:p>
    <w:tbl>
      <w:tblPr>
        <w:tblW w:w="0" w:type="auto"/>
        <w:tblLayout w:type="fixed"/>
        <w:tblCellMar>
          <w:left w:w="0" w:type="dxa"/>
          <w:right w:w="0" w:type="dxa"/>
        </w:tblCellMar>
        <w:tblLook w:val="0000"/>
      </w:tblPr>
      <w:tblGrid>
        <w:gridCol w:w="1263"/>
        <w:gridCol w:w="7737"/>
      </w:tblGrid>
      <w:tr w:rsidR="00EB6E98">
        <w:trPr>
          <w:trHeight w:hRule="exact" w:val="1814"/>
        </w:trPr>
        <w:tc>
          <w:tcPr>
            <w:tcW w:w="1263" w:type="dxa"/>
            <w:tcBorders>
              <w:top w:val="nil"/>
              <w:left w:val="nil"/>
              <w:bottom w:val="nil"/>
              <w:right w:val="nil"/>
            </w:tcBorders>
          </w:tcPr>
          <w:p w:rsidR="00EB6E98" w:rsidRDefault="00EB6E98">
            <w:pPr>
              <w:pStyle w:val="Style5"/>
              <w:adjustRightInd/>
              <w:ind w:right="265"/>
              <w:rPr>
                <w:rFonts w:ascii="Segoe UI" w:hAnsi="Segoe UI" w:cs="Segoe UI"/>
                <w:spacing w:val="2"/>
              </w:rPr>
            </w:pPr>
            <w:r>
              <w:rPr>
                <w:rFonts w:ascii="Segoe UI" w:hAnsi="Segoe UI" w:cs="Segoe UI"/>
                <w:spacing w:val="2"/>
              </w:rPr>
              <w:t>5.12.10</w:t>
            </w:r>
          </w:p>
        </w:tc>
        <w:tc>
          <w:tcPr>
            <w:tcW w:w="7737" w:type="dxa"/>
            <w:tcBorders>
              <w:top w:val="nil"/>
              <w:left w:val="nil"/>
              <w:bottom w:val="nil"/>
              <w:right w:val="nil"/>
            </w:tcBorders>
            <w:vAlign w:val="center"/>
          </w:tcPr>
          <w:p w:rsidR="00EB6E98" w:rsidRDefault="00EB6E98">
            <w:pPr>
              <w:pStyle w:val="Style5"/>
              <w:adjustRightInd/>
              <w:ind w:left="216"/>
              <w:jc w:val="both"/>
              <w:rPr>
                <w:rFonts w:ascii="Segoe UI" w:hAnsi="Segoe UI" w:cs="Segoe UI"/>
                <w:spacing w:val="2"/>
              </w:rPr>
            </w:pPr>
            <w:r>
              <w:rPr>
                <w:rFonts w:ascii="Segoe UI" w:hAnsi="Segoe UI" w:cs="Segoe UI"/>
                <w:spacing w:val="2"/>
              </w:rPr>
              <w:t>Exceptions to Required Lot Areas, Width and Yards: In cases where an owner or lessee proposes an integrated site development of a unified group of buildings, the Appeal Board may grant a variance waiving or modifying the lot area, lot width, and yard requirements except front yard requirements, provided the proposed development conforms to the basic intent of this district and complies with the parking requirements as herein provided.</w:t>
            </w:r>
          </w:p>
        </w:tc>
      </w:tr>
    </w:tbl>
    <w:p w:rsidR="00EB6E98" w:rsidRDefault="00EB6E98">
      <w:pPr>
        <w:adjustRightInd/>
        <w:spacing w:after="124" w:line="20" w:lineRule="exact"/>
        <w:rPr>
          <w:rFonts w:ascii="Segoe UI" w:hAnsi="Segoe UI" w:cs="Segoe UI"/>
          <w:sz w:val="24"/>
          <w:szCs w:val="24"/>
        </w:rPr>
      </w:pPr>
    </w:p>
    <w:p w:rsidR="00EB6E98" w:rsidRDefault="00EB6E98">
      <w:pPr>
        <w:pStyle w:val="Style5"/>
        <w:tabs>
          <w:tab w:val="right" w:pos="992"/>
          <w:tab w:val="left" w:pos="1572"/>
        </w:tabs>
        <w:adjustRightInd/>
        <w:spacing w:before="36" w:line="278" w:lineRule="auto"/>
        <w:rPr>
          <w:rFonts w:ascii="Segoe UI" w:hAnsi="Segoe UI" w:cs="Segoe UI"/>
          <w:spacing w:val="2"/>
        </w:rPr>
      </w:pPr>
      <w:r>
        <w:rPr>
          <w:rFonts w:ascii="Segoe UI" w:hAnsi="Segoe UI" w:cs="Segoe UI"/>
          <w:spacing w:val="2"/>
        </w:rPr>
        <w:t xml:space="preserve">  5.12.11</w:t>
      </w:r>
      <w:r>
        <w:rPr>
          <w:rFonts w:ascii="Segoe UI" w:hAnsi="Segoe UI" w:cs="Segoe UI"/>
          <w:spacing w:val="-2"/>
        </w:rPr>
        <w:tab/>
      </w:r>
      <w:r>
        <w:rPr>
          <w:rFonts w:ascii="Segoe UI" w:hAnsi="Segoe UI" w:cs="Segoe UI"/>
          <w:spacing w:val="-2"/>
        </w:rPr>
        <w:tab/>
        <w:t>Motor Vehicle Access:</w:t>
      </w:r>
    </w:p>
    <w:p w:rsidR="00EB6E98" w:rsidRDefault="00EB6E98">
      <w:pPr>
        <w:pStyle w:val="Style5"/>
        <w:adjustRightInd/>
        <w:spacing w:before="108"/>
        <w:ind w:left="1512" w:hanging="720"/>
        <w:jc w:val="both"/>
        <w:rPr>
          <w:rFonts w:ascii="Segoe UI" w:hAnsi="Segoe UI" w:cs="Segoe UI"/>
        </w:rPr>
      </w:pPr>
      <w:r>
        <w:rPr>
          <w:rFonts w:ascii="Segoe UI" w:hAnsi="Segoe UI" w:cs="Segoe UI"/>
          <w:spacing w:val="2"/>
        </w:rPr>
        <w:t xml:space="preserve"> </w:t>
      </w:r>
      <w:r>
        <w:rPr>
          <w:rFonts w:ascii="Segoe UI" w:hAnsi="Segoe UI" w:cs="Segoe UI"/>
          <w:spacing w:val="17"/>
        </w:rPr>
        <w:t xml:space="preserve">A. </w:t>
      </w:r>
      <w:r>
        <w:rPr>
          <w:rFonts w:ascii="Segoe UI" w:hAnsi="Segoe UI" w:cs="Segoe UI"/>
          <w:spacing w:val="17"/>
        </w:rPr>
        <w:tab/>
        <w:t xml:space="preserve">Site Plans: All site plan proposals submitted for this </w:t>
      </w:r>
      <w:r>
        <w:rPr>
          <w:rFonts w:ascii="Segoe UI" w:hAnsi="Segoe UI" w:cs="Segoe UI"/>
        </w:rPr>
        <w:t xml:space="preserve">district shall provide for the proper handling of traffic on the highway, frontage road, or street giving access to the </w:t>
      </w:r>
      <w:r>
        <w:rPr>
          <w:rFonts w:ascii="Segoe UI" w:hAnsi="Segoe UI" w:cs="Segoe UI"/>
          <w:spacing w:val="9"/>
        </w:rPr>
        <w:t xml:space="preserve">district. No access by motor vehicles, other than stated </w:t>
      </w:r>
      <w:r>
        <w:rPr>
          <w:rFonts w:ascii="Segoe UI" w:hAnsi="Segoe UI" w:cs="Segoe UI"/>
        </w:rPr>
        <w:t xml:space="preserve">herein, shall be permitted to a minor or residential street. All points of entrance or exit shall be no closer than fifty </w:t>
      </w:r>
      <w:r>
        <w:rPr>
          <w:rFonts w:ascii="Segoe UI" w:hAnsi="Segoe UI" w:cs="Segoe UI"/>
          <w:spacing w:val="2"/>
        </w:rPr>
        <w:t xml:space="preserve">feet from the intersection of the right-of-way lines of two </w:t>
      </w:r>
      <w:r>
        <w:rPr>
          <w:rFonts w:ascii="Segoe UI" w:hAnsi="Segoe UI" w:cs="Segoe UI"/>
        </w:rPr>
        <w:t>(2) streets.</w:t>
      </w:r>
    </w:p>
    <w:p w:rsidR="00EB6E98" w:rsidRDefault="00EB6E98">
      <w:pPr>
        <w:widowControl/>
        <w:rPr>
          <w:rFonts w:ascii="Segoe UI" w:hAnsi="Segoe UI" w:cs="Segoe UI"/>
          <w:sz w:val="24"/>
          <w:szCs w:val="24"/>
        </w:rPr>
        <w:sectPr w:rsidR="00EB6E98">
          <w:pgSz w:w="12240" w:h="15840"/>
          <w:pgMar w:top="1161" w:right="1321" w:bottom="1492" w:left="1859" w:header="720" w:footer="720" w:gutter="0"/>
          <w:cols w:space="720"/>
          <w:noEndnote/>
        </w:sectPr>
      </w:pPr>
    </w:p>
    <w:p w:rsidR="00EB6E98" w:rsidRDefault="00EB6E98">
      <w:pPr>
        <w:pStyle w:val="Style106"/>
        <w:spacing w:before="0"/>
        <w:ind w:left="2160" w:right="72" w:hanging="792"/>
        <w:jc w:val="both"/>
        <w:rPr>
          <w:rStyle w:val="CharacterStyle5"/>
          <w:rFonts w:ascii="Segoe UI" w:hAnsi="Segoe UI" w:cs="Segoe UI"/>
        </w:rPr>
      </w:pPr>
      <w:r>
        <w:rPr>
          <w:rStyle w:val="CharacterStyle5"/>
          <w:rFonts w:ascii="Segoe UI" w:hAnsi="Segoe UI" w:cs="Segoe UI"/>
          <w:spacing w:val="2"/>
        </w:rPr>
        <w:lastRenderedPageBreak/>
        <w:t xml:space="preserve"> </w:t>
      </w:r>
      <w:r>
        <w:rPr>
          <w:rStyle w:val="CharacterStyle5"/>
          <w:rFonts w:ascii="Segoe UI" w:hAnsi="Segoe UI" w:cs="Segoe UI"/>
          <w:spacing w:val="5"/>
        </w:rPr>
        <w:t xml:space="preserve">B. </w:t>
      </w:r>
      <w:r>
        <w:rPr>
          <w:rStyle w:val="CharacterStyle5"/>
          <w:rFonts w:ascii="Segoe UI" w:hAnsi="Segoe UI" w:cs="Segoe UI"/>
          <w:spacing w:val="5"/>
        </w:rPr>
        <w:tab/>
        <w:t xml:space="preserve">Interstate or interchange site location: Whenever a proposed </w:t>
      </w:r>
      <w:r>
        <w:rPr>
          <w:rStyle w:val="CharacterStyle5"/>
          <w:rFonts w:ascii="Segoe UI" w:hAnsi="Segoe UI" w:cs="Segoe UI"/>
          <w:spacing w:val="-3"/>
        </w:rPr>
        <w:t xml:space="preserve">use is located adjacent to or within one-half (1/2) mile of an </w:t>
      </w:r>
      <w:r>
        <w:rPr>
          <w:rStyle w:val="CharacterStyle5"/>
          <w:rFonts w:ascii="Segoe UI" w:hAnsi="Segoe UI" w:cs="Segoe UI"/>
          <w:spacing w:val="12"/>
        </w:rPr>
        <w:t xml:space="preserve">existing, or planned state or Interstate limited access </w:t>
      </w:r>
      <w:r>
        <w:rPr>
          <w:rStyle w:val="CharacterStyle5"/>
          <w:rFonts w:ascii="Segoe UI" w:hAnsi="Segoe UI" w:cs="Segoe UI"/>
          <w:spacing w:val="-1"/>
        </w:rPr>
        <w:t xml:space="preserve">highway interchange, it shall be incumbent upon the applicant </w:t>
      </w:r>
      <w:r>
        <w:rPr>
          <w:rStyle w:val="CharacterStyle5"/>
          <w:rFonts w:ascii="Segoe UI" w:hAnsi="Segoe UI" w:cs="Segoe UI"/>
          <w:spacing w:val="-3"/>
        </w:rPr>
        <w:t xml:space="preserve">to show that the proposed site location shall not cause unsafe </w:t>
      </w:r>
      <w:r>
        <w:rPr>
          <w:rStyle w:val="CharacterStyle5"/>
          <w:rFonts w:ascii="Segoe UI" w:hAnsi="Segoe UI" w:cs="Segoe UI"/>
        </w:rPr>
        <w:t xml:space="preserve">traffic congestion resulting at or in conjunction with said limited access interchange, and the applicant shall request </w:t>
      </w:r>
      <w:r>
        <w:rPr>
          <w:rStyle w:val="CharacterStyle5"/>
          <w:rFonts w:ascii="Segoe UI" w:hAnsi="Segoe UI" w:cs="Segoe UI"/>
          <w:spacing w:val="-1"/>
        </w:rPr>
        <w:t xml:space="preserve">and submit with his application a written recommendation from </w:t>
      </w:r>
      <w:r>
        <w:rPr>
          <w:rStyle w:val="CharacterStyle5"/>
          <w:rFonts w:ascii="Segoe UI" w:hAnsi="Segoe UI" w:cs="Segoe UI"/>
        </w:rPr>
        <w:t xml:space="preserve">the Traffic Division of the Michigan Department of State </w:t>
      </w:r>
      <w:r>
        <w:rPr>
          <w:rStyle w:val="CharacterStyle5"/>
          <w:rFonts w:ascii="Segoe UI" w:hAnsi="Segoe UI" w:cs="Segoe UI"/>
          <w:spacing w:val="7"/>
        </w:rPr>
        <w:t xml:space="preserve">Highways. In no case, shall private access drives be less </w:t>
      </w:r>
      <w:r>
        <w:rPr>
          <w:rStyle w:val="CharacterStyle5"/>
          <w:rFonts w:ascii="Segoe UI" w:hAnsi="Segoe UI" w:cs="Segoe UI"/>
        </w:rPr>
        <w:t>than two hundred (200) feet from an interchange.</w:t>
      </w:r>
    </w:p>
    <w:p w:rsidR="00EB6E98" w:rsidRDefault="00EB6E98">
      <w:pPr>
        <w:pStyle w:val="Style37"/>
        <w:ind w:right="72"/>
        <w:rPr>
          <w:rStyle w:val="CharacterStyle5"/>
          <w:rFonts w:ascii="Segoe UI" w:hAnsi="Segoe UI" w:cs="Segoe UI"/>
        </w:rPr>
      </w:pPr>
      <w:r>
        <w:rPr>
          <w:rStyle w:val="CharacterStyle5"/>
          <w:rFonts w:ascii="Segoe UI" w:hAnsi="Segoe UI" w:cs="Segoe UI"/>
          <w:spacing w:val="12"/>
        </w:rPr>
        <w:t xml:space="preserve">5.12.12 </w:t>
      </w:r>
      <w:r>
        <w:rPr>
          <w:rStyle w:val="CharacterStyle5"/>
          <w:rFonts w:ascii="Segoe UI" w:hAnsi="Segoe UI" w:cs="Segoe UI"/>
          <w:spacing w:val="12"/>
        </w:rPr>
        <w:tab/>
        <w:t xml:space="preserve">Signs shall be those identifying any of the permitted uses </w:t>
      </w:r>
      <w:r>
        <w:rPr>
          <w:rStyle w:val="CharacterStyle5"/>
          <w:rFonts w:ascii="Segoe UI" w:hAnsi="Segoe UI" w:cs="Segoe UI"/>
        </w:rPr>
        <w:t>within this district and shall be in accordance with the provisions of Article 11.</w:t>
      </w:r>
    </w:p>
    <w:p w:rsidR="00EB6E98" w:rsidRDefault="00EB6E98">
      <w:pPr>
        <w:pStyle w:val="Style37"/>
        <w:rPr>
          <w:rStyle w:val="CharacterStyle5"/>
          <w:rFonts w:ascii="Segoe UI" w:hAnsi="Segoe UI" w:cs="Segoe UI"/>
        </w:rPr>
      </w:pPr>
      <w:r>
        <w:rPr>
          <w:rStyle w:val="CharacterStyle5"/>
          <w:rFonts w:ascii="Segoe UI" w:hAnsi="Segoe UI" w:cs="Segoe UI"/>
          <w:spacing w:val="18"/>
        </w:rPr>
        <w:t xml:space="preserve">5.12.13 </w:t>
      </w:r>
      <w:r>
        <w:rPr>
          <w:rStyle w:val="CharacterStyle5"/>
          <w:rFonts w:ascii="Segoe UI" w:hAnsi="Segoe UI" w:cs="Segoe UI"/>
          <w:spacing w:val="18"/>
        </w:rPr>
        <w:tab/>
        <w:t xml:space="preserve">Off-Street Parking and Loading Requirements shall be in </w:t>
      </w:r>
      <w:r>
        <w:rPr>
          <w:rStyle w:val="CharacterStyle5"/>
          <w:rFonts w:ascii="Segoe UI" w:hAnsi="Segoe UI" w:cs="Segoe UI"/>
          <w:spacing w:val="-3"/>
        </w:rPr>
        <w:t xml:space="preserve">accordance with the provisions of Article 10 and shall conform </w:t>
      </w:r>
      <w:r>
        <w:rPr>
          <w:rStyle w:val="CharacterStyle5"/>
          <w:rFonts w:ascii="Segoe UI" w:hAnsi="Segoe UI" w:cs="Segoe UI"/>
        </w:rPr>
        <w:t>to the following:</w:t>
      </w:r>
    </w:p>
    <w:p w:rsidR="00EB6E98" w:rsidRDefault="00EB6E98">
      <w:pPr>
        <w:pStyle w:val="Style106"/>
        <w:spacing w:before="216"/>
        <w:ind w:left="2160"/>
        <w:jc w:val="both"/>
        <w:rPr>
          <w:rStyle w:val="CharacterStyle5"/>
          <w:rFonts w:ascii="Segoe UI" w:hAnsi="Segoe UI" w:cs="Segoe UI"/>
        </w:rPr>
      </w:pPr>
      <w:r>
        <w:rPr>
          <w:rStyle w:val="CharacterStyle5"/>
          <w:rFonts w:ascii="Segoe UI" w:hAnsi="Segoe UI" w:cs="Segoe UI"/>
          <w:spacing w:val="2"/>
        </w:rPr>
        <w:t xml:space="preserve"> </w:t>
      </w:r>
      <w:r>
        <w:rPr>
          <w:rStyle w:val="CharacterStyle5"/>
          <w:rFonts w:ascii="Segoe UI" w:hAnsi="Segoe UI" w:cs="Segoe UI"/>
          <w:spacing w:val="25"/>
        </w:rPr>
        <w:t xml:space="preserve">A. </w:t>
      </w:r>
      <w:r>
        <w:rPr>
          <w:rStyle w:val="CharacterStyle5"/>
          <w:rFonts w:ascii="Segoe UI" w:hAnsi="Segoe UI" w:cs="Segoe UI"/>
          <w:spacing w:val="25"/>
        </w:rPr>
        <w:tab/>
        <w:t xml:space="preserve">At motels, motor-hotels, hotels and other transient </w:t>
      </w:r>
      <w:r>
        <w:rPr>
          <w:rStyle w:val="CharacterStyle5"/>
          <w:rFonts w:ascii="Segoe UI" w:hAnsi="Segoe UI" w:cs="Segoe UI"/>
          <w:spacing w:val="-1"/>
        </w:rPr>
        <w:t xml:space="preserve">residential uses, parking shall be furnished on the immediate </w:t>
      </w:r>
      <w:r>
        <w:rPr>
          <w:rStyle w:val="CharacterStyle5"/>
          <w:rFonts w:ascii="Segoe UI" w:hAnsi="Segoe UI" w:cs="Segoe UI"/>
        </w:rPr>
        <w:t>premises.</w:t>
      </w:r>
    </w:p>
    <w:p w:rsidR="00EB6E98" w:rsidRDefault="00EB6E98">
      <w:pPr>
        <w:pStyle w:val="Style37"/>
        <w:rPr>
          <w:rStyle w:val="CharacterStyle5"/>
          <w:rFonts w:ascii="Segoe UI" w:hAnsi="Segoe UI" w:cs="Segoe UI"/>
        </w:rPr>
      </w:pPr>
      <w:r>
        <w:rPr>
          <w:rStyle w:val="CharacterStyle5"/>
          <w:rFonts w:ascii="Segoe UI" w:hAnsi="Segoe UI" w:cs="Segoe UI"/>
          <w:spacing w:val="6"/>
        </w:rPr>
        <w:t xml:space="preserve">5.12.14 </w:t>
      </w:r>
      <w:r>
        <w:rPr>
          <w:rStyle w:val="CharacterStyle5"/>
          <w:rFonts w:ascii="Segoe UI" w:hAnsi="Segoe UI" w:cs="Segoe UI"/>
          <w:spacing w:val="6"/>
        </w:rPr>
        <w:tab/>
        <w:t xml:space="preserve">The storage of refuse and space required for the accumulation </w:t>
      </w:r>
      <w:r>
        <w:rPr>
          <w:rStyle w:val="CharacterStyle5"/>
          <w:rFonts w:ascii="Segoe UI" w:hAnsi="Segoe UI" w:cs="Segoe UI"/>
          <w:spacing w:val="19"/>
        </w:rPr>
        <w:t xml:space="preserve">and out loading of garbage, trash, scrap, waste, and </w:t>
      </w:r>
      <w:r>
        <w:rPr>
          <w:rStyle w:val="CharacterStyle5"/>
          <w:rFonts w:ascii="Segoe UI" w:hAnsi="Segoe UI" w:cs="Segoe UI"/>
        </w:rPr>
        <w:t>containers therefore shall be contained within an enclosed structure.</w:t>
      </w:r>
    </w:p>
    <w:p w:rsidR="00EB6E98" w:rsidRDefault="00EB6E98">
      <w:pPr>
        <w:pStyle w:val="Style5"/>
        <w:adjustRightInd/>
        <w:spacing w:before="396"/>
        <w:jc w:val="both"/>
        <w:rPr>
          <w:rFonts w:ascii="Segoe UI" w:hAnsi="Segoe UI" w:cs="Segoe UI"/>
          <w:b/>
          <w:bCs/>
          <w:spacing w:val="25"/>
        </w:rPr>
      </w:pPr>
      <w:r>
        <w:rPr>
          <w:rFonts w:ascii="Segoe UI" w:hAnsi="Segoe UI" w:cs="Segoe UI"/>
          <w:b/>
          <w:bCs/>
          <w:spacing w:val="25"/>
        </w:rPr>
        <w:t>Section 5.13 MINI-WAREHOUSES</w:t>
      </w:r>
    </w:p>
    <w:p w:rsidR="00EB6E98" w:rsidRDefault="00EB6E98">
      <w:pPr>
        <w:pStyle w:val="Style37"/>
        <w:spacing w:before="216"/>
        <w:rPr>
          <w:rStyle w:val="CharacterStyle5"/>
          <w:rFonts w:ascii="Segoe UI" w:hAnsi="Segoe UI" w:cs="Segoe UI"/>
        </w:rPr>
      </w:pPr>
      <w:r>
        <w:rPr>
          <w:rStyle w:val="CharacterStyle5"/>
          <w:rFonts w:ascii="Segoe UI" w:hAnsi="Segoe UI" w:cs="Segoe UI"/>
          <w:spacing w:val="18"/>
        </w:rPr>
        <w:t xml:space="preserve">5.13.1 </w:t>
      </w:r>
      <w:r>
        <w:rPr>
          <w:rStyle w:val="CharacterStyle5"/>
          <w:rFonts w:ascii="Segoe UI" w:hAnsi="Segoe UI" w:cs="Segoe UI"/>
          <w:spacing w:val="18"/>
        </w:rPr>
        <w:tab/>
      </w:r>
      <w:r>
        <w:rPr>
          <w:rStyle w:val="CharacterStyle5"/>
          <w:rFonts w:ascii="Segoe UI" w:hAnsi="Segoe UI" w:cs="Segoe UI"/>
          <w:spacing w:val="18"/>
          <w:u w:val="single"/>
        </w:rPr>
        <w:t xml:space="preserve">Intent and Purpose: </w:t>
      </w:r>
      <w:r>
        <w:rPr>
          <w:rStyle w:val="CharacterStyle5"/>
          <w:rFonts w:ascii="Segoe UI" w:hAnsi="Segoe UI" w:cs="Segoe UI"/>
          <w:spacing w:val="18"/>
        </w:rPr>
        <w:t xml:space="preserve">It is the intent and purpose of this </w:t>
      </w:r>
      <w:r>
        <w:rPr>
          <w:rStyle w:val="CharacterStyle5"/>
          <w:rFonts w:ascii="Segoe UI" w:hAnsi="Segoe UI" w:cs="Segoe UI"/>
          <w:spacing w:val="22"/>
        </w:rPr>
        <w:t>section to provide development regulations for mini-</w:t>
      </w:r>
      <w:r>
        <w:rPr>
          <w:rStyle w:val="CharacterStyle5"/>
          <w:rFonts w:ascii="Segoe UI" w:hAnsi="Segoe UI" w:cs="Segoe UI"/>
          <w:spacing w:val="5"/>
        </w:rPr>
        <w:t xml:space="preserve">warehouses. The following procedures and requirements have </w:t>
      </w:r>
      <w:r>
        <w:rPr>
          <w:rStyle w:val="CharacterStyle5"/>
          <w:rFonts w:ascii="Segoe UI" w:hAnsi="Segoe UI" w:cs="Segoe UI"/>
        </w:rPr>
        <w:t xml:space="preserve">been established to ensure that adequate provisions are made </w:t>
      </w:r>
      <w:r>
        <w:rPr>
          <w:rStyle w:val="CharacterStyle5"/>
          <w:rFonts w:ascii="Segoe UI" w:hAnsi="Segoe UI" w:cs="Segoe UI"/>
          <w:spacing w:val="16"/>
        </w:rPr>
        <w:t xml:space="preserve">for, but not limited to, exterior appearance, safety, </w:t>
      </w:r>
      <w:r>
        <w:rPr>
          <w:rStyle w:val="CharacterStyle5"/>
          <w:rFonts w:ascii="Segoe UI" w:hAnsi="Segoe UI" w:cs="Segoe UI"/>
          <w:spacing w:val="-1"/>
        </w:rPr>
        <w:t xml:space="preserve">landscaping, screening, on-site parking and circulation, type </w:t>
      </w:r>
      <w:r>
        <w:rPr>
          <w:rStyle w:val="CharacterStyle5"/>
          <w:rFonts w:ascii="Segoe UI" w:hAnsi="Segoe UI" w:cs="Segoe UI"/>
          <w:spacing w:val="-3"/>
        </w:rPr>
        <w:t xml:space="preserve">of items that can be stored and use limitations of the storage </w:t>
      </w:r>
      <w:r>
        <w:rPr>
          <w:rStyle w:val="CharacterStyle5"/>
          <w:rFonts w:ascii="Segoe UI" w:hAnsi="Segoe UI" w:cs="Segoe UI"/>
        </w:rPr>
        <w:t>areas.</w:t>
      </w:r>
    </w:p>
    <w:p w:rsidR="00EB6E98" w:rsidRDefault="00EB6E98">
      <w:pPr>
        <w:pStyle w:val="Style37"/>
        <w:rPr>
          <w:rStyle w:val="CharacterStyle5"/>
          <w:rFonts w:ascii="Segoe UI" w:hAnsi="Segoe UI" w:cs="Segoe UI"/>
        </w:rPr>
      </w:pPr>
      <w:r>
        <w:rPr>
          <w:rStyle w:val="CharacterStyle5"/>
          <w:rFonts w:ascii="Segoe UI" w:hAnsi="Segoe UI" w:cs="Segoe UI"/>
          <w:spacing w:val="25"/>
        </w:rPr>
        <w:t xml:space="preserve">5.13.2 </w:t>
      </w:r>
      <w:r>
        <w:rPr>
          <w:rStyle w:val="CharacterStyle5"/>
          <w:rFonts w:ascii="Segoe UI" w:hAnsi="Segoe UI" w:cs="Segoe UI"/>
          <w:spacing w:val="25"/>
        </w:rPr>
        <w:tab/>
      </w:r>
      <w:r>
        <w:rPr>
          <w:rStyle w:val="CharacterStyle5"/>
          <w:rFonts w:ascii="Segoe UI" w:hAnsi="Segoe UI" w:cs="Segoe UI"/>
          <w:spacing w:val="25"/>
          <w:u w:val="single"/>
        </w:rPr>
        <w:t xml:space="preserve">Authorization </w:t>
      </w:r>
      <w:r>
        <w:rPr>
          <w:rStyle w:val="CharacterStyle5"/>
          <w:rFonts w:ascii="Segoe UI" w:hAnsi="Segoe UI" w:cs="Segoe UI"/>
          <w:spacing w:val="25"/>
        </w:rPr>
        <w:t xml:space="preserve">Mini-warehousing shall be permitted in </w:t>
      </w:r>
      <w:r>
        <w:rPr>
          <w:rStyle w:val="CharacterStyle5"/>
          <w:rFonts w:ascii="Segoe UI" w:hAnsi="Segoe UI" w:cs="Segoe UI"/>
          <w:spacing w:val="-1"/>
        </w:rPr>
        <w:t xml:space="preserve">conjunction with a multiple-family dwelling, mobile home park </w:t>
      </w:r>
      <w:r>
        <w:rPr>
          <w:rStyle w:val="CharacterStyle5"/>
          <w:rFonts w:ascii="Segoe UI" w:hAnsi="Segoe UI" w:cs="Segoe UI"/>
        </w:rPr>
        <w:t>and as cited elsewhere in this Ordinance.</w:t>
      </w:r>
    </w:p>
    <w:p w:rsidR="00EB6E98" w:rsidRDefault="00EB6E98">
      <w:pPr>
        <w:pStyle w:val="Style37"/>
        <w:tabs>
          <w:tab w:val="left" w:pos="2279"/>
        </w:tabs>
        <w:spacing w:before="144"/>
        <w:rPr>
          <w:rStyle w:val="CharacterStyle5"/>
          <w:rFonts w:ascii="Segoe UI" w:hAnsi="Segoe UI" w:cs="Segoe UI"/>
        </w:rPr>
      </w:pPr>
      <w:r>
        <w:rPr>
          <w:rStyle w:val="CharacterStyle5"/>
          <w:rFonts w:ascii="Segoe UI" w:hAnsi="Segoe UI" w:cs="Segoe UI"/>
          <w:spacing w:val="2"/>
        </w:rPr>
        <w:t>5.13.3</w:t>
      </w:r>
      <w:r>
        <w:rPr>
          <w:rStyle w:val="CharacterStyle5"/>
          <w:rFonts w:ascii="Segoe UI" w:hAnsi="Segoe UI" w:cs="Segoe UI"/>
          <w:spacing w:val="2"/>
        </w:rPr>
        <w:tab/>
      </w:r>
      <w:r>
        <w:rPr>
          <w:rStyle w:val="CharacterStyle5"/>
          <w:rFonts w:ascii="Segoe UI" w:hAnsi="Segoe UI" w:cs="Segoe UI"/>
          <w:u w:val="single"/>
        </w:rPr>
        <w:t xml:space="preserve">Site Development Standards: </w:t>
      </w:r>
      <w:r>
        <w:rPr>
          <w:rStyle w:val="CharacterStyle5"/>
          <w:rFonts w:ascii="Segoe UI" w:hAnsi="Segoe UI" w:cs="Segoe UI"/>
        </w:rPr>
        <w:t>Mini-warehouses shall be subject to the following standards:</w:t>
      </w:r>
    </w:p>
    <w:p w:rsidR="00EB6E98" w:rsidRDefault="00EB6E98">
      <w:pPr>
        <w:pStyle w:val="Style106"/>
        <w:tabs>
          <w:tab w:val="left" w:pos="2178"/>
        </w:tabs>
        <w:spacing w:before="216"/>
        <w:ind w:left="2160" w:hanging="792"/>
        <w:jc w:val="both"/>
        <w:rPr>
          <w:rStyle w:val="CharacterStyle5"/>
          <w:rFonts w:ascii="Segoe UI" w:hAnsi="Segoe UI" w:cs="Segoe UI"/>
        </w:rPr>
      </w:pPr>
      <w:r>
        <w:rPr>
          <w:rStyle w:val="CharacterStyle5"/>
          <w:rFonts w:ascii="Segoe UI" w:hAnsi="Segoe UI" w:cs="Segoe UI"/>
          <w:spacing w:val="2"/>
        </w:rPr>
        <w:t>A.</w:t>
      </w:r>
      <w:r>
        <w:rPr>
          <w:rStyle w:val="CharacterStyle5"/>
          <w:rFonts w:ascii="Segoe UI" w:hAnsi="Segoe UI" w:cs="Segoe UI"/>
          <w:spacing w:val="2"/>
        </w:rPr>
        <w:tab/>
      </w:r>
      <w:r>
        <w:rPr>
          <w:rStyle w:val="CharacterStyle5"/>
          <w:rFonts w:ascii="Segoe UI" w:hAnsi="Segoe UI" w:cs="Segoe UI"/>
          <w:spacing w:val="-1"/>
          <w:u w:val="single"/>
        </w:rPr>
        <w:t xml:space="preserve">Lot Coverage </w:t>
      </w:r>
      <w:r>
        <w:rPr>
          <w:rStyle w:val="CharacterStyle5"/>
          <w:rFonts w:ascii="Segoe UI" w:hAnsi="Segoe UI" w:cs="Segoe UI"/>
          <w:spacing w:val="-1"/>
        </w:rPr>
        <w:t>-</w:t>
      </w:r>
      <w:r>
        <w:rPr>
          <w:rStyle w:val="CharacterStyle5"/>
          <w:rFonts w:ascii="Segoe UI" w:hAnsi="Segoe UI" w:cs="Segoe UI"/>
          <w:spacing w:val="-1"/>
          <w:u w:val="single"/>
        </w:rPr>
        <w:t xml:space="preserve"> </w:t>
      </w:r>
      <w:r>
        <w:rPr>
          <w:rStyle w:val="CharacterStyle5"/>
          <w:rFonts w:ascii="Segoe UI" w:hAnsi="Segoe UI" w:cs="Segoe UI"/>
          <w:spacing w:val="-1"/>
        </w:rPr>
        <w:t xml:space="preserve">Lot coverage of all structures shall be limited </w:t>
      </w:r>
      <w:r>
        <w:rPr>
          <w:rStyle w:val="CharacterStyle5"/>
          <w:rFonts w:ascii="Segoe UI" w:hAnsi="Segoe UI" w:cs="Segoe UI"/>
        </w:rPr>
        <w:t>to 40 percent of the total area.</w:t>
      </w:r>
    </w:p>
    <w:p w:rsidR="00EB6E98" w:rsidRDefault="00EB6E98">
      <w:pPr>
        <w:pStyle w:val="Style5"/>
        <w:adjustRightInd/>
        <w:spacing w:before="144"/>
        <w:ind w:left="2160" w:hanging="720"/>
        <w:jc w:val="both"/>
        <w:rPr>
          <w:rFonts w:ascii="Segoe UI" w:hAnsi="Segoe UI" w:cs="Segoe UI"/>
        </w:rPr>
      </w:pPr>
      <w:r>
        <w:rPr>
          <w:rFonts w:ascii="Segoe UI" w:hAnsi="Segoe UI" w:cs="Segoe UI"/>
          <w:spacing w:val="2"/>
        </w:rPr>
        <w:t xml:space="preserve"> </w:t>
      </w:r>
      <w:r>
        <w:rPr>
          <w:rFonts w:ascii="Segoe UI" w:hAnsi="Segoe UI" w:cs="Segoe UI"/>
          <w:sz w:val="22"/>
          <w:szCs w:val="22"/>
        </w:rPr>
        <w:t xml:space="preserve">B </w:t>
      </w:r>
      <w:r>
        <w:rPr>
          <w:rFonts w:ascii="Segoe UI" w:hAnsi="Segoe UI" w:cs="Segoe UI"/>
          <w:sz w:val="22"/>
          <w:szCs w:val="22"/>
        </w:rPr>
        <w:tab/>
      </w:r>
      <w:r>
        <w:rPr>
          <w:rFonts w:ascii="Segoe UI" w:hAnsi="Segoe UI" w:cs="Segoe UI"/>
          <w:u w:val="single"/>
        </w:rPr>
        <w:t xml:space="preserve">Off-street Parking </w:t>
      </w:r>
      <w:r>
        <w:rPr>
          <w:rFonts w:ascii="Segoe UI" w:hAnsi="Segoe UI" w:cs="Segoe UI"/>
        </w:rPr>
        <w:t>-</w:t>
      </w:r>
      <w:r>
        <w:rPr>
          <w:rFonts w:ascii="Segoe UI" w:hAnsi="Segoe UI" w:cs="Segoe UI"/>
          <w:u w:val="single"/>
        </w:rPr>
        <w:t xml:space="preserve"> </w:t>
      </w:r>
      <w:r>
        <w:rPr>
          <w:rFonts w:ascii="Segoe UI" w:hAnsi="Segoe UI" w:cs="Segoe UI"/>
        </w:rPr>
        <w:t xml:space="preserve">One space shall be provided for each 12 storage cubicles, equally distributed throughout the storage </w:t>
      </w:r>
      <w:r>
        <w:rPr>
          <w:rFonts w:ascii="Segoe UI" w:hAnsi="Segoe UI" w:cs="Segoe UI"/>
          <w:spacing w:val="-1"/>
        </w:rPr>
        <w:t xml:space="preserve">area. This parking requirement may be met by the provision of </w:t>
      </w:r>
      <w:r>
        <w:rPr>
          <w:rFonts w:ascii="Segoe UI" w:hAnsi="Segoe UI" w:cs="Segoe UI"/>
          <w:spacing w:val="10"/>
        </w:rPr>
        <w:t xml:space="preserve">parking lanes as described below. Two off-street parking </w:t>
      </w:r>
      <w:r>
        <w:rPr>
          <w:rFonts w:ascii="Segoe UI" w:hAnsi="Segoe UI" w:cs="Segoe UI"/>
        </w:rPr>
        <w:t>spaces shall be provided at the manager's quarters plus one additional space for every 25 storage cubicles to be located</w:t>
      </w:r>
    </w:p>
    <w:p w:rsidR="00EB6E98" w:rsidRDefault="00EB6E98">
      <w:pPr>
        <w:widowControl/>
        <w:rPr>
          <w:rFonts w:ascii="Segoe UI" w:hAnsi="Segoe UI" w:cs="Segoe UI"/>
          <w:sz w:val="24"/>
          <w:szCs w:val="24"/>
        </w:rPr>
        <w:sectPr w:rsidR="00EB6E98">
          <w:pgSz w:w="12240" w:h="15840"/>
          <w:pgMar w:top="1560" w:right="1200" w:bottom="1090" w:left="1260" w:header="720" w:footer="720" w:gutter="0"/>
          <w:cols w:space="720"/>
          <w:noEndnote/>
        </w:sectPr>
      </w:pPr>
    </w:p>
    <w:p w:rsidR="00EB6E98" w:rsidRDefault="00EB6E98">
      <w:pPr>
        <w:pStyle w:val="Style5"/>
        <w:adjustRightInd/>
        <w:spacing w:line="276" w:lineRule="auto"/>
        <w:ind w:right="288"/>
        <w:jc w:val="center"/>
        <w:rPr>
          <w:rFonts w:ascii="Segoe UI" w:hAnsi="Segoe UI" w:cs="Segoe UI"/>
        </w:rPr>
      </w:pPr>
      <w:r>
        <w:rPr>
          <w:rFonts w:ascii="Segoe UI" w:hAnsi="Segoe UI" w:cs="Segoe UI"/>
        </w:rPr>
        <w:lastRenderedPageBreak/>
        <w:t xml:space="preserve">          at the manager's </w:t>
      </w:r>
      <w:r>
        <w:rPr>
          <w:rFonts w:ascii="Segoe UI" w:hAnsi="Segoe UI" w:cs="Segoe UI"/>
          <w:sz w:val="26"/>
          <w:szCs w:val="26"/>
        </w:rPr>
        <w:t xml:space="preserve">office for </w:t>
      </w:r>
      <w:r>
        <w:rPr>
          <w:rFonts w:ascii="Segoe UI" w:hAnsi="Segoe UI" w:cs="Segoe UI"/>
        </w:rPr>
        <w:t>the use of prospective clients.</w:t>
      </w:r>
    </w:p>
    <w:p w:rsidR="00EB6E98" w:rsidRDefault="00EB6E98">
      <w:pPr>
        <w:pStyle w:val="Style106"/>
        <w:spacing w:before="144"/>
        <w:ind w:right="144"/>
        <w:jc w:val="both"/>
        <w:rPr>
          <w:rStyle w:val="CharacterStyle5"/>
          <w:rFonts w:ascii="Segoe UI" w:hAnsi="Segoe UI" w:cs="Segoe UI"/>
        </w:rPr>
      </w:pPr>
      <w:r>
        <w:rPr>
          <w:rStyle w:val="CharacterStyle5"/>
          <w:rFonts w:ascii="Segoe UI" w:hAnsi="Segoe UI" w:cs="Segoe UI"/>
          <w:spacing w:val="18"/>
        </w:rPr>
        <w:t>C.</w:t>
      </w:r>
      <w:r>
        <w:rPr>
          <w:rStyle w:val="CharacterStyle5"/>
          <w:rFonts w:ascii="Segoe UI" w:hAnsi="Segoe UI" w:cs="Segoe UI"/>
          <w:spacing w:val="18"/>
        </w:rPr>
        <w:tab/>
      </w:r>
      <w:r>
        <w:rPr>
          <w:rStyle w:val="CharacterStyle5"/>
          <w:rFonts w:ascii="Segoe UI" w:hAnsi="Segoe UI" w:cs="Segoe UI"/>
          <w:spacing w:val="18"/>
          <w:u w:val="single"/>
        </w:rPr>
        <w:t>On-Site Circulation and Driveway Widths</w:t>
      </w:r>
      <w:r>
        <w:rPr>
          <w:rStyle w:val="CharacterStyle5"/>
          <w:rFonts w:ascii="Segoe UI" w:hAnsi="Segoe UI" w:cs="Segoe UI"/>
          <w:spacing w:val="18"/>
        </w:rPr>
        <w:t xml:space="preserve"> - All one-way </w:t>
      </w:r>
      <w:r>
        <w:rPr>
          <w:rStyle w:val="CharacterStyle5"/>
          <w:rFonts w:ascii="Segoe UI" w:hAnsi="Segoe UI" w:cs="Segoe UI"/>
        </w:rPr>
        <w:t xml:space="preserve">driveways shall provide for one 10-foot parking lane and one 15-foot travel lane. Traffic direction and parking shall be </w:t>
      </w:r>
      <w:r>
        <w:rPr>
          <w:rStyle w:val="CharacterStyle5"/>
          <w:rFonts w:ascii="Segoe UI" w:hAnsi="Segoe UI" w:cs="Segoe UI"/>
          <w:spacing w:val="9"/>
        </w:rPr>
        <w:t xml:space="preserve">designated by signing or painting. All two-way driveways </w:t>
      </w:r>
      <w:r>
        <w:rPr>
          <w:rStyle w:val="CharacterStyle5"/>
          <w:rFonts w:ascii="Segoe UI" w:hAnsi="Segoe UI" w:cs="Segoe UI"/>
        </w:rPr>
        <w:t>shall provide for one 10-foot parking lane and two 12-foot travel lanes. The parking lanes may be eliminated when the driveway does not serve storage cubicles.</w:t>
      </w:r>
    </w:p>
    <w:p w:rsidR="00EB6E98" w:rsidRDefault="00EB6E98" w:rsidP="00643D7D">
      <w:pPr>
        <w:pStyle w:val="Style106"/>
        <w:numPr>
          <w:ilvl w:val="0"/>
          <w:numId w:val="76"/>
        </w:numPr>
        <w:ind w:right="144"/>
        <w:jc w:val="both"/>
        <w:rPr>
          <w:rStyle w:val="CharacterStyle5"/>
          <w:rFonts w:ascii="Segoe UI" w:hAnsi="Segoe UI" w:cs="Segoe UI"/>
        </w:rPr>
      </w:pPr>
      <w:r>
        <w:rPr>
          <w:rStyle w:val="CharacterStyle5"/>
          <w:rFonts w:ascii="Segoe UI" w:hAnsi="Segoe UI" w:cs="Segoe UI"/>
          <w:spacing w:val="-2"/>
          <w:u w:val="single"/>
        </w:rPr>
        <w:t>Landscaping</w:t>
      </w:r>
      <w:r>
        <w:rPr>
          <w:rStyle w:val="CharacterStyle5"/>
          <w:rFonts w:ascii="Segoe UI" w:hAnsi="Segoe UI" w:cs="Segoe UI"/>
          <w:spacing w:val="-2"/>
        </w:rPr>
        <w:t xml:space="preserve"> - A landscaping strip, shall be provided along all </w:t>
      </w:r>
      <w:r>
        <w:rPr>
          <w:rStyle w:val="CharacterStyle5"/>
          <w:rFonts w:ascii="Segoe UI" w:hAnsi="Segoe UI" w:cs="Segoe UI"/>
          <w:spacing w:val="7"/>
        </w:rPr>
        <w:t xml:space="preserve">street frontages and along borders where subject property </w:t>
      </w:r>
      <w:r>
        <w:rPr>
          <w:rStyle w:val="CharacterStyle5"/>
          <w:rFonts w:ascii="Segoe UI" w:hAnsi="Segoe UI" w:cs="Segoe UI"/>
        </w:rPr>
        <w:t>abuts any residential zoning district; and constructed in accordance with the requirements of Article 12.</w:t>
      </w:r>
    </w:p>
    <w:p w:rsidR="00EB6E98" w:rsidRDefault="00EB6E98" w:rsidP="00643D7D">
      <w:pPr>
        <w:pStyle w:val="Style5"/>
        <w:numPr>
          <w:ilvl w:val="0"/>
          <w:numId w:val="76"/>
        </w:numPr>
        <w:adjustRightInd/>
        <w:spacing w:before="180"/>
        <w:ind w:right="144"/>
        <w:rPr>
          <w:rFonts w:ascii="Segoe UI" w:hAnsi="Segoe UI" w:cs="Segoe UI"/>
        </w:rPr>
      </w:pPr>
      <w:r>
        <w:rPr>
          <w:rFonts w:ascii="Segoe UI" w:hAnsi="Segoe UI" w:cs="Segoe UI"/>
          <w:u w:val="single"/>
        </w:rPr>
        <w:t>Signs</w:t>
      </w:r>
      <w:r>
        <w:rPr>
          <w:rFonts w:ascii="Segoe UI" w:hAnsi="Segoe UI" w:cs="Segoe UI"/>
        </w:rPr>
        <w:t xml:space="preserve"> - Shall comply with all the applicable requirements of Article 11.</w:t>
      </w:r>
    </w:p>
    <w:p w:rsidR="00EB6E98" w:rsidRDefault="00EB6E98" w:rsidP="00643D7D">
      <w:pPr>
        <w:pStyle w:val="Style5"/>
        <w:numPr>
          <w:ilvl w:val="0"/>
          <w:numId w:val="76"/>
        </w:numPr>
        <w:adjustRightInd/>
        <w:spacing w:before="216"/>
        <w:ind w:right="144"/>
        <w:rPr>
          <w:rFonts w:ascii="Segoe UI" w:hAnsi="Segoe UI" w:cs="Segoe UI"/>
        </w:rPr>
      </w:pPr>
      <w:r>
        <w:rPr>
          <w:rFonts w:ascii="Segoe UI" w:hAnsi="Segoe UI" w:cs="Segoe UI"/>
          <w:spacing w:val="-1"/>
        </w:rPr>
        <w:t xml:space="preserve">Business Activities  - </w:t>
      </w:r>
      <w:r>
        <w:rPr>
          <w:rFonts w:ascii="Segoe UI" w:hAnsi="Segoe UI" w:cs="Segoe UI"/>
          <w:spacing w:val="-1"/>
          <w:u w:val="single"/>
        </w:rPr>
        <w:t xml:space="preserve">No business activities other than the  </w:t>
      </w:r>
      <w:r>
        <w:rPr>
          <w:rFonts w:ascii="Segoe UI" w:hAnsi="Segoe UI" w:cs="Segoe UI"/>
          <w:u w:val="single"/>
        </w:rPr>
        <w:t>rental of storage units</w:t>
      </w:r>
      <w:r>
        <w:rPr>
          <w:rFonts w:ascii="Segoe UI" w:hAnsi="Segoe UI" w:cs="Segoe UI"/>
        </w:rPr>
        <w:t xml:space="preserve">  shall be conducted on the premises.</w:t>
      </w:r>
    </w:p>
    <w:p w:rsidR="00EB6E98" w:rsidRDefault="00EB6E98" w:rsidP="00643D7D">
      <w:pPr>
        <w:pStyle w:val="Style106"/>
        <w:numPr>
          <w:ilvl w:val="0"/>
          <w:numId w:val="76"/>
        </w:numPr>
        <w:ind w:right="72"/>
        <w:jc w:val="both"/>
        <w:rPr>
          <w:rStyle w:val="CharacterStyle5"/>
          <w:rFonts w:ascii="Segoe UI" w:hAnsi="Segoe UI" w:cs="Segoe UI"/>
        </w:rPr>
      </w:pPr>
      <w:r>
        <w:rPr>
          <w:rStyle w:val="CharacterStyle5"/>
          <w:rFonts w:ascii="Segoe UI" w:hAnsi="Segoe UI" w:cs="Segoe UI"/>
          <w:spacing w:val="-3"/>
          <w:u w:val="single"/>
        </w:rPr>
        <w:t>Storage Uses</w:t>
      </w:r>
      <w:r>
        <w:rPr>
          <w:rStyle w:val="CharacterStyle5"/>
          <w:rFonts w:ascii="Segoe UI" w:hAnsi="Segoe UI" w:cs="Segoe UI"/>
          <w:spacing w:val="-3"/>
        </w:rPr>
        <w:t xml:space="preserve"> - Mini-warehouse developments shall be limited to </w:t>
      </w:r>
      <w:r>
        <w:rPr>
          <w:rStyle w:val="CharacterStyle5"/>
          <w:rFonts w:ascii="Segoe UI" w:hAnsi="Segoe UI" w:cs="Segoe UI"/>
        </w:rPr>
        <w:t>dead storage use only. Auctions, commercial or garage sales, servicing or repair of motor vehicles, boats, trailers, snowmobiles, lawn mowers, and other similar equipment are prohibited.</w:t>
      </w:r>
    </w:p>
    <w:p w:rsidR="00EB6E98" w:rsidRDefault="00EB6E98" w:rsidP="00643D7D">
      <w:pPr>
        <w:pStyle w:val="Style5"/>
        <w:numPr>
          <w:ilvl w:val="0"/>
          <w:numId w:val="76"/>
        </w:numPr>
        <w:adjustRightInd/>
        <w:spacing w:before="216"/>
        <w:ind w:right="72"/>
        <w:rPr>
          <w:rFonts w:ascii="Segoe UI" w:hAnsi="Segoe UI" w:cs="Segoe UI"/>
        </w:rPr>
      </w:pPr>
      <w:r>
        <w:rPr>
          <w:rFonts w:ascii="Segoe UI" w:hAnsi="Segoe UI" w:cs="Segoe UI"/>
          <w:spacing w:val="-4"/>
          <w:u w:val="single"/>
        </w:rPr>
        <w:t>Outside Storage</w:t>
      </w:r>
      <w:r>
        <w:rPr>
          <w:rFonts w:ascii="Segoe UI" w:hAnsi="Segoe UI" w:cs="Segoe UI"/>
          <w:spacing w:val="-4"/>
        </w:rPr>
        <w:t xml:space="preserve"> - All storage located upon the parcel shall be </w:t>
      </w:r>
      <w:r>
        <w:rPr>
          <w:rFonts w:ascii="Segoe UI" w:hAnsi="Segoe UI" w:cs="Segoe UI"/>
        </w:rPr>
        <w:t>contained within a fully enclosed building.</w:t>
      </w:r>
    </w:p>
    <w:p w:rsidR="00EB6E98" w:rsidRDefault="00EB6E98" w:rsidP="00643D7D">
      <w:pPr>
        <w:pStyle w:val="Style5"/>
        <w:numPr>
          <w:ilvl w:val="0"/>
          <w:numId w:val="76"/>
        </w:numPr>
        <w:adjustRightInd/>
        <w:spacing w:before="180"/>
        <w:ind w:right="72"/>
        <w:rPr>
          <w:rFonts w:ascii="Segoe UI" w:hAnsi="Segoe UI" w:cs="Segoe UI"/>
        </w:rPr>
      </w:pPr>
      <w:r>
        <w:rPr>
          <w:rFonts w:ascii="Segoe UI" w:hAnsi="Segoe UI" w:cs="Segoe UI"/>
          <w:spacing w:val="-3"/>
          <w:u w:val="single"/>
        </w:rPr>
        <w:t>Living Quarters</w:t>
      </w:r>
      <w:r>
        <w:rPr>
          <w:rFonts w:ascii="Segoe UI" w:hAnsi="Segoe UI" w:cs="Segoe UI"/>
          <w:spacing w:val="-3"/>
        </w:rPr>
        <w:t xml:space="preserve"> - Warehousing in excess </w:t>
      </w:r>
      <w:proofErr w:type="spellStart"/>
      <w:r>
        <w:rPr>
          <w:rFonts w:ascii="Segoe UI" w:hAnsi="Segoe UI" w:cs="Segoe UI"/>
          <w:spacing w:val="-3"/>
        </w:rPr>
        <w:t>or</w:t>
      </w:r>
      <w:proofErr w:type="spellEnd"/>
      <w:r>
        <w:rPr>
          <w:rFonts w:ascii="Segoe UI" w:hAnsi="Segoe UI" w:cs="Segoe UI"/>
          <w:spacing w:val="-3"/>
        </w:rPr>
        <w:t xml:space="preserve"> 40,000 square feet </w:t>
      </w:r>
      <w:r>
        <w:rPr>
          <w:rFonts w:ascii="Segoe UI" w:hAnsi="Segoe UI" w:cs="Segoe UI"/>
        </w:rPr>
        <w:t>may provide living quarters for the on-site manager.</w:t>
      </w:r>
    </w:p>
    <w:p w:rsidR="00EB6E98" w:rsidRDefault="00EB6E98" w:rsidP="00643D7D">
      <w:pPr>
        <w:pStyle w:val="Style106"/>
        <w:numPr>
          <w:ilvl w:val="0"/>
          <w:numId w:val="76"/>
        </w:numPr>
        <w:ind w:right="72"/>
        <w:jc w:val="both"/>
        <w:rPr>
          <w:rStyle w:val="CharacterStyle5"/>
          <w:rFonts w:ascii="Segoe UI" w:hAnsi="Segoe UI" w:cs="Segoe UI"/>
        </w:rPr>
      </w:pPr>
      <w:r>
        <w:rPr>
          <w:rStyle w:val="CharacterStyle5"/>
          <w:rFonts w:ascii="Segoe UI" w:hAnsi="Segoe UI" w:cs="Segoe UI"/>
          <w:u w:val="single"/>
        </w:rPr>
        <w:t xml:space="preserve">Driveways, Parking and </w:t>
      </w:r>
      <w:proofErr w:type="spellStart"/>
      <w:r>
        <w:rPr>
          <w:rStyle w:val="CharacterStyle5"/>
          <w:rFonts w:ascii="Segoe UI" w:hAnsi="Segoe UI" w:cs="Segoe UI"/>
          <w:u w:val="single"/>
        </w:rPr>
        <w:t>Loadina</w:t>
      </w:r>
      <w:proofErr w:type="spellEnd"/>
      <w:r>
        <w:rPr>
          <w:rStyle w:val="CharacterStyle5"/>
          <w:rFonts w:ascii="Segoe UI" w:hAnsi="Segoe UI" w:cs="Segoe UI"/>
        </w:rPr>
        <w:t xml:space="preserve"> - All driveways, parking, loading and vehicle circulation area shall be constructed of an all-weather dustless surface.</w:t>
      </w:r>
    </w:p>
    <w:p w:rsidR="00EB6E98" w:rsidRDefault="00EB6E98" w:rsidP="00643D7D">
      <w:pPr>
        <w:pStyle w:val="Style106"/>
        <w:numPr>
          <w:ilvl w:val="0"/>
          <w:numId w:val="76"/>
        </w:numPr>
        <w:ind w:right="72"/>
        <w:jc w:val="both"/>
        <w:rPr>
          <w:rStyle w:val="CharacterStyle5"/>
          <w:rFonts w:ascii="Segoe UI" w:hAnsi="Segoe UI" w:cs="Segoe UI"/>
        </w:rPr>
      </w:pPr>
      <w:r>
        <w:rPr>
          <w:rStyle w:val="CharacterStyle5"/>
          <w:rFonts w:ascii="Segoe UI" w:hAnsi="Segoe UI" w:cs="Segoe UI"/>
          <w:spacing w:val="-1"/>
          <w:u w:val="single"/>
        </w:rPr>
        <w:t xml:space="preserve">Hazardous Materials </w:t>
      </w:r>
      <w:r>
        <w:rPr>
          <w:rStyle w:val="CharacterStyle5"/>
          <w:rFonts w:ascii="Segoe UI" w:hAnsi="Segoe UI" w:cs="Segoe UI"/>
          <w:spacing w:val="-1"/>
        </w:rPr>
        <w:t xml:space="preserve">- The facility shall be utilized for the </w:t>
      </w:r>
      <w:r>
        <w:rPr>
          <w:rStyle w:val="CharacterStyle5"/>
          <w:rFonts w:ascii="Segoe UI" w:hAnsi="Segoe UI" w:cs="Segoe UI"/>
        </w:rPr>
        <w:t>storage of flammable, hazardous or explosive materials, as defined in Article 14.</w:t>
      </w:r>
    </w:p>
    <w:p w:rsidR="00EB6E98" w:rsidRDefault="00EB6E98" w:rsidP="00643D7D">
      <w:pPr>
        <w:pStyle w:val="Style106"/>
        <w:numPr>
          <w:ilvl w:val="0"/>
          <w:numId w:val="76"/>
        </w:numPr>
        <w:spacing w:before="216"/>
        <w:jc w:val="both"/>
        <w:rPr>
          <w:rStyle w:val="CharacterStyle5"/>
          <w:rFonts w:ascii="Segoe UI" w:hAnsi="Segoe UI" w:cs="Segoe UI"/>
        </w:rPr>
      </w:pPr>
      <w:r>
        <w:rPr>
          <w:rStyle w:val="CharacterStyle5"/>
          <w:rFonts w:ascii="Segoe UI" w:hAnsi="Segoe UI" w:cs="Segoe UI"/>
          <w:spacing w:val="5"/>
          <w:u w:val="single"/>
        </w:rPr>
        <w:t>Setbacks</w:t>
      </w:r>
      <w:r>
        <w:rPr>
          <w:rStyle w:val="CharacterStyle5"/>
          <w:rFonts w:ascii="Segoe UI" w:hAnsi="Segoe UI" w:cs="Segoe UI"/>
          <w:spacing w:val="5"/>
        </w:rPr>
        <w:t xml:space="preserve"> - All buildings shall be setback at least 75 feet </w:t>
      </w:r>
      <w:r>
        <w:rPr>
          <w:rStyle w:val="CharacterStyle5"/>
          <w:rFonts w:ascii="Segoe UI" w:hAnsi="Segoe UI" w:cs="Segoe UI"/>
          <w:spacing w:val="3"/>
        </w:rPr>
        <w:t xml:space="preserve">from any state or federal highway. There shall be a setback </w:t>
      </w:r>
      <w:r>
        <w:rPr>
          <w:rStyle w:val="CharacterStyle5"/>
          <w:rFonts w:ascii="Segoe UI" w:hAnsi="Segoe UI" w:cs="Segoe UI"/>
          <w:spacing w:val="-1"/>
        </w:rPr>
        <w:t xml:space="preserve">of at least 50 feet from all other roads, or as prescribed in </w:t>
      </w:r>
      <w:r>
        <w:rPr>
          <w:rStyle w:val="CharacterStyle5"/>
          <w:rFonts w:ascii="Segoe UI" w:hAnsi="Segoe UI" w:cs="Segoe UI"/>
        </w:rPr>
        <w:t xml:space="preserve">the applicable district, whichever is greater. The rear and </w:t>
      </w:r>
      <w:r>
        <w:rPr>
          <w:rStyle w:val="CharacterStyle5"/>
          <w:rFonts w:ascii="Segoe UI" w:hAnsi="Segoe UI" w:cs="Segoe UI"/>
          <w:spacing w:val="14"/>
        </w:rPr>
        <w:t xml:space="preserve">side property line setback shall be in accordance with </w:t>
      </w:r>
      <w:r>
        <w:rPr>
          <w:rStyle w:val="CharacterStyle5"/>
          <w:rFonts w:ascii="Segoe UI" w:hAnsi="Segoe UI" w:cs="Segoe UI"/>
          <w:spacing w:val="-3"/>
        </w:rPr>
        <w:t xml:space="preserve">Schedule A or B depending upon the zoning district where it is </w:t>
      </w:r>
      <w:r>
        <w:rPr>
          <w:rStyle w:val="CharacterStyle5"/>
          <w:rFonts w:ascii="Segoe UI" w:hAnsi="Segoe UI" w:cs="Segoe UI"/>
        </w:rPr>
        <w:t>located.</w:t>
      </w:r>
    </w:p>
    <w:p w:rsidR="00EB6E98" w:rsidRDefault="00EB6E98">
      <w:pPr>
        <w:pStyle w:val="Style5"/>
        <w:adjustRightInd/>
        <w:spacing w:before="144" w:line="304" w:lineRule="auto"/>
        <w:rPr>
          <w:rFonts w:ascii="Segoe UI" w:hAnsi="Segoe UI" w:cs="Segoe UI"/>
          <w:b/>
          <w:bCs/>
        </w:rPr>
      </w:pPr>
      <w:r>
        <w:rPr>
          <w:rFonts w:ascii="Segoe UI" w:hAnsi="Segoe UI" w:cs="Segoe UI"/>
          <w:b/>
          <w:bCs/>
        </w:rPr>
        <w:t>Section 5.14 PERMITS FOR CONSTRUCTION OF TEMPORARY ASPHALT OR CEMENT PLANTS</w:t>
      </w:r>
    </w:p>
    <w:p w:rsidR="00EB6E98" w:rsidRDefault="00EB6E98">
      <w:pPr>
        <w:pStyle w:val="Style5"/>
        <w:adjustRightInd/>
        <w:spacing w:before="180"/>
        <w:jc w:val="both"/>
        <w:rPr>
          <w:rFonts w:ascii="Segoe UI" w:hAnsi="Segoe UI" w:cs="Segoe UI"/>
        </w:rPr>
      </w:pPr>
      <w:r>
        <w:rPr>
          <w:rFonts w:ascii="Segoe UI" w:hAnsi="Segoe UI" w:cs="Segoe UI"/>
          <w:spacing w:val="-4"/>
        </w:rPr>
        <w:t xml:space="preserve">The Development Official or agent shall be authorized to issue temporary land use </w:t>
      </w:r>
      <w:r>
        <w:rPr>
          <w:rFonts w:ascii="Segoe UI" w:hAnsi="Segoe UI" w:cs="Segoe UI"/>
          <w:spacing w:val="15"/>
        </w:rPr>
        <w:t xml:space="preserve">permits for cement and asphalt plants when such are necessary for road </w:t>
      </w:r>
      <w:r>
        <w:rPr>
          <w:rFonts w:ascii="Segoe UI" w:hAnsi="Segoe UI" w:cs="Segoe UI"/>
          <w:spacing w:val="11"/>
        </w:rPr>
        <w:t xml:space="preserve">construction under contract with a governmental unit and/or the Michigan </w:t>
      </w:r>
      <w:r>
        <w:rPr>
          <w:rFonts w:ascii="Segoe UI" w:hAnsi="Segoe UI" w:cs="Segoe UI"/>
        </w:rPr>
        <w:t>Department of Transportation.</w:t>
      </w:r>
    </w:p>
    <w:p w:rsidR="00EB6E98" w:rsidRDefault="00EB6E98">
      <w:pPr>
        <w:pStyle w:val="Style5"/>
        <w:tabs>
          <w:tab w:val="left" w:pos="2263"/>
        </w:tabs>
        <w:adjustRightInd/>
        <w:spacing w:before="180" w:line="309" w:lineRule="auto"/>
        <w:ind w:left="1440"/>
        <w:rPr>
          <w:rFonts w:ascii="Segoe UI" w:hAnsi="Segoe UI" w:cs="Segoe UI"/>
          <w:spacing w:val="2"/>
        </w:rPr>
      </w:pPr>
      <w:r>
        <w:rPr>
          <w:rFonts w:ascii="Segoe UI" w:hAnsi="Segoe UI" w:cs="Segoe UI"/>
          <w:spacing w:val="2"/>
        </w:rPr>
        <w:t>A.</w:t>
      </w:r>
      <w:r>
        <w:rPr>
          <w:rFonts w:ascii="Segoe UI" w:hAnsi="Segoe UI" w:cs="Segoe UI"/>
        </w:rPr>
        <w:tab/>
        <w:t>The property owner, or operator of the plant, shall make</w:t>
      </w:r>
    </w:p>
    <w:p w:rsidR="00EB6E98" w:rsidRDefault="00EB6E98">
      <w:pPr>
        <w:widowControl/>
        <w:rPr>
          <w:rFonts w:ascii="Segoe UI" w:hAnsi="Segoe UI" w:cs="Segoe UI"/>
          <w:sz w:val="24"/>
          <w:szCs w:val="24"/>
        </w:rPr>
        <w:sectPr w:rsidR="00EB6E98">
          <w:pgSz w:w="12240" w:h="15840"/>
          <w:pgMar w:top="1101" w:right="1164" w:bottom="1497" w:left="1296" w:header="720" w:footer="720" w:gutter="0"/>
          <w:cols w:space="720"/>
          <w:noEndnote/>
        </w:sectPr>
      </w:pPr>
    </w:p>
    <w:p w:rsidR="00EB6E98" w:rsidRDefault="00EB6E98">
      <w:pPr>
        <w:pStyle w:val="Style5"/>
        <w:adjustRightInd/>
        <w:spacing w:before="36"/>
        <w:ind w:left="2088" w:right="72"/>
        <w:jc w:val="both"/>
        <w:rPr>
          <w:rFonts w:ascii="Segoe UI" w:hAnsi="Segoe UI" w:cs="Segoe UI"/>
        </w:rPr>
      </w:pPr>
      <w:r>
        <w:rPr>
          <w:rFonts w:ascii="Segoe UI" w:hAnsi="Segoe UI" w:cs="Segoe UI"/>
          <w:spacing w:val="15"/>
        </w:rPr>
        <w:lastRenderedPageBreak/>
        <w:t xml:space="preserve">application for a land use permit in the office of the </w:t>
      </w:r>
      <w:r>
        <w:rPr>
          <w:rFonts w:ascii="Segoe UI" w:hAnsi="Segoe UI" w:cs="Segoe UI"/>
          <w:spacing w:val="22"/>
        </w:rPr>
        <w:t xml:space="preserve">Department of Planning and Zoning and shall pay the </w:t>
      </w:r>
      <w:r>
        <w:rPr>
          <w:rFonts w:ascii="Segoe UI" w:hAnsi="Segoe UI" w:cs="Segoe UI"/>
        </w:rPr>
        <w:t>appropriate fee.</w:t>
      </w:r>
    </w:p>
    <w:p w:rsidR="00EB6E98" w:rsidRDefault="00EB6E98">
      <w:pPr>
        <w:pStyle w:val="Style106"/>
        <w:ind w:left="2160" w:right="72" w:hanging="792"/>
        <w:jc w:val="both"/>
        <w:rPr>
          <w:rStyle w:val="CharacterStyle5"/>
          <w:rFonts w:ascii="Segoe UI" w:hAnsi="Segoe UI" w:cs="Segoe UI"/>
        </w:rPr>
      </w:pPr>
      <w:r>
        <w:rPr>
          <w:rStyle w:val="CharacterStyle5"/>
          <w:rFonts w:ascii="Segoe UI" w:hAnsi="Segoe UI" w:cs="Segoe UI"/>
          <w:spacing w:val="25"/>
        </w:rPr>
        <w:t xml:space="preserve">B. </w:t>
      </w:r>
      <w:r>
        <w:rPr>
          <w:rStyle w:val="CharacterStyle5"/>
          <w:rFonts w:ascii="Segoe UI" w:hAnsi="Segoe UI" w:cs="Segoe UI"/>
          <w:spacing w:val="25"/>
        </w:rPr>
        <w:tab/>
        <w:t xml:space="preserve">The permit shall delineate a specific period of time </w:t>
      </w:r>
      <w:r>
        <w:rPr>
          <w:rStyle w:val="CharacterStyle5"/>
          <w:rFonts w:ascii="Segoe UI" w:hAnsi="Segoe UI" w:cs="Segoe UI"/>
          <w:spacing w:val="17"/>
        </w:rPr>
        <w:t xml:space="preserve">commensurate with the length of the road construction </w:t>
      </w:r>
      <w:r>
        <w:rPr>
          <w:rStyle w:val="CharacterStyle5"/>
          <w:rFonts w:ascii="Segoe UI" w:hAnsi="Segoe UI" w:cs="Segoe UI"/>
        </w:rPr>
        <w:t>contract, but in no case shall exceed 120 calendar days. Any extension of the permit may be obtained by applying for a special land use permit.</w:t>
      </w:r>
    </w:p>
    <w:p w:rsidR="00EB6E98" w:rsidRDefault="00EB6E98">
      <w:pPr>
        <w:pStyle w:val="Style5"/>
        <w:tabs>
          <w:tab w:val="left" w:pos="2176"/>
        </w:tabs>
        <w:adjustRightInd/>
        <w:spacing w:before="216"/>
        <w:ind w:left="2160" w:right="72" w:hanging="720"/>
        <w:rPr>
          <w:rFonts w:ascii="Segoe UI" w:hAnsi="Segoe UI" w:cs="Segoe UI"/>
        </w:rPr>
      </w:pPr>
      <w:r>
        <w:rPr>
          <w:rFonts w:ascii="Segoe UI" w:hAnsi="Segoe UI" w:cs="Segoe UI"/>
          <w:spacing w:val="2"/>
        </w:rPr>
        <w:t>C</w:t>
      </w:r>
      <w:r>
        <w:rPr>
          <w:rFonts w:ascii="Segoe UI" w:hAnsi="Segoe UI" w:cs="Segoe UI"/>
        </w:rPr>
        <w:tab/>
        <w:t>The property upon which the plant is located shall be zoned A</w:t>
      </w:r>
      <w:r>
        <w:rPr>
          <w:rFonts w:ascii="Segoe UI" w:hAnsi="Segoe UI" w:cs="Segoe UI"/>
          <w:spacing w:val="2"/>
        </w:rPr>
        <w:softHyphen/>
      </w:r>
      <w:r>
        <w:rPr>
          <w:rFonts w:ascii="Segoe UI" w:hAnsi="Segoe UI" w:cs="Segoe UI"/>
        </w:rPr>
        <w:t>1, A-2, MR, or M-1.</w:t>
      </w:r>
    </w:p>
    <w:p w:rsidR="00EB6E98" w:rsidRDefault="00EB6E98" w:rsidP="00643D7D">
      <w:pPr>
        <w:pStyle w:val="Style5"/>
        <w:numPr>
          <w:ilvl w:val="0"/>
          <w:numId w:val="82"/>
        </w:numPr>
        <w:tabs>
          <w:tab w:val="clear" w:pos="792"/>
          <w:tab w:val="num" w:pos="2232"/>
        </w:tabs>
        <w:adjustRightInd/>
        <w:spacing w:before="216"/>
        <w:ind w:right="72"/>
        <w:rPr>
          <w:rFonts w:ascii="Segoe UI" w:hAnsi="Segoe UI" w:cs="Segoe UI"/>
        </w:rPr>
      </w:pPr>
      <w:r>
        <w:rPr>
          <w:rFonts w:ascii="Segoe UI" w:hAnsi="Segoe UI" w:cs="Segoe UI"/>
          <w:spacing w:val="-2"/>
        </w:rPr>
        <w:t xml:space="preserve">The plant shall be located upon the site with a legal mineral </w:t>
      </w:r>
      <w:r>
        <w:rPr>
          <w:rFonts w:ascii="Segoe UI" w:hAnsi="Segoe UI" w:cs="Segoe UI"/>
        </w:rPr>
        <w:t>extraction operation.</w:t>
      </w:r>
    </w:p>
    <w:p w:rsidR="00EB6E98" w:rsidRDefault="00EB6E98" w:rsidP="00643D7D">
      <w:pPr>
        <w:pStyle w:val="Style106"/>
        <w:numPr>
          <w:ilvl w:val="0"/>
          <w:numId w:val="82"/>
        </w:numPr>
        <w:tabs>
          <w:tab w:val="clear" w:pos="792"/>
          <w:tab w:val="num" w:pos="2232"/>
        </w:tabs>
        <w:ind w:right="72"/>
        <w:jc w:val="both"/>
        <w:rPr>
          <w:rStyle w:val="CharacterStyle5"/>
          <w:rFonts w:ascii="Segoe UI" w:hAnsi="Segoe UI" w:cs="Segoe UI"/>
        </w:rPr>
      </w:pPr>
      <w:r>
        <w:rPr>
          <w:rStyle w:val="CharacterStyle5"/>
          <w:rFonts w:ascii="Segoe UI" w:hAnsi="Segoe UI" w:cs="Segoe UI"/>
          <w:spacing w:val="4"/>
        </w:rPr>
        <w:t xml:space="preserve">The plant shall not be constructed closer than one hundred </w:t>
      </w:r>
      <w:r>
        <w:rPr>
          <w:rStyle w:val="CharacterStyle5"/>
          <w:rFonts w:ascii="Segoe UI" w:hAnsi="Segoe UI" w:cs="Segoe UI"/>
          <w:spacing w:val="-4"/>
        </w:rPr>
        <w:t xml:space="preserve">(100) feet to any adjoining property boundary and five hundred (500) feet to any adjoining residence, unless written approval </w:t>
      </w:r>
      <w:r>
        <w:rPr>
          <w:rStyle w:val="CharacterStyle5"/>
          <w:rFonts w:ascii="Segoe UI" w:hAnsi="Segoe UI" w:cs="Segoe UI"/>
        </w:rPr>
        <w:t>is obtained from the owner of the subject residence.</w:t>
      </w:r>
    </w:p>
    <w:p w:rsidR="00EB6E98" w:rsidRDefault="00EB6E98">
      <w:pPr>
        <w:pStyle w:val="Style5"/>
        <w:adjustRightInd/>
        <w:spacing w:before="432" w:line="292" w:lineRule="auto"/>
        <w:rPr>
          <w:rFonts w:ascii="Segoe UI" w:hAnsi="Segoe UI" w:cs="Segoe UI"/>
          <w:b/>
          <w:bCs/>
        </w:rPr>
      </w:pPr>
      <w:r>
        <w:rPr>
          <w:rFonts w:ascii="Segoe UI" w:hAnsi="Segoe UI" w:cs="Segoe UI"/>
          <w:b/>
          <w:bCs/>
        </w:rPr>
        <w:t>Section 5.15 TEMPORARY HOUSING PERMITS FOR EMERGENCY SITUATIONS</w:t>
      </w:r>
    </w:p>
    <w:p w:rsidR="00EB6E98" w:rsidRDefault="00EB6E98">
      <w:pPr>
        <w:pStyle w:val="Style5"/>
        <w:adjustRightInd/>
        <w:spacing w:before="180"/>
        <w:jc w:val="both"/>
        <w:rPr>
          <w:rFonts w:ascii="Segoe UI" w:hAnsi="Segoe UI" w:cs="Segoe UI"/>
        </w:rPr>
      </w:pPr>
      <w:r>
        <w:rPr>
          <w:rFonts w:ascii="Segoe UI" w:hAnsi="Segoe UI" w:cs="Segoe UI"/>
        </w:rPr>
        <w:t xml:space="preserve">The Development Official may issue temporary housing permits to authorize the </w:t>
      </w:r>
      <w:r>
        <w:rPr>
          <w:rFonts w:ascii="Segoe UI" w:hAnsi="Segoe UI" w:cs="Segoe UI"/>
          <w:spacing w:val="-3"/>
        </w:rPr>
        <w:t xml:space="preserve">occupancy of a mobile home or recreational vehicles when a single-family dwelling has been destroyed by fire, collapse, explosion, Acts of God, or acts of a public </w:t>
      </w:r>
      <w:r>
        <w:rPr>
          <w:rFonts w:ascii="Segoe UI" w:hAnsi="Segoe UI" w:cs="Segoe UI"/>
        </w:rPr>
        <w:t>enemy.</w:t>
      </w:r>
    </w:p>
    <w:p w:rsidR="00EB6E98" w:rsidRDefault="00EB6E98">
      <w:pPr>
        <w:pStyle w:val="Style5"/>
        <w:adjustRightInd/>
        <w:spacing w:before="180"/>
        <w:ind w:left="1728" w:hanging="1008"/>
        <w:rPr>
          <w:rFonts w:ascii="Segoe UI" w:hAnsi="Segoe UI" w:cs="Segoe UI"/>
        </w:rPr>
      </w:pPr>
      <w:r>
        <w:rPr>
          <w:rFonts w:ascii="Segoe UI" w:hAnsi="Segoe UI" w:cs="Segoe UI"/>
          <w:spacing w:val="-1"/>
        </w:rPr>
        <w:t xml:space="preserve">5.15.1 </w:t>
      </w:r>
      <w:r>
        <w:rPr>
          <w:rFonts w:ascii="Segoe UI" w:hAnsi="Segoe UI" w:cs="Segoe UI"/>
          <w:spacing w:val="-1"/>
        </w:rPr>
        <w:tab/>
        <w:t xml:space="preserve">The permit shall be conditioned upon compliance with the following </w:t>
      </w:r>
      <w:r>
        <w:rPr>
          <w:rFonts w:ascii="Segoe UI" w:hAnsi="Segoe UI" w:cs="Segoe UI"/>
        </w:rPr>
        <w:t>standards:</w:t>
      </w:r>
    </w:p>
    <w:p w:rsidR="00EB6E98" w:rsidRDefault="00EB6E98" w:rsidP="00643D7D">
      <w:pPr>
        <w:pStyle w:val="Style5"/>
        <w:numPr>
          <w:ilvl w:val="0"/>
          <w:numId w:val="83"/>
        </w:numPr>
        <w:tabs>
          <w:tab w:val="clear" w:pos="792"/>
          <w:tab w:val="num" w:pos="2232"/>
        </w:tabs>
        <w:adjustRightInd/>
        <w:spacing w:before="216"/>
        <w:rPr>
          <w:rFonts w:ascii="Segoe UI" w:hAnsi="Segoe UI" w:cs="Segoe UI"/>
        </w:rPr>
      </w:pPr>
      <w:r>
        <w:rPr>
          <w:rFonts w:ascii="Segoe UI" w:hAnsi="Segoe UI" w:cs="Segoe UI"/>
        </w:rPr>
        <w:t>The permit shall delineate a time duration not to exceed 180 calendar days.</w:t>
      </w:r>
    </w:p>
    <w:p w:rsidR="00EB6E98" w:rsidRDefault="00EB6E98" w:rsidP="00643D7D">
      <w:pPr>
        <w:pStyle w:val="Style106"/>
        <w:numPr>
          <w:ilvl w:val="0"/>
          <w:numId w:val="83"/>
        </w:numPr>
        <w:tabs>
          <w:tab w:val="clear" w:pos="792"/>
          <w:tab w:val="num" w:pos="2232"/>
        </w:tabs>
        <w:jc w:val="both"/>
        <w:rPr>
          <w:rStyle w:val="CharacterStyle5"/>
          <w:rFonts w:ascii="Segoe UI" w:hAnsi="Segoe UI" w:cs="Segoe UI"/>
        </w:rPr>
      </w:pPr>
      <w:r>
        <w:rPr>
          <w:rStyle w:val="CharacterStyle5"/>
          <w:rFonts w:ascii="Segoe UI" w:hAnsi="Segoe UI" w:cs="Segoe UI"/>
          <w:spacing w:val="-2"/>
        </w:rPr>
        <w:t xml:space="preserve">The owner of the damaged structure or his agent shall acquire </w:t>
      </w:r>
      <w:r>
        <w:rPr>
          <w:rStyle w:val="CharacterStyle5"/>
          <w:rFonts w:ascii="Segoe UI" w:hAnsi="Segoe UI" w:cs="Segoe UI"/>
          <w:spacing w:val="-3"/>
        </w:rPr>
        <w:t xml:space="preserve">a permit for repair or reconstruction of the damaged structure </w:t>
      </w:r>
      <w:r>
        <w:rPr>
          <w:rStyle w:val="CharacterStyle5"/>
          <w:rFonts w:ascii="Segoe UI" w:hAnsi="Segoe UI" w:cs="Segoe UI"/>
          <w:spacing w:val="17"/>
        </w:rPr>
        <w:t xml:space="preserve">prior to occupancy of the mobile home or recreational </w:t>
      </w:r>
      <w:r>
        <w:rPr>
          <w:rStyle w:val="CharacterStyle5"/>
          <w:rFonts w:ascii="Segoe UI" w:hAnsi="Segoe UI" w:cs="Segoe UI"/>
        </w:rPr>
        <w:t>vehicles.</w:t>
      </w:r>
    </w:p>
    <w:p w:rsidR="00EB6E98" w:rsidRDefault="00EB6E98" w:rsidP="00643D7D">
      <w:pPr>
        <w:pStyle w:val="Style106"/>
        <w:numPr>
          <w:ilvl w:val="0"/>
          <w:numId w:val="83"/>
        </w:numPr>
        <w:tabs>
          <w:tab w:val="clear" w:pos="792"/>
          <w:tab w:val="num" w:pos="2232"/>
        </w:tabs>
        <w:jc w:val="both"/>
        <w:rPr>
          <w:rStyle w:val="CharacterStyle5"/>
          <w:rFonts w:ascii="Segoe UI" w:hAnsi="Segoe UI" w:cs="Segoe UI"/>
        </w:rPr>
      </w:pPr>
      <w:r>
        <w:rPr>
          <w:rStyle w:val="CharacterStyle5"/>
          <w:rFonts w:ascii="Segoe UI" w:hAnsi="Segoe UI" w:cs="Segoe UI"/>
        </w:rPr>
        <w:t xml:space="preserve">The mobile home or recreational vehicle will be conditioned </w:t>
      </w:r>
      <w:r>
        <w:rPr>
          <w:rStyle w:val="CharacterStyle5"/>
          <w:rFonts w:ascii="Segoe UI" w:hAnsi="Segoe UI" w:cs="Segoe UI"/>
          <w:spacing w:val="22"/>
        </w:rPr>
        <w:t xml:space="preserve">upon approval from the Mid-Michigan District Health </w:t>
      </w:r>
      <w:r>
        <w:rPr>
          <w:rStyle w:val="CharacterStyle5"/>
          <w:rFonts w:ascii="Segoe UI" w:hAnsi="Segoe UI" w:cs="Segoe UI"/>
        </w:rPr>
        <w:t>Department, but may be allowed up to thirty (30) days with temporary sanitary facilities as approved by the Development Official.</w:t>
      </w:r>
    </w:p>
    <w:p w:rsidR="00EB6E98" w:rsidRDefault="00EB6E98">
      <w:pPr>
        <w:pStyle w:val="Style5"/>
        <w:adjustRightInd/>
        <w:spacing w:before="396" w:line="480" w:lineRule="auto"/>
        <w:rPr>
          <w:rFonts w:ascii="Segoe UI" w:hAnsi="Segoe UI" w:cs="Segoe UI"/>
          <w:b/>
          <w:bCs/>
          <w:spacing w:val="22"/>
        </w:rPr>
      </w:pPr>
      <w:r>
        <w:rPr>
          <w:rFonts w:ascii="Segoe UI" w:hAnsi="Segoe UI" w:cs="Segoe UI"/>
          <w:b/>
          <w:bCs/>
          <w:spacing w:val="22"/>
        </w:rPr>
        <w:t>Section 5.16 TEMPORARY HOUSING PERMITS</w:t>
      </w:r>
    </w:p>
    <w:p w:rsidR="00EB6E98" w:rsidRDefault="00EB6E98">
      <w:pPr>
        <w:pStyle w:val="Style5"/>
        <w:adjustRightInd/>
        <w:spacing w:before="396" w:line="480" w:lineRule="auto"/>
        <w:ind w:firstLine="720"/>
        <w:rPr>
          <w:rFonts w:ascii="Segoe UI" w:hAnsi="Segoe UI" w:cs="Segoe UI"/>
          <w:u w:val="single"/>
        </w:rPr>
      </w:pPr>
      <w:r>
        <w:rPr>
          <w:rFonts w:ascii="Segoe UI" w:hAnsi="Segoe UI" w:cs="Segoe UI"/>
        </w:rPr>
        <w:t xml:space="preserve">5.16.1. </w:t>
      </w:r>
      <w:r>
        <w:rPr>
          <w:rFonts w:ascii="Segoe UI" w:hAnsi="Segoe UI" w:cs="Segoe UI"/>
        </w:rPr>
        <w:tab/>
      </w:r>
      <w:r>
        <w:rPr>
          <w:rFonts w:ascii="Segoe UI" w:hAnsi="Segoe UI" w:cs="Segoe UI"/>
          <w:u w:val="single"/>
        </w:rPr>
        <w:t>Intent and Purpose</w:t>
      </w:r>
    </w:p>
    <w:p w:rsidR="00EB6E98" w:rsidRDefault="00EB6E98">
      <w:pPr>
        <w:pStyle w:val="Style106"/>
        <w:spacing w:before="36"/>
        <w:ind w:left="2160" w:hanging="792"/>
        <w:jc w:val="both"/>
        <w:rPr>
          <w:rStyle w:val="CharacterStyle5"/>
          <w:rFonts w:ascii="Segoe UI" w:hAnsi="Segoe UI" w:cs="Segoe UI"/>
        </w:rPr>
      </w:pPr>
      <w:r>
        <w:rPr>
          <w:rStyle w:val="CharacterStyle5"/>
          <w:rFonts w:ascii="Segoe UI" w:hAnsi="Segoe UI" w:cs="Segoe UI"/>
          <w:spacing w:val="14"/>
        </w:rPr>
        <w:t xml:space="preserve">A. </w:t>
      </w:r>
      <w:r>
        <w:rPr>
          <w:rStyle w:val="CharacterStyle5"/>
          <w:rFonts w:ascii="Segoe UI" w:hAnsi="Segoe UI" w:cs="Segoe UI"/>
          <w:spacing w:val="14"/>
        </w:rPr>
        <w:tab/>
        <w:t xml:space="preserve">This Ordinance recognizes that a vital need exists in our </w:t>
      </w:r>
      <w:r>
        <w:rPr>
          <w:rStyle w:val="CharacterStyle5"/>
          <w:rFonts w:ascii="Segoe UI" w:hAnsi="Segoe UI" w:cs="Segoe UI"/>
        </w:rPr>
        <w:t>community in caring for individuals who, due to age, illness or disease, can no longer care for themselves.</w:t>
      </w:r>
    </w:p>
    <w:p w:rsidR="00EB6E98" w:rsidRDefault="00EB6E98">
      <w:pPr>
        <w:pStyle w:val="Style5"/>
        <w:tabs>
          <w:tab w:val="left" w:pos="2277"/>
        </w:tabs>
        <w:adjustRightInd/>
        <w:spacing w:before="180"/>
        <w:ind w:left="2160" w:hanging="720"/>
        <w:rPr>
          <w:rFonts w:ascii="Segoe UI" w:hAnsi="Segoe UI" w:cs="Segoe UI"/>
        </w:rPr>
      </w:pPr>
      <w:r>
        <w:rPr>
          <w:rFonts w:ascii="Segoe UI" w:hAnsi="Segoe UI" w:cs="Segoe UI"/>
          <w:spacing w:val="2"/>
        </w:rPr>
        <w:t>B,</w:t>
      </w:r>
      <w:r>
        <w:rPr>
          <w:rFonts w:ascii="Segoe UI" w:hAnsi="Segoe UI" w:cs="Segoe UI"/>
          <w:spacing w:val="6"/>
        </w:rPr>
        <w:tab/>
        <w:t>It is the intent of this section to provide standards that</w:t>
      </w:r>
      <w:r>
        <w:rPr>
          <w:rFonts w:ascii="Segoe UI" w:hAnsi="Segoe UI" w:cs="Segoe UI"/>
          <w:spacing w:val="2"/>
        </w:rPr>
        <w:t xml:space="preserve"> </w:t>
      </w:r>
      <w:r>
        <w:rPr>
          <w:rFonts w:ascii="Segoe UI" w:hAnsi="Segoe UI" w:cs="Segoe UI"/>
        </w:rPr>
        <w:t>will allow the placement of mobile homes on the same lot as</w:t>
      </w:r>
    </w:p>
    <w:p w:rsidR="00EB6E98" w:rsidRDefault="00EB6E98">
      <w:pPr>
        <w:widowControl/>
        <w:rPr>
          <w:rFonts w:ascii="Segoe UI" w:hAnsi="Segoe UI" w:cs="Segoe UI"/>
          <w:sz w:val="24"/>
          <w:szCs w:val="24"/>
        </w:rPr>
        <w:sectPr w:rsidR="00EB6E98">
          <w:pgSz w:w="12240" w:h="15840"/>
          <w:pgMar w:top="1540" w:right="1200" w:bottom="1095" w:left="1260" w:header="720" w:footer="720" w:gutter="0"/>
          <w:cols w:space="720"/>
          <w:noEndnote/>
        </w:sectPr>
      </w:pPr>
    </w:p>
    <w:p w:rsidR="00EB6E98" w:rsidRDefault="00EB6E98">
      <w:pPr>
        <w:pStyle w:val="Style5"/>
        <w:adjustRightInd/>
        <w:spacing w:before="36"/>
        <w:ind w:left="1440" w:right="72"/>
        <w:jc w:val="both"/>
        <w:rPr>
          <w:rFonts w:ascii="Segoe UI" w:hAnsi="Segoe UI" w:cs="Segoe UI"/>
        </w:rPr>
      </w:pPr>
      <w:r>
        <w:rPr>
          <w:rFonts w:ascii="Segoe UI" w:hAnsi="Segoe UI" w:cs="Segoe UI"/>
          <w:spacing w:val="-3"/>
        </w:rPr>
        <w:lastRenderedPageBreak/>
        <w:t xml:space="preserve">the principal dwelling, that would not otherwise be allowed by </w:t>
      </w:r>
      <w:r>
        <w:rPr>
          <w:rFonts w:ascii="Segoe UI" w:hAnsi="Segoe UI" w:cs="Segoe UI"/>
        </w:rPr>
        <w:t xml:space="preserve">this Ordinance, where the provisions contained herein are </w:t>
      </w:r>
      <w:r>
        <w:rPr>
          <w:rFonts w:ascii="Segoe UI" w:hAnsi="Segoe UI" w:cs="Segoe UI"/>
          <w:spacing w:val="-3"/>
        </w:rPr>
        <w:t xml:space="preserve">complied with and where there is a proven need for supervision </w:t>
      </w:r>
      <w:r>
        <w:rPr>
          <w:rFonts w:ascii="Segoe UI" w:hAnsi="Segoe UI" w:cs="Segoe UI"/>
        </w:rPr>
        <w:t>of an individual(s).</w:t>
      </w:r>
    </w:p>
    <w:p w:rsidR="00EB6E98" w:rsidRDefault="00EB6E98">
      <w:pPr>
        <w:pStyle w:val="Style5"/>
        <w:adjustRightInd/>
        <w:spacing w:before="180" w:line="273" w:lineRule="auto"/>
        <w:rPr>
          <w:rFonts w:ascii="Segoe UI" w:hAnsi="Segoe UI" w:cs="Segoe UI"/>
          <w:u w:val="single"/>
        </w:rPr>
      </w:pPr>
      <w:r>
        <w:rPr>
          <w:rFonts w:ascii="Segoe UI" w:hAnsi="Segoe UI" w:cs="Segoe UI"/>
        </w:rPr>
        <w:t xml:space="preserve">5.16.2 </w:t>
      </w:r>
      <w:r>
        <w:rPr>
          <w:rFonts w:ascii="Segoe UI" w:hAnsi="Segoe UI" w:cs="Segoe UI"/>
        </w:rPr>
        <w:tab/>
      </w:r>
      <w:r>
        <w:rPr>
          <w:rFonts w:ascii="Segoe UI" w:hAnsi="Segoe UI" w:cs="Segoe UI"/>
          <w:u w:val="single"/>
        </w:rPr>
        <w:t xml:space="preserve">Introduction </w:t>
      </w:r>
    </w:p>
    <w:p w:rsidR="00EB6E98" w:rsidRDefault="00EB6E98" w:rsidP="00643D7D">
      <w:pPr>
        <w:pStyle w:val="Style11"/>
        <w:numPr>
          <w:ilvl w:val="0"/>
          <w:numId w:val="84"/>
        </w:numPr>
        <w:tabs>
          <w:tab w:val="clear" w:pos="720"/>
          <w:tab w:val="num" w:pos="1440"/>
        </w:tabs>
        <w:rPr>
          <w:rStyle w:val="CharacterStyle5"/>
          <w:rFonts w:ascii="Segoe UI" w:hAnsi="Segoe UI" w:cs="Segoe UI"/>
        </w:rPr>
      </w:pPr>
      <w:r>
        <w:rPr>
          <w:rStyle w:val="CharacterStyle5"/>
          <w:rFonts w:ascii="Segoe UI" w:hAnsi="Segoe UI" w:cs="Segoe UI"/>
          <w:spacing w:val="20"/>
        </w:rPr>
        <w:t xml:space="preserve">A person(s) may make application to the Ionia County </w:t>
      </w:r>
      <w:r>
        <w:rPr>
          <w:rStyle w:val="CharacterStyle5"/>
          <w:rFonts w:ascii="Segoe UI" w:hAnsi="Segoe UI" w:cs="Segoe UI"/>
          <w:spacing w:val="-1"/>
        </w:rPr>
        <w:t xml:space="preserve">Development Official for a land use permit to occupy a mobile home as an accessory use to a principal dwelling on </w:t>
      </w:r>
      <w:proofErr w:type="spellStart"/>
      <w:r>
        <w:rPr>
          <w:rStyle w:val="CharacterStyle5"/>
          <w:rFonts w:ascii="Segoe UI" w:hAnsi="Segoe UI" w:cs="Segoe UI"/>
          <w:spacing w:val="-1"/>
        </w:rPr>
        <w:t>unplatted</w:t>
      </w:r>
      <w:proofErr w:type="spellEnd"/>
      <w:r>
        <w:rPr>
          <w:rStyle w:val="CharacterStyle5"/>
          <w:rFonts w:ascii="Segoe UI" w:hAnsi="Segoe UI" w:cs="Segoe UI"/>
          <w:spacing w:val="-1"/>
        </w:rPr>
        <w:t xml:space="preserve"> </w:t>
      </w:r>
      <w:r>
        <w:rPr>
          <w:rStyle w:val="CharacterStyle5"/>
          <w:rFonts w:ascii="Segoe UI" w:hAnsi="Segoe UI" w:cs="Segoe UI"/>
          <w:spacing w:val="17"/>
        </w:rPr>
        <w:t xml:space="preserve">parcels in the A-1, A-2, and R Districts if a medical </w:t>
      </w:r>
      <w:r>
        <w:rPr>
          <w:rStyle w:val="CharacterStyle5"/>
          <w:rFonts w:ascii="Segoe UI" w:hAnsi="Segoe UI" w:cs="Segoe UI"/>
        </w:rPr>
        <w:t>condition exists such that the occupant(s) of the principal dwelling or the proposed mobile home requires continued supervision.</w:t>
      </w:r>
    </w:p>
    <w:p w:rsidR="00EB6E98" w:rsidRDefault="00EB6E98" w:rsidP="00643D7D">
      <w:pPr>
        <w:pStyle w:val="Style20"/>
        <w:numPr>
          <w:ilvl w:val="0"/>
          <w:numId w:val="85"/>
        </w:numPr>
        <w:tabs>
          <w:tab w:val="clear" w:pos="792"/>
          <w:tab w:val="num" w:pos="1512"/>
        </w:tabs>
        <w:ind w:right="72"/>
        <w:rPr>
          <w:rStyle w:val="CharacterStyle5"/>
          <w:rFonts w:ascii="Segoe UI" w:hAnsi="Segoe UI" w:cs="Segoe UI"/>
        </w:rPr>
      </w:pPr>
      <w:r>
        <w:rPr>
          <w:rStyle w:val="CharacterStyle5"/>
          <w:rFonts w:ascii="Segoe UI" w:hAnsi="Segoe UI" w:cs="Segoe UI"/>
        </w:rPr>
        <w:t>The permit shall be conditioned upon compliance with the following standards:</w:t>
      </w:r>
    </w:p>
    <w:p w:rsidR="00EB6E98" w:rsidRDefault="00EB6E98">
      <w:pPr>
        <w:pStyle w:val="Style5"/>
        <w:adjustRightInd/>
        <w:spacing w:before="216" w:line="288" w:lineRule="auto"/>
        <w:rPr>
          <w:rFonts w:ascii="Segoe UI" w:hAnsi="Segoe UI" w:cs="Segoe UI"/>
          <w:u w:val="single"/>
        </w:rPr>
      </w:pPr>
      <w:r>
        <w:rPr>
          <w:rFonts w:ascii="Segoe UI" w:hAnsi="Segoe UI" w:cs="Segoe UI"/>
        </w:rPr>
        <w:t xml:space="preserve">5.16.3 </w:t>
      </w:r>
      <w:r>
        <w:rPr>
          <w:rFonts w:ascii="Segoe UI" w:hAnsi="Segoe UI" w:cs="Segoe UI"/>
        </w:rPr>
        <w:tab/>
      </w:r>
      <w:r>
        <w:rPr>
          <w:rFonts w:ascii="Segoe UI" w:hAnsi="Segoe UI" w:cs="Segoe UI"/>
          <w:u w:val="single"/>
        </w:rPr>
        <w:t xml:space="preserve">Standards for Compliance </w:t>
      </w:r>
    </w:p>
    <w:p w:rsidR="00EB6E98" w:rsidRDefault="00EB6E98" w:rsidP="00643D7D">
      <w:pPr>
        <w:pStyle w:val="Style11"/>
        <w:numPr>
          <w:ilvl w:val="0"/>
          <w:numId w:val="86"/>
        </w:numPr>
        <w:tabs>
          <w:tab w:val="clear" w:pos="720"/>
          <w:tab w:val="num" w:pos="1440"/>
        </w:tabs>
        <w:spacing w:before="144"/>
        <w:rPr>
          <w:rStyle w:val="CharacterStyle5"/>
          <w:rFonts w:ascii="Segoe UI" w:hAnsi="Segoe UI" w:cs="Segoe UI"/>
        </w:rPr>
      </w:pPr>
      <w:r>
        <w:rPr>
          <w:rStyle w:val="CharacterStyle5"/>
          <w:rFonts w:ascii="Segoe UI" w:hAnsi="Segoe UI" w:cs="Segoe UI"/>
          <w:spacing w:val="-1"/>
        </w:rPr>
        <w:t xml:space="preserve">The medical condition shall be attested to and certified by a </w:t>
      </w:r>
      <w:r>
        <w:rPr>
          <w:rStyle w:val="CharacterStyle5"/>
          <w:rFonts w:ascii="Segoe UI" w:hAnsi="Segoe UI" w:cs="Segoe UI"/>
        </w:rPr>
        <w:t xml:space="preserve">licensed physician stating the nature of the disorder and </w:t>
      </w:r>
      <w:r>
        <w:rPr>
          <w:rStyle w:val="CharacterStyle5"/>
          <w:rFonts w:ascii="Segoe UI" w:hAnsi="Segoe UI" w:cs="Segoe UI"/>
          <w:spacing w:val="-1"/>
        </w:rPr>
        <w:t xml:space="preserve">specifying the level and type of continued care needed by the </w:t>
      </w:r>
      <w:r>
        <w:rPr>
          <w:rStyle w:val="CharacterStyle5"/>
          <w:rFonts w:ascii="Segoe UI" w:hAnsi="Segoe UI" w:cs="Segoe UI"/>
          <w:spacing w:val="7"/>
        </w:rPr>
        <w:t xml:space="preserve">patient. The certification shall be on a form provided by </w:t>
      </w:r>
      <w:r>
        <w:rPr>
          <w:rStyle w:val="CharacterStyle5"/>
          <w:rFonts w:ascii="Segoe UI" w:hAnsi="Segoe UI" w:cs="Segoe UI"/>
        </w:rPr>
        <w:t>Ionia County.</w:t>
      </w:r>
    </w:p>
    <w:p w:rsidR="00EB6E98" w:rsidRDefault="00EB6E98" w:rsidP="00643D7D">
      <w:pPr>
        <w:pStyle w:val="Style20"/>
        <w:numPr>
          <w:ilvl w:val="0"/>
          <w:numId w:val="87"/>
        </w:numPr>
        <w:tabs>
          <w:tab w:val="clear" w:pos="792"/>
          <w:tab w:val="num" w:pos="1512"/>
        </w:tabs>
        <w:ind w:right="72"/>
        <w:rPr>
          <w:rStyle w:val="CharacterStyle5"/>
          <w:rFonts w:ascii="Segoe UI" w:hAnsi="Segoe UI" w:cs="Segoe UI"/>
        </w:rPr>
      </w:pPr>
      <w:r>
        <w:rPr>
          <w:rStyle w:val="CharacterStyle5"/>
          <w:rFonts w:ascii="Segoe UI" w:hAnsi="Segoe UI" w:cs="Segoe UI"/>
          <w:spacing w:val="13"/>
        </w:rPr>
        <w:t xml:space="preserve">The temporary housing permit shall be conditioned upon </w:t>
      </w:r>
      <w:r>
        <w:rPr>
          <w:rStyle w:val="CharacterStyle5"/>
          <w:rFonts w:ascii="Segoe UI" w:hAnsi="Segoe UI" w:cs="Segoe UI"/>
        </w:rPr>
        <w:t>approval from the Mid-Michigan District Health Department.</w:t>
      </w:r>
    </w:p>
    <w:p w:rsidR="00EB6E98" w:rsidRDefault="00EB6E98" w:rsidP="00643D7D">
      <w:pPr>
        <w:pStyle w:val="Style11"/>
        <w:numPr>
          <w:ilvl w:val="0"/>
          <w:numId w:val="86"/>
        </w:numPr>
        <w:tabs>
          <w:tab w:val="clear" w:pos="720"/>
          <w:tab w:val="num" w:pos="1440"/>
        </w:tabs>
        <w:rPr>
          <w:rStyle w:val="CharacterStyle5"/>
          <w:rFonts w:ascii="Segoe UI" w:hAnsi="Segoe UI" w:cs="Segoe UI"/>
        </w:rPr>
      </w:pPr>
      <w:r>
        <w:rPr>
          <w:rStyle w:val="CharacterStyle5"/>
          <w:rFonts w:ascii="Segoe UI" w:hAnsi="Segoe UI" w:cs="Segoe UI"/>
          <w:spacing w:val="-2"/>
        </w:rPr>
        <w:t xml:space="preserve">The temporary housing permit shall be issued to the person(s) </w:t>
      </w:r>
      <w:r>
        <w:rPr>
          <w:rStyle w:val="CharacterStyle5"/>
          <w:rFonts w:ascii="Segoe UI" w:hAnsi="Segoe UI" w:cs="Segoe UI"/>
        </w:rPr>
        <w:t xml:space="preserve">with the medical condition and is for that applicant(s) use only and shall not be transferable to any other owner or </w:t>
      </w:r>
      <w:r>
        <w:rPr>
          <w:rStyle w:val="CharacterStyle5"/>
          <w:rFonts w:ascii="Segoe UI" w:hAnsi="Segoe UI" w:cs="Segoe UI"/>
          <w:spacing w:val="-2"/>
        </w:rPr>
        <w:t xml:space="preserve">occupant. The permit shall authorize the placement of one (1) </w:t>
      </w:r>
      <w:r>
        <w:rPr>
          <w:rStyle w:val="CharacterStyle5"/>
          <w:rFonts w:ascii="Segoe UI" w:hAnsi="Segoe UI" w:cs="Segoe UI"/>
        </w:rPr>
        <w:t>mobile home on the subject property to be occupied by the person(s) with the medical condition or by the individual(s) caring for the applicant.</w:t>
      </w:r>
    </w:p>
    <w:p w:rsidR="00EB6E98" w:rsidRDefault="00EB6E98" w:rsidP="00643D7D">
      <w:pPr>
        <w:pStyle w:val="Style11"/>
        <w:numPr>
          <w:ilvl w:val="0"/>
          <w:numId w:val="86"/>
        </w:numPr>
        <w:tabs>
          <w:tab w:val="clear" w:pos="720"/>
          <w:tab w:val="num" w:pos="1440"/>
        </w:tabs>
        <w:spacing w:before="144"/>
        <w:rPr>
          <w:rStyle w:val="CharacterStyle5"/>
          <w:rFonts w:ascii="Segoe UI" w:hAnsi="Segoe UI" w:cs="Segoe UI"/>
        </w:rPr>
      </w:pPr>
      <w:r>
        <w:rPr>
          <w:rStyle w:val="CharacterStyle5"/>
          <w:rFonts w:ascii="Segoe UI" w:hAnsi="Segoe UI" w:cs="Segoe UI"/>
          <w:spacing w:val="-3"/>
        </w:rPr>
        <w:t xml:space="preserve">It shall be the responsibility of the applicant to contact the </w:t>
      </w:r>
      <w:r>
        <w:rPr>
          <w:rStyle w:val="CharacterStyle5"/>
          <w:rFonts w:ascii="Segoe UI" w:hAnsi="Segoe UI" w:cs="Segoe UI"/>
          <w:spacing w:val="14"/>
        </w:rPr>
        <w:t xml:space="preserve">Ionia County Development Official for a certificate of </w:t>
      </w:r>
      <w:r>
        <w:rPr>
          <w:rStyle w:val="CharacterStyle5"/>
          <w:rFonts w:ascii="Segoe UI" w:hAnsi="Segoe UI" w:cs="Segoe UI"/>
        </w:rPr>
        <w:t>occupancy pursuant to the requirements of the Michigan Constitution Code, P.A. 230 of 1972 prior to occupancy.</w:t>
      </w:r>
    </w:p>
    <w:p w:rsidR="00EB6E98" w:rsidRDefault="00EB6E98" w:rsidP="00643D7D">
      <w:pPr>
        <w:pStyle w:val="Style20"/>
        <w:numPr>
          <w:ilvl w:val="0"/>
          <w:numId w:val="87"/>
        </w:numPr>
        <w:tabs>
          <w:tab w:val="clear" w:pos="792"/>
          <w:tab w:val="num" w:pos="1512"/>
        </w:tabs>
        <w:ind w:right="72"/>
        <w:rPr>
          <w:rStyle w:val="CharacterStyle5"/>
          <w:rFonts w:ascii="Segoe UI" w:hAnsi="Segoe UI" w:cs="Segoe UI"/>
        </w:rPr>
      </w:pPr>
      <w:r>
        <w:rPr>
          <w:rStyle w:val="CharacterStyle5"/>
          <w:rFonts w:ascii="Segoe UI" w:hAnsi="Segoe UI" w:cs="Segoe UI"/>
          <w:spacing w:val="15"/>
        </w:rPr>
        <w:t xml:space="preserve">The person(s) with the medical condition shall not be </w:t>
      </w:r>
      <w:r>
        <w:rPr>
          <w:rStyle w:val="CharacterStyle5"/>
          <w:rFonts w:ascii="Segoe UI" w:hAnsi="Segoe UI" w:cs="Segoe UI"/>
        </w:rPr>
        <w:t>employed, or suited for gainful employment.</w:t>
      </w:r>
    </w:p>
    <w:p w:rsidR="00EB6E98" w:rsidRDefault="00EB6E98" w:rsidP="00643D7D">
      <w:pPr>
        <w:pStyle w:val="Style11"/>
        <w:numPr>
          <w:ilvl w:val="0"/>
          <w:numId w:val="87"/>
        </w:numPr>
        <w:tabs>
          <w:tab w:val="clear" w:pos="792"/>
          <w:tab w:val="num" w:pos="1512"/>
        </w:tabs>
        <w:spacing w:before="216"/>
        <w:rPr>
          <w:rStyle w:val="CharacterStyle5"/>
          <w:rFonts w:ascii="Segoe UI" w:hAnsi="Segoe UI" w:cs="Segoe UI"/>
        </w:rPr>
      </w:pPr>
      <w:r>
        <w:rPr>
          <w:rStyle w:val="CharacterStyle5"/>
          <w:rFonts w:ascii="Segoe UI" w:hAnsi="Segoe UI" w:cs="Segoe UI"/>
          <w:spacing w:val="-2"/>
        </w:rPr>
        <w:t xml:space="preserve">The mobile home shall conform to the mobile home construction </w:t>
      </w:r>
      <w:r>
        <w:rPr>
          <w:rStyle w:val="CharacterStyle5"/>
          <w:rFonts w:ascii="Segoe UI" w:hAnsi="Segoe UI" w:cs="Segoe UI"/>
        </w:rPr>
        <w:t>safety standards of the U.S. Department of Housing and Urban Development.</w:t>
      </w:r>
    </w:p>
    <w:p w:rsidR="00EB6E98" w:rsidRDefault="00EB6E98">
      <w:pPr>
        <w:pStyle w:val="Style20"/>
        <w:tabs>
          <w:tab w:val="right" w:pos="1020"/>
          <w:tab w:val="left" w:pos="1481"/>
        </w:tabs>
        <w:ind w:right="72"/>
        <w:rPr>
          <w:rStyle w:val="CharacterStyle5"/>
          <w:rFonts w:ascii="Segoe UI" w:hAnsi="Segoe UI" w:cs="Segoe UI"/>
        </w:rPr>
      </w:pPr>
      <w:r>
        <w:rPr>
          <w:rStyle w:val="CharacterStyle5"/>
          <w:rFonts w:ascii="Segoe UI" w:hAnsi="Segoe UI" w:cs="Segoe UI"/>
          <w:spacing w:val="2"/>
        </w:rPr>
        <w:tab/>
        <w:t>G.</w:t>
      </w:r>
      <w:r>
        <w:rPr>
          <w:rStyle w:val="CharacterStyle5"/>
          <w:rFonts w:ascii="Segoe UI" w:hAnsi="Segoe UI" w:cs="Segoe UI"/>
          <w:spacing w:val="-2"/>
        </w:rPr>
        <w:tab/>
        <w:t>The mobile home shall comply with the site development</w:t>
      </w:r>
      <w:r>
        <w:rPr>
          <w:rStyle w:val="CharacterStyle5"/>
          <w:rFonts w:ascii="Segoe UI" w:hAnsi="Segoe UI" w:cs="Segoe UI"/>
          <w:spacing w:val="2"/>
        </w:rPr>
        <w:t xml:space="preserve"> </w:t>
      </w:r>
      <w:r>
        <w:rPr>
          <w:rStyle w:val="CharacterStyle5"/>
          <w:rFonts w:ascii="Segoe UI" w:hAnsi="Segoe UI" w:cs="Segoe UI"/>
        </w:rPr>
        <w:t xml:space="preserve">requirements for accessory buildings in relation to </w:t>
      </w:r>
      <w:proofErr w:type="spellStart"/>
      <w:r>
        <w:rPr>
          <w:rStyle w:val="CharacterStyle5"/>
          <w:rFonts w:ascii="Segoe UI" w:hAnsi="Segoe UI" w:cs="Segoe UI"/>
        </w:rPr>
        <w:t>siting</w:t>
      </w:r>
      <w:proofErr w:type="spellEnd"/>
      <w:r>
        <w:rPr>
          <w:rStyle w:val="CharacterStyle5"/>
          <w:rFonts w:ascii="Segoe UI" w:hAnsi="Segoe UI" w:cs="Segoe UI"/>
        </w:rPr>
        <w:t>.</w:t>
      </w:r>
    </w:p>
    <w:p w:rsidR="00EB6E98" w:rsidRDefault="00EB6E98" w:rsidP="00643D7D">
      <w:pPr>
        <w:pStyle w:val="Style11"/>
        <w:numPr>
          <w:ilvl w:val="0"/>
          <w:numId w:val="88"/>
        </w:numPr>
        <w:tabs>
          <w:tab w:val="clear" w:pos="792"/>
          <w:tab w:val="num" w:pos="1584"/>
        </w:tabs>
        <w:spacing w:before="216"/>
        <w:rPr>
          <w:rStyle w:val="CharacterStyle5"/>
          <w:rFonts w:ascii="Segoe UI" w:hAnsi="Segoe UI" w:cs="Segoe UI"/>
        </w:rPr>
      </w:pPr>
      <w:r>
        <w:rPr>
          <w:rStyle w:val="CharacterStyle5"/>
          <w:rFonts w:ascii="Segoe UI" w:hAnsi="Segoe UI" w:cs="Segoe UI"/>
          <w:spacing w:val="-2"/>
        </w:rPr>
        <w:t xml:space="preserve">The mobile home shall be equipped with an approved and listed </w:t>
      </w:r>
      <w:r>
        <w:rPr>
          <w:rStyle w:val="CharacterStyle5"/>
          <w:rFonts w:ascii="Segoe UI" w:hAnsi="Segoe UI" w:cs="Segoe UI"/>
          <w:spacing w:val="5"/>
        </w:rPr>
        <w:t xml:space="preserve">smoke detection device installed adjacent to each sleeping </w:t>
      </w:r>
      <w:r>
        <w:rPr>
          <w:rStyle w:val="CharacterStyle5"/>
          <w:rFonts w:ascii="Segoe UI" w:hAnsi="Segoe UI" w:cs="Segoe UI"/>
        </w:rPr>
        <w:t>area.</w:t>
      </w:r>
    </w:p>
    <w:p w:rsidR="00EB6E98" w:rsidRDefault="00EB6E98" w:rsidP="00643D7D">
      <w:pPr>
        <w:pStyle w:val="Style5"/>
        <w:numPr>
          <w:ilvl w:val="0"/>
          <w:numId w:val="88"/>
        </w:numPr>
        <w:tabs>
          <w:tab w:val="clear" w:pos="792"/>
          <w:tab w:val="num" w:pos="1584"/>
        </w:tabs>
        <w:adjustRightInd/>
        <w:spacing w:before="216" w:line="300" w:lineRule="auto"/>
        <w:rPr>
          <w:rFonts w:ascii="Segoe UI" w:hAnsi="Segoe UI" w:cs="Segoe UI"/>
        </w:rPr>
      </w:pPr>
      <w:r>
        <w:rPr>
          <w:rFonts w:ascii="Segoe UI" w:hAnsi="Segoe UI" w:cs="Segoe UI"/>
        </w:rPr>
        <w:t>The mobile home shall comply with P.A. 133 of 1974, as</w:t>
      </w:r>
    </w:p>
    <w:p w:rsidR="00EB6E98" w:rsidRDefault="00EB6E98">
      <w:pPr>
        <w:widowControl/>
        <w:rPr>
          <w:rFonts w:ascii="Segoe UI" w:hAnsi="Segoe UI" w:cs="Segoe UI"/>
          <w:sz w:val="24"/>
          <w:szCs w:val="24"/>
        </w:rPr>
        <w:sectPr w:rsidR="00EB6E98">
          <w:pgSz w:w="12240" w:h="15840"/>
          <w:pgMar w:top="1140" w:right="1371" w:bottom="1513" w:left="1809" w:header="720" w:footer="720" w:gutter="0"/>
          <w:cols w:space="720"/>
          <w:noEndnote/>
        </w:sectPr>
      </w:pPr>
    </w:p>
    <w:p w:rsidR="00EB6E98" w:rsidRDefault="00EB6E98">
      <w:pPr>
        <w:pStyle w:val="Style5"/>
        <w:tabs>
          <w:tab w:val="left" w:pos="3492"/>
        </w:tabs>
        <w:adjustRightInd/>
        <w:spacing w:before="36"/>
        <w:ind w:left="2088" w:right="144"/>
        <w:rPr>
          <w:rFonts w:ascii="Segoe UI" w:hAnsi="Segoe UI" w:cs="Segoe UI"/>
        </w:rPr>
      </w:pPr>
      <w:r>
        <w:rPr>
          <w:rFonts w:ascii="Segoe UI" w:hAnsi="Segoe UI" w:cs="Segoe UI"/>
          <w:spacing w:val="2"/>
        </w:rPr>
        <w:lastRenderedPageBreak/>
        <w:t>amended.</w:t>
      </w:r>
      <w:r>
        <w:rPr>
          <w:rFonts w:ascii="Segoe UI" w:hAnsi="Segoe UI" w:cs="Segoe UI"/>
        </w:rPr>
        <w:tab/>
        <w:t>(Shall be equipped with a multi-purpose ABC fire</w:t>
      </w:r>
      <w:r>
        <w:rPr>
          <w:rFonts w:ascii="Segoe UI" w:hAnsi="Segoe UI" w:cs="Segoe UI"/>
          <w:spacing w:val="2"/>
        </w:rPr>
        <w:t xml:space="preserve"> </w:t>
      </w:r>
      <w:r>
        <w:rPr>
          <w:rFonts w:ascii="Segoe UI" w:hAnsi="Segoe UI" w:cs="Segoe UI"/>
        </w:rPr>
        <w:t>extinguisher having a minimum 2A-10B-C rating.)</w:t>
      </w:r>
    </w:p>
    <w:p w:rsidR="00EB6E98" w:rsidRDefault="00EB6E98" w:rsidP="00643D7D">
      <w:pPr>
        <w:pStyle w:val="Style106"/>
        <w:numPr>
          <w:ilvl w:val="0"/>
          <w:numId w:val="89"/>
        </w:numPr>
        <w:tabs>
          <w:tab w:val="clear" w:pos="720"/>
          <w:tab w:val="num" w:pos="2160"/>
        </w:tabs>
        <w:spacing w:before="216"/>
        <w:ind w:right="144"/>
        <w:jc w:val="both"/>
        <w:rPr>
          <w:rStyle w:val="CharacterStyle5"/>
          <w:rFonts w:ascii="Segoe UI" w:hAnsi="Segoe UI" w:cs="Segoe UI"/>
        </w:rPr>
      </w:pPr>
      <w:r>
        <w:rPr>
          <w:rStyle w:val="CharacterStyle5"/>
          <w:rFonts w:ascii="Segoe UI" w:hAnsi="Segoe UI" w:cs="Segoe UI"/>
          <w:spacing w:val="-1"/>
        </w:rPr>
        <w:t xml:space="preserve">The mobile home shall be placed on a foundation in compliance </w:t>
      </w:r>
      <w:r>
        <w:rPr>
          <w:rStyle w:val="CharacterStyle5"/>
          <w:rFonts w:ascii="Segoe UI" w:hAnsi="Segoe UI" w:cs="Segoe UI"/>
        </w:rPr>
        <w:t>with the manufacturer's installation instructions and the applicable provisions of the Michigan Construction Code.</w:t>
      </w:r>
    </w:p>
    <w:p w:rsidR="00EB6E98" w:rsidRDefault="00EB6E98" w:rsidP="00643D7D">
      <w:pPr>
        <w:pStyle w:val="Style106"/>
        <w:numPr>
          <w:ilvl w:val="0"/>
          <w:numId w:val="89"/>
        </w:numPr>
        <w:tabs>
          <w:tab w:val="clear" w:pos="720"/>
          <w:tab w:val="num" w:pos="2160"/>
        </w:tabs>
        <w:spacing w:before="216"/>
        <w:jc w:val="both"/>
        <w:rPr>
          <w:rStyle w:val="CharacterStyle5"/>
          <w:rFonts w:ascii="Segoe UI" w:hAnsi="Segoe UI" w:cs="Segoe UI"/>
        </w:rPr>
      </w:pPr>
      <w:r>
        <w:rPr>
          <w:rStyle w:val="CharacterStyle5"/>
          <w:rFonts w:ascii="Segoe UI" w:hAnsi="Segoe UI" w:cs="Segoe UI"/>
        </w:rPr>
        <w:t>The mobile home shall be anchored to protect against wind</w:t>
      </w:r>
    </w:p>
    <w:p w:rsidR="00EB6E98" w:rsidRDefault="00EB6E98">
      <w:pPr>
        <w:pStyle w:val="Style5"/>
        <w:adjustRightInd/>
        <w:ind w:left="2160" w:right="72"/>
        <w:jc w:val="both"/>
        <w:rPr>
          <w:rFonts w:ascii="Segoe UI" w:hAnsi="Segoe UI" w:cs="Segoe UI"/>
        </w:rPr>
      </w:pPr>
      <w:r>
        <w:rPr>
          <w:rFonts w:ascii="Segoe UI" w:hAnsi="Segoe UI" w:cs="Segoe UI"/>
          <w:spacing w:val="25"/>
        </w:rPr>
        <w:t xml:space="preserve">damage. The anchoring system shall be designed and </w:t>
      </w:r>
      <w:r>
        <w:rPr>
          <w:rFonts w:ascii="Segoe UI" w:hAnsi="Segoe UI" w:cs="Segoe UI"/>
          <w:spacing w:val="-1"/>
        </w:rPr>
        <w:t xml:space="preserve">constructed in compliance with the U.S. Department of Housing and Urban Development (HUD) regulations entitled "Mobile Home </w:t>
      </w:r>
      <w:r>
        <w:rPr>
          <w:rFonts w:ascii="Segoe UI" w:hAnsi="Segoe UI" w:cs="Segoe UI"/>
        </w:rPr>
        <w:t xml:space="preserve">Construction Safety Standards" and be approved for sale and </w:t>
      </w:r>
      <w:r>
        <w:rPr>
          <w:rFonts w:ascii="Segoe UI" w:hAnsi="Segoe UI" w:cs="Segoe UI"/>
          <w:spacing w:val="14"/>
        </w:rPr>
        <w:t xml:space="preserve">use within the State by the Michigan Construction Code </w:t>
      </w:r>
      <w:r>
        <w:rPr>
          <w:rFonts w:ascii="Segoe UI" w:hAnsi="Segoe UI" w:cs="Segoe UI"/>
        </w:rPr>
        <w:t>Commission.</w:t>
      </w:r>
    </w:p>
    <w:p w:rsidR="00EB6E98" w:rsidRDefault="00EB6E98" w:rsidP="00643D7D">
      <w:pPr>
        <w:pStyle w:val="Style106"/>
        <w:numPr>
          <w:ilvl w:val="0"/>
          <w:numId w:val="89"/>
        </w:numPr>
        <w:tabs>
          <w:tab w:val="clear" w:pos="720"/>
          <w:tab w:val="num" w:pos="2160"/>
        </w:tabs>
        <w:spacing w:before="144"/>
        <w:ind w:right="72"/>
        <w:jc w:val="both"/>
        <w:rPr>
          <w:rStyle w:val="CharacterStyle5"/>
          <w:rFonts w:ascii="Segoe UI" w:hAnsi="Segoe UI" w:cs="Segoe UI"/>
        </w:rPr>
      </w:pPr>
      <w:r>
        <w:rPr>
          <w:rStyle w:val="CharacterStyle5"/>
          <w:rFonts w:ascii="Segoe UI" w:hAnsi="Segoe UI" w:cs="Segoe UI"/>
        </w:rPr>
        <w:t>The mobile home shall be skirted in accordance with the applicable provisions of P.A. 96 of 1987, the Mobile Home Commission Act.</w:t>
      </w:r>
    </w:p>
    <w:p w:rsidR="00EB6E98" w:rsidRDefault="00EB6E98" w:rsidP="00643D7D">
      <w:pPr>
        <w:pStyle w:val="Style106"/>
        <w:numPr>
          <w:ilvl w:val="0"/>
          <w:numId w:val="89"/>
        </w:numPr>
        <w:tabs>
          <w:tab w:val="clear" w:pos="720"/>
          <w:tab w:val="num" w:pos="2160"/>
        </w:tabs>
        <w:spacing w:before="216"/>
        <w:ind w:right="72"/>
        <w:jc w:val="both"/>
        <w:rPr>
          <w:rStyle w:val="CharacterStyle5"/>
          <w:rFonts w:ascii="Segoe UI" w:hAnsi="Segoe UI" w:cs="Segoe UI"/>
        </w:rPr>
      </w:pPr>
      <w:r>
        <w:rPr>
          <w:rStyle w:val="CharacterStyle5"/>
          <w:rFonts w:ascii="Segoe UI" w:hAnsi="Segoe UI" w:cs="Segoe UI"/>
        </w:rPr>
        <w:t xml:space="preserve">Upon receiving an application for a temporary housing permit to occupy a mobile home as an accessory use to a principal </w:t>
      </w:r>
      <w:r>
        <w:rPr>
          <w:rStyle w:val="CharacterStyle5"/>
          <w:rFonts w:ascii="Segoe UI" w:hAnsi="Segoe UI" w:cs="Segoe UI"/>
          <w:spacing w:val="14"/>
        </w:rPr>
        <w:t xml:space="preserve">dwelling because of an existing medical condition, the </w:t>
      </w:r>
      <w:r>
        <w:rPr>
          <w:rStyle w:val="CharacterStyle5"/>
          <w:rFonts w:ascii="Segoe UI" w:hAnsi="Segoe UI" w:cs="Segoe UI"/>
          <w:spacing w:val="-3"/>
        </w:rPr>
        <w:t xml:space="preserve">Department of Planning and Zoning shall contact all persons to </w:t>
      </w:r>
      <w:r>
        <w:rPr>
          <w:rStyle w:val="CharacterStyle5"/>
          <w:rFonts w:ascii="Segoe UI" w:hAnsi="Segoe UI" w:cs="Segoe UI"/>
          <w:spacing w:val="-1"/>
        </w:rPr>
        <w:t xml:space="preserve">whom real property is assessed within five hundred (500) feet </w:t>
      </w:r>
      <w:r>
        <w:rPr>
          <w:rStyle w:val="CharacterStyle5"/>
          <w:rFonts w:ascii="Segoe UI" w:hAnsi="Segoe UI" w:cs="Segoe UI"/>
        </w:rPr>
        <w:t>of the proposed mobile home site stating that the Department will issue the permit at the end of a seven (7) day calendar day time period unless an aggrieved party</w:t>
      </w:r>
      <w:r>
        <w:rPr>
          <w:rStyle w:val="CharacterStyle5"/>
          <w:rFonts w:ascii="Segoe UI" w:hAnsi="Segoe UI" w:cs="Segoe UI"/>
          <w:vertAlign w:val="subscript"/>
        </w:rPr>
        <w:t>,</w:t>
      </w:r>
      <w:r>
        <w:rPr>
          <w:rStyle w:val="CharacterStyle5"/>
          <w:rFonts w:ascii="Segoe UI" w:hAnsi="Segoe UI" w:cs="Segoe UI"/>
        </w:rPr>
        <w:t xml:space="preserve"> can demonstrate a "just-cause" why the subject permit should not be issued.</w:t>
      </w:r>
    </w:p>
    <w:p w:rsidR="00EB6E98" w:rsidRDefault="00EB6E98">
      <w:pPr>
        <w:pStyle w:val="Style5"/>
        <w:adjustRightInd/>
        <w:spacing w:before="144"/>
        <w:ind w:left="2160" w:right="72"/>
        <w:jc w:val="both"/>
        <w:rPr>
          <w:rFonts w:ascii="Segoe UI" w:hAnsi="Segoe UI" w:cs="Segoe UI"/>
        </w:rPr>
      </w:pPr>
      <w:r>
        <w:rPr>
          <w:rFonts w:ascii="Segoe UI" w:hAnsi="Segoe UI" w:cs="Segoe UI"/>
        </w:rPr>
        <w:t xml:space="preserve">In the event the issuance of the permit is challenged, the </w:t>
      </w:r>
      <w:r>
        <w:rPr>
          <w:rFonts w:ascii="Segoe UI" w:hAnsi="Segoe UI" w:cs="Segoe UI"/>
          <w:spacing w:val="-3"/>
        </w:rPr>
        <w:t xml:space="preserve">department shall notify all person(s) to whom real property is assessed within five hundred (500) feet of the proposed mobile </w:t>
      </w:r>
      <w:r>
        <w:rPr>
          <w:rFonts w:ascii="Segoe UI" w:hAnsi="Segoe UI" w:cs="Segoe UI"/>
          <w:spacing w:val="5"/>
        </w:rPr>
        <w:t xml:space="preserve">home site of a public meeting to be held ten (10) calendar </w:t>
      </w:r>
      <w:r>
        <w:rPr>
          <w:rFonts w:ascii="Segoe UI" w:hAnsi="Segoe UI" w:cs="Segoe UI"/>
        </w:rPr>
        <w:t xml:space="preserve">days after the issuance of the permit has been challenged in </w:t>
      </w:r>
      <w:r>
        <w:rPr>
          <w:rFonts w:ascii="Segoe UI" w:hAnsi="Segoe UI" w:cs="Segoe UI"/>
          <w:spacing w:val="9"/>
        </w:rPr>
        <w:t xml:space="preserve">order to give all parties an opportunity to speak to the </w:t>
      </w:r>
      <w:r>
        <w:rPr>
          <w:rFonts w:ascii="Segoe UI" w:hAnsi="Segoe UI" w:cs="Segoe UI"/>
        </w:rPr>
        <w:t>subject permit.</w:t>
      </w:r>
    </w:p>
    <w:p w:rsidR="00EB6E98" w:rsidRDefault="00EB6E98">
      <w:pPr>
        <w:pStyle w:val="Style5"/>
        <w:adjustRightInd/>
        <w:spacing w:before="144"/>
        <w:ind w:left="2160" w:right="72"/>
        <w:jc w:val="both"/>
        <w:rPr>
          <w:rFonts w:ascii="Segoe UI" w:hAnsi="Segoe UI" w:cs="Segoe UI"/>
        </w:rPr>
      </w:pPr>
      <w:r>
        <w:rPr>
          <w:rFonts w:ascii="Segoe UI" w:hAnsi="Segoe UI" w:cs="Segoe UI"/>
          <w:spacing w:val="10"/>
        </w:rPr>
        <w:t xml:space="preserve">Based upon the information presented prior to and at the </w:t>
      </w:r>
      <w:r>
        <w:rPr>
          <w:rFonts w:ascii="Segoe UI" w:hAnsi="Segoe UI" w:cs="Segoe UI"/>
          <w:spacing w:val="-1"/>
        </w:rPr>
        <w:t xml:space="preserve">public hearing, the Development Official shall either deny or </w:t>
      </w:r>
      <w:r>
        <w:rPr>
          <w:rFonts w:ascii="Segoe UI" w:hAnsi="Segoe UI" w:cs="Segoe UI"/>
        </w:rPr>
        <w:t>grant the permit.</w:t>
      </w:r>
    </w:p>
    <w:p w:rsidR="00EB6E98" w:rsidRDefault="00EB6E98" w:rsidP="00643D7D">
      <w:pPr>
        <w:pStyle w:val="Style106"/>
        <w:numPr>
          <w:ilvl w:val="0"/>
          <w:numId w:val="90"/>
        </w:numPr>
        <w:tabs>
          <w:tab w:val="clear" w:pos="792"/>
          <w:tab w:val="num" w:pos="2232"/>
        </w:tabs>
        <w:ind w:right="72"/>
        <w:jc w:val="both"/>
        <w:rPr>
          <w:rStyle w:val="CharacterStyle5"/>
          <w:rFonts w:ascii="Segoe UI" w:hAnsi="Segoe UI" w:cs="Segoe UI"/>
        </w:rPr>
      </w:pPr>
      <w:r>
        <w:rPr>
          <w:rStyle w:val="CharacterStyle5"/>
          <w:rFonts w:ascii="Segoe UI" w:hAnsi="Segoe UI" w:cs="Segoe UI"/>
        </w:rPr>
        <w:t xml:space="preserve">The mobile home unit, </w:t>
      </w:r>
      <w:proofErr w:type="spellStart"/>
      <w:r>
        <w:rPr>
          <w:rStyle w:val="CharacterStyle5"/>
          <w:rFonts w:ascii="Segoe UI" w:hAnsi="Segoe UI" w:cs="Segoe UI"/>
        </w:rPr>
        <w:t>tieing</w:t>
      </w:r>
      <w:proofErr w:type="spellEnd"/>
      <w:r>
        <w:rPr>
          <w:rStyle w:val="CharacterStyle5"/>
          <w:rFonts w:ascii="Segoe UI" w:hAnsi="Segoe UI" w:cs="Segoe UI"/>
        </w:rPr>
        <w:t xml:space="preserve"> temporary in nature, shall be vacated and removed within ninety (90) days of the cessation of the occupancy for which it </w:t>
      </w:r>
      <w:r>
        <w:rPr>
          <w:rStyle w:val="CharacterStyle5"/>
          <w:rFonts w:ascii="Segoe UI" w:hAnsi="Segoe UI" w:cs="Segoe UI"/>
          <w:i/>
          <w:iCs/>
        </w:rPr>
        <w:t xml:space="preserve">was </w:t>
      </w:r>
      <w:r>
        <w:rPr>
          <w:rStyle w:val="CharacterStyle5"/>
          <w:rFonts w:ascii="Segoe UI" w:hAnsi="Segoe UI" w:cs="Segoe UI"/>
        </w:rPr>
        <w:t>intended.</w:t>
      </w:r>
    </w:p>
    <w:p w:rsidR="00EB6E98" w:rsidRDefault="00EB6E98">
      <w:pPr>
        <w:pStyle w:val="Style106"/>
        <w:spacing w:before="216"/>
        <w:ind w:left="2160" w:right="72"/>
        <w:jc w:val="both"/>
        <w:rPr>
          <w:rStyle w:val="CharacterStyle5"/>
          <w:rFonts w:ascii="Segoe UI" w:hAnsi="Segoe UI" w:cs="Segoe UI"/>
        </w:rPr>
      </w:pPr>
      <w:r>
        <w:rPr>
          <w:rStyle w:val="CharacterStyle5"/>
          <w:rFonts w:ascii="Segoe UI" w:hAnsi="Segoe UI" w:cs="Segoe UI"/>
          <w:spacing w:val="5"/>
        </w:rPr>
        <w:t xml:space="preserve">0. </w:t>
      </w:r>
      <w:r>
        <w:rPr>
          <w:rStyle w:val="CharacterStyle5"/>
          <w:rFonts w:ascii="Segoe UI" w:hAnsi="Segoe UI" w:cs="Segoe UI"/>
          <w:spacing w:val="5"/>
        </w:rPr>
        <w:tab/>
        <w:t xml:space="preserve">It shall be the responsibility of the Development Official or </w:t>
      </w:r>
      <w:r>
        <w:rPr>
          <w:rStyle w:val="CharacterStyle5"/>
          <w:rFonts w:ascii="Segoe UI" w:hAnsi="Segoe UI" w:cs="Segoe UI"/>
        </w:rPr>
        <w:t xml:space="preserve">his agent to review each permit on an annual basis to ensure </w:t>
      </w:r>
      <w:r>
        <w:rPr>
          <w:rStyle w:val="CharacterStyle5"/>
          <w:rFonts w:ascii="Segoe UI" w:hAnsi="Segoe UI" w:cs="Segoe UI"/>
          <w:spacing w:val="5"/>
        </w:rPr>
        <w:t xml:space="preserve">continued compliance with the permit. If it is determined </w:t>
      </w:r>
      <w:r>
        <w:rPr>
          <w:rStyle w:val="CharacterStyle5"/>
          <w:rFonts w:ascii="Segoe UI" w:hAnsi="Segoe UI" w:cs="Segoe UI"/>
          <w:spacing w:val="-2"/>
        </w:rPr>
        <w:t xml:space="preserve">upon such review that a violation of the permit has occurred, </w:t>
      </w:r>
      <w:r>
        <w:rPr>
          <w:rStyle w:val="CharacterStyle5"/>
          <w:rFonts w:ascii="Segoe UI" w:hAnsi="Segoe UI" w:cs="Segoe UI"/>
          <w:spacing w:val="-1"/>
        </w:rPr>
        <w:t xml:space="preserve">the Official shall take the appropriate enforcement action as </w:t>
      </w:r>
      <w:r>
        <w:rPr>
          <w:rStyle w:val="CharacterStyle5"/>
          <w:rFonts w:ascii="Segoe UI" w:hAnsi="Segoe UI" w:cs="Segoe UI"/>
        </w:rPr>
        <w:t>stated in Section 3.8 of this Ordinance.</w:t>
      </w:r>
    </w:p>
    <w:p w:rsidR="00EB6E98" w:rsidRDefault="00EB6E98">
      <w:pPr>
        <w:pStyle w:val="Style5"/>
        <w:adjustRightInd/>
        <w:spacing w:before="180" w:line="297" w:lineRule="auto"/>
        <w:ind w:right="72"/>
        <w:jc w:val="both"/>
        <w:rPr>
          <w:rFonts w:ascii="Segoe UI" w:hAnsi="Segoe UI" w:cs="Segoe UI"/>
          <w:b/>
          <w:bCs/>
        </w:rPr>
      </w:pPr>
      <w:r>
        <w:rPr>
          <w:rFonts w:ascii="Segoe UI" w:hAnsi="Segoe UI" w:cs="Segoe UI"/>
          <w:b/>
          <w:bCs/>
        </w:rPr>
        <w:t>Section 5.17 PLANNED SHOPPING CENTER</w:t>
      </w:r>
    </w:p>
    <w:p w:rsidR="00EB6E98" w:rsidRDefault="00EB6E98">
      <w:pPr>
        <w:pStyle w:val="Style5"/>
        <w:adjustRightInd/>
        <w:spacing w:before="144"/>
        <w:ind w:left="2160" w:right="72" w:hanging="1512"/>
        <w:jc w:val="both"/>
        <w:rPr>
          <w:rFonts w:ascii="Segoe UI" w:hAnsi="Segoe UI" w:cs="Segoe UI"/>
        </w:rPr>
      </w:pPr>
      <w:r>
        <w:rPr>
          <w:rFonts w:ascii="Segoe UI" w:hAnsi="Segoe UI" w:cs="Segoe UI"/>
          <w:spacing w:val="20"/>
        </w:rPr>
        <w:t xml:space="preserve">5.17.1 </w:t>
      </w:r>
      <w:r>
        <w:rPr>
          <w:rFonts w:ascii="Segoe UI" w:hAnsi="Segoe UI" w:cs="Segoe UI"/>
          <w:spacing w:val="20"/>
        </w:rPr>
        <w:tab/>
        <w:t xml:space="preserve">Intent and Purpose: It is the intent of this section to </w:t>
      </w:r>
      <w:r>
        <w:rPr>
          <w:rFonts w:ascii="Segoe UI" w:hAnsi="Segoe UI" w:cs="Segoe UI"/>
        </w:rPr>
        <w:t>provide for and encourage the development of grouped retail sales and service establishments at logical and sound</w:t>
      </w:r>
    </w:p>
    <w:p w:rsidR="00EB6E98" w:rsidRDefault="00EB6E98">
      <w:pPr>
        <w:widowControl/>
        <w:rPr>
          <w:rFonts w:ascii="Segoe UI" w:hAnsi="Segoe UI" w:cs="Segoe UI"/>
          <w:sz w:val="24"/>
          <w:szCs w:val="24"/>
        </w:rPr>
        <w:sectPr w:rsidR="00EB6E98">
          <w:pgSz w:w="12240" w:h="15840"/>
          <w:pgMar w:top="1520" w:right="851" w:bottom="1075" w:left="1609" w:header="720" w:footer="720" w:gutter="0"/>
          <w:cols w:space="720"/>
          <w:noEndnote/>
        </w:sectPr>
      </w:pPr>
    </w:p>
    <w:p w:rsidR="00EB6E98" w:rsidRDefault="00EB6E98">
      <w:pPr>
        <w:pStyle w:val="Style4"/>
        <w:ind w:right="72"/>
        <w:rPr>
          <w:rStyle w:val="CharacterStyle5"/>
          <w:rFonts w:ascii="Segoe UI" w:hAnsi="Segoe UI" w:cs="Segoe UI"/>
        </w:rPr>
      </w:pPr>
      <w:r>
        <w:rPr>
          <w:rStyle w:val="CharacterStyle5"/>
          <w:rFonts w:ascii="Segoe UI" w:hAnsi="Segoe UI" w:cs="Segoe UI"/>
        </w:rPr>
        <w:lastRenderedPageBreak/>
        <w:t>locations within the Village of Clarksville. Typically, such planned centers are located on a single unified site and are designed and constructed as an integrated unit for shopping and other business activity.</w:t>
      </w:r>
    </w:p>
    <w:p w:rsidR="00EB6E98" w:rsidRDefault="00EB6E98">
      <w:pPr>
        <w:pStyle w:val="Style4"/>
        <w:spacing w:before="180"/>
        <w:rPr>
          <w:rStyle w:val="CharacterStyle5"/>
          <w:rFonts w:ascii="Segoe UI" w:hAnsi="Segoe UI" w:cs="Segoe UI"/>
        </w:rPr>
      </w:pPr>
      <w:r>
        <w:rPr>
          <w:rStyle w:val="CharacterStyle5"/>
          <w:rFonts w:ascii="Segoe UI" w:hAnsi="Segoe UI" w:cs="Segoe UI"/>
          <w:spacing w:val="10"/>
        </w:rPr>
        <w:t>The unique and changing characteristic of this type of business activity calls</w:t>
      </w:r>
      <w:r>
        <w:rPr>
          <w:rStyle w:val="CharacterStyle5"/>
          <w:rFonts w:ascii="Segoe UI" w:hAnsi="Segoe UI" w:cs="Segoe UI"/>
        </w:rPr>
        <w:t xml:space="preserve"> for standards and procedures which cannot be adequately covered by any one of the customary business district classifications. In recognition of these unique characteristics, the requirements of this section have been designed to provide for the flexible application of protective standards so that an efficient, attractive and pleasing shopping environment can be created for both the businessperson and the customer.</w:t>
      </w:r>
    </w:p>
    <w:p w:rsidR="00EB6E98" w:rsidRDefault="00EB6E98">
      <w:pPr>
        <w:pStyle w:val="Style5"/>
        <w:adjustRightInd/>
        <w:spacing w:before="144"/>
        <w:ind w:left="1440" w:hanging="1440"/>
        <w:jc w:val="both"/>
        <w:rPr>
          <w:rFonts w:ascii="Segoe UI" w:hAnsi="Segoe UI" w:cs="Segoe UI"/>
        </w:rPr>
      </w:pPr>
      <w:r>
        <w:rPr>
          <w:rFonts w:ascii="Segoe UI" w:hAnsi="Segoe UI" w:cs="Segoe UI"/>
          <w:spacing w:val="18"/>
        </w:rPr>
        <w:t xml:space="preserve">5.17.2 </w:t>
      </w:r>
      <w:r>
        <w:rPr>
          <w:rFonts w:ascii="Segoe UI" w:hAnsi="Segoe UI" w:cs="Segoe UI"/>
          <w:spacing w:val="18"/>
        </w:rPr>
        <w:tab/>
        <w:t xml:space="preserve">Review Procedure: The owner or owners of a tract of land </w:t>
      </w:r>
      <w:r>
        <w:rPr>
          <w:rFonts w:ascii="Segoe UI" w:hAnsi="Segoe UI" w:cs="Segoe UI"/>
        </w:rPr>
        <w:t xml:space="preserve">which comprises five (5) acres or more shall submit to the </w:t>
      </w:r>
      <w:r>
        <w:rPr>
          <w:rFonts w:ascii="Segoe UI" w:hAnsi="Segoe UI" w:cs="Segoe UI"/>
          <w:spacing w:val="9"/>
        </w:rPr>
        <w:t xml:space="preserve">Village Planning Commission a request for establishing a </w:t>
      </w:r>
      <w:r>
        <w:rPr>
          <w:rFonts w:ascii="Segoe UI" w:hAnsi="Segoe UI" w:cs="Segoe UI"/>
          <w:spacing w:val="-2"/>
        </w:rPr>
        <w:t xml:space="preserve">planned shopping center in the Business and Commercial ("BC") </w:t>
      </w:r>
      <w:r>
        <w:rPr>
          <w:rFonts w:ascii="Segoe UI" w:hAnsi="Segoe UI" w:cs="Segoe UI"/>
        </w:rPr>
        <w:t xml:space="preserve">District of the Village Zoning Ordinance. The site requested </w:t>
      </w:r>
      <w:r>
        <w:rPr>
          <w:rFonts w:ascii="Segoe UI" w:hAnsi="Segoe UI" w:cs="Segoe UI"/>
          <w:spacing w:val="-2"/>
        </w:rPr>
        <w:t xml:space="preserve">shall be located upon a surfaced arterial or major road. Such </w:t>
      </w:r>
      <w:r>
        <w:rPr>
          <w:rFonts w:ascii="Segoe UI" w:hAnsi="Segoe UI" w:cs="Segoe UI"/>
        </w:rPr>
        <w:t xml:space="preserve">request shall also be accompanied by the following evidence </w:t>
      </w:r>
      <w:r>
        <w:rPr>
          <w:rFonts w:ascii="Segoe UI" w:hAnsi="Segoe UI" w:cs="Segoe UI"/>
          <w:spacing w:val="-4"/>
        </w:rPr>
        <w:t xml:space="preserve">and supporting data, without which an application shall not be </w:t>
      </w:r>
      <w:r>
        <w:rPr>
          <w:rFonts w:ascii="Segoe UI" w:hAnsi="Segoe UI" w:cs="Segoe UI"/>
        </w:rPr>
        <w:t>accepted by the Village Planning Commission.</w:t>
      </w:r>
    </w:p>
    <w:p w:rsidR="00EB6E98" w:rsidRDefault="00EB6E98" w:rsidP="00643D7D">
      <w:pPr>
        <w:pStyle w:val="Style11"/>
        <w:numPr>
          <w:ilvl w:val="0"/>
          <w:numId w:val="91"/>
        </w:numPr>
        <w:tabs>
          <w:tab w:val="clear" w:pos="720"/>
          <w:tab w:val="num" w:pos="1512"/>
        </w:tabs>
        <w:spacing w:before="144"/>
        <w:ind w:right="0"/>
        <w:rPr>
          <w:rStyle w:val="CharacterStyle5"/>
          <w:rFonts w:ascii="Segoe UI" w:hAnsi="Segoe UI" w:cs="Segoe UI"/>
        </w:rPr>
      </w:pPr>
      <w:r>
        <w:rPr>
          <w:rStyle w:val="CharacterStyle5"/>
          <w:rFonts w:ascii="Segoe UI" w:hAnsi="Segoe UI" w:cs="Segoe UI"/>
        </w:rPr>
        <w:t xml:space="preserve">A market analysis by a recognized, reputable market analyst setting forth conclusively economic justification and needs </w:t>
      </w:r>
      <w:r>
        <w:rPr>
          <w:rStyle w:val="CharacterStyle5"/>
          <w:rFonts w:ascii="Segoe UI" w:hAnsi="Segoe UI" w:cs="Segoe UI"/>
          <w:spacing w:val="14"/>
        </w:rPr>
        <w:t xml:space="preserve">for the establishment of a center of the type and size </w:t>
      </w:r>
      <w:r>
        <w:rPr>
          <w:rStyle w:val="CharacterStyle5"/>
          <w:rFonts w:ascii="Segoe UI" w:hAnsi="Segoe UI" w:cs="Segoe UI"/>
          <w:spacing w:val="-2"/>
        </w:rPr>
        <w:t xml:space="preserve">proposed by the applicant. This analysis shall be based upon, </w:t>
      </w:r>
      <w:r>
        <w:rPr>
          <w:rStyle w:val="CharacterStyle5"/>
          <w:rFonts w:ascii="Segoe UI" w:hAnsi="Segoe UI" w:cs="Segoe UI"/>
        </w:rPr>
        <w:t xml:space="preserve">but not limited to such factors as the trade area of the community and travel time from various parts thereof to the </w:t>
      </w:r>
      <w:r>
        <w:rPr>
          <w:rStyle w:val="CharacterStyle5"/>
          <w:rFonts w:ascii="Segoe UI" w:hAnsi="Segoe UI" w:cs="Segoe UI"/>
          <w:spacing w:val="19"/>
        </w:rPr>
        <w:t xml:space="preserve">proposed center site; general development trends and </w:t>
      </w:r>
      <w:r>
        <w:rPr>
          <w:rStyle w:val="CharacterStyle5"/>
          <w:rFonts w:ascii="Segoe UI" w:hAnsi="Segoe UI" w:cs="Segoe UI"/>
          <w:spacing w:val="-4"/>
        </w:rPr>
        <w:t xml:space="preserve">anticipated population changes; economic trends and disposable </w:t>
      </w:r>
      <w:r>
        <w:rPr>
          <w:rStyle w:val="CharacterStyle5"/>
          <w:rFonts w:ascii="Segoe UI" w:hAnsi="Segoe UI" w:cs="Segoe UI"/>
        </w:rPr>
        <w:t>income characteristics; expected sales volumes of the center as indicated by the demand for certain types of retail merchandise; existing or anticipated competing commercial facilities; and other data and analyses which relate to the need for, feasible success, and stability of the proposed center.</w:t>
      </w:r>
    </w:p>
    <w:p w:rsidR="00EB6E98" w:rsidRDefault="00EB6E98">
      <w:pPr>
        <w:pStyle w:val="Style4"/>
        <w:spacing w:before="108"/>
        <w:rPr>
          <w:rStyle w:val="CharacterStyle5"/>
          <w:rFonts w:ascii="Segoe UI" w:hAnsi="Segoe UI" w:cs="Segoe UI"/>
        </w:rPr>
      </w:pPr>
      <w:r>
        <w:rPr>
          <w:rStyle w:val="CharacterStyle5"/>
          <w:rFonts w:ascii="Segoe UI" w:hAnsi="Segoe UI" w:cs="Segoe UI"/>
          <w:spacing w:val="-3"/>
        </w:rPr>
        <w:t xml:space="preserve">The purpose of this requirement is to protect the Village from </w:t>
      </w:r>
      <w:r>
        <w:rPr>
          <w:rStyle w:val="CharacterStyle5"/>
          <w:rFonts w:ascii="Segoe UI" w:hAnsi="Segoe UI" w:cs="Segoe UI"/>
          <w:spacing w:val="30"/>
        </w:rPr>
        <w:t xml:space="preserve">the over development of retail sales and service </w:t>
      </w:r>
      <w:r>
        <w:rPr>
          <w:rStyle w:val="CharacterStyle5"/>
          <w:rFonts w:ascii="Segoe UI" w:hAnsi="Segoe UI" w:cs="Segoe UI"/>
        </w:rPr>
        <w:t>establishments which could prove highly injurious to the community welfare.</w:t>
      </w:r>
    </w:p>
    <w:p w:rsidR="00EB6E98" w:rsidRDefault="00EB6E98" w:rsidP="00643D7D">
      <w:pPr>
        <w:pStyle w:val="Style11"/>
        <w:numPr>
          <w:ilvl w:val="0"/>
          <w:numId w:val="91"/>
        </w:numPr>
        <w:tabs>
          <w:tab w:val="clear" w:pos="720"/>
          <w:tab w:val="num" w:pos="1512"/>
        </w:tabs>
        <w:ind w:right="0"/>
        <w:rPr>
          <w:rStyle w:val="CharacterStyle5"/>
          <w:rFonts w:ascii="Segoe UI" w:hAnsi="Segoe UI" w:cs="Segoe UI"/>
        </w:rPr>
      </w:pPr>
      <w:r>
        <w:rPr>
          <w:rStyle w:val="CharacterStyle5"/>
          <w:rFonts w:ascii="Segoe UI" w:hAnsi="Segoe UI" w:cs="Segoe UI"/>
          <w:spacing w:val="-2"/>
        </w:rPr>
        <w:t xml:space="preserve">A site plan defining the areas to be developed for buildings; </w:t>
      </w:r>
      <w:r>
        <w:rPr>
          <w:rStyle w:val="CharacterStyle5"/>
          <w:rFonts w:ascii="Segoe UI" w:hAnsi="Segoe UI" w:cs="Segoe UI"/>
          <w:spacing w:val="-3"/>
        </w:rPr>
        <w:t xml:space="preserve">the areas to be devoted to parking; the location of pedestrian </w:t>
      </w:r>
      <w:r>
        <w:rPr>
          <w:rStyle w:val="CharacterStyle5"/>
          <w:rFonts w:ascii="Segoe UI" w:hAnsi="Segoe UI" w:cs="Segoe UI"/>
          <w:spacing w:val="12"/>
        </w:rPr>
        <w:t xml:space="preserve">and vehicular circulation and the points of ingress and </w:t>
      </w:r>
      <w:r>
        <w:rPr>
          <w:rStyle w:val="CharacterStyle5"/>
          <w:rFonts w:ascii="Segoe UI" w:hAnsi="Segoe UI" w:cs="Segoe UI"/>
          <w:spacing w:val="-1"/>
        </w:rPr>
        <w:t xml:space="preserve">egress; the location of walls, landscaped areas, terraces and </w:t>
      </w:r>
      <w:r>
        <w:rPr>
          <w:rStyle w:val="CharacterStyle5"/>
          <w:rFonts w:ascii="Segoe UI" w:hAnsi="Segoe UI" w:cs="Segoe UI"/>
        </w:rPr>
        <w:t xml:space="preserve">other open spaces; the provision of spaces for loading, unloading, and servicing; the location, size and number of </w:t>
      </w:r>
      <w:r>
        <w:rPr>
          <w:rStyle w:val="CharacterStyle5"/>
          <w:rFonts w:ascii="Segoe UI" w:hAnsi="Segoe UI" w:cs="Segoe UI"/>
          <w:spacing w:val="-1"/>
        </w:rPr>
        <w:t xml:space="preserve">signs; and the treatment proposed for required strip areas to </w:t>
      </w:r>
      <w:r>
        <w:rPr>
          <w:rStyle w:val="CharacterStyle5"/>
          <w:rFonts w:ascii="Segoe UI" w:hAnsi="Segoe UI" w:cs="Segoe UI"/>
        </w:rPr>
        <w:t>protect abutting land uses and zoning districts.</w:t>
      </w:r>
    </w:p>
    <w:p w:rsidR="00EB6E98" w:rsidRDefault="00EB6E98" w:rsidP="00643D7D">
      <w:pPr>
        <w:pStyle w:val="Style5"/>
        <w:numPr>
          <w:ilvl w:val="0"/>
          <w:numId w:val="92"/>
        </w:numPr>
        <w:tabs>
          <w:tab w:val="clear" w:pos="792"/>
          <w:tab w:val="num" w:pos="1584"/>
        </w:tabs>
        <w:adjustRightInd/>
        <w:spacing w:before="144"/>
        <w:jc w:val="both"/>
        <w:rPr>
          <w:rFonts w:ascii="Segoe UI" w:hAnsi="Segoe UI" w:cs="Segoe UI"/>
        </w:rPr>
      </w:pPr>
      <w:r>
        <w:rPr>
          <w:rFonts w:ascii="Segoe UI" w:hAnsi="Segoe UI" w:cs="Segoe UI"/>
          <w:spacing w:val="-2"/>
        </w:rPr>
        <w:t xml:space="preserve">A traffic survey prepared by qualified experts indicating the </w:t>
      </w:r>
      <w:r>
        <w:rPr>
          <w:rFonts w:ascii="Segoe UI" w:hAnsi="Segoe UI" w:cs="Segoe UI"/>
          <w:spacing w:val="-3"/>
        </w:rPr>
        <w:t xml:space="preserve">effect of the proposed shopping center on adjacent streets and </w:t>
      </w:r>
      <w:r>
        <w:rPr>
          <w:rFonts w:ascii="Segoe UI" w:hAnsi="Segoe UI" w:cs="Segoe UI"/>
        </w:rPr>
        <w:t>also indicating the anticipated points of origin, direction,</w:t>
      </w:r>
    </w:p>
    <w:p w:rsidR="00EB6E98" w:rsidRDefault="00EB6E98">
      <w:pPr>
        <w:widowControl/>
        <w:rPr>
          <w:rFonts w:ascii="Segoe UI" w:hAnsi="Segoe UI" w:cs="Segoe UI"/>
          <w:sz w:val="24"/>
          <w:szCs w:val="24"/>
        </w:rPr>
        <w:sectPr w:rsidR="00EB6E98">
          <w:pgSz w:w="12240" w:h="15840"/>
          <w:pgMar w:top="1140" w:right="1310" w:bottom="1508" w:left="1870" w:header="720" w:footer="720" w:gutter="0"/>
          <w:cols w:space="720"/>
          <w:noEndnote/>
        </w:sectPr>
      </w:pPr>
    </w:p>
    <w:p w:rsidR="00EB6E98" w:rsidRDefault="00EB6E98">
      <w:pPr>
        <w:pStyle w:val="Style5"/>
        <w:adjustRightInd/>
        <w:spacing w:before="36" w:line="312" w:lineRule="auto"/>
        <w:ind w:right="288"/>
        <w:jc w:val="center"/>
        <w:rPr>
          <w:rFonts w:ascii="Segoe UI" w:hAnsi="Segoe UI" w:cs="Segoe UI"/>
        </w:rPr>
      </w:pPr>
      <w:r>
        <w:rPr>
          <w:rFonts w:ascii="Segoe UI" w:hAnsi="Segoe UI" w:cs="Segoe UI"/>
        </w:rPr>
        <w:lastRenderedPageBreak/>
        <w:t xml:space="preserve">            and amount of traffic flow to and from the proposed center.</w:t>
      </w:r>
    </w:p>
    <w:p w:rsidR="00EB6E98" w:rsidRDefault="00EB6E98">
      <w:pPr>
        <w:pStyle w:val="Style106"/>
        <w:tabs>
          <w:tab w:val="right" w:pos="1599"/>
          <w:tab w:val="left" w:pos="2147"/>
        </w:tabs>
        <w:spacing w:before="144"/>
        <w:ind w:left="2160" w:right="144" w:hanging="792"/>
        <w:rPr>
          <w:rStyle w:val="CharacterStyle5"/>
          <w:rFonts w:ascii="Segoe UI" w:hAnsi="Segoe UI" w:cs="Segoe UI"/>
        </w:rPr>
      </w:pPr>
      <w:r>
        <w:rPr>
          <w:rStyle w:val="CharacterStyle5"/>
          <w:rFonts w:ascii="Segoe UI" w:hAnsi="Segoe UI" w:cs="Segoe UI"/>
          <w:spacing w:val="2"/>
        </w:rPr>
        <w:tab/>
        <w:t>D</w:t>
      </w:r>
      <w:r>
        <w:rPr>
          <w:rStyle w:val="CharacterStyle5"/>
          <w:rFonts w:ascii="Segoe UI" w:hAnsi="Segoe UI" w:cs="Segoe UI"/>
          <w:spacing w:val="-3"/>
        </w:rPr>
        <w:tab/>
        <w:t>A list of proposed uses to be included in the proposed center,</w:t>
      </w:r>
      <w:r>
        <w:rPr>
          <w:rStyle w:val="CharacterStyle5"/>
          <w:rFonts w:ascii="Segoe UI" w:hAnsi="Segoe UI" w:cs="Segoe UI"/>
          <w:spacing w:val="2"/>
        </w:rPr>
        <w:t xml:space="preserve"> </w:t>
      </w:r>
      <w:r>
        <w:rPr>
          <w:rStyle w:val="CharacterStyle5"/>
          <w:rFonts w:ascii="Segoe UI" w:hAnsi="Segoe UI" w:cs="Segoe UI"/>
        </w:rPr>
        <w:t>with the area of each to be devoted to retail space.</w:t>
      </w:r>
    </w:p>
    <w:p w:rsidR="00EB6E98" w:rsidRDefault="00EB6E98">
      <w:pPr>
        <w:pStyle w:val="Style5"/>
        <w:adjustRightInd/>
        <w:spacing w:before="216"/>
        <w:ind w:left="2160" w:right="72" w:hanging="792"/>
        <w:jc w:val="both"/>
        <w:rPr>
          <w:rFonts w:ascii="Segoe UI" w:hAnsi="Segoe UI" w:cs="Segoe UI"/>
        </w:rPr>
      </w:pPr>
      <w:r>
        <w:rPr>
          <w:rFonts w:ascii="Segoe UI" w:hAnsi="Segoe UI" w:cs="Segoe UI"/>
          <w:spacing w:val="2"/>
        </w:rPr>
        <w:t xml:space="preserve"> </w:t>
      </w:r>
      <w:r>
        <w:rPr>
          <w:rFonts w:ascii="Segoe UI" w:hAnsi="Segoe UI" w:cs="Segoe UI"/>
        </w:rPr>
        <w:t xml:space="preserve">E. </w:t>
      </w:r>
      <w:r>
        <w:rPr>
          <w:rFonts w:ascii="Segoe UI" w:hAnsi="Segoe UI" w:cs="Segoe UI"/>
        </w:rPr>
        <w:tab/>
        <w:t xml:space="preserve">A statement of financial responsibility to assure construction </w:t>
      </w:r>
      <w:r>
        <w:rPr>
          <w:rFonts w:ascii="Segoe UI" w:hAnsi="Segoe UI" w:cs="Segoe UI"/>
          <w:spacing w:val="5"/>
        </w:rPr>
        <w:t xml:space="preserve">of the planned shopping center in accordance with the site </w:t>
      </w:r>
      <w:r>
        <w:rPr>
          <w:rFonts w:ascii="Segoe UI" w:hAnsi="Segoe UI" w:cs="Segoe UI"/>
        </w:rPr>
        <w:t>plan and the requirements of this section.</w:t>
      </w:r>
    </w:p>
    <w:p w:rsidR="00EB6E98" w:rsidRDefault="00EB6E98">
      <w:pPr>
        <w:pStyle w:val="Style5"/>
        <w:adjustRightInd/>
        <w:spacing w:before="180"/>
        <w:ind w:left="2160" w:right="72"/>
        <w:jc w:val="both"/>
        <w:rPr>
          <w:rFonts w:ascii="Segoe UI" w:hAnsi="Segoe UI" w:cs="Segoe UI"/>
        </w:rPr>
      </w:pPr>
      <w:r>
        <w:rPr>
          <w:rFonts w:ascii="Segoe UI" w:hAnsi="Segoe UI" w:cs="Segoe UI"/>
          <w:spacing w:val="-1"/>
        </w:rPr>
        <w:t xml:space="preserve">If the proposed required rezoning and development request are </w:t>
      </w:r>
      <w:r>
        <w:rPr>
          <w:rFonts w:ascii="Segoe UI" w:hAnsi="Segoe UI" w:cs="Segoe UI"/>
        </w:rPr>
        <w:t xml:space="preserve">approved and a Planned Shopping Center is created, the owner </w:t>
      </w:r>
      <w:r>
        <w:rPr>
          <w:rFonts w:ascii="Segoe UI" w:hAnsi="Segoe UI" w:cs="Segoe UI"/>
          <w:spacing w:val="-3"/>
        </w:rPr>
        <w:t xml:space="preserve">or owners of the parcel of land in question shall submit final </w:t>
      </w:r>
      <w:r>
        <w:rPr>
          <w:rFonts w:ascii="Segoe UI" w:hAnsi="Segoe UI" w:cs="Segoe UI"/>
        </w:rPr>
        <w:t xml:space="preserve">plans of center development to the Planning Commission prior to the issuance of a building permit for construction. Such final plans shall include a time schedule for completion of </w:t>
      </w:r>
      <w:r>
        <w:rPr>
          <w:rFonts w:ascii="Segoe UI" w:hAnsi="Segoe UI" w:cs="Segoe UI"/>
          <w:spacing w:val="-3"/>
        </w:rPr>
        <w:t xml:space="preserve">construction of the center and the Commission shall approve or </w:t>
      </w:r>
      <w:r>
        <w:rPr>
          <w:rFonts w:ascii="Segoe UI" w:hAnsi="Segoe UI" w:cs="Segoe UI"/>
        </w:rPr>
        <w:t xml:space="preserve">disapprove such final plans within forty-five (45) days from </w:t>
      </w:r>
      <w:r>
        <w:rPr>
          <w:rFonts w:ascii="Segoe UI" w:hAnsi="Segoe UI" w:cs="Segoe UI"/>
          <w:spacing w:val="-1"/>
        </w:rPr>
        <w:t xml:space="preserve">the date of submission and shall forward its written approval </w:t>
      </w:r>
      <w:r>
        <w:rPr>
          <w:rFonts w:ascii="Segoe UI" w:hAnsi="Segoe UI" w:cs="Segoe UI"/>
        </w:rPr>
        <w:t>or disapproval to the Development Official.</w:t>
      </w:r>
    </w:p>
    <w:p w:rsidR="00EB6E98" w:rsidRDefault="00EB6E98">
      <w:pPr>
        <w:pStyle w:val="Style5"/>
        <w:adjustRightInd/>
        <w:spacing w:before="180"/>
        <w:ind w:left="2160" w:right="72"/>
        <w:jc w:val="both"/>
        <w:rPr>
          <w:rFonts w:ascii="Segoe UI" w:hAnsi="Segoe UI" w:cs="Segoe UI"/>
        </w:rPr>
      </w:pPr>
      <w:r>
        <w:rPr>
          <w:rFonts w:ascii="Segoe UI" w:hAnsi="Segoe UI" w:cs="Segoe UI"/>
          <w:spacing w:val="10"/>
        </w:rPr>
        <w:t xml:space="preserve">Approval of final plans by the Planning Commission shall </w:t>
      </w:r>
      <w:r>
        <w:rPr>
          <w:rFonts w:ascii="Segoe UI" w:hAnsi="Segoe UI" w:cs="Segoe UI"/>
          <w:spacing w:val="-3"/>
        </w:rPr>
        <w:t xml:space="preserve">include approval of the development proposals contained within the plan as well as agreement to the construction schedule set </w:t>
      </w:r>
      <w:r>
        <w:rPr>
          <w:rFonts w:ascii="Segoe UI" w:hAnsi="Segoe UI" w:cs="Segoe UI"/>
          <w:spacing w:val="14"/>
        </w:rPr>
        <w:t xml:space="preserve">forth by the developer. If the development proposal is </w:t>
      </w:r>
      <w:r>
        <w:rPr>
          <w:rFonts w:ascii="Segoe UI" w:hAnsi="Segoe UI" w:cs="Segoe UI"/>
          <w:spacing w:val="-1"/>
        </w:rPr>
        <w:t xml:space="preserve">approved by the Planning Commission, the Development Official </w:t>
      </w:r>
      <w:r>
        <w:rPr>
          <w:rFonts w:ascii="Segoe UI" w:hAnsi="Segoe UI" w:cs="Segoe UI"/>
        </w:rPr>
        <w:t>shall issue the necessary permits for construction.</w:t>
      </w:r>
    </w:p>
    <w:p w:rsidR="00EB6E98" w:rsidRDefault="00EB6E98">
      <w:pPr>
        <w:pStyle w:val="Style5"/>
        <w:adjustRightInd/>
        <w:spacing w:before="180" w:line="295" w:lineRule="auto"/>
        <w:ind w:right="72"/>
        <w:rPr>
          <w:rFonts w:ascii="Segoe UI" w:hAnsi="Segoe UI" w:cs="Segoe UI"/>
          <w:b/>
          <w:bCs/>
        </w:rPr>
      </w:pPr>
      <w:r>
        <w:rPr>
          <w:rFonts w:ascii="Segoe UI" w:hAnsi="Segoe UI" w:cs="Segoe UI"/>
          <w:b/>
          <w:bCs/>
        </w:rPr>
        <w:t>Section 5.17.3 SITE DEVELOPMENT STANDARDS AND REQUIREMENTS:</w:t>
      </w:r>
    </w:p>
    <w:p w:rsidR="00EB6E98" w:rsidRDefault="00EB6E98">
      <w:pPr>
        <w:pStyle w:val="Style5"/>
        <w:adjustRightInd/>
        <w:spacing w:before="180"/>
        <w:ind w:left="2160" w:right="72" w:hanging="1440"/>
        <w:jc w:val="both"/>
        <w:rPr>
          <w:rFonts w:ascii="Segoe UI" w:hAnsi="Segoe UI" w:cs="Segoe UI"/>
        </w:rPr>
      </w:pPr>
      <w:r>
        <w:rPr>
          <w:rFonts w:ascii="Segoe UI" w:hAnsi="Segoe UI" w:cs="Segoe UI"/>
          <w:spacing w:val="2"/>
        </w:rPr>
        <w:t xml:space="preserve"> </w:t>
      </w:r>
      <w:r>
        <w:rPr>
          <w:rFonts w:ascii="Segoe UI" w:hAnsi="Segoe UI" w:cs="Segoe UI"/>
          <w:spacing w:val="18"/>
        </w:rPr>
        <w:t xml:space="preserve">5.17.1. </w:t>
      </w:r>
      <w:r>
        <w:rPr>
          <w:rFonts w:ascii="Segoe UI" w:hAnsi="Segoe UI" w:cs="Segoe UI"/>
          <w:spacing w:val="18"/>
        </w:rPr>
        <w:tab/>
        <w:t xml:space="preserve">Types of Structures: All permitted activities shall be </w:t>
      </w:r>
      <w:r>
        <w:rPr>
          <w:rFonts w:ascii="Segoe UI" w:hAnsi="Segoe UI" w:cs="Segoe UI"/>
          <w:spacing w:val="17"/>
        </w:rPr>
        <w:t xml:space="preserve">conducted entirely within a wholly enclosed permanent </w:t>
      </w:r>
      <w:r>
        <w:rPr>
          <w:rFonts w:ascii="Segoe UI" w:hAnsi="Segoe UI" w:cs="Segoe UI"/>
        </w:rPr>
        <w:t>building, except as noted in the following:</w:t>
      </w:r>
    </w:p>
    <w:p w:rsidR="00EB6E98" w:rsidRDefault="00EB6E98" w:rsidP="00643D7D">
      <w:pPr>
        <w:pStyle w:val="Style106"/>
        <w:numPr>
          <w:ilvl w:val="0"/>
          <w:numId w:val="93"/>
        </w:numPr>
        <w:tabs>
          <w:tab w:val="clear" w:pos="792"/>
          <w:tab w:val="num" w:pos="2232"/>
        </w:tabs>
        <w:spacing w:line="288" w:lineRule="auto"/>
        <w:rPr>
          <w:rStyle w:val="CharacterStyle5"/>
          <w:rFonts w:ascii="Segoe UI" w:hAnsi="Segoe UI" w:cs="Segoe UI"/>
        </w:rPr>
      </w:pPr>
      <w:r>
        <w:rPr>
          <w:rStyle w:val="CharacterStyle5"/>
          <w:rFonts w:ascii="Segoe UI" w:hAnsi="Segoe UI" w:cs="Segoe UI"/>
        </w:rPr>
        <w:t>The parking of customer and employee's automobiles.</w:t>
      </w:r>
    </w:p>
    <w:p w:rsidR="00EB6E98" w:rsidRDefault="00EB6E98" w:rsidP="00643D7D">
      <w:pPr>
        <w:pStyle w:val="Style106"/>
        <w:numPr>
          <w:ilvl w:val="0"/>
          <w:numId w:val="94"/>
        </w:numPr>
        <w:tabs>
          <w:tab w:val="clear" w:pos="792"/>
          <w:tab w:val="num" w:pos="2232"/>
          <w:tab w:val="right" w:pos="9620"/>
        </w:tabs>
        <w:spacing w:before="72"/>
        <w:rPr>
          <w:rStyle w:val="CharacterStyle5"/>
          <w:rFonts w:ascii="Segoe UI" w:hAnsi="Segoe UI" w:cs="Segoe UI"/>
        </w:rPr>
      </w:pPr>
      <w:r>
        <w:rPr>
          <w:rStyle w:val="CharacterStyle5"/>
          <w:rFonts w:ascii="Segoe UI" w:hAnsi="Segoe UI" w:cs="Segoe UI"/>
          <w:spacing w:val="-9"/>
          <w:sz w:val="22"/>
          <w:szCs w:val="22"/>
        </w:rPr>
        <w:t xml:space="preserve">The loading and unloading </w:t>
      </w:r>
      <w:r>
        <w:rPr>
          <w:rStyle w:val="CharacterStyle5"/>
          <w:rFonts w:ascii="Segoe UI" w:hAnsi="Segoe UI" w:cs="Segoe UI"/>
          <w:spacing w:val="-9"/>
          <w:sz w:val="24"/>
          <w:szCs w:val="24"/>
        </w:rPr>
        <w:t xml:space="preserve">of </w:t>
      </w:r>
      <w:r>
        <w:rPr>
          <w:rStyle w:val="CharacterStyle5"/>
          <w:rFonts w:ascii="Segoe UI" w:hAnsi="Segoe UI" w:cs="Segoe UI"/>
          <w:spacing w:val="-9"/>
          <w:sz w:val="22"/>
          <w:szCs w:val="22"/>
        </w:rPr>
        <w:t xml:space="preserve">commercial vehicles, which </w:t>
      </w:r>
      <w:r>
        <w:rPr>
          <w:rStyle w:val="CharacterStyle5"/>
          <w:rFonts w:ascii="Segoe UI" w:hAnsi="Segoe UI" w:cs="Segoe UI"/>
          <w:spacing w:val="-9"/>
        </w:rPr>
        <w:t xml:space="preserve">must </w:t>
      </w:r>
      <w:r>
        <w:rPr>
          <w:rStyle w:val="CharacterStyle5"/>
          <w:rFonts w:ascii="Segoe UI" w:hAnsi="Segoe UI" w:cs="Segoe UI"/>
        </w:rPr>
        <w:t>take place directly into or out of a building.</w:t>
      </w:r>
    </w:p>
    <w:p w:rsidR="00EB6E98" w:rsidRDefault="00EB6E98" w:rsidP="00643D7D">
      <w:pPr>
        <w:pStyle w:val="Style5"/>
        <w:numPr>
          <w:ilvl w:val="0"/>
          <w:numId w:val="95"/>
        </w:numPr>
        <w:tabs>
          <w:tab w:val="clear" w:pos="720"/>
          <w:tab w:val="num" w:pos="2160"/>
        </w:tabs>
        <w:adjustRightInd/>
        <w:spacing w:before="216"/>
        <w:jc w:val="both"/>
        <w:rPr>
          <w:rFonts w:ascii="Segoe UI" w:hAnsi="Segoe UI" w:cs="Segoe UI"/>
        </w:rPr>
      </w:pPr>
      <w:r>
        <w:rPr>
          <w:rFonts w:ascii="Segoe UI" w:hAnsi="Segoe UI" w:cs="Segoe UI"/>
          <w:spacing w:val="-3"/>
        </w:rPr>
        <w:t xml:space="preserve">Temporary exhibitions and special quasi-civic events, PROVIDED </w:t>
      </w:r>
      <w:r>
        <w:rPr>
          <w:rFonts w:ascii="Segoe UI" w:hAnsi="Segoe UI" w:cs="Segoe UI"/>
          <w:spacing w:val="12"/>
        </w:rPr>
        <w:t xml:space="preserve">they are conducted in spaces designed for such possible </w:t>
      </w:r>
      <w:r>
        <w:rPr>
          <w:rFonts w:ascii="Segoe UI" w:hAnsi="Segoe UI" w:cs="Segoe UI"/>
          <w:spacing w:val="-3"/>
        </w:rPr>
        <w:t xml:space="preserve">purposes on the final plans submitted with the application for </w:t>
      </w:r>
      <w:r>
        <w:rPr>
          <w:rFonts w:ascii="Segoe UI" w:hAnsi="Segoe UI" w:cs="Segoe UI"/>
        </w:rPr>
        <w:t>a building permit.</w:t>
      </w:r>
    </w:p>
    <w:p w:rsidR="00EB6E98" w:rsidRDefault="00EB6E98" w:rsidP="00643D7D">
      <w:pPr>
        <w:pStyle w:val="Style106"/>
        <w:numPr>
          <w:ilvl w:val="0"/>
          <w:numId w:val="93"/>
        </w:numPr>
        <w:tabs>
          <w:tab w:val="clear" w:pos="792"/>
          <w:tab w:val="num" w:pos="2232"/>
          <w:tab w:val="right" w:pos="9620"/>
        </w:tabs>
        <w:rPr>
          <w:rStyle w:val="CharacterStyle5"/>
          <w:rFonts w:ascii="Segoe UI" w:hAnsi="Segoe UI" w:cs="Segoe UI"/>
        </w:rPr>
      </w:pPr>
      <w:r>
        <w:rPr>
          <w:rStyle w:val="CharacterStyle5"/>
          <w:rFonts w:ascii="Segoe UI" w:hAnsi="Segoe UI" w:cs="Segoe UI"/>
          <w:spacing w:val="-4"/>
        </w:rPr>
        <w:t xml:space="preserve">Recreational facilities, incidental </w:t>
      </w:r>
      <w:proofErr w:type="spellStart"/>
      <w:r>
        <w:rPr>
          <w:rStyle w:val="CharacterStyle5"/>
          <w:rFonts w:ascii="Segoe UI" w:hAnsi="Segoe UI" w:cs="Segoe UI"/>
          <w:spacing w:val="-4"/>
        </w:rPr>
        <w:t>tot</w:t>
      </w:r>
      <w:proofErr w:type="spellEnd"/>
      <w:r>
        <w:rPr>
          <w:rStyle w:val="CharacterStyle5"/>
          <w:rFonts w:ascii="Segoe UI" w:hAnsi="Segoe UI" w:cs="Segoe UI"/>
          <w:spacing w:val="-4"/>
        </w:rPr>
        <w:t xml:space="preserve"> the center's principal </w:t>
      </w:r>
      <w:r>
        <w:rPr>
          <w:rStyle w:val="CharacterStyle5"/>
          <w:rFonts w:ascii="Segoe UI" w:hAnsi="Segoe UI" w:cs="Segoe UI"/>
        </w:rPr>
        <w:t>operations, of a nature normally conducted out-of-doors.</w:t>
      </w:r>
    </w:p>
    <w:p w:rsidR="00EB6E98" w:rsidRDefault="00EB6E98" w:rsidP="00643D7D">
      <w:pPr>
        <w:pStyle w:val="Style106"/>
        <w:numPr>
          <w:ilvl w:val="0"/>
          <w:numId w:val="93"/>
        </w:numPr>
        <w:tabs>
          <w:tab w:val="clear" w:pos="792"/>
          <w:tab w:val="num" w:pos="2232"/>
          <w:tab w:val="right" w:pos="9620"/>
        </w:tabs>
        <w:rPr>
          <w:rStyle w:val="CharacterStyle5"/>
          <w:rFonts w:ascii="Segoe UI" w:hAnsi="Segoe UI" w:cs="Segoe UI"/>
          <w:spacing w:val="-1"/>
        </w:rPr>
      </w:pPr>
      <w:r>
        <w:rPr>
          <w:rStyle w:val="CharacterStyle5"/>
          <w:rFonts w:ascii="Segoe UI" w:hAnsi="Segoe UI" w:cs="Segoe UI"/>
        </w:rPr>
        <w:t xml:space="preserve">Gasoline service stations, PROVIDED that they conform to the </w:t>
      </w:r>
      <w:r>
        <w:rPr>
          <w:rStyle w:val="CharacterStyle5"/>
          <w:rFonts w:ascii="Segoe UI" w:hAnsi="Segoe UI" w:cs="Segoe UI"/>
          <w:spacing w:val="-1"/>
        </w:rPr>
        <w:t>site development requirements of Article 5 of this Ordinance.</w:t>
      </w:r>
    </w:p>
    <w:p w:rsidR="00EB6E98" w:rsidRDefault="00EB6E98" w:rsidP="00643D7D">
      <w:pPr>
        <w:pStyle w:val="Style5"/>
        <w:numPr>
          <w:ilvl w:val="0"/>
          <w:numId w:val="93"/>
        </w:numPr>
        <w:tabs>
          <w:tab w:val="clear" w:pos="792"/>
          <w:tab w:val="num" w:pos="2232"/>
        </w:tabs>
        <w:adjustRightInd/>
        <w:spacing w:before="216"/>
        <w:jc w:val="both"/>
        <w:rPr>
          <w:rFonts w:ascii="Segoe UI" w:hAnsi="Segoe UI" w:cs="Segoe UI"/>
        </w:rPr>
      </w:pPr>
      <w:r>
        <w:rPr>
          <w:rFonts w:ascii="Segoe UI" w:hAnsi="Segoe UI" w:cs="Segoe UI"/>
          <w:spacing w:val="-2"/>
        </w:rPr>
        <w:t xml:space="preserve">Other out-buildings intended for specific individual business </w:t>
      </w:r>
      <w:r>
        <w:rPr>
          <w:rFonts w:ascii="Segoe UI" w:hAnsi="Segoe UI" w:cs="Segoe UI"/>
        </w:rPr>
        <w:t>uses such as a restaurant or a bank, PROVIDED that they are shown on the center plan and conform to the site development and use standards contained in this Ordinance.</w:t>
      </w:r>
    </w:p>
    <w:p w:rsidR="00EB6E98" w:rsidRDefault="00EB6E98">
      <w:pPr>
        <w:pStyle w:val="Style5"/>
        <w:tabs>
          <w:tab w:val="right" w:pos="1599"/>
          <w:tab w:val="right" w:pos="9620"/>
        </w:tabs>
        <w:adjustRightInd/>
        <w:spacing w:before="180"/>
        <w:ind w:right="72"/>
        <w:rPr>
          <w:rFonts w:ascii="Segoe UI" w:hAnsi="Segoe UI" w:cs="Segoe UI"/>
        </w:rPr>
      </w:pPr>
      <w:r>
        <w:rPr>
          <w:rFonts w:ascii="Segoe UI" w:hAnsi="Segoe UI" w:cs="Segoe UI"/>
          <w:spacing w:val="2"/>
        </w:rPr>
        <w:tab/>
        <w:t xml:space="preserve">              5.17.2.            </w:t>
      </w:r>
      <w:r>
        <w:rPr>
          <w:rFonts w:ascii="Segoe UI" w:hAnsi="Segoe UI" w:cs="Segoe UI"/>
        </w:rPr>
        <w:t>Parking and Loading Areas and Circulation: All automobile</w:t>
      </w:r>
    </w:p>
    <w:p w:rsidR="00EB6E98" w:rsidRDefault="00EB6E98">
      <w:pPr>
        <w:pStyle w:val="Style5"/>
        <w:tabs>
          <w:tab w:val="right" w:pos="9620"/>
        </w:tabs>
        <w:adjustRightInd/>
        <w:ind w:left="2160" w:right="72"/>
        <w:rPr>
          <w:rFonts w:ascii="Segoe UI" w:hAnsi="Segoe UI" w:cs="Segoe UI"/>
          <w:spacing w:val="-2"/>
        </w:rPr>
      </w:pPr>
      <w:r>
        <w:rPr>
          <w:rFonts w:ascii="Segoe UI" w:hAnsi="Segoe UI" w:cs="Segoe UI"/>
          <w:spacing w:val="2"/>
        </w:rPr>
        <w:t>parking areas,</w:t>
      </w:r>
      <w:r>
        <w:rPr>
          <w:rFonts w:ascii="Segoe UI" w:hAnsi="Segoe UI" w:cs="Segoe UI"/>
          <w:spacing w:val="-2"/>
        </w:rPr>
        <w:t xml:space="preserve"> loading/unloading areas, and interior</w:t>
      </w:r>
      <w:r>
        <w:rPr>
          <w:rFonts w:ascii="Segoe UI" w:hAnsi="Segoe UI" w:cs="Segoe UI"/>
          <w:spacing w:val="2"/>
        </w:rPr>
        <w:br/>
      </w:r>
      <w:r>
        <w:rPr>
          <w:rFonts w:ascii="Segoe UI" w:hAnsi="Segoe UI" w:cs="Segoe UI"/>
          <w:spacing w:val="-2"/>
        </w:rPr>
        <w:t>circulation for motor vehicles shall be designed in accordance</w:t>
      </w:r>
    </w:p>
    <w:p w:rsidR="00EB6E98" w:rsidRDefault="00EB6E98">
      <w:pPr>
        <w:widowControl/>
        <w:rPr>
          <w:rFonts w:ascii="Segoe UI" w:hAnsi="Segoe UI" w:cs="Segoe UI"/>
          <w:sz w:val="24"/>
          <w:szCs w:val="24"/>
        </w:rPr>
        <w:sectPr w:rsidR="00EB6E98">
          <w:pgSz w:w="12240" w:h="15840"/>
          <w:pgMar w:top="1300" w:right="1115" w:bottom="1302" w:left="1345" w:header="720" w:footer="720" w:gutter="0"/>
          <w:cols w:space="720"/>
          <w:noEndnote/>
        </w:sectPr>
      </w:pPr>
    </w:p>
    <w:p w:rsidR="00EB6E98" w:rsidRDefault="00EB6E98">
      <w:pPr>
        <w:pStyle w:val="Style5"/>
        <w:adjustRightInd/>
        <w:spacing w:before="36" w:line="297" w:lineRule="auto"/>
        <w:ind w:left="1440"/>
        <w:rPr>
          <w:rFonts w:ascii="Segoe UI" w:hAnsi="Segoe UI" w:cs="Segoe UI"/>
        </w:rPr>
      </w:pPr>
      <w:r>
        <w:rPr>
          <w:rFonts w:ascii="Segoe UI" w:hAnsi="Segoe UI" w:cs="Segoe UI"/>
        </w:rPr>
        <w:lastRenderedPageBreak/>
        <w:t>with the following requirements:</w:t>
      </w:r>
    </w:p>
    <w:p w:rsidR="00EB6E98" w:rsidRDefault="00EB6E98" w:rsidP="00643D7D">
      <w:pPr>
        <w:pStyle w:val="Style11"/>
        <w:numPr>
          <w:ilvl w:val="0"/>
          <w:numId w:val="96"/>
        </w:numPr>
        <w:tabs>
          <w:tab w:val="clear" w:pos="720"/>
          <w:tab w:val="num" w:pos="1440"/>
        </w:tabs>
        <w:spacing w:before="144"/>
        <w:rPr>
          <w:rStyle w:val="CharacterStyle5"/>
          <w:rFonts w:ascii="Segoe UI" w:hAnsi="Segoe UI" w:cs="Segoe UI"/>
        </w:rPr>
      </w:pPr>
      <w:r>
        <w:rPr>
          <w:rStyle w:val="CharacterStyle5"/>
          <w:rFonts w:ascii="Segoe UI" w:hAnsi="Segoe UI" w:cs="Segoe UI"/>
        </w:rPr>
        <w:t xml:space="preserve">Notwithstanding the parking space requirements specified in </w:t>
      </w:r>
      <w:r>
        <w:rPr>
          <w:rStyle w:val="CharacterStyle5"/>
          <w:rFonts w:ascii="Segoe UI" w:hAnsi="Segoe UI" w:cs="Segoe UI"/>
          <w:spacing w:val="-2"/>
        </w:rPr>
        <w:t xml:space="preserve">Article 10 of this Ordinance, there shall be provided one (1) </w:t>
      </w:r>
      <w:r>
        <w:rPr>
          <w:rStyle w:val="CharacterStyle5"/>
          <w:rFonts w:ascii="Segoe UI" w:hAnsi="Segoe UI" w:cs="Segoe UI"/>
          <w:spacing w:val="-3"/>
        </w:rPr>
        <w:t xml:space="preserve">square foot of parking space for every four (4) square feet of </w:t>
      </w:r>
      <w:r>
        <w:rPr>
          <w:rStyle w:val="CharacterStyle5"/>
          <w:rFonts w:ascii="Segoe UI" w:hAnsi="Segoe UI" w:cs="Segoe UI"/>
          <w:spacing w:val="12"/>
        </w:rPr>
        <w:t xml:space="preserve">gross floor area of the aggregate of all building space </w:t>
      </w:r>
      <w:r>
        <w:rPr>
          <w:rStyle w:val="CharacterStyle5"/>
          <w:rFonts w:ascii="Segoe UI" w:hAnsi="Segoe UI" w:cs="Segoe UI"/>
        </w:rPr>
        <w:t xml:space="preserve">devoted to retail sales and/or services. For the purposes of </w:t>
      </w:r>
      <w:r>
        <w:rPr>
          <w:rStyle w:val="CharacterStyle5"/>
          <w:rFonts w:ascii="Segoe UI" w:hAnsi="Segoe UI" w:cs="Segoe UI"/>
          <w:spacing w:val="15"/>
        </w:rPr>
        <w:t xml:space="preserve">this provision, </w:t>
      </w:r>
      <w:r>
        <w:rPr>
          <w:rStyle w:val="CharacterStyle5"/>
          <w:rFonts w:ascii="Segoe UI" w:hAnsi="Segoe UI" w:cs="Segoe UI"/>
          <w:spacing w:val="15"/>
          <w:sz w:val="18"/>
          <w:szCs w:val="18"/>
        </w:rPr>
        <w:t xml:space="preserve">parking areas shall be deemed to include only </w:t>
      </w:r>
      <w:r>
        <w:rPr>
          <w:rStyle w:val="CharacterStyle5"/>
          <w:rFonts w:ascii="Segoe UI" w:hAnsi="Segoe UI" w:cs="Segoe UI"/>
        </w:rPr>
        <w:t>actual parking spaces and necessary appurtenant drives and vehicular access on the shopping center property.</w:t>
      </w:r>
    </w:p>
    <w:p w:rsidR="00EB6E98" w:rsidRDefault="00EB6E98" w:rsidP="00643D7D">
      <w:pPr>
        <w:pStyle w:val="Style11"/>
        <w:numPr>
          <w:ilvl w:val="0"/>
          <w:numId w:val="96"/>
        </w:numPr>
        <w:tabs>
          <w:tab w:val="clear" w:pos="720"/>
          <w:tab w:val="num" w:pos="1440"/>
        </w:tabs>
        <w:rPr>
          <w:rStyle w:val="CharacterStyle5"/>
          <w:rFonts w:ascii="Segoe UI" w:hAnsi="Segoe UI" w:cs="Segoe UI"/>
        </w:rPr>
      </w:pPr>
      <w:r>
        <w:rPr>
          <w:rStyle w:val="CharacterStyle5"/>
          <w:rFonts w:ascii="Segoe UI" w:hAnsi="Segoe UI" w:cs="Segoe UI"/>
          <w:spacing w:val="-3"/>
        </w:rPr>
        <w:t xml:space="preserve">Any individual parking space in the center shall be accessible </w:t>
      </w:r>
      <w:r>
        <w:rPr>
          <w:rStyle w:val="CharacterStyle5"/>
          <w:rFonts w:ascii="Segoe UI" w:hAnsi="Segoe UI" w:cs="Segoe UI"/>
          <w:spacing w:val="7"/>
        </w:rPr>
        <w:t xml:space="preserve">by clearly demarcated walks from the shopping area. Also, </w:t>
      </w:r>
      <w:r>
        <w:rPr>
          <w:rStyle w:val="CharacterStyle5"/>
          <w:rFonts w:ascii="Segoe UI" w:hAnsi="Segoe UI" w:cs="Segoe UI"/>
        </w:rPr>
        <w:t>there shall be walkways to connect with the sidewalk systems in the public right-of-ways serving the center.</w:t>
      </w:r>
    </w:p>
    <w:p w:rsidR="00EB6E98" w:rsidRDefault="00EB6E98" w:rsidP="00643D7D">
      <w:pPr>
        <w:pStyle w:val="Style20"/>
        <w:numPr>
          <w:ilvl w:val="0"/>
          <w:numId w:val="96"/>
        </w:numPr>
        <w:tabs>
          <w:tab w:val="clear" w:pos="720"/>
          <w:tab w:val="num" w:pos="1440"/>
        </w:tabs>
        <w:ind w:right="72"/>
        <w:rPr>
          <w:rStyle w:val="CharacterStyle5"/>
          <w:rFonts w:ascii="Segoe UI" w:hAnsi="Segoe UI" w:cs="Segoe UI"/>
        </w:rPr>
      </w:pPr>
      <w:r>
        <w:rPr>
          <w:rStyle w:val="CharacterStyle5"/>
          <w:rFonts w:ascii="Segoe UI" w:hAnsi="Segoe UI" w:cs="Segoe UI"/>
          <w:spacing w:val="-3"/>
        </w:rPr>
        <w:t xml:space="preserve">Automobile, pedestrian and truck traffic shall be separated to </w:t>
      </w:r>
      <w:proofErr w:type="spellStart"/>
      <w:r>
        <w:rPr>
          <w:rStyle w:val="CharacterStyle5"/>
          <w:rFonts w:ascii="Segoe UI" w:hAnsi="Segoe UI" w:cs="Segoe UI"/>
        </w:rPr>
        <w:t>he</w:t>
      </w:r>
      <w:proofErr w:type="spellEnd"/>
      <w:r>
        <w:rPr>
          <w:rStyle w:val="CharacterStyle5"/>
          <w:rFonts w:ascii="Segoe UI" w:hAnsi="Segoe UI" w:cs="Segoe UI"/>
        </w:rPr>
        <w:t xml:space="preserve"> fullest possible extent.</w:t>
      </w:r>
    </w:p>
    <w:p w:rsidR="00EB6E98" w:rsidRDefault="00EB6E98" w:rsidP="00643D7D">
      <w:pPr>
        <w:pStyle w:val="Style11"/>
        <w:numPr>
          <w:ilvl w:val="0"/>
          <w:numId w:val="97"/>
        </w:numPr>
        <w:tabs>
          <w:tab w:val="clear" w:pos="792"/>
          <w:tab w:val="num" w:pos="1512"/>
        </w:tabs>
        <w:rPr>
          <w:rStyle w:val="CharacterStyle5"/>
          <w:rFonts w:ascii="Segoe UI" w:hAnsi="Segoe UI" w:cs="Segoe UI"/>
        </w:rPr>
      </w:pPr>
      <w:r>
        <w:rPr>
          <w:rStyle w:val="CharacterStyle5"/>
          <w:rFonts w:ascii="Segoe UI" w:hAnsi="Segoe UI" w:cs="Segoe UI"/>
          <w:spacing w:val="-2"/>
        </w:rPr>
        <w:t xml:space="preserve">Pedestrian travel from any establishment within the center to </w:t>
      </w:r>
      <w:r>
        <w:rPr>
          <w:rStyle w:val="CharacterStyle5"/>
          <w:rFonts w:ascii="Segoe UI" w:hAnsi="Segoe UI" w:cs="Segoe UI"/>
        </w:rPr>
        <w:t>any other establishment shall be possible without crossing a vehicular way.</w:t>
      </w:r>
    </w:p>
    <w:p w:rsidR="00EB6E98" w:rsidRDefault="00EB6E98" w:rsidP="00643D7D">
      <w:pPr>
        <w:pStyle w:val="Style11"/>
        <w:numPr>
          <w:ilvl w:val="0"/>
          <w:numId w:val="96"/>
        </w:numPr>
        <w:tabs>
          <w:tab w:val="clear" w:pos="720"/>
          <w:tab w:val="num" w:pos="1440"/>
        </w:tabs>
        <w:rPr>
          <w:rStyle w:val="CharacterStyle5"/>
          <w:rFonts w:ascii="Segoe UI" w:hAnsi="Segoe UI" w:cs="Segoe UI"/>
        </w:rPr>
      </w:pPr>
      <w:r>
        <w:rPr>
          <w:rStyle w:val="CharacterStyle5"/>
          <w:rFonts w:ascii="Segoe UI" w:hAnsi="Segoe UI" w:cs="Segoe UI"/>
        </w:rPr>
        <w:t xml:space="preserve">Automobile circulation design shall provide for access to </w:t>
      </w:r>
      <w:r>
        <w:rPr>
          <w:rStyle w:val="CharacterStyle5"/>
          <w:rFonts w:ascii="Segoe UI" w:hAnsi="Segoe UI" w:cs="Segoe UI"/>
          <w:spacing w:val="-1"/>
        </w:rPr>
        <w:t xml:space="preserve">parking areas in such a way that there shall be no backing up </w:t>
      </w:r>
      <w:r>
        <w:rPr>
          <w:rStyle w:val="CharacterStyle5"/>
          <w:rFonts w:ascii="Segoe UI" w:hAnsi="Segoe UI" w:cs="Segoe UI"/>
        </w:rPr>
        <w:t xml:space="preserve">of vehicles into any external street under conditions of </w:t>
      </w:r>
      <w:r>
        <w:rPr>
          <w:rStyle w:val="CharacterStyle5"/>
          <w:rFonts w:ascii="Segoe UI" w:hAnsi="Segoe UI" w:cs="Segoe UI"/>
          <w:spacing w:val="24"/>
        </w:rPr>
        <w:t xml:space="preserve">anticipated maximum center-destined traffic. Also, </w:t>
      </w:r>
      <w:r>
        <w:rPr>
          <w:rStyle w:val="CharacterStyle5"/>
          <w:rFonts w:ascii="Segoe UI" w:hAnsi="Segoe UI" w:cs="Segoe UI"/>
          <w:spacing w:val="-3"/>
        </w:rPr>
        <w:t xml:space="preserve">circulation design shall include clearly marked lanes, parking </w:t>
      </w:r>
      <w:r>
        <w:rPr>
          <w:rStyle w:val="CharacterStyle5"/>
          <w:rFonts w:ascii="Segoe UI" w:hAnsi="Segoe UI" w:cs="Segoe UI"/>
        </w:rPr>
        <w:t>spaces, no parking zones, safety zones and loading/unloading areas.</w:t>
      </w:r>
    </w:p>
    <w:p w:rsidR="00EB6E98" w:rsidRDefault="00EB6E98" w:rsidP="00643D7D">
      <w:pPr>
        <w:pStyle w:val="Style20"/>
        <w:numPr>
          <w:ilvl w:val="0"/>
          <w:numId w:val="97"/>
        </w:numPr>
        <w:tabs>
          <w:tab w:val="clear" w:pos="792"/>
          <w:tab w:val="num" w:pos="1512"/>
        </w:tabs>
        <w:spacing w:before="144"/>
        <w:ind w:right="72"/>
        <w:rPr>
          <w:rStyle w:val="CharacterStyle5"/>
          <w:rFonts w:ascii="Segoe UI" w:hAnsi="Segoe UI" w:cs="Segoe UI"/>
        </w:rPr>
      </w:pPr>
      <w:r>
        <w:rPr>
          <w:rStyle w:val="CharacterStyle5"/>
          <w:rFonts w:ascii="Segoe UI" w:hAnsi="Segoe UI" w:cs="Segoe UI"/>
        </w:rPr>
        <w:t>The circulation design shall consider service roads which connect with adjacent businesses and land uses.</w:t>
      </w:r>
    </w:p>
    <w:p w:rsidR="00EB6E98" w:rsidRDefault="00EB6E98" w:rsidP="00643D7D">
      <w:pPr>
        <w:pStyle w:val="Style20"/>
        <w:numPr>
          <w:ilvl w:val="0"/>
          <w:numId w:val="97"/>
        </w:numPr>
        <w:tabs>
          <w:tab w:val="clear" w:pos="792"/>
          <w:tab w:val="num" w:pos="1512"/>
        </w:tabs>
        <w:spacing w:before="216"/>
        <w:ind w:right="72"/>
        <w:rPr>
          <w:rStyle w:val="CharacterStyle5"/>
          <w:rFonts w:ascii="Segoe UI" w:hAnsi="Segoe UI" w:cs="Segoe UI"/>
        </w:rPr>
      </w:pPr>
      <w:r>
        <w:rPr>
          <w:rStyle w:val="CharacterStyle5"/>
          <w:rFonts w:ascii="Segoe UI" w:hAnsi="Segoe UI" w:cs="Segoe UI"/>
        </w:rPr>
        <w:t>All areas accessible to vehicles or pedestrians shall be illuminated.</w:t>
      </w:r>
    </w:p>
    <w:p w:rsidR="00EB6E98" w:rsidRDefault="00EB6E98" w:rsidP="00643D7D">
      <w:pPr>
        <w:pStyle w:val="Style11"/>
        <w:numPr>
          <w:ilvl w:val="0"/>
          <w:numId w:val="96"/>
        </w:numPr>
        <w:tabs>
          <w:tab w:val="clear" w:pos="720"/>
          <w:tab w:val="num" w:pos="1440"/>
        </w:tabs>
        <w:spacing w:before="216"/>
        <w:rPr>
          <w:rStyle w:val="CharacterStyle5"/>
          <w:rFonts w:ascii="Segoe UI" w:hAnsi="Segoe UI" w:cs="Segoe UI"/>
        </w:rPr>
      </w:pPr>
      <w:r>
        <w:rPr>
          <w:rStyle w:val="CharacterStyle5"/>
          <w:rFonts w:ascii="Segoe UI" w:hAnsi="Segoe UI" w:cs="Segoe UI"/>
          <w:spacing w:val="-3"/>
        </w:rPr>
        <w:t xml:space="preserve">Loading/unloading areas shall be situated in the architectural </w:t>
      </w:r>
      <w:r>
        <w:rPr>
          <w:rStyle w:val="CharacterStyle5"/>
          <w:rFonts w:ascii="Segoe UI" w:hAnsi="Segoe UI" w:cs="Segoe UI"/>
        </w:rPr>
        <w:t xml:space="preserve">and functional design of the center to obscure its (their) </w:t>
      </w:r>
      <w:r>
        <w:rPr>
          <w:rStyle w:val="CharacterStyle5"/>
          <w:rFonts w:ascii="Segoe UI" w:hAnsi="Segoe UI" w:cs="Segoe UI"/>
          <w:spacing w:val="-1"/>
        </w:rPr>
        <w:t xml:space="preserve">view from the public and separated from the general public or </w:t>
      </w:r>
      <w:r>
        <w:rPr>
          <w:rStyle w:val="CharacterStyle5"/>
          <w:rFonts w:ascii="Segoe UI" w:hAnsi="Segoe UI" w:cs="Segoe UI"/>
        </w:rPr>
        <w:t>customer on-site circulation patterns.</w:t>
      </w:r>
    </w:p>
    <w:p w:rsidR="00EB6E98" w:rsidRDefault="00EB6E98">
      <w:pPr>
        <w:pStyle w:val="Style5"/>
        <w:adjustRightInd/>
        <w:spacing w:before="144"/>
        <w:ind w:left="1440" w:right="72" w:hanging="1440"/>
        <w:jc w:val="both"/>
        <w:rPr>
          <w:rFonts w:ascii="Segoe UI" w:hAnsi="Segoe UI" w:cs="Segoe UI"/>
        </w:rPr>
      </w:pPr>
      <w:r>
        <w:rPr>
          <w:rFonts w:ascii="Segoe UI" w:hAnsi="Segoe UI" w:cs="Segoe UI"/>
          <w:spacing w:val="2"/>
        </w:rPr>
        <w:t xml:space="preserve"> </w:t>
      </w:r>
      <w:r>
        <w:rPr>
          <w:rFonts w:ascii="Segoe UI" w:hAnsi="Segoe UI" w:cs="Segoe UI"/>
          <w:spacing w:val="18"/>
        </w:rPr>
        <w:t xml:space="preserve">5.17.3 </w:t>
      </w:r>
      <w:r>
        <w:rPr>
          <w:rFonts w:ascii="Segoe UI" w:hAnsi="Segoe UI" w:cs="Segoe UI"/>
          <w:spacing w:val="18"/>
        </w:rPr>
        <w:tab/>
        <w:t xml:space="preserve">External Access: Access to the shopping center shall be </w:t>
      </w:r>
      <w:r>
        <w:rPr>
          <w:rFonts w:ascii="Segoe UI" w:hAnsi="Segoe UI" w:cs="Segoe UI"/>
        </w:rPr>
        <w:t xml:space="preserve">provided by at least one (1) direct access from a major or arterial street. Further, the owners or developers of the </w:t>
      </w:r>
      <w:r>
        <w:rPr>
          <w:rFonts w:ascii="Segoe UI" w:hAnsi="Segoe UI" w:cs="Segoe UI"/>
          <w:spacing w:val="-3"/>
        </w:rPr>
        <w:t xml:space="preserve">center shall show, to the complete satisfaction of the Village </w:t>
      </w:r>
      <w:r>
        <w:rPr>
          <w:rFonts w:ascii="Segoe UI" w:hAnsi="Segoe UI" w:cs="Segoe UI"/>
        </w:rPr>
        <w:t xml:space="preserve">Planning Commission, that all access points to an external street or streets shall be fully capable of absorbing the </w:t>
      </w:r>
      <w:r>
        <w:rPr>
          <w:rFonts w:ascii="Segoe UI" w:hAnsi="Segoe UI" w:cs="Segoe UI"/>
          <w:spacing w:val="8"/>
        </w:rPr>
        <w:t xml:space="preserve">maximum hourly traffic anticipated to be generated by the </w:t>
      </w:r>
      <w:r>
        <w:rPr>
          <w:rFonts w:ascii="Segoe UI" w:hAnsi="Segoe UI" w:cs="Segoe UI"/>
          <w:spacing w:val="9"/>
        </w:rPr>
        <w:t xml:space="preserve">center without undue interference to other traffic on </w:t>
      </w:r>
      <w:proofErr w:type="spellStart"/>
      <w:r>
        <w:rPr>
          <w:rFonts w:ascii="Segoe UI" w:hAnsi="Segoe UI" w:cs="Segoe UI"/>
          <w:spacing w:val="9"/>
        </w:rPr>
        <w:t>he</w:t>
      </w:r>
      <w:proofErr w:type="spellEnd"/>
      <w:r>
        <w:rPr>
          <w:rFonts w:ascii="Segoe UI" w:hAnsi="Segoe UI" w:cs="Segoe UI"/>
          <w:spacing w:val="9"/>
        </w:rPr>
        <w:t xml:space="preserve"> </w:t>
      </w:r>
      <w:r>
        <w:rPr>
          <w:rFonts w:ascii="Segoe UI" w:hAnsi="Segoe UI" w:cs="Segoe UI"/>
        </w:rPr>
        <w:t>street or streets.</w:t>
      </w:r>
    </w:p>
    <w:p w:rsidR="00EB6E98" w:rsidRDefault="00EB6E98">
      <w:pPr>
        <w:pStyle w:val="Style5"/>
        <w:adjustRightInd/>
        <w:spacing w:before="108"/>
        <w:ind w:left="1440" w:hanging="1440"/>
        <w:jc w:val="both"/>
        <w:rPr>
          <w:rFonts w:ascii="Segoe UI" w:hAnsi="Segoe UI" w:cs="Segoe UI"/>
          <w:spacing w:val="-2"/>
        </w:rPr>
      </w:pPr>
      <w:r>
        <w:rPr>
          <w:rFonts w:ascii="Segoe UI" w:hAnsi="Segoe UI" w:cs="Segoe UI"/>
          <w:spacing w:val="2"/>
        </w:rPr>
        <w:t xml:space="preserve"> </w:t>
      </w:r>
      <w:r>
        <w:rPr>
          <w:rFonts w:ascii="Segoe UI" w:hAnsi="Segoe UI" w:cs="Segoe UI"/>
          <w:spacing w:val="8"/>
        </w:rPr>
        <w:t xml:space="preserve">5.17.4 </w:t>
      </w:r>
      <w:r>
        <w:rPr>
          <w:rFonts w:ascii="Segoe UI" w:hAnsi="Segoe UI" w:cs="Segoe UI"/>
          <w:spacing w:val="8"/>
        </w:rPr>
        <w:tab/>
        <w:t xml:space="preserve">Surface Improvements: All areas accessible to vehicles shall </w:t>
      </w:r>
      <w:r>
        <w:rPr>
          <w:rFonts w:ascii="Segoe UI" w:hAnsi="Segoe UI" w:cs="Segoe UI"/>
          <w:spacing w:val="-3"/>
        </w:rPr>
        <w:t xml:space="preserve">be paved and maintained so as to provide a permanent, durable, </w:t>
      </w:r>
      <w:r>
        <w:rPr>
          <w:rFonts w:ascii="Segoe UI" w:hAnsi="Segoe UI" w:cs="Segoe UI"/>
        </w:rPr>
        <w:t xml:space="preserve">all-weather, and dustless surface and shall be so graded and </w:t>
      </w:r>
      <w:r>
        <w:rPr>
          <w:rFonts w:ascii="Segoe UI" w:hAnsi="Segoe UI" w:cs="Segoe UI"/>
          <w:spacing w:val="-1"/>
        </w:rPr>
        <w:t xml:space="preserve">provided with adequate drainage facilities that all collected </w:t>
      </w:r>
      <w:r>
        <w:rPr>
          <w:rFonts w:ascii="Segoe UI" w:hAnsi="Segoe UI" w:cs="Segoe UI"/>
          <w:spacing w:val="-2"/>
        </w:rPr>
        <w:t>surface water is effectively retained and/or carried away from</w:t>
      </w:r>
    </w:p>
    <w:p w:rsidR="00EB6E98" w:rsidRDefault="00EB6E98">
      <w:pPr>
        <w:widowControl/>
        <w:rPr>
          <w:rFonts w:ascii="Segoe UI" w:hAnsi="Segoe UI" w:cs="Segoe UI"/>
          <w:sz w:val="24"/>
          <w:szCs w:val="24"/>
        </w:rPr>
        <w:sectPr w:rsidR="00EB6E98">
          <w:pgSz w:w="12240" w:h="15840"/>
          <w:pgMar w:top="1500" w:right="1026" w:bottom="1184" w:left="2154" w:header="720" w:footer="720" w:gutter="0"/>
          <w:cols w:space="720"/>
          <w:noEndnote/>
        </w:sectPr>
      </w:pPr>
    </w:p>
    <w:p w:rsidR="00EB6E98" w:rsidRDefault="00EB6E98">
      <w:pPr>
        <w:pStyle w:val="Style5"/>
        <w:adjustRightInd/>
        <w:spacing w:before="36"/>
        <w:ind w:left="2088" w:right="72"/>
        <w:rPr>
          <w:rFonts w:ascii="Segoe UI" w:hAnsi="Segoe UI" w:cs="Segoe UI"/>
        </w:rPr>
      </w:pPr>
      <w:r>
        <w:rPr>
          <w:rFonts w:ascii="Segoe UI" w:hAnsi="Segoe UI" w:cs="Segoe UI"/>
          <w:spacing w:val="-1"/>
        </w:rPr>
        <w:lastRenderedPageBreak/>
        <w:t xml:space="preserve">the site. No drainage from storm water runoff from the center </w:t>
      </w:r>
      <w:r>
        <w:rPr>
          <w:rFonts w:ascii="Segoe UI" w:hAnsi="Segoe UI" w:cs="Segoe UI"/>
        </w:rPr>
        <w:t>shall drain onto abutting properties.</w:t>
      </w:r>
    </w:p>
    <w:p w:rsidR="00EB6E98" w:rsidRDefault="00EB6E98">
      <w:pPr>
        <w:pStyle w:val="Style5"/>
        <w:adjustRightInd/>
        <w:spacing w:before="180"/>
        <w:ind w:left="2088" w:right="72" w:hanging="1368"/>
        <w:jc w:val="both"/>
        <w:rPr>
          <w:rFonts w:ascii="Segoe UI" w:hAnsi="Segoe UI" w:cs="Segoe UI"/>
        </w:rPr>
      </w:pPr>
      <w:r>
        <w:rPr>
          <w:rFonts w:ascii="Segoe UI" w:hAnsi="Segoe UI" w:cs="Segoe UI"/>
          <w:spacing w:val="2"/>
        </w:rPr>
        <w:t xml:space="preserve">       </w:t>
      </w:r>
      <w:r>
        <w:rPr>
          <w:rFonts w:ascii="Segoe UI" w:hAnsi="Segoe UI" w:cs="Segoe UI"/>
          <w:spacing w:val="18"/>
        </w:rPr>
        <w:t xml:space="preserve">5.17.5 </w:t>
      </w:r>
      <w:r>
        <w:rPr>
          <w:rFonts w:ascii="Segoe UI" w:hAnsi="Segoe UI" w:cs="Segoe UI"/>
          <w:spacing w:val="18"/>
        </w:rPr>
        <w:tab/>
        <w:t xml:space="preserve">Structure Location: No structure, with the exception of </w:t>
      </w:r>
      <w:r>
        <w:rPr>
          <w:rFonts w:ascii="Segoe UI" w:hAnsi="Segoe UI" w:cs="Segoe UI"/>
        </w:rPr>
        <w:t>permitted signs, fences, walls and light standards, shall be located closer to any property line of the center than a distance equal to twice its height.</w:t>
      </w:r>
    </w:p>
    <w:p w:rsidR="00EB6E98" w:rsidRDefault="00EB6E98">
      <w:pPr>
        <w:pStyle w:val="Style5"/>
        <w:tabs>
          <w:tab w:val="decimal" w:pos="1245"/>
          <w:tab w:val="left" w:pos="2152"/>
        </w:tabs>
        <w:adjustRightInd/>
        <w:spacing w:before="180" w:after="216"/>
        <w:ind w:left="2088" w:right="72" w:hanging="1440"/>
        <w:rPr>
          <w:rFonts w:ascii="Segoe UI" w:hAnsi="Segoe UI" w:cs="Segoe UI"/>
        </w:rPr>
      </w:pPr>
      <w:r>
        <w:rPr>
          <w:rFonts w:ascii="Segoe UI" w:hAnsi="Segoe UI" w:cs="Segoe UI"/>
          <w:spacing w:val="2"/>
        </w:rPr>
        <w:tab/>
        <w:t>5.17.6</w:t>
      </w:r>
      <w:r>
        <w:rPr>
          <w:rFonts w:ascii="Segoe UI" w:hAnsi="Segoe UI" w:cs="Segoe UI"/>
          <w:spacing w:val="-2"/>
        </w:rPr>
        <w:tab/>
        <w:t>Signs may be permitted as provided in Article 11 of this</w:t>
      </w:r>
      <w:r>
        <w:rPr>
          <w:rFonts w:ascii="Segoe UI" w:hAnsi="Segoe UI" w:cs="Segoe UI"/>
          <w:spacing w:val="2"/>
        </w:rPr>
        <w:t xml:space="preserve"> </w:t>
      </w:r>
      <w:r>
        <w:rPr>
          <w:rFonts w:ascii="Segoe UI" w:hAnsi="Segoe UI" w:cs="Segoe UI"/>
        </w:rPr>
        <w:t>Ordinance.</w:t>
      </w:r>
    </w:p>
    <w:p w:rsidR="00EB6E98" w:rsidRDefault="00EB6E98">
      <w:pPr>
        <w:pStyle w:val="Style5"/>
        <w:tabs>
          <w:tab w:val="decimal" w:pos="1245"/>
          <w:tab w:val="left" w:pos="2152"/>
        </w:tabs>
        <w:adjustRightInd/>
        <w:spacing w:before="180" w:after="216"/>
        <w:ind w:left="2088" w:right="72" w:hanging="1440"/>
        <w:rPr>
          <w:rFonts w:ascii="Segoe UI" w:hAnsi="Segoe UI" w:cs="Segoe UI"/>
        </w:rPr>
      </w:pPr>
      <w:r>
        <w:rPr>
          <w:rFonts w:ascii="Segoe UI" w:hAnsi="Segoe UI" w:cs="Segoe UI"/>
        </w:rPr>
        <w:tab/>
        <w:t>5.17.7</w:t>
      </w:r>
      <w:r>
        <w:rPr>
          <w:rFonts w:ascii="Segoe UI" w:hAnsi="Segoe UI" w:cs="Segoe UI"/>
        </w:rPr>
        <w:tab/>
      </w:r>
      <w:r>
        <w:rPr>
          <w:rFonts w:ascii="Segoe UI" w:hAnsi="Segoe UI" w:cs="Segoe UI"/>
          <w:spacing w:val="2"/>
        </w:rPr>
        <w:t xml:space="preserve">Transition Strips/Buffer Zone: All planned shopping centers, when located in or adjacent to an agricultural district, residential district, or when adjacent to a school, hospital, or other public institution, shall include as an integral </w:t>
      </w:r>
      <w:proofErr w:type="spellStart"/>
      <w:r>
        <w:rPr>
          <w:rFonts w:ascii="Segoe UI" w:hAnsi="Segoe UI" w:cs="Segoe UI"/>
          <w:spacing w:val="2"/>
        </w:rPr>
        <w:t>pert</w:t>
      </w:r>
      <w:proofErr w:type="spellEnd"/>
      <w:r>
        <w:rPr>
          <w:rFonts w:ascii="Segoe UI" w:hAnsi="Segoe UI" w:cs="Segoe UI"/>
          <w:spacing w:val="2"/>
        </w:rPr>
        <w:t xml:space="preserve"> of the site development a strip of land one hundred (100) feet of more in width on all sides of the site except on the side fronting a major/arterial street. No part of such land may be used for any shopping center functions, except that up to fifty (50) feet of the strip width on the interior side may be used as part of the parking area. Except for the part that may be occupied by parking space, the strip shall be landscaped by plant materials or structural fences and walls, used separately or in combination. The plans and specifications for shopping center development shall include the proposed arrangement of such plantings and structures and such proposals shall be subject to the approval of the Village Planning Commission. The provisions of Article 8 shall apply for the buffer area/ strip.</w:t>
      </w:r>
    </w:p>
    <w:p w:rsidR="00EB6E98" w:rsidRDefault="00EB6E98">
      <w:pPr>
        <w:adjustRightInd/>
        <w:spacing w:after="160" w:line="20" w:lineRule="exact"/>
        <w:ind w:left="720"/>
        <w:rPr>
          <w:rFonts w:ascii="Segoe UI" w:hAnsi="Segoe UI" w:cs="Segoe UI"/>
          <w:sz w:val="24"/>
          <w:szCs w:val="24"/>
        </w:rPr>
      </w:pPr>
    </w:p>
    <w:p w:rsidR="00EB6E98" w:rsidRDefault="00EB6E98">
      <w:pPr>
        <w:pStyle w:val="Style5"/>
        <w:adjustRightInd/>
        <w:ind w:left="2160" w:hanging="1440"/>
        <w:jc w:val="both"/>
        <w:rPr>
          <w:rFonts w:ascii="Segoe UI" w:hAnsi="Segoe UI" w:cs="Segoe UI"/>
        </w:rPr>
      </w:pPr>
      <w:r>
        <w:rPr>
          <w:rFonts w:ascii="Segoe UI" w:hAnsi="Segoe UI" w:cs="Segoe UI"/>
          <w:spacing w:val="2"/>
        </w:rPr>
        <w:t xml:space="preserve"> </w:t>
      </w:r>
      <w:r>
        <w:rPr>
          <w:rFonts w:ascii="Segoe UI" w:hAnsi="Segoe UI" w:cs="Segoe UI"/>
          <w:spacing w:val="27"/>
        </w:rPr>
        <w:t>5.17.8</w:t>
      </w:r>
      <w:r>
        <w:rPr>
          <w:rFonts w:ascii="Segoe UI" w:hAnsi="Segoe UI" w:cs="Segoe UI"/>
          <w:spacing w:val="27"/>
        </w:rPr>
        <w:tab/>
        <w:t xml:space="preserve">Trash Receptacles and Dumpsters: All trash disposal </w:t>
      </w:r>
      <w:r>
        <w:rPr>
          <w:rFonts w:ascii="Segoe UI" w:hAnsi="Segoe UI" w:cs="Segoe UI"/>
          <w:spacing w:val="7"/>
        </w:rPr>
        <w:t xml:space="preserve">containers, receptacles, or dumpsters shall be located in </w:t>
      </w:r>
      <w:r>
        <w:rPr>
          <w:rFonts w:ascii="Segoe UI" w:hAnsi="Segoe UI" w:cs="Segoe UI"/>
        </w:rPr>
        <w:t xml:space="preserve">areas or in such a manner that they are screened from casual </w:t>
      </w:r>
      <w:r>
        <w:rPr>
          <w:rFonts w:ascii="Segoe UI" w:hAnsi="Segoe UI" w:cs="Segoe UI"/>
          <w:spacing w:val="7"/>
        </w:rPr>
        <w:t xml:space="preserve">public view and from the view of customers of the center. </w:t>
      </w:r>
      <w:r>
        <w:rPr>
          <w:rFonts w:ascii="Segoe UI" w:hAnsi="Segoe UI" w:cs="Segoe UI"/>
          <w:spacing w:val="12"/>
        </w:rPr>
        <w:t xml:space="preserve">They shall be maintained and litter free to prevent the </w:t>
      </w:r>
      <w:r>
        <w:rPr>
          <w:rFonts w:ascii="Segoe UI" w:hAnsi="Segoe UI" w:cs="Segoe UI"/>
        </w:rPr>
        <w:t>attraction and generation of vermin and rodent populations.</w:t>
      </w:r>
    </w:p>
    <w:p w:rsidR="00EB6E98" w:rsidRDefault="00EB6E98">
      <w:pPr>
        <w:pStyle w:val="Style5"/>
        <w:adjustRightInd/>
        <w:spacing w:before="612" w:line="285" w:lineRule="auto"/>
        <w:jc w:val="both"/>
        <w:rPr>
          <w:rFonts w:ascii="Segoe UI" w:hAnsi="Segoe UI" w:cs="Segoe UI"/>
          <w:b/>
          <w:bCs/>
        </w:rPr>
      </w:pPr>
      <w:r>
        <w:rPr>
          <w:rFonts w:ascii="Segoe UI" w:hAnsi="Segoe UI" w:cs="Segoe UI"/>
          <w:b/>
          <w:bCs/>
        </w:rPr>
        <w:t>Section 5.18 SOLID WASTE DISPOSAL:</w:t>
      </w:r>
    </w:p>
    <w:p w:rsidR="00EB6E98" w:rsidRDefault="00EB6E98">
      <w:pPr>
        <w:pStyle w:val="Style5"/>
        <w:tabs>
          <w:tab w:val="decimal" w:pos="1324"/>
          <w:tab w:val="left" w:pos="2214"/>
        </w:tabs>
        <w:adjustRightInd/>
        <w:spacing w:before="180" w:line="285" w:lineRule="auto"/>
        <w:jc w:val="both"/>
        <w:rPr>
          <w:rFonts w:ascii="Segoe UI" w:hAnsi="Segoe UI" w:cs="Segoe UI"/>
          <w:spacing w:val="2"/>
        </w:rPr>
      </w:pPr>
      <w:r>
        <w:rPr>
          <w:rFonts w:ascii="Segoe UI" w:hAnsi="Segoe UI" w:cs="Segoe UI"/>
          <w:spacing w:val="2"/>
        </w:rPr>
        <w:t xml:space="preserve">              5.18.1</w:t>
      </w:r>
      <w:r>
        <w:rPr>
          <w:rFonts w:ascii="Segoe UI" w:hAnsi="Segoe UI" w:cs="Segoe UI"/>
          <w:spacing w:val="-2"/>
        </w:rPr>
        <w:tab/>
      </w:r>
      <w:proofErr w:type="spellStart"/>
      <w:r>
        <w:rPr>
          <w:rFonts w:ascii="Segoe UI" w:hAnsi="Segoe UI" w:cs="Segoe UI"/>
          <w:spacing w:val="-2"/>
        </w:rPr>
        <w:t>Siting</w:t>
      </w:r>
      <w:proofErr w:type="spellEnd"/>
      <w:r>
        <w:rPr>
          <w:rFonts w:ascii="Segoe UI" w:hAnsi="Segoe UI" w:cs="Segoe UI"/>
          <w:spacing w:val="-2"/>
        </w:rPr>
        <w:t xml:space="preserve"> and Screening of Refuse Dumpsters and Receptacles</w:t>
      </w:r>
    </w:p>
    <w:p w:rsidR="00EB6E98" w:rsidRDefault="00EB6E98">
      <w:pPr>
        <w:pStyle w:val="Style5"/>
        <w:adjustRightInd/>
        <w:spacing w:before="180"/>
        <w:ind w:left="2160"/>
        <w:jc w:val="both"/>
        <w:rPr>
          <w:rFonts w:ascii="Segoe UI" w:hAnsi="Segoe UI" w:cs="Segoe UI"/>
        </w:rPr>
      </w:pPr>
      <w:r>
        <w:rPr>
          <w:rFonts w:ascii="Segoe UI" w:hAnsi="Segoe UI" w:cs="Segoe UI"/>
          <w:spacing w:val="-3"/>
        </w:rPr>
        <w:t xml:space="preserve">Refuse dumpster, receptacles, and containers may be permitted </w:t>
      </w:r>
      <w:r>
        <w:rPr>
          <w:rFonts w:ascii="Segoe UI" w:hAnsi="Segoe UI" w:cs="Segoe UI"/>
          <w:spacing w:val="-1"/>
        </w:rPr>
        <w:t xml:space="preserve">or required as accessory to any use, other than single-family </w:t>
      </w:r>
      <w:r>
        <w:rPr>
          <w:rFonts w:ascii="Segoe UI" w:hAnsi="Segoe UI" w:cs="Segoe UI"/>
        </w:rPr>
        <w:t>residential uses, subject to the following conditions:</w:t>
      </w:r>
    </w:p>
    <w:p w:rsidR="00EB6E98" w:rsidRDefault="00EB6E98">
      <w:pPr>
        <w:pStyle w:val="Style5"/>
        <w:adjustRightInd/>
        <w:spacing w:before="180"/>
        <w:ind w:left="2160" w:hanging="720"/>
        <w:jc w:val="both"/>
        <w:rPr>
          <w:rFonts w:ascii="Segoe UI" w:hAnsi="Segoe UI" w:cs="Segoe UI"/>
        </w:rPr>
      </w:pPr>
      <w:r>
        <w:rPr>
          <w:rFonts w:ascii="Segoe UI" w:hAnsi="Segoe UI" w:cs="Segoe UI"/>
          <w:spacing w:val="13"/>
        </w:rPr>
        <w:t xml:space="preserve">A. </w:t>
      </w:r>
      <w:r>
        <w:rPr>
          <w:rFonts w:ascii="Segoe UI" w:hAnsi="Segoe UI" w:cs="Segoe UI"/>
          <w:spacing w:val="13"/>
        </w:rPr>
        <w:tab/>
        <w:t xml:space="preserve">Location: Receptacles and dumpsters shall be located on a </w:t>
      </w:r>
      <w:r>
        <w:rPr>
          <w:rFonts w:ascii="Segoe UI" w:hAnsi="Segoe UI" w:cs="Segoe UI"/>
          <w:spacing w:val="14"/>
        </w:rPr>
        <w:t xml:space="preserve">concrete pad in a rear or side yard, provided any such </w:t>
      </w:r>
      <w:r>
        <w:rPr>
          <w:rFonts w:ascii="Segoe UI" w:hAnsi="Segoe UI" w:cs="Segoe UI"/>
          <w:spacing w:val="10"/>
        </w:rPr>
        <w:t xml:space="preserve">dumpster shall not encroach on required parking area, is </w:t>
      </w:r>
      <w:r>
        <w:rPr>
          <w:rFonts w:ascii="Segoe UI" w:hAnsi="Segoe UI" w:cs="Segoe UI"/>
        </w:rPr>
        <w:t>clearly accessible to servicing vehicles.</w:t>
      </w:r>
    </w:p>
    <w:p w:rsidR="00EB6E98" w:rsidRDefault="00EB6E98">
      <w:pPr>
        <w:pStyle w:val="Style5"/>
        <w:adjustRightInd/>
        <w:spacing w:before="180"/>
        <w:ind w:left="2160"/>
        <w:jc w:val="both"/>
        <w:rPr>
          <w:rFonts w:ascii="Segoe UI" w:hAnsi="Segoe UI" w:cs="Segoe UI"/>
        </w:rPr>
      </w:pPr>
      <w:r>
        <w:rPr>
          <w:rFonts w:ascii="Segoe UI" w:hAnsi="Segoe UI" w:cs="Segoe UI"/>
        </w:rPr>
        <w:t xml:space="preserve">Dumpsters shall be located as far as practicable from any </w:t>
      </w:r>
      <w:r>
        <w:rPr>
          <w:rFonts w:ascii="Segoe UI" w:hAnsi="Segoe UI" w:cs="Segoe UI"/>
          <w:spacing w:val="-3"/>
        </w:rPr>
        <w:t xml:space="preserve">adjoining residential district or use but shall in no instance </w:t>
      </w:r>
      <w:r>
        <w:rPr>
          <w:rFonts w:ascii="Segoe UI" w:hAnsi="Segoe UI" w:cs="Segoe UI"/>
          <w:spacing w:val="-1"/>
        </w:rPr>
        <w:t xml:space="preserve">be located within fifteen (15) feet, or the minimum side yard </w:t>
      </w:r>
      <w:r>
        <w:rPr>
          <w:rFonts w:ascii="Segoe UI" w:hAnsi="Segoe UI" w:cs="Segoe UI"/>
          <w:spacing w:val="9"/>
        </w:rPr>
        <w:t xml:space="preserve">setback of the particular zoning district in which it is </w:t>
      </w:r>
      <w:r>
        <w:rPr>
          <w:rFonts w:ascii="Segoe UI" w:hAnsi="Segoe UI" w:cs="Segoe UI"/>
        </w:rPr>
        <w:t>located, of any residential property line or district.</w:t>
      </w:r>
    </w:p>
    <w:p w:rsidR="00EB6E98" w:rsidRDefault="00EB6E98">
      <w:pPr>
        <w:widowControl/>
        <w:rPr>
          <w:rFonts w:ascii="Segoe UI" w:hAnsi="Segoe UI" w:cs="Segoe UI"/>
          <w:sz w:val="24"/>
          <w:szCs w:val="24"/>
        </w:rPr>
        <w:sectPr w:rsidR="00EB6E98">
          <w:pgSz w:w="12240" w:h="15840"/>
          <w:pgMar w:top="1262" w:right="1125" w:bottom="1332" w:left="1335" w:header="720" w:footer="720" w:gutter="0"/>
          <w:cols w:space="720"/>
          <w:noEndnote/>
        </w:sectPr>
      </w:pPr>
    </w:p>
    <w:p w:rsidR="00EB6E98" w:rsidRDefault="00EB6E98" w:rsidP="00643D7D">
      <w:pPr>
        <w:pStyle w:val="Style5"/>
        <w:numPr>
          <w:ilvl w:val="0"/>
          <w:numId w:val="98"/>
        </w:numPr>
        <w:tabs>
          <w:tab w:val="clear" w:pos="792"/>
          <w:tab w:val="num" w:pos="1512"/>
          <w:tab w:val="right" w:pos="8864"/>
        </w:tabs>
        <w:adjustRightInd/>
        <w:spacing w:line="276" w:lineRule="auto"/>
        <w:rPr>
          <w:rFonts w:ascii="Segoe UI" w:hAnsi="Segoe UI" w:cs="Segoe UI"/>
          <w:spacing w:val="2"/>
        </w:rPr>
      </w:pPr>
      <w:r>
        <w:rPr>
          <w:rFonts w:ascii="Segoe UI" w:hAnsi="Segoe UI" w:cs="Segoe UI"/>
          <w:spacing w:val="2"/>
        </w:rPr>
        <w:lastRenderedPageBreak/>
        <w:t>Screening.</w:t>
      </w:r>
      <w:r>
        <w:rPr>
          <w:rFonts w:ascii="Segoe UI" w:hAnsi="Segoe UI" w:cs="Segoe UI"/>
          <w:spacing w:val="-2"/>
        </w:rPr>
        <w:t xml:space="preserve">  Dumpsters shall be screened from view from</w:t>
      </w:r>
    </w:p>
    <w:p w:rsidR="00EB6E98" w:rsidRDefault="00EB6E98">
      <w:pPr>
        <w:pStyle w:val="Style5"/>
        <w:adjustRightInd/>
        <w:ind w:left="1440"/>
        <w:jc w:val="both"/>
        <w:rPr>
          <w:rFonts w:ascii="Segoe UI" w:hAnsi="Segoe UI" w:cs="Segoe UI"/>
          <w:spacing w:val="-1"/>
        </w:rPr>
      </w:pPr>
      <w:r>
        <w:rPr>
          <w:rFonts w:ascii="Segoe UI" w:hAnsi="Segoe UI" w:cs="Segoe UI"/>
        </w:rPr>
        <w:t xml:space="preserve">adjoining property and public streets and thoroughfares. Dumpsters shall be screened on three sides with a permanent wall or fence of not less than six (6) feet in height or at </w:t>
      </w:r>
      <w:r>
        <w:rPr>
          <w:rFonts w:ascii="Segoe UI" w:hAnsi="Segoe UI" w:cs="Segoe UI"/>
          <w:spacing w:val="-2"/>
        </w:rPr>
        <w:t xml:space="preserve">least two (2) feet above the enclosed dumpster, </w:t>
      </w:r>
      <w:proofErr w:type="spellStart"/>
      <w:r>
        <w:rPr>
          <w:rFonts w:ascii="Segoe UI" w:hAnsi="Segoe UI" w:cs="Segoe UI"/>
          <w:spacing w:val="-2"/>
        </w:rPr>
        <w:t>which ever</w:t>
      </w:r>
      <w:proofErr w:type="spellEnd"/>
      <w:r>
        <w:rPr>
          <w:rFonts w:ascii="Segoe UI" w:hAnsi="Segoe UI" w:cs="Segoe UI"/>
          <w:spacing w:val="-2"/>
        </w:rPr>
        <w:t xml:space="preserve"> is </w:t>
      </w:r>
      <w:r>
        <w:rPr>
          <w:rFonts w:ascii="Segoe UI" w:hAnsi="Segoe UI" w:cs="Segoe UI"/>
        </w:rPr>
        <w:t xml:space="preserve">higher. The fourth side of the dumpster screening shall be </w:t>
      </w:r>
      <w:r>
        <w:rPr>
          <w:rFonts w:ascii="Segoe UI" w:hAnsi="Segoe UI" w:cs="Segoe UI"/>
          <w:spacing w:val="-2"/>
        </w:rPr>
        <w:t xml:space="preserve">equipped with an opaque lockable gate that is the same height </w:t>
      </w:r>
      <w:r>
        <w:rPr>
          <w:rFonts w:ascii="Segoe UI" w:hAnsi="Segoe UI" w:cs="Segoe UI"/>
        </w:rPr>
        <w:t xml:space="preserve">as the enclosure around the other three sides. The wall or </w:t>
      </w:r>
      <w:r>
        <w:rPr>
          <w:rFonts w:ascii="Segoe UI" w:hAnsi="Segoe UI" w:cs="Segoe UI"/>
          <w:spacing w:val="-1"/>
        </w:rPr>
        <w:t xml:space="preserve">fence should blend with the materials, color and style of the </w:t>
      </w:r>
      <w:r>
        <w:rPr>
          <w:rFonts w:ascii="Segoe UI" w:hAnsi="Segoe UI" w:cs="Segoe UI"/>
          <w:spacing w:val="2"/>
        </w:rPr>
        <w:t>primary structure and development.</w:t>
      </w:r>
      <w:r>
        <w:rPr>
          <w:rFonts w:ascii="Segoe UI" w:hAnsi="Segoe UI" w:cs="Segoe UI"/>
          <w:spacing w:val="-2"/>
        </w:rPr>
        <w:t xml:space="preserve"> Green space and</w:t>
      </w:r>
      <w:r>
        <w:rPr>
          <w:rFonts w:ascii="Segoe UI" w:hAnsi="Segoe UI" w:cs="Segoe UI"/>
          <w:spacing w:val="2"/>
        </w:rPr>
        <w:br/>
      </w:r>
      <w:r>
        <w:rPr>
          <w:rFonts w:ascii="Segoe UI" w:hAnsi="Segoe UI" w:cs="Segoe UI"/>
          <w:spacing w:val="-1"/>
        </w:rPr>
        <w:t>landscaping are required on the three sides of the enclosure.</w:t>
      </w:r>
    </w:p>
    <w:p w:rsidR="00EB6E98" w:rsidRDefault="00EB6E98" w:rsidP="00643D7D">
      <w:pPr>
        <w:pStyle w:val="Style11"/>
        <w:numPr>
          <w:ilvl w:val="0"/>
          <w:numId w:val="98"/>
        </w:numPr>
        <w:tabs>
          <w:tab w:val="clear" w:pos="792"/>
          <w:tab w:val="num" w:pos="1512"/>
        </w:tabs>
        <w:spacing w:before="144"/>
        <w:ind w:right="0"/>
        <w:rPr>
          <w:rStyle w:val="CharacterStyle5"/>
          <w:rFonts w:ascii="Segoe UI" w:hAnsi="Segoe UI" w:cs="Segoe UI"/>
        </w:rPr>
      </w:pPr>
      <w:r>
        <w:rPr>
          <w:rStyle w:val="CharacterStyle5"/>
          <w:rFonts w:ascii="Segoe UI" w:hAnsi="Segoe UI" w:cs="Segoe UI"/>
          <w:spacing w:val="-1"/>
        </w:rPr>
        <w:t xml:space="preserve">Site Plan Requirements. The location and method of screening </w:t>
      </w:r>
      <w:r>
        <w:rPr>
          <w:rStyle w:val="CharacterStyle5"/>
          <w:rFonts w:ascii="Segoe UI" w:hAnsi="Segoe UI" w:cs="Segoe UI"/>
        </w:rPr>
        <w:t>of dumpsters shall be shown on all site plans and shall be subject to the approval of the planning Commission.</w:t>
      </w:r>
    </w:p>
    <w:p w:rsidR="00EB6E98" w:rsidRDefault="00EB6E98">
      <w:pPr>
        <w:pStyle w:val="Style5"/>
        <w:tabs>
          <w:tab w:val="decimal" w:pos="626"/>
          <w:tab w:val="left" w:pos="1497"/>
        </w:tabs>
        <w:adjustRightInd/>
        <w:spacing w:before="180" w:line="285" w:lineRule="auto"/>
        <w:rPr>
          <w:rFonts w:ascii="Segoe UI" w:hAnsi="Segoe UI" w:cs="Segoe UI"/>
          <w:spacing w:val="2"/>
        </w:rPr>
      </w:pPr>
      <w:r>
        <w:rPr>
          <w:rFonts w:ascii="Segoe UI" w:hAnsi="Segoe UI" w:cs="Segoe UI"/>
          <w:spacing w:val="2"/>
        </w:rPr>
        <w:t>5.18.2</w:t>
      </w:r>
      <w:r>
        <w:rPr>
          <w:rFonts w:ascii="Segoe UI" w:hAnsi="Segoe UI" w:cs="Segoe UI"/>
          <w:spacing w:val="-2"/>
        </w:rPr>
        <w:tab/>
      </w:r>
      <w:r>
        <w:rPr>
          <w:rFonts w:ascii="Segoe UI" w:hAnsi="Segoe UI" w:cs="Segoe UI"/>
          <w:spacing w:val="-2"/>
        </w:rPr>
        <w:tab/>
        <w:t>Recycling Containers</w:t>
      </w:r>
    </w:p>
    <w:p w:rsidR="00EB6E98" w:rsidRDefault="00EB6E98">
      <w:pPr>
        <w:pStyle w:val="Style5"/>
        <w:adjustRightInd/>
        <w:spacing w:before="180"/>
        <w:ind w:left="1512"/>
        <w:rPr>
          <w:rFonts w:ascii="Segoe UI" w:hAnsi="Segoe UI" w:cs="Segoe UI"/>
        </w:rPr>
      </w:pPr>
      <w:r>
        <w:rPr>
          <w:rFonts w:ascii="Segoe UI" w:hAnsi="Segoe UI" w:cs="Segoe UI"/>
        </w:rPr>
        <w:t>Recycling containers may be provided out-of-doors with the following requirements:</w:t>
      </w:r>
    </w:p>
    <w:p w:rsidR="00EB6E98" w:rsidRDefault="00EB6E98" w:rsidP="00643D7D">
      <w:pPr>
        <w:pStyle w:val="Style11"/>
        <w:numPr>
          <w:ilvl w:val="0"/>
          <w:numId w:val="99"/>
        </w:numPr>
        <w:tabs>
          <w:tab w:val="clear" w:pos="792"/>
          <w:tab w:val="num" w:pos="1512"/>
        </w:tabs>
        <w:ind w:right="0"/>
        <w:rPr>
          <w:rStyle w:val="CharacterStyle5"/>
          <w:rFonts w:ascii="Segoe UI" w:hAnsi="Segoe UI" w:cs="Segoe UI"/>
        </w:rPr>
      </w:pPr>
      <w:r>
        <w:rPr>
          <w:rStyle w:val="CharacterStyle5"/>
          <w:rFonts w:ascii="Segoe UI" w:hAnsi="Segoe UI" w:cs="Segoe UI"/>
          <w:spacing w:val="-2"/>
        </w:rPr>
        <w:t xml:space="preserve">For existing or new uses receiving a certificate of occupancy </w:t>
      </w:r>
      <w:r>
        <w:rPr>
          <w:rStyle w:val="CharacterStyle5"/>
          <w:rFonts w:ascii="Segoe UI" w:hAnsi="Segoe UI" w:cs="Segoe UI"/>
          <w:spacing w:val="14"/>
        </w:rPr>
        <w:t xml:space="preserve">prior to the effective date of this Section, recycling </w:t>
      </w:r>
      <w:r>
        <w:rPr>
          <w:rStyle w:val="CharacterStyle5"/>
          <w:rFonts w:ascii="Segoe UI" w:hAnsi="Segoe UI" w:cs="Segoe UI"/>
        </w:rPr>
        <w:t xml:space="preserve">containers shall be placed adjacent to other on-site refuse </w:t>
      </w:r>
      <w:r>
        <w:rPr>
          <w:rStyle w:val="CharacterStyle5"/>
          <w:rFonts w:ascii="Segoe UI" w:hAnsi="Segoe UI" w:cs="Segoe UI"/>
          <w:spacing w:val="-2"/>
        </w:rPr>
        <w:t xml:space="preserve">containers. If the Development Official determines that it is </w:t>
      </w:r>
      <w:r>
        <w:rPr>
          <w:rStyle w:val="CharacterStyle5"/>
          <w:rFonts w:ascii="Segoe UI" w:hAnsi="Segoe UI" w:cs="Segoe UI"/>
          <w:spacing w:val="-1"/>
        </w:rPr>
        <w:t xml:space="preserve">not practical to place the container adjacent to other refuse </w:t>
      </w:r>
      <w:r>
        <w:rPr>
          <w:rStyle w:val="CharacterStyle5"/>
          <w:rFonts w:ascii="Segoe UI" w:hAnsi="Segoe UI" w:cs="Segoe UI"/>
          <w:spacing w:val="9"/>
        </w:rPr>
        <w:t xml:space="preserve">containers on the site, said containers may be placed in </w:t>
      </w:r>
      <w:r>
        <w:rPr>
          <w:rStyle w:val="CharacterStyle5"/>
          <w:rFonts w:ascii="Segoe UI" w:hAnsi="Segoe UI" w:cs="Segoe UI"/>
        </w:rPr>
        <w:t xml:space="preserve">parking areas provided that the space used for the container </w:t>
      </w:r>
      <w:r>
        <w:rPr>
          <w:rStyle w:val="CharacterStyle5"/>
          <w:rFonts w:ascii="Segoe UI" w:hAnsi="Segoe UI" w:cs="Segoe UI"/>
          <w:spacing w:val="-1"/>
        </w:rPr>
        <w:t xml:space="preserve">shall not occupy required parking spaces and further provided </w:t>
      </w:r>
      <w:r>
        <w:rPr>
          <w:rStyle w:val="CharacterStyle5"/>
          <w:rFonts w:ascii="Segoe UI" w:hAnsi="Segoe UI" w:cs="Segoe UI"/>
        </w:rPr>
        <w:t xml:space="preserve">that recycling containers shall be a gated and enclosed on </w:t>
      </w:r>
      <w:r>
        <w:rPr>
          <w:rStyle w:val="CharacterStyle5"/>
          <w:rFonts w:ascii="Segoe UI" w:hAnsi="Segoe UI" w:cs="Segoe UI"/>
          <w:spacing w:val="16"/>
        </w:rPr>
        <w:t xml:space="preserve">three (3) sides by a screening devise approved by the </w:t>
      </w:r>
      <w:r>
        <w:rPr>
          <w:rStyle w:val="CharacterStyle5"/>
          <w:rFonts w:ascii="Segoe UI" w:hAnsi="Segoe UI" w:cs="Segoe UI"/>
        </w:rPr>
        <w:t>Development Official.</w:t>
      </w:r>
    </w:p>
    <w:p w:rsidR="00EB6E98" w:rsidRDefault="00EB6E98" w:rsidP="00643D7D">
      <w:pPr>
        <w:pStyle w:val="Style11"/>
        <w:numPr>
          <w:ilvl w:val="0"/>
          <w:numId w:val="99"/>
        </w:numPr>
        <w:tabs>
          <w:tab w:val="clear" w:pos="792"/>
          <w:tab w:val="num" w:pos="1512"/>
        </w:tabs>
        <w:spacing w:before="108"/>
        <w:ind w:right="0"/>
        <w:rPr>
          <w:rStyle w:val="CharacterStyle5"/>
          <w:rFonts w:ascii="Segoe UI" w:hAnsi="Segoe UI" w:cs="Segoe UI"/>
        </w:rPr>
      </w:pPr>
      <w:r>
        <w:rPr>
          <w:rStyle w:val="CharacterStyle5"/>
          <w:rFonts w:ascii="Segoe UI" w:hAnsi="Segoe UI" w:cs="Segoe UI"/>
          <w:spacing w:val="10"/>
        </w:rPr>
        <w:t xml:space="preserve">For uses receiving a certificate of occupancy after the </w:t>
      </w:r>
      <w:r>
        <w:rPr>
          <w:rStyle w:val="CharacterStyle5"/>
          <w:rFonts w:ascii="Segoe UI" w:hAnsi="Segoe UI" w:cs="Segoe UI"/>
        </w:rPr>
        <w:t xml:space="preserve">effective date of this section, recycling containers shall </w:t>
      </w:r>
      <w:r>
        <w:rPr>
          <w:rStyle w:val="CharacterStyle5"/>
          <w:rFonts w:ascii="Segoe UI" w:hAnsi="Segoe UI" w:cs="Segoe UI"/>
          <w:spacing w:val="-3"/>
        </w:rPr>
        <w:t xml:space="preserve">meet the requirements of this Section and the requirements for </w:t>
      </w:r>
      <w:r>
        <w:rPr>
          <w:rStyle w:val="CharacterStyle5"/>
          <w:rFonts w:ascii="Segoe UI" w:hAnsi="Segoe UI" w:cs="Segoe UI"/>
        </w:rPr>
        <w:t>site Plan Review under Articles 8 of this Ordinance.</w:t>
      </w:r>
    </w:p>
    <w:p w:rsidR="00EB6E98" w:rsidRDefault="00EB6E98">
      <w:pPr>
        <w:pStyle w:val="Style5"/>
        <w:tabs>
          <w:tab w:val="decimal" w:pos="626"/>
          <w:tab w:val="left" w:pos="1497"/>
        </w:tabs>
        <w:adjustRightInd/>
        <w:spacing w:before="216" w:line="278" w:lineRule="auto"/>
        <w:rPr>
          <w:rFonts w:ascii="Segoe UI" w:hAnsi="Segoe UI" w:cs="Segoe UI"/>
          <w:spacing w:val="2"/>
        </w:rPr>
      </w:pPr>
      <w:r>
        <w:rPr>
          <w:rFonts w:ascii="Segoe UI" w:hAnsi="Segoe UI" w:cs="Segoe UI"/>
          <w:spacing w:val="2"/>
        </w:rPr>
        <w:t>5.18.3</w:t>
      </w:r>
      <w:r>
        <w:rPr>
          <w:rFonts w:ascii="Segoe UI" w:hAnsi="Segoe UI" w:cs="Segoe UI"/>
          <w:spacing w:val="-2"/>
        </w:rPr>
        <w:tab/>
      </w:r>
      <w:r>
        <w:rPr>
          <w:rFonts w:ascii="Segoe UI" w:hAnsi="Segoe UI" w:cs="Segoe UI"/>
          <w:spacing w:val="-2"/>
        </w:rPr>
        <w:tab/>
        <w:t>Development Standards</w:t>
      </w:r>
    </w:p>
    <w:p w:rsidR="00EB6E98" w:rsidRDefault="00EB6E98" w:rsidP="00643D7D">
      <w:pPr>
        <w:pStyle w:val="Style11"/>
        <w:numPr>
          <w:ilvl w:val="0"/>
          <w:numId w:val="100"/>
        </w:numPr>
        <w:tabs>
          <w:tab w:val="clear" w:pos="720"/>
          <w:tab w:val="num" w:pos="1512"/>
        </w:tabs>
        <w:spacing w:before="144"/>
        <w:ind w:right="0"/>
        <w:rPr>
          <w:rStyle w:val="CharacterStyle5"/>
          <w:rFonts w:ascii="Segoe UI" w:hAnsi="Segoe UI" w:cs="Segoe UI"/>
        </w:rPr>
      </w:pPr>
      <w:r>
        <w:rPr>
          <w:rStyle w:val="CharacterStyle5"/>
          <w:rFonts w:ascii="Segoe UI" w:hAnsi="Segoe UI" w:cs="Segoe UI"/>
          <w:spacing w:val="-1"/>
        </w:rPr>
        <w:t xml:space="preserve">Outside refuse receptacles shall be appropriately screened at </w:t>
      </w:r>
      <w:r>
        <w:rPr>
          <w:rStyle w:val="CharacterStyle5"/>
          <w:rFonts w:ascii="Segoe UI" w:hAnsi="Segoe UI" w:cs="Segoe UI"/>
          <w:spacing w:val="-2"/>
        </w:rPr>
        <w:t xml:space="preserve">least as high as the container but not less than six (6) feet </w:t>
      </w:r>
      <w:r>
        <w:rPr>
          <w:rStyle w:val="CharacterStyle5"/>
          <w:rFonts w:ascii="Segoe UI" w:hAnsi="Segoe UI" w:cs="Segoe UI"/>
        </w:rPr>
        <w:t>in height.</w:t>
      </w:r>
    </w:p>
    <w:p w:rsidR="00EB6E98" w:rsidRDefault="00EB6E98" w:rsidP="00643D7D">
      <w:pPr>
        <w:pStyle w:val="Style11"/>
        <w:numPr>
          <w:ilvl w:val="0"/>
          <w:numId w:val="100"/>
        </w:numPr>
        <w:tabs>
          <w:tab w:val="clear" w:pos="720"/>
          <w:tab w:val="num" w:pos="1512"/>
        </w:tabs>
        <w:ind w:right="0"/>
        <w:rPr>
          <w:rStyle w:val="CharacterStyle5"/>
          <w:rFonts w:ascii="Segoe UI" w:hAnsi="Segoe UI" w:cs="Segoe UI"/>
        </w:rPr>
      </w:pPr>
      <w:r>
        <w:rPr>
          <w:rStyle w:val="CharacterStyle5"/>
          <w:rFonts w:ascii="Segoe UI" w:hAnsi="Segoe UI" w:cs="Segoe UI"/>
        </w:rPr>
        <w:t xml:space="preserve">Containers shall be consolidated to minimize the number of </w:t>
      </w:r>
      <w:r>
        <w:rPr>
          <w:rStyle w:val="CharacterStyle5"/>
          <w:rFonts w:ascii="Segoe UI" w:hAnsi="Segoe UI" w:cs="Segoe UI"/>
          <w:spacing w:val="-3"/>
        </w:rPr>
        <w:t xml:space="preserve">collection sites, and located so as to reasonably equalize the </w:t>
      </w:r>
      <w:r>
        <w:rPr>
          <w:rStyle w:val="CharacterStyle5"/>
          <w:rFonts w:ascii="Segoe UI" w:hAnsi="Segoe UI" w:cs="Segoe UI"/>
        </w:rPr>
        <w:t>distance from the building they serve.</w:t>
      </w:r>
    </w:p>
    <w:p w:rsidR="00EB6E98" w:rsidRDefault="00EB6E98" w:rsidP="00643D7D">
      <w:pPr>
        <w:pStyle w:val="Style5"/>
        <w:numPr>
          <w:ilvl w:val="0"/>
          <w:numId w:val="100"/>
        </w:numPr>
        <w:tabs>
          <w:tab w:val="clear" w:pos="720"/>
          <w:tab w:val="num" w:pos="1512"/>
        </w:tabs>
        <w:adjustRightInd/>
        <w:spacing w:before="180"/>
        <w:rPr>
          <w:rFonts w:ascii="Segoe UI" w:hAnsi="Segoe UI" w:cs="Segoe UI"/>
        </w:rPr>
      </w:pPr>
      <w:r>
        <w:rPr>
          <w:rFonts w:ascii="Segoe UI" w:hAnsi="Segoe UI" w:cs="Segoe UI"/>
        </w:rPr>
        <w:t>Containers and enclosures shall be located away from public view insofar as possible.</w:t>
      </w:r>
    </w:p>
    <w:p w:rsidR="00EB6E98" w:rsidRDefault="00EB6E98" w:rsidP="00643D7D">
      <w:pPr>
        <w:pStyle w:val="Style11"/>
        <w:numPr>
          <w:ilvl w:val="0"/>
          <w:numId w:val="100"/>
        </w:numPr>
        <w:tabs>
          <w:tab w:val="clear" w:pos="720"/>
          <w:tab w:val="num" w:pos="1512"/>
        </w:tabs>
        <w:spacing w:before="216"/>
        <w:ind w:right="0"/>
        <w:rPr>
          <w:rStyle w:val="CharacterStyle5"/>
          <w:rFonts w:ascii="Segoe UI" w:hAnsi="Segoe UI" w:cs="Segoe UI"/>
        </w:rPr>
      </w:pPr>
      <w:r>
        <w:rPr>
          <w:rStyle w:val="CharacterStyle5"/>
          <w:rFonts w:ascii="Segoe UI" w:hAnsi="Segoe UI" w:cs="Segoe UI"/>
        </w:rPr>
        <w:t>Containers and enclosures shall be situated so that they do not cause excessive nuisance or offense to occupants of the development they serve or of nearby buildings.</w:t>
      </w:r>
    </w:p>
    <w:p w:rsidR="00EB6E98" w:rsidRDefault="00EB6E98" w:rsidP="00643D7D">
      <w:pPr>
        <w:pStyle w:val="Style5"/>
        <w:numPr>
          <w:ilvl w:val="0"/>
          <w:numId w:val="101"/>
        </w:numPr>
        <w:tabs>
          <w:tab w:val="clear" w:pos="792"/>
          <w:tab w:val="num" w:pos="1584"/>
        </w:tabs>
        <w:adjustRightInd/>
        <w:spacing w:before="180"/>
        <w:rPr>
          <w:rFonts w:ascii="Segoe UI" w:hAnsi="Segoe UI" w:cs="Segoe UI"/>
        </w:rPr>
      </w:pPr>
      <w:r>
        <w:rPr>
          <w:rFonts w:ascii="Segoe UI" w:hAnsi="Segoe UI" w:cs="Segoe UI"/>
        </w:rPr>
        <w:t>Concrete pads of appropriate size and construction shall be provided for containers or groups of containers having a</w:t>
      </w:r>
    </w:p>
    <w:p w:rsidR="00EB6E98" w:rsidRDefault="00EB6E98">
      <w:pPr>
        <w:widowControl/>
        <w:rPr>
          <w:rFonts w:ascii="Segoe UI" w:hAnsi="Segoe UI" w:cs="Segoe UI"/>
          <w:sz w:val="24"/>
          <w:szCs w:val="24"/>
        </w:rPr>
        <w:sectPr w:rsidR="00EB6E98">
          <w:pgSz w:w="12240" w:h="15840"/>
          <w:pgMar w:top="1480" w:right="1060" w:bottom="1186" w:left="2120" w:header="720" w:footer="720" w:gutter="0"/>
          <w:cols w:space="720"/>
          <w:noEndnote/>
        </w:sectPr>
      </w:pPr>
    </w:p>
    <w:p w:rsidR="00EB6E98" w:rsidRDefault="00EB6E98">
      <w:pPr>
        <w:pStyle w:val="Style5"/>
        <w:adjustRightInd/>
        <w:ind w:left="2088" w:right="144"/>
        <w:jc w:val="both"/>
        <w:rPr>
          <w:rFonts w:ascii="Segoe UI" w:hAnsi="Segoe UI" w:cs="Segoe UI"/>
        </w:rPr>
      </w:pPr>
      <w:r>
        <w:rPr>
          <w:rFonts w:ascii="Segoe UI" w:hAnsi="Segoe UI" w:cs="Segoe UI"/>
        </w:rPr>
        <w:lastRenderedPageBreak/>
        <w:t xml:space="preserve">capacity of six thirty gallon cans or more. Aprons shall be </w:t>
      </w:r>
      <w:r>
        <w:rPr>
          <w:rFonts w:ascii="Segoe UI" w:hAnsi="Segoe UI" w:cs="Segoe UI"/>
          <w:spacing w:val="-2"/>
        </w:rPr>
        <w:t xml:space="preserve">provided for loading of bins with capacity of 1.5 cubic yards </w:t>
      </w:r>
      <w:r>
        <w:rPr>
          <w:rFonts w:ascii="Segoe UI" w:hAnsi="Segoe UI" w:cs="Segoe UI"/>
        </w:rPr>
        <w:t>or more.</w:t>
      </w:r>
    </w:p>
    <w:p w:rsidR="00EB6E98" w:rsidRDefault="00EB6E98" w:rsidP="00643D7D">
      <w:pPr>
        <w:pStyle w:val="Style106"/>
        <w:numPr>
          <w:ilvl w:val="0"/>
          <w:numId w:val="102"/>
        </w:numPr>
        <w:tabs>
          <w:tab w:val="clear" w:pos="792"/>
          <w:tab w:val="num" w:pos="2160"/>
        </w:tabs>
        <w:ind w:right="144"/>
        <w:jc w:val="both"/>
        <w:rPr>
          <w:rStyle w:val="CharacterStyle5"/>
          <w:rFonts w:ascii="Segoe UI" w:hAnsi="Segoe UI" w:cs="Segoe UI"/>
        </w:rPr>
      </w:pPr>
      <w:r>
        <w:rPr>
          <w:rStyle w:val="CharacterStyle5"/>
          <w:rFonts w:ascii="Segoe UI" w:hAnsi="Segoe UI" w:cs="Segoe UI"/>
        </w:rPr>
        <w:t>For storage of recyclable materials, the enclosure area and pad size shall be increased to amply accommodate the extra materials and their containers.</w:t>
      </w:r>
    </w:p>
    <w:p w:rsidR="00EB6E98" w:rsidRDefault="00EB6E98" w:rsidP="00643D7D">
      <w:pPr>
        <w:pStyle w:val="Style106"/>
        <w:numPr>
          <w:ilvl w:val="0"/>
          <w:numId w:val="103"/>
        </w:numPr>
        <w:tabs>
          <w:tab w:val="clear" w:pos="720"/>
          <w:tab w:val="num" w:pos="2088"/>
        </w:tabs>
        <w:spacing w:before="216"/>
        <w:ind w:right="72"/>
        <w:jc w:val="both"/>
        <w:rPr>
          <w:rStyle w:val="CharacterStyle5"/>
          <w:rFonts w:ascii="Segoe UI" w:hAnsi="Segoe UI" w:cs="Segoe UI"/>
        </w:rPr>
      </w:pPr>
      <w:proofErr w:type="spellStart"/>
      <w:r>
        <w:rPr>
          <w:rStyle w:val="CharacterStyle5"/>
          <w:rFonts w:ascii="Segoe UI" w:hAnsi="Segoe UI" w:cs="Segoe UI"/>
        </w:rPr>
        <w:t>Sreening</w:t>
      </w:r>
      <w:proofErr w:type="spellEnd"/>
      <w:r>
        <w:rPr>
          <w:rStyle w:val="CharacterStyle5"/>
          <w:rFonts w:ascii="Segoe UI" w:hAnsi="Segoe UI" w:cs="Segoe UI"/>
        </w:rPr>
        <w:t xml:space="preserve"> and gates shall be of durable construction. Fences, walls, footings, slabs, and curbs shall meet the State BOCA Code requirements as used in the Village and County. Gates </w:t>
      </w:r>
      <w:r>
        <w:rPr>
          <w:rStyle w:val="CharacterStyle5"/>
          <w:rFonts w:ascii="Segoe UI" w:hAnsi="Segoe UI" w:cs="Segoe UI"/>
          <w:spacing w:val="-2"/>
        </w:rPr>
        <w:t xml:space="preserve">shall be constructed of heavy-gauge metal or of a heavy-gauge metal frame with covering of wood or other suitable material. </w:t>
      </w:r>
      <w:r>
        <w:rPr>
          <w:rStyle w:val="CharacterStyle5"/>
          <w:rFonts w:ascii="Segoe UI" w:hAnsi="Segoe UI" w:cs="Segoe UI"/>
        </w:rPr>
        <w:t>Gates shall be secured with sturdy hinges or latches. If the enclosure is situated directly adjacent to parking spaces or drives, it shall be protected at its base by concrete curb blocks.</w:t>
      </w:r>
    </w:p>
    <w:p w:rsidR="00EB6E98" w:rsidRDefault="00EB6E98" w:rsidP="00643D7D">
      <w:pPr>
        <w:pStyle w:val="Style106"/>
        <w:numPr>
          <w:ilvl w:val="0"/>
          <w:numId w:val="104"/>
        </w:numPr>
        <w:tabs>
          <w:tab w:val="clear" w:pos="864"/>
          <w:tab w:val="num" w:pos="2232"/>
        </w:tabs>
        <w:spacing w:before="144"/>
        <w:jc w:val="both"/>
        <w:rPr>
          <w:rStyle w:val="CharacterStyle5"/>
          <w:rFonts w:ascii="Segoe UI" w:hAnsi="Segoe UI" w:cs="Segoe UI"/>
          <w:spacing w:val="-2"/>
        </w:rPr>
      </w:pPr>
      <w:r>
        <w:rPr>
          <w:rStyle w:val="CharacterStyle5"/>
          <w:rFonts w:ascii="Segoe UI" w:hAnsi="Segoe UI" w:cs="Segoe UI"/>
          <w:spacing w:val="-4"/>
        </w:rPr>
        <w:t xml:space="preserve">The area inside and around the outside of the enclosure shall </w:t>
      </w:r>
      <w:r>
        <w:rPr>
          <w:rStyle w:val="CharacterStyle5"/>
          <w:rFonts w:ascii="Segoe UI" w:hAnsi="Segoe UI" w:cs="Segoe UI"/>
        </w:rPr>
        <w:t xml:space="preserve">be maintained and litter free at all times. The enclosure </w:t>
      </w:r>
      <w:r>
        <w:rPr>
          <w:rStyle w:val="CharacterStyle5"/>
          <w:rFonts w:ascii="Segoe UI" w:hAnsi="Segoe UI" w:cs="Segoe UI"/>
          <w:spacing w:val="-2"/>
        </w:rPr>
        <w:t>structure shall also be maintained and repaired as necessary.</w:t>
      </w:r>
    </w:p>
    <w:p w:rsidR="00EB6E98" w:rsidRDefault="00EB6E98">
      <w:pPr>
        <w:pStyle w:val="Style5"/>
        <w:adjustRightInd/>
        <w:spacing w:before="648" w:line="295" w:lineRule="auto"/>
        <w:rPr>
          <w:rFonts w:ascii="Segoe UI" w:hAnsi="Segoe UI" w:cs="Segoe UI"/>
          <w:b/>
          <w:bCs/>
        </w:rPr>
      </w:pPr>
      <w:r>
        <w:rPr>
          <w:rFonts w:ascii="Segoe UI" w:hAnsi="Segoe UI" w:cs="Segoe UI"/>
          <w:b/>
          <w:bCs/>
        </w:rPr>
        <w:t>Section 5.19 SATELLITE DISH ANTENNA</w:t>
      </w:r>
    </w:p>
    <w:p w:rsidR="00EB6E98" w:rsidRDefault="00EB6E98">
      <w:pPr>
        <w:pStyle w:val="Style5"/>
        <w:tabs>
          <w:tab w:val="left" w:pos="2178"/>
        </w:tabs>
        <w:adjustRightInd/>
        <w:spacing w:before="180"/>
        <w:ind w:left="2160" w:hanging="1440"/>
        <w:rPr>
          <w:rFonts w:ascii="Segoe UI" w:hAnsi="Segoe UI" w:cs="Segoe UI"/>
        </w:rPr>
      </w:pPr>
      <w:r>
        <w:rPr>
          <w:rFonts w:ascii="Segoe UI" w:hAnsi="Segoe UI" w:cs="Segoe UI"/>
          <w:spacing w:val="2"/>
        </w:rPr>
        <w:t>5.19.1</w:t>
      </w:r>
      <w:r>
        <w:rPr>
          <w:rFonts w:ascii="Segoe UI" w:hAnsi="Segoe UI" w:cs="Segoe UI"/>
        </w:rPr>
        <w:tab/>
        <w:t>Satellite antennas shall be permitted in all districts as an</w:t>
      </w:r>
      <w:r>
        <w:rPr>
          <w:rFonts w:ascii="Segoe UI" w:hAnsi="Segoe UI" w:cs="Segoe UI"/>
          <w:spacing w:val="2"/>
        </w:rPr>
        <w:t xml:space="preserve"> </w:t>
      </w:r>
      <w:r>
        <w:rPr>
          <w:rFonts w:ascii="Segoe UI" w:hAnsi="Segoe UI" w:cs="Segoe UI"/>
        </w:rPr>
        <w:t>accessory use to a principal building.</w:t>
      </w:r>
    </w:p>
    <w:p w:rsidR="00EB6E98" w:rsidRDefault="00EB6E98" w:rsidP="00643D7D">
      <w:pPr>
        <w:pStyle w:val="Style5"/>
        <w:numPr>
          <w:ilvl w:val="0"/>
          <w:numId w:val="105"/>
        </w:numPr>
        <w:tabs>
          <w:tab w:val="clear" w:pos="792"/>
          <w:tab w:val="num" w:pos="2232"/>
        </w:tabs>
        <w:adjustRightInd/>
        <w:spacing w:before="180" w:line="288" w:lineRule="auto"/>
        <w:rPr>
          <w:rFonts w:ascii="Segoe UI" w:hAnsi="Segoe UI" w:cs="Segoe UI"/>
        </w:rPr>
      </w:pPr>
      <w:r>
        <w:rPr>
          <w:rFonts w:ascii="Segoe UI" w:hAnsi="Segoe UI" w:cs="Segoe UI"/>
        </w:rPr>
        <w:t>Definitions as they apply to this Section:</w:t>
      </w:r>
    </w:p>
    <w:p w:rsidR="00EB6E98" w:rsidRDefault="00EB6E98">
      <w:pPr>
        <w:pStyle w:val="Style5"/>
        <w:adjustRightInd/>
        <w:spacing w:before="180"/>
        <w:ind w:left="2952" w:hanging="720"/>
        <w:jc w:val="both"/>
        <w:rPr>
          <w:rFonts w:ascii="Segoe UI" w:hAnsi="Segoe UI" w:cs="Segoe UI"/>
        </w:rPr>
      </w:pPr>
      <w:r>
        <w:rPr>
          <w:rFonts w:ascii="Segoe UI" w:hAnsi="Segoe UI" w:cs="Segoe UI"/>
        </w:rPr>
        <w:t xml:space="preserve">1. </w:t>
      </w:r>
      <w:r>
        <w:rPr>
          <w:rFonts w:ascii="Segoe UI" w:hAnsi="Segoe UI" w:cs="Segoe UI"/>
        </w:rPr>
        <w:tab/>
        <w:t xml:space="preserve">Satellite television antenna is an apparatus capable to </w:t>
      </w:r>
      <w:r>
        <w:rPr>
          <w:rFonts w:ascii="Segoe UI" w:hAnsi="Segoe UI" w:cs="Segoe UI"/>
          <w:spacing w:val="15"/>
        </w:rPr>
        <w:t xml:space="preserve">receiving communications from a transmitter or a </w:t>
      </w:r>
      <w:r>
        <w:rPr>
          <w:rFonts w:ascii="Segoe UI" w:hAnsi="Segoe UI" w:cs="Segoe UI"/>
        </w:rPr>
        <w:t>transmitter relay located in a planetary orbit.</w:t>
      </w:r>
    </w:p>
    <w:p w:rsidR="00EB6E98" w:rsidRDefault="00EB6E98">
      <w:pPr>
        <w:pStyle w:val="Style5"/>
        <w:adjustRightInd/>
        <w:spacing w:before="180"/>
        <w:ind w:left="2952" w:hanging="720"/>
        <w:jc w:val="both"/>
        <w:rPr>
          <w:rFonts w:ascii="Segoe UI" w:hAnsi="Segoe UI" w:cs="Segoe UI"/>
        </w:rPr>
      </w:pPr>
      <w:r>
        <w:rPr>
          <w:rFonts w:ascii="Segoe UI" w:hAnsi="Segoe UI" w:cs="Segoe UI"/>
          <w:spacing w:val="13"/>
        </w:rPr>
        <w:t xml:space="preserve">2 </w:t>
      </w:r>
      <w:r>
        <w:rPr>
          <w:rFonts w:ascii="Segoe UI" w:hAnsi="Segoe UI" w:cs="Segoe UI"/>
          <w:spacing w:val="13"/>
        </w:rPr>
        <w:tab/>
        <w:t xml:space="preserve">Usable satellite signal is a satellite signal which, </w:t>
      </w:r>
      <w:r>
        <w:rPr>
          <w:rFonts w:ascii="Segoe UI" w:hAnsi="Segoe UI" w:cs="Segoe UI"/>
          <w:spacing w:val="8"/>
        </w:rPr>
        <w:t xml:space="preserve">when viewed on a conventional television set, is at </w:t>
      </w:r>
      <w:r>
        <w:rPr>
          <w:rFonts w:ascii="Segoe UI" w:hAnsi="Segoe UI" w:cs="Segoe UI"/>
        </w:rPr>
        <w:t xml:space="preserve">least equal in picture quality to that received from </w:t>
      </w:r>
      <w:r>
        <w:rPr>
          <w:rFonts w:ascii="Segoe UI" w:hAnsi="Segoe UI" w:cs="Segoe UI"/>
          <w:spacing w:val="-2"/>
        </w:rPr>
        <w:t xml:space="preserve">local commercial television stations or by way of cable </w:t>
      </w:r>
      <w:r>
        <w:rPr>
          <w:rFonts w:ascii="Segoe UI" w:hAnsi="Segoe UI" w:cs="Segoe UI"/>
        </w:rPr>
        <w:t>television.</w:t>
      </w:r>
    </w:p>
    <w:p w:rsidR="00EB6E98" w:rsidRDefault="00EB6E98" w:rsidP="00643D7D">
      <w:pPr>
        <w:pStyle w:val="Style106"/>
        <w:numPr>
          <w:ilvl w:val="0"/>
          <w:numId w:val="105"/>
        </w:numPr>
        <w:tabs>
          <w:tab w:val="clear" w:pos="792"/>
          <w:tab w:val="num" w:pos="2232"/>
        </w:tabs>
        <w:jc w:val="both"/>
        <w:rPr>
          <w:rStyle w:val="CharacterStyle5"/>
          <w:rFonts w:ascii="Segoe UI" w:hAnsi="Segoe UI" w:cs="Segoe UI"/>
        </w:rPr>
      </w:pPr>
      <w:r>
        <w:rPr>
          <w:rStyle w:val="CharacterStyle5"/>
          <w:rFonts w:ascii="Segoe UI" w:hAnsi="Segoe UI" w:cs="Segoe UI"/>
        </w:rPr>
        <w:t xml:space="preserve">Procedure: The mounting of satellite antennas, greater than </w:t>
      </w:r>
      <w:r>
        <w:rPr>
          <w:rStyle w:val="CharacterStyle5"/>
          <w:rFonts w:ascii="Segoe UI" w:hAnsi="Segoe UI" w:cs="Segoe UI"/>
          <w:spacing w:val="-1"/>
        </w:rPr>
        <w:t xml:space="preserve">twenty-four (24) inches in diameter, attached directly to any </w:t>
      </w:r>
      <w:r>
        <w:rPr>
          <w:rStyle w:val="CharacterStyle5"/>
          <w:rFonts w:ascii="Segoe UI" w:hAnsi="Segoe UI" w:cs="Segoe UI"/>
        </w:rPr>
        <w:t xml:space="preserve">building located in all zoning districts and the location or placement of satellite antennas on any property located in a </w:t>
      </w:r>
      <w:r>
        <w:rPr>
          <w:rStyle w:val="CharacterStyle5"/>
          <w:rFonts w:ascii="Segoe UI" w:hAnsi="Segoe UI" w:cs="Segoe UI"/>
          <w:spacing w:val="-3"/>
        </w:rPr>
        <w:t xml:space="preserve">residential district is prohibited, unless a site plan thereof </w:t>
      </w:r>
      <w:r>
        <w:rPr>
          <w:rStyle w:val="CharacterStyle5"/>
          <w:rFonts w:ascii="Segoe UI" w:hAnsi="Segoe UI" w:cs="Segoe UI"/>
          <w:spacing w:val="16"/>
        </w:rPr>
        <w:t xml:space="preserve">is approved by the Planning Commission and subject to </w:t>
      </w:r>
      <w:r>
        <w:rPr>
          <w:rStyle w:val="CharacterStyle5"/>
          <w:rFonts w:ascii="Segoe UI" w:hAnsi="Segoe UI" w:cs="Segoe UI"/>
        </w:rPr>
        <w:t>compliance with the standards contained in Article B, Site Plan Review.</w:t>
      </w:r>
    </w:p>
    <w:p w:rsidR="00EB6E98" w:rsidRDefault="00EB6E98">
      <w:pPr>
        <w:pStyle w:val="Style5"/>
        <w:tabs>
          <w:tab w:val="left" w:pos="2284"/>
        </w:tabs>
        <w:adjustRightInd/>
        <w:spacing w:before="144" w:line="285" w:lineRule="auto"/>
        <w:ind w:left="792"/>
        <w:rPr>
          <w:rFonts w:ascii="Segoe UI" w:hAnsi="Segoe UI" w:cs="Segoe UI"/>
          <w:spacing w:val="2"/>
        </w:rPr>
      </w:pPr>
      <w:r>
        <w:rPr>
          <w:rFonts w:ascii="Segoe UI" w:hAnsi="Segoe UI" w:cs="Segoe UI"/>
          <w:spacing w:val="2"/>
        </w:rPr>
        <w:t>5.19.2</w:t>
      </w:r>
      <w:r>
        <w:rPr>
          <w:rFonts w:ascii="Segoe UI" w:hAnsi="Segoe UI" w:cs="Segoe UI"/>
        </w:rPr>
        <w:tab/>
        <w:t>Development Standards</w:t>
      </w:r>
    </w:p>
    <w:p w:rsidR="00EB6E98" w:rsidRDefault="00EB6E98" w:rsidP="00643D7D">
      <w:pPr>
        <w:pStyle w:val="Style5"/>
        <w:numPr>
          <w:ilvl w:val="0"/>
          <w:numId w:val="106"/>
        </w:numPr>
        <w:tabs>
          <w:tab w:val="clear" w:pos="792"/>
          <w:tab w:val="num" w:pos="2304"/>
          <w:tab w:val="left" w:pos="8903"/>
        </w:tabs>
        <w:adjustRightInd/>
        <w:spacing w:before="144"/>
        <w:rPr>
          <w:rFonts w:ascii="Segoe UI" w:hAnsi="Segoe UI" w:cs="Segoe UI"/>
        </w:rPr>
      </w:pPr>
      <w:r>
        <w:rPr>
          <w:rFonts w:ascii="Segoe UI" w:hAnsi="Segoe UI" w:cs="Segoe UI"/>
          <w:spacing w:val="44"/>
        </w:rPr>
        <w:t xml:space="preserve">Limitation. Only one </w:t>
      </w:r>
      <w:r>
        <w:rPr>
          <w:rFonts w:ascii="Segoe UI" w:hAnsi="Segoe UI" w:cs="Segoe UI"/>
          <w:spacing w:val="51"/>
        </w:rPr>
        <w:t>satellite</w:t>
      </w:r>
      <w:r>
        <w:rPr>
          <w:rFonts w:ascii="Segoe UI" w:hAnsi="Segoe UI" w:cs="Segoe UI"/>
          <w:spacing w:val="44"/>
        </w:rPr>
        <w:t xml:space="preserve"> </w:t>
      </w:r>
      <w:proofErr w:type="spellStart"/>
      <w:r>
        <w:rPr>
          <w:rFonts w:ascii="Segoe UI" w:hAnsi="Segoe UI" w:cs="Segoe UI"/>
          <w:spacing w:val="2"/>
        </w:rPr>
        <w:t>antennal</w:t>
      </w:r>
      <w:proofErr w:type="spellEnd"/>
      <w:r>
        <w:rPr>
          <w:rFonts w:ascii="Segoe UI" w:hAnsi="Segoe UI" w:cs="Segoe UI"/>
          <w:spacing w:val="2"/>
        </w:rPr>
        <w:t xml:space="preserve"> per lot</w:t>
      </w:r>
      <w:r>
        <w:rPr>
          <w:rFonts w:ascii="Segoe UI" w:hAnsi="Segoe UI" w:cs="Segoe UI"/>
          <w:spacing w:val="-20"/>
        </w:rPr>
        <w:t xml:space="preserve"> shall</w:t>
      </w:r>
      <w:r>
        <w:rPr>
          <w:rFonts w:ascii="Segoe UI" w:hAnsi="Segoe UI" w:cs="Segoe UI"/>
          <w:spacing w:val="2"/>
        </w:rPr>
        <w:t xml:space="preserve"> </w:t>
      </w:r>
      <w:r>
        <w:rPr>
          <w:rFonts w:ascii="Segoe UI" w:hAnsi="Segoe UI" w:cs="Segoe UI"/>
          <w:spacing w:val="-20"/>
        </w:rPr>
        <w:t xml:space="preserve">be </w:t>
      </w:r>
      <w:r>
        <w:rPr>
          <w:rFonts w:ascii="Segoe UI" w:hAnsi="Segoe UI" w:cs="Segoe UI"/>
        </w:rPr>
        <w:t>permitted.</w:t>
      </w:r>
    </w:p>
    <w:p w:rsidR="00EB6E98" w:rsidRDefault="00EB6E98" w:rsidP="00643D7D">
      <w:pPr>
        <w:pStyle w:val="Style5"/>
        <w:numPr>
          <w:ilvl w:val="0"/>
          <w:numId w:val="107"/>
        </w:numPr>
        <w:tabs>
          <w:tab w:val="clear" w:pos="792"/>
          <w:tab w:val="num" w:pos="2304"/>
        </w:tabs>
        <w:adjustRightInd/>
        <w:spacing w:before="216"/>
        <w:rPr>
          <w:rFonts w:ascii="Segoe UI" w:hAnsi="Segoe UI" w:cs="Segoe UI"/>
        </w:rPr>
      </w:pPr>
      <w:r>
        <w:rPr>
          <w:rFonts w:ascii="Segoe UI" w:hAnsi="Segoe UI" w:cs="Segoe UI"/>
        </w:rPr>
        <w:t>Grounding. All satellite antennas and the construction and installation thereof shall conform to the Village /County</w:t>
      </w:r>
    </w:p>
    <w:p w:rsidR="00EB6E98" w:rsidRDefault="00EB6E98">
      <w:pPr>
        <w:widowControl/>
        <w:rPr>
          <w:rFonts w:ascii="Segoe UI" w:hAnsi="Segoe UI" w:cs="Segoe UI"/>
          <w:sz w:val="24"/>
          <w:szCs w:val="24"/>
        </w:rPr>
        <w:sectPr w:rsidR="00EB6E98">
          <w:pgSz w:w="12240" w:h="15840"/>
          <w:pgMar w:top="1200" w:right="1131" w:bottom="1472" w:left="1329" w:header="720" w:footer="720" w:gutter="0"/>
          <w:cols w:space="720"/>
          <w:noEndnote/>
        </w:sectPr>
      </w:pPr>
    </w:p>
    <w:p w:rsidR="00EB6E98" w:rsidRDefault="00EB6E98">
      <w:pPr>
        <w:pStyle w:val="Style5"/>
        <w:adjustRightInd/>
        <w:spacing w:line="292" w:lineRule="auto"/>
        <w:ind w:left="1440"/>
        <w:rPr>
          <w:rFonts w:ascii="Segoe UI" w:hAnsi="Segoe UI" w:cs="Segoe UI"/>
        </w:rPr>
      </w:pPr>
      <w:r>
        <w:rPr>
          <w:rFonts w:ascii="Segoe UI" w:hAnsi="Segoe UI" w:cs="Segoe UI"/>
        </w:rPr>
        <w:lastRenderedPageBreak/>
        <w:t>building and electrical codes.</w:t>
      </w:r>
    </w:p>
    <w:p w:rsidR="00EB6E98" w:rsidRDefault="00EB6E98" w:rsidP="00643D7D">
      <w:pPr>
        <w:pStyle w:val="Style5"/>
        <w:numPr>
          <w:ilvl w:val="0"/>
          <w:numId w:val="108"/>
        </w:numPr>
        <w:tabs>
          <w:tab w:val="clear" w:pos="720"/>
          <w:tab w:val="num" w:pos="1440"/>
        </w:tabs>
        <w:adjustRightInd/>
        <w:spacing w:before="180"/>
        <w:jc w:val="both"/>
        <w:rPr>
          <w:rFonts w:ascii="Segoe UI" w:hAnsi="Segoe UI" w:cs="Segoe UI"/>
          <w:b/>
          <w:bCs/>
        </w:rPr>
      </w:pPr>
      <w:r>
        <w:rPr>
          <w:rFonts w:ascii="Segoe UI" w:hAnsi="Segoe UI" w:cs="Segoe UI"/>
        </w:rPr>
        <w:t xml:space="preserve">Roofs. Satellite antennas are prohibited on the roof of any </w:t>
      </w:r>
      <w:r>
        <w:rPr>
          <w:rFonts w:ascii="Segoe UI" w:hAnsi="Segoe UI" w:cs="Segoe UI"/>
          <w:spacing w:val="-4"/>
        </w:rPr>
        <w:t xml:space="preserve">garage or residential dwelling in residential zoned districts. </w:t>
      </w:r>
      <w:r>
        <w:rPr>
          <w:rFonts w:ascii="Segoe UI" w:hAnsi="Segoe UI" w:cs="Segoe UI"/>
          <w:spacing w:val="19"/>
        </w:rPr>
        <w:t xml:space="preserve">Roof-mounted satellite antennas are permitted in all </w:t>
      </w:r>
      <w:r>
        <w:rPr>
          <w:rFonts w:ascii="Segoe UI" w:hAnsi="Segoe UI" w:cs="Segoe UI"/>
          <w:spacing w:val="-1"/>
        </w:rPr>
        <w:t xml:space="preserve">commercial zoned districts. Roof-mounted antennas attached to </w:t>
      </w:r>
      <w:r>
        <w:rPr>
          <w:rFonts w:ascii="Segoe UI" w:hAnsi="Segoe UI" w:cs="Segoe UI"/>
          <w:spacing w:val="-3"/>
        </w:rPr>
        <w:t xml:space="preserve">a commercial building shall not extend more than four (4) feet </w:t>
      </w:r>
      <w:r>
        <w:rPr>
          <w:rFonts w:ascii="Segoe UI" w:hAnsi="Segoe UI" w:cs="Segoe UI"/>
          <w:spacing w:val="23"/>
        </w:rPr>
        <w:t xml:space="preserve">above the highest </w:t>
      </w:r>
      <w:r>
        <w:rPr>
          <w:rFonts w:ascii="Segoe UI" w:hAnsi="Segoe UI" w:cs="Segoe UI"/>
          <w:spacing w:val="23"/>
          <w:sz w:val="18"/>
          <w:szCs w:val="18"/>
        </w:rPr>
        <w:t xml:space="preserve">point </w:t>
      </w:r>
      <w:r>
        <w:rPr>
          <w:rFonts w:ascii="Segoe UI" w:hAnsi="Segoe UI" w:cs="Segoe UI"/>
          <w:spacing w:val="23"/>
          <w:sz w:val="22"/>
          <w:szCs w:val="22"/>
        </w:rPr>
        <w:t xml:space="preserve">of </w:t>
      </w:r>
      <w:r>
        <w:rPr>
          <w:rFonts w:ascii="Segoe UI" w:hAnsi="Segoe UI" w:cs="Segoe UI"/>
          <w:spacing w:val="23"/>
          <w:sz w:val="18"/>
          <w:szCs w:val="18"/>
        </w:rPr>
        <w:t xml:space="preserve">a roof, and shall not be </w:t>
      </w:r>
      <w:r>
        <w:rPr>
          <w:rFonts w:ascii="Segoe UI" w:hAnsi="Segoe UI" w:cs="Segoe UI"/>
          <w:spacing w:val="23"/>
        </w:rPr>
        <w:t xml:space="preserve">located </w:t>
      </w:r>
      <w:r>
        <w:rPr>
          <w:rFonts w:ascii="Segoe UI" w:hAnsi="Segoe UI" w:cs="Segoe UI"/>
          <w:spacing w:val="-4"/>
        </w:rPr>
        <w:t xml:space="preserve">closer to the edge of the roof than the height of the antenna. </w:t>
      </w:r>
      <w:r>
        <w:rPr>
          <w:rFonts w:ascii="Segoe UI" w:hAnsi="Segoe UI" w:cs="Segoe UI"/>
          <w:spacing w:val="5"/>
        </w:rPr>
        <w:t xml:space="preserve">Satellite dish antennas shall be mounted directly upon the </w:t>
      </w:r>
      <w:r>
        <w:rPr>
          <w:rFonts w:ascii="Segoe UI" w:hAnsi="Segoe UI" w:cs="Segoe UI"/>
        </w:rPr>
        <w:t xml:space="preserve">roof of a principal building and shall not be mounted upon appurtenances such as chimneys, towers, poles, </w:t>
      </w:r>
      <w:r>
        <w:rPr>
          <w:rFonts w:ascii="Segoe UI" w:hAnsi="Segoe UI" w:cs="Segoe UI"/>
          <w:b/>
          <w:bCs/>
        </w:rPr>
        <w:t>or spires.</w:t>
      </w:r>
    </w:p>
    <w:p w:rsidR="00EB6E98" w:rsidRDefault="00EB6E98" w:rsidP="00643D7D">
      <w:pPr>
        <w:pStyle w:val="Style5"/>
        <w:numPr>
          <w:ilvl w:val="0"/>
          <w:numId w:val="109"/>
        </w:numPr>
        <w:tabs>
          <w:tab w:val="clear" w:pos="792"/>
          <w:tab w:val="num" w:pos="1512"/>
        </w:tabs>
        <w:adjustRightInd/>
        <w:spacing w:before="108"/>
        <w:rPr>
          <w:rFonts w:ascii="Segoe UI" w:hAnsi="Segoe UI" w:cs="Segoe UI"/>
        </w:rPr>
      </w:pPr>
      <w:r>
        <w:rPr>
          <w:rFonts w:ascii="Segoe UI" w:hAnsi="Segoe UI" w:cs="Segoe UI"/>
        </w:rPr>
        <w:t>Wind loads. All such antennas shall be designed to meet wind load standards of the Village Building or Electrical Code.</w:t>
      </w:r>
    </w:p>
    <w:p w:rsidR="00EB6E98" w:rsidRDefault="00EB6E98" w:rsidP="00643D7D">
      <w:pPr>
        <w:pStyle w:val="Style5"/>
        <w:numPr>
          <w:ilvl w:val="0"/>
          <w:numId w:val="108"/>
        </w:numPr>
        <w:tabs>
          <w:tab w:val="clear" w:pos="720"/>
          <w:tab w:val="num" w:pos="1440"/>
        </w:tabs>
        <w:adjustRightInd/>
        <w:spacing w:before="216"/>
        <w:jc w:val="both"/>
        <w:rPr>
          <w:rFonts w:ascii="Segoe UI" w:hAnsi="Segoe UI" w:cs="Segoe UI"/>
        </w:rPr>
      </w:pPr>
      <w:r>
        <w:rPr>
          <w:rFonts w:ascii="Segoe UI" w:hAnsi="Segoe UI" w:cs="Segoe UI"/>
          <w:spacing w:val="-1"/>
        </w:rPr>
        <w:t xml:space="preserve">Screening. All satellite antennas shall be screened from view </w:t>
      </w:r>
      <w:r>
        <w:rPr>
          <w:rFonts w:ascii="Segoe UI" w:hAnsi="Segoe UI" w:cs="Segoe UI"/>
          <w:spacing w:val="7"/>
        </w:rPr>
        <w:t xml:space="preserve">of adjacent properties or public rights-of-way by a </w:t>
      </w:r>
      <w:proofErr w:type="spellStart"/>
      <w:r>
        <w:rPr>
          <w:rFonts w:ascii="Segoe UI" w:hAnsi="Segoe UI" w:cs="Segoe UI"/>
          <w:spacing w:val="7"/>
        </w:rPr>
        <w:t>berm</w:t>
      </w:r>
      <w:proofErr w:type="spellEnd"/>
      <w:r>
        <w:rPr>
          <w:rFonts w:ascii="Segoe UI" w:hAnsi="Segoe UI" w:cs="Segoe UI"/>
          <w:spacing w:val="7"/>
        </w:rPr>
        <w:t xml:space="preserve">, </w:t>
      </w:r>
      <w:r>
        <w:rPr>
          <w:rFonts w:ascii="Segoe UI" w:hAnsi="Segoe UI" w:cs="Segoe UI"/>
          <w:spacing w:val="-1"/>
        </w:rPr>
        <w:t xml:space="preserve">wall, evergreen plantings, camouflage device or a combination </w:t>
      </w:r>
      <w:r>
        <w:rPr>
          <w:rFonts w:ascii="Segoe UI" w:hAnsi="Segoe UI" w:cs="Segoe UI"/>
        </w:rPr>
        <w:t>thereof.</w:t>
      </w:r>
    </w:p>
    <w:p w:rsidR="00EB6E98" w:rsidRDefault="00EB6E98" w:rsidP="00643D7D">
      <w:pPr>
        <w:pStyle w:val="Style5"/>
        <w:numPr>
          <w:ilvl w:val="0"/>
          <w:numId w:val="109"/>
        </w:numPr>
        <w:tabs>
          <w:tab w:val="clear" w:pos="792"/>
          <w:tab w:val="num" w:pos="1512"/>
        </w:tabs>
        <w:adjustRightInd/>
        <w:spacing w:before="180"/>
        <w:jc w:val="both"/>
        <w:rPr>
          <w:rFonts w:ascii="Segoe UI" w:hAnsi="Segoe UI" w:cs="Segoe UI"/>
        </w:rPr>
      </w:pPr>
      <w:r>
        <w:rPr>
          <w:rFonts w:ascii="Segoe UI" w:hAnsi="Segoe UI" w:cs="Segoe UI"/>
          <w:spacing w:val="-2"/>
        </w:rPr>
        <w:t xml:space="preserve">Glare. The surface of the antenna shall be painted or treated </w:t>
      </w:r>
      <w:r>
        <w:rPr>
          <w:rFonts w:ascii="Segoe UI" w:hAnsi="Segoe UI" w:cs="Segoe UI"/>
          <w:spacing w:val="14"/>
        </w:rPr>
        <w:t xml:space="preserve">so as not to reflect glare from sunlight or artificial </w:t>
      </w:r>
      <w:r>
        <w:rPr>
          <w:rFonts w:ascii="Segoe UI" w:hAnsi="Segoe UI" w:cs="Segoe UI"/>
        </w:rPr>
        <w:t>lighting.</w:t>
      </w:r>
    </w:p>
    <w:p w:rsidR="00EB6E98" w:rsidRDefault="00EB6E98">
      <w:pPr>
        <w:pStyle w:val="Style5"/>
        <w:tabs>
          <w:tab w:val="left" w:pos="1516"/>
        </w:tabs>
        <w:adjustRightInd/>
        <w:spacing w:before="180" w:line="290" w:lineRule="auto"/>
        <w:rPr>
          <w:rFonts w:ascii="Segoe UI" w:hAnsi="Segoe UI" w:cs="Segoe UI"/>
          <w:spacing w:val="2"/>
        </w:rPr>
      </w:pPr>
      <w:r>
        <w:rPr>
          <w:rFonts w:ascii="Segoe UI" w:hAnsi="Segoe UI" w:cs="Segoe UI"/>
          <w:spacing w:val="2"/>
        </w:rPr>
        <w:t>5.19.3</w:t>
      </w:r>
      <w:r>
        <w:rPr>
          <w:rFonts w:ascii="Segoe UI" w:hAnsi="Segoe UI" w:cs="Segoe UI"/>
        </w:rPr>
        <w:tab/>
        <w:t>Other Development Requirements</w:t>
      </w:r>
    </w:p>
    <w:p w:rsidR="00EB6E98" w:rsidRDefault="00EB6E98">
      <w:pPr>
        <w:pStyle w:val="Style5"/>
        <w:tabs>
          <w:tab w:val="left" w:pos="1516"/>
        </w:tabs>
        <w:adjustRightInd/>
        <w:spacing w:before="180" w:line="278" w:lineRule="auto"/>
        <w:ind w:left="720"/>
        <w:rPr>
          <w:rFonts w:ascii="Segoe UI" w:hAnsi="Segoe UI" w:cs="Segoe UI"/>
          <w:spacing w:val="2"/>
        </w:rPr>
      </w:pPr>
      <w:r>
        <w:rPr>
          <w:rFonts w:ascii="Segoe UI" w:hAnsi="Segoe UI" w:cs="Segoe UI"/>
          <w:spacing w:val="2"/>
        </w:rPr>
        <w:t>A.</w:t>
      </w:r>
      <w:r>
        <w:rPr>
          <w:rFonts w:ascii="Segoe UI" w:hAnsi="Segoe UI" w:cs="Segoe UI"/>
        </w:rPr>
        <w:tab/>
        <w:t>No satellite dish antenna shall be:</w:t>
      </w:r>
    </w:p>
    <w:p w:rsidR="00EB6E98" w:rsidRDefault="00EB6E98">
      <w:pPr>
        <w:pStyle w:val="Style106"/>
        <w:tabs>
          <w:tab w:val="left" w:pos="2269"/>
        </w:tabs>
        <w:ind w:hanging="792"/>
        <w:rPr>
          <w:rStyle w:val="CharacterStyle5"/>
          <w:rFonts w:ascii="Segoe UI" w:hAnsi="Segoe UI" w:cs="Segoe UI"/>
        </w:rPr>
      </w:pPr>
      <w:r>
        <w:rPr>
          <w:rStyle w:val="CharacterStyle5"/>
          <w:rFonts w:ascii="Segoe UI" w:hAnsi="Segoe UI" w:cs="Segoe UI"/>
          <w:spacing w:val="2"/>
        </w:rPr>
        <w:t>1.</w:t>
      </w:r>
      <w:r>
        <w:rPr>
          <w:rStyle w:val="CharacterStyle5"/>
          <w:rFonts w:ascii="Segoe UI" w:hAnsi="Segoe UI" w:cs="Segoe UI"/>
        </w:rPr>
        <w:tab/>
        <w:t>Located in any front yard open space or side yard open</w:t>
      </w:r>
      <w:r>
        <w:rPr>
          <w:rStyle w:val="CharacterStyle5"/>
          <w:rFonts w:ascii="Segoe UI" w:hAnsi="Segoe UI" w:cs="Segoe UI"/>
          <w:spacing w:val="2"/>
        </w:rPr>
        <w:t xml:space="preserve"> </w:t>
      </w:r>
      <w:r>
        <w:rPr>
          <w:rStyle w:val="CharacterStyle5"/>
          <w:rFonts w:ascii="Segoe UI" w:hAnsi="Segoe UI" w:cs="Segoe UI"/>
        </w:rPr>
        <w:t>space;</w:t>
      </w:r>
    </w:p>
    <w:p w:rsidR="00EB6E98" w:rsidRDefault="00EB6E98">
      <w:pPr>
        <w:pStyle w:val="Style5"/>
        <w:adjustRightInd/>
        <w:spacing w:before="216" w:line="204" w:lineRule="auto"/>
        <w:ind w:left="2232" w:hanging="792"/>
        <w:jc w:val="both"/>
        <w:rPr>
          <w:rFonts w:ascii="Segoe UI" w:hAnsi="Segoe UI" w:cs="Segoe UI"/>
        </w:rPr>
      </w:pPr>
      <w:r>
        <w:rPr>
          <w:rFonts w:ascii="Segoe UI" w:hAnsi="Segoe UI" w:cs="Segoe UI"/>
          <w:spacing w:val="7"/>
        </w:rPr>
        <w:t xml:space="preserve">2 </w:t>
      </w:r>
      <w:r>
        <w:rPr>
          <w:rFonts w:ascii="Segoe UI" w:hAnsi="Segoe UI" w:cs="Segoe UI"/>
          <w:spacing w:val="7"/>
        </w:rPr>
        <w:tab/>
        <w:t xml:space="preserve">Constructed closer to a lot line than 10 feet including </w:t>
      </w:r>
      <w:r>
        <w:rPr>
          <w:rFonts w:ascii="Segoe UI" w:hAnsi="Segoe UI" w:cs="Segoe UI"/>
          <w:spacing w:val="-4"/>
        </w:rPr>
        <w:t xml:space="preserve">its base or the minimum setback of the district in which </w:t>
      </w:r>
      <w:r>
        <w:rPr>
          <w:rFonts w:ascii="Segoe UI" w:hAnsi="Segoe UI" w:cs="Segoe UI"/>
          <w:sz w:val="22"/>
          <w:szCs w:val="22"/>
        </w:rPr>
        <w:t xml:space="preserve">the </w:t>
      </w:r>
      <w:r>
        <w:rPr>
          <w:rFonts w:ascii="Segoe UI" w:hAnsi="Segoe UI" w:cs="Segoe UI"/>
        </w:rPr>
        <w:t>antenna is located;</w:t>
      </w:r>
    </w:p>
    <w:p w:rsidR="00EB6E98" w:rsidRDefault="00EB6E98" w:rsidP="00643D7D">
      <w:pPr>
        <w:pStyle w:val="Style106"/>
        <w:numPr>
          <w:ilvl w:val="0"/>
          <w:numId w:val="110"/>
        </w:numPr>
        <w:tabs>
          <w:tab w:val="clear" w:pos="792"/>
          <w:tab w:val="num" w:pos="2232"/>
        </w:tabs>
        <w:spacing w:before="216"/>
        <w:rPr>
          <w:rStyle w:val="CharacterStyle5"/>
          <w:rFonts w:ascii="Segoe UI" w:hAnsi="Segoe UI" w:cs="Segoe UI"/>
        </w:rPr>
      </w:pPr>
      <w:r>
        <w:rPr>
          <w:rStyle w:val="CharacterStyle5"/>
          <w:rFonts w:ascii="Segoe UI" w:hAnsi="Segoe UI" w:cs="Segoe UI"/>
          <w:spacing w:val="-3"/>
        </w:rPr>
        <w:t xml:space="preserve">Linked physically to or with any structure which is not </w:t>
      </w:r>
      <w:r>
        <w:rPr>
          <w:rStyle w:val="CharacterStyle5"/>
          <w:rFonts w:ascii="Segoe UI" w:hAnsi="Segoe UI" w:cs="Segoe UI"/>
        </w:rPr>
        <w:t>on the same lot;</w:t>
      </w:r>
    </w:p>
    <w:p w:rsidR="00EB6E98" w:rsidRDefault="00EB6E98" w:rsidP="00643D7D">
      <w:pPr>
        <w:pStyle w:val="Style5"/>
        <w:numPr>
          <w:ilvl w:val="0"/>
          <w:numId w:val="111"/>
        </w:numPr>
        <w:tabs>
          <w:tab w:val="clear" w:pos="864"/>
          <w:tab w:val="num" w:pos="2304"/>
        </w:tabs>
        <w:adjustRightInd/>
        <w:spacing w:before="216"/>
        <w:jc w:val="both"/>
        <w:rPr>
          <w:rFonts w:ascii="Segoe UI" w:hAnsi="Segoe UI" w:cs="Segoe UI"/>
        </w:rPr>
      </w:pPr>
      <w:r>
        <w:rPr>
          <w:rFonts w:ascii="Segoe UI" w:hAnsi="Segoe UI" w:cs="Segoe UI"/>
          <w:spacing w:val="-4"/>
        </w:rPr>
        <w:t xml:space="preserve">In excess of an overall diameter of twelve (12) feet or </w:t>
      </w:r>
      <w:r>
        <w:rPr>
          <w:rFonts w:ascii="Segoe UI" w:hAnsi="Segoe UI" w:cs="Segoe UI"/>
        </w:rPr>
        <w:t>an overall height of ten (10) feet above the highest point of a roof;</w:t>
      </w:r>
    </w:p>
    <w:p w:rsidR="00EB6E98" w:rsidRDefault="00EB6E98" w:rsidP="00643D7D">
      <w:pPr>
        <w:pStyle w:val="Style106"/>
        <w:numPr>
          <w:ilvl w:val="0"/>
          <w:numId w:val="110"/>
        </w:numPr>
        <w:tabs>
          <w:tab w:val="clear" w:pos="792"/>
          <w:tab w:val="num" w:pos="2232"/>
        </w:tabs>
        <w:rPr>
          <w:rStyle w:val="CharacterStyle5"/>
          <w:rFonts w:ascii="Segoe UI" w:hAnsi="Segoe UI" w:cs="Segoe UI"/>
        </w:rPr>
      </w:pPr>
      <w:r>
        <w:rPr>
          <w:rStyle w:val="CharacterStyle5"/>
          <w:rFonts w:ascii="Segoe UI" w:hAnsi="Segoe UI" w:cs="Segoe UI"/>
        </w:rPr>
        <w:t>Supported by structural supports other than corrosion-resistant metal;</w:t>
      </w:r>
    </w:p>
    <w:p w:rsidR="00EB6E98" w:rsidRDefault="00EB6E98" w:rsidP="00643D7D">
      <w:pPr>
        <w:pStyle w:val="Style5"/>
        <w:numPr>
          <w:ilvl w:val="0"/>
          <w:numId w:val="110"/>
        </w:numPr>
        <w:tabs>
          <w:tab w:val="clear" w:pos="792"/>
          <w:tab w:val="num" w:pos="2232"/>
        </w:tabs>
        <w:adjustRightInd/>
        <w:spacing w:before="216"/>
        <w:jc w:val="both"/>
        <w:rPr>
          <w:rFonts w:ascii="Segoe UI" w:hAnsi="Segoe UI" w:cs="Segoe UI"/>
        </w:rPr>
      </w:pPr>
      <w:r>
        <w:rPr>
          <w:rFonts w:ascii="Segoe UI" w:hAnsi="Segoe UI" w:cs="Segoe UI"/>
        </w:rPr>
        <w:t xml:space="preserve">Wired to a receiver, except by wires located at least </w:t>
      </w:r>
      <w:r>
        <w:rPr>
          <w:rFonts w:ascii="Segoe UI" w:hAnsi="Segoe UI" w:cs="Segoe UI"/>
          <w:spacing w:val="-4"/>
        </w:rPr>
        <w:t xml:space="preserve">four (4) inches beneath the ground in a rigid conduit or </w:t>
      </w:r>
      <w:r>
        <w:rPr>
          <w:rFonts w:ascii="Segoe UI" w:hAnsi="Segoe UI" w:cs="Segoe UI"/>
          <w:spacing w:val="-1"/>
        </w:rPr>
        <w:t xml:space="preserve">other wiring configuration approved under the Village's </w:t>
      </w:r>
      <w:r>
        <w:rPr>
          <w:rFonts w:ascii="Segoe UI" w:hAnsi="Segoe UI" w:cs="Segoe UI"/>
        </w:rPr>
        <w:t>building or Electrical codes.</w:t>
      </w:r>
    </w:p>
    <w:p w:rsidR="00EB6E98" w:rsidRDefault="00EB6E98" w:rsidP="00643D7D">
      <w:pPr>
        <w:pStyle w:val="Style106"/>
        <w:numPr>
          <w:ilvl w:val="0"/>
          <w:numId w:val="110"/>
        </w:numPr>
        <w:tabs>
          <w:tab w:val="clear" w:pos="792"/>
          <w:tab w:val="num" w:pos="2232"/>
        </w:tabs>
        <w:spacing w:line="300" w:lineRule="auto"/>
        <w:rPr>
          <w:rStyle w:val="CharacterStyle5"/>
          <w:rFonts w:ascii="Segoe UI" w:hAnsi="Segoe UI" w:cs="Segoe UI"/>
        </w:rPr>
      </w:pPr>
      <w:r>
        <w:rPr>
          <w:rStyle w:val="CharacterStyle5"/>
          <w:rFonts w:ascii="Segoe UI" w:hAnsi="Segoe UI" w:cs="Segoe UI"/>
        </w:rPr>
        <w:t>Located within any required parking areas.</w:t>
      </w:r>
    </w:p>
    <w:p w:rsidR="00EB6E98" w:rsidRDefault="00EB6E98">
      <w:pPr>
        <w:widowControl/>
        <w:rPr>
          <w:rFonts w:ascii="Segoe UI" w:hAnsi="Segoe UI" w:cs="Segoe UI"/>
          <w:sz w:val="24"/>
          <w:szCs w:val="24"/>
        </w:rPr>
        <w:sectPr w:rsidR="00EB6E98">
          <w:pgSz w:w="12240" w:h="15840"/>
          <w:pgMar w:top="1481" w:right="1031" w:bottom="2569" w:left="2149" w:header="720" w:footer="720" w:gutter="0"/>
          <w:cols w:space="720"/>
          <w:noEndnote/>
        </w:sectPr>
      </w:pPr>
    </w:p>
    <w:p w:rsidR="00EB6E98" w:rsidRDefault="00EB6E98">
      <w:pPr>
        <w:pStyle w:val="Style5"/>
        <w:tabs>
          <w:tab w:val="decimal" w:pos="1320"/>
          <w:tab w:val="left" w:pos="2210"/>
        </w:tabs>
        <w:adjustRightInd/>
        <w:spacing w:line="480" w:lineRule="auto"/>
        <w:ind w:left="720" w:right="5760" w:hanging="720"/>
        <w:rPr>
          <w:rFonts w:ascii="Segoe UI" w:hAnsi="Segoe UI" w:cs="Segoe UI"/>
          <w:spacing w:val="2"/>
        </w:rPr>
      </w:pPr>
      <w:r>
        <w:rPr>
          <w:rFonts w:ascii="Segoe UI" w:hAnsi="Segoe UI" w:cs="Segoe UI"/>
          <w:b/>
          <w:bCs/>
          <w:spacing w:val="-2"/>
        </w:rPr>
        <w:lastRenderedPageBreak/>
        <w:t>Section 5.20 KEEPING OF ANIMALS</w:t>
      </w:r>
      <w:r>
        <w:rPr>
          <w:rFonts w:ascii="Segoe UI" w:hAnsi="Segoe UI" w:cs="Segoe UI"/>
          <w:b/>
          <w:bCs/>
          <w:spacing w:val="-2"/>
        </w:rPr>
        <w:br/>
      </w:r>
      <w:r>
        <w:rPr>
          <w:rFonts w:ascii="Segoe UI" w:hAnsi="Segoe UI" w:cs="Segoe UI"/>
          <w:spacing w:val="2"/>
        </w:rPr>
        <w:t>5.20.1</w:t>
      </w:r>
      <w:r>
        <w:rPr>
          <w:rFonts w:ascii="Segoe UI" w:hAnsi="Segoe UI" w:cs="Segoe UI"/>
          <w:spacing w:val="-1"/>
        </w:rPr>
        <w:tab/>
      </w:r>
      <w:r>
        <w:rPr>
          <w:rFonts w:ascii="Segoe UI" w:hAnsi="Segoe UI" w:cs="Segoe UI"/>
          <w:spacing w:val="-1"/>
        </w:rPr>
        <w:tab/>
        <w:t>Household Pets</w:t>
      </w:r>
    </w:p>
    <w:p w:rsidR="00EB6E98" w:rsidRDefault="00EB6E98" w:rsidP="00643D7D">
      <w:pPr>
        <w:pStyle w:val="Style106"/>
        <w:numPr>
          <w:ilvl w:val="0"/>
          <w:numId w:val="112"/>
        </w:numPr>
        <w:tabs>
          <w:tab w:val="clear" w:pos="720"/>
          <w:tab w:val="num" w:pos="2160"/>
        </w:tabs>
        <w:spacing w:before="0"/>
        <w:ind w:right="72"/>
        <w:jc w:val="both"/>
        <w:rPr>
          <w:rStyle w:val="CharacterStyle5"/>
          <w:rFonts w:ascii="Segoe UI" w:hAnsi="Segoe UI" w:cs="Segoe UI"/>
        </w:rPr>
      </w:pPr>
      <w:r>
        <w:rPr>
          <w:rStyle w:val="CharacterStyle5"/>
          <w:rFonts w:ascii="Segoe UI" w:hAnsi="Segoe UI" w:cs="Segoe UI"/>
        </w:rPr>
        <w:t>The keeping of household pets, including dogs, cats, birds, hamsters, and other animals generally regarded as household pets is permitted as an accessory use in any agricultural or residential zoning district.</w:t>
      </w:r>
    </w:p>
    <w:p w:rsidR="00EB6E98" w:rsidRDefault="00EB6E98" w:rsidP="00643D7D">
      <w:pPr>
        <w:pStyle w:val="Style106"/>
        <w:numPr>
          <w:ilvl w:val="0"/>
          <w:numId w:val="113"/>
        </w:numPr>
        <w:tabs>
          <w:tab w:val="clear" w:pos="792"/>
          <w:tab w:val="num" w:pos="2232"/>
        </w:tabs>
        <w:spacing w:before="216"/>
        <w:ind w:right="72"/>
        <w:jc w:val="both"/>
        <w:rPr>
          <w:rStyle w:val="CharacterStyle5"/>
          <w:rFonts w:ascii="Segoe UI" w:hAnsi="Segoe UI" w:cs="Segoe UI"/>
        </w:rPr>
      </w:pPr>
      <w:r>
        <w:rPr>
          <w:rStyle w:val="CharacterStyle5"/>
          <w:rFonts w:ascii="Segoe UI" w:hAnsi="Segoe UI" w:cs="Segoe UI"/>
        </w:rPr>
        <w:t>Except for single family dwellings in the A-1 District, no more than two (2) dogs or cats, six months of age and older, shall be kept or housed in or at one (1) dwelling unit.</w:t>
      </w:r>
    </w:p>
    <w:p w:rsidR="00EB6E98" w:rsidRDefault="00EB6E98">
      <w:pPr>
        <w:pStyle w:val="Style5"/>
        <w:tabs>
          <w:tab w:val="decimal" w:pos="1320"/>
          <w:tab w:val="left" w:pos="2210"/>
        </w:tabs>
        <w:adjustRightInd/>
        <w:spacing w:before="180" w:line="288" w:lineRule="auto"/>
        <w:jc w:val="both"/>
        <w:rPr>
          <w:rFonts w:ascii="Segoe UI" w:hAnsi="Segoe UI" w:cs="Segoe UI"/>
          <w:spacing w:val="2"/>
        </w:rPr>
      </w:pPr>
      <w:r>
        <w:rPr>
          <w:rFonts w:ascii="Segoe UI" w:hAnsi="Segoe UI" w:cs="Segoe UI"/>
          <w:spacing w:val="2"/>
        </w:rPr>
        <w:t xml:space="preserve">            5.20.2</w:t>
      </w:r>
      <w:r>
        <w:rPr>
          <w:rFonts w:ascii="Segoe UI" w:hAnsi="Segoe UI" w:cs="Segoe UI"/>
          <w:spacing w:val="2"/>
        </w:rPr>
        <w:tab/>
      </w:r>
      <w:r>
        <w:rPr>
          <w:rFonts w:ascii="Segoe UI" w:hAnsi="Segoe UI" w:cs="Segoe UI"/>
          <w:spacing w:val="-2"/>
        </w:rPr>
        <w:tab/>
        <w:t>Livestock, Bees and Fowl</w:t>
      </w:r>
    </w:p>
    <w:p w:rsidR="00EB6E98" w:rsidRDefault="00EB6E98" w:rsidP="00643D7D">
      <w:pPr>
        <w:pStyle w:val="Style106"/>
        <w:numPr>
          <w:ilvl w:val="0"/>
          <w:numId w:val="114"/>
        </w:numPr>
        <w:tabs>
          <w:tab w:val="clear" w:pos="720"/>
          <w:tab w:val="num" w:pos="2232"/>
        </w:tabs>
        <w:ind w:right="72"/>
        <w:jc w:val="both"/>
        <w:rPr>
          <w:rStyle w:val="CharacterStyle5"/>
          <w:rFonts w:ascii="Segoe UI" w:hAnsi="Segoe UI" w:cs="Segoe UI"/>
        </w:rPr>
      </w:pPr>
      <w:r>
        <w:rPr>
          <w:rStyle w:val="CharacterStyle5"/>
          <w:rFonts w:ascii="Segoe UI" w:hAnsi="Segoe UI" w:cs="Segoe UI"/>
        </w:rPr>
        <w:t xml:space="preserve">Livestock shall include, but not limited to, horses, cattle, sheep, goats, swine, llama, poultry/fowl, and rabbits. </w:t>
      </w:r>
      <w:r>
        <w:rPr>
          <w:rStyle w:val="CharacterStyle5"/>
          <w:rFonts w:ascii="Segoe UI" w:hAnsi="Segoe UI" w:cs="Segoe UI"/>
          <w:spacing w:val="9"/>
        </w:rPr>
        <w:t xml:space="preserve">Poultry/Fowl includes chickens, turkey, emu, ostrich and </w:t>
      </w:r>
      <w:r>
        <w:rPr>
          <w:rStyle w:val="CharacterStyle5"/>
          <w:rFonts w:ascii="Segoe UI" w:hAnsi="Segoe UI" w:cs="Segoe UI"/>
        </w:rPr>
        <w:t>similar avian species used for food production.</w:t>
      </w:r>
    </w:p>
    <w:p w:rsidR="00EB6E98" w:rsidRDefault="00EB6E98" w:rsidP="00643D7D">
      <w:pPr>
        <w:pStyle w:val="Style106"/>
        <w:numPr>
          <w:ilvl w:val="0"/>
          <w:numId w:val="114"/>
        </w:numPr>
        <w:tabs>
          <w:tab w:val="clear" w:pos="720"/>
          <w:tab w:val="num" w:pos="2232"/>
        </w:tabs>
        <w:jc w:val="both"/>
        <w:rPr>
          <w:rStyle w:val="CharacterStyle5"/>
          <w:rFonts w:ascii="Segoe UI" w:hAnsi="Segoe UI" w:cs="Segoe UI"/>
        </w:rPr>
      </w:pPr>
      <w:r>
        <w:rPr>
          <w:rStyle w:val="CharacterStyle5"/>
          <w:rFonts w:ascii="Segoe UI" w:hAnsi="Segoe UI" w:cs="Segoe UI"/>
        </w:rPr>
        <w:t>Livestock, bees, and fowl may be kept or housed on a non</w:t>
      </w:r>
      <w:r>
        <w:rPr>
          <w:rStyle w:val="CharacterStyle5"/>
          <w:rFonts w:ascii="Segoe UI" w:hAnsi="Segoe UI" w:cs="Segoe UI"/>
        </w:rPr>
        <w:softHyphen/>
      </w:r>
      <w:r>
        <w:rPr>
          <w:rStyle w:val="CharacterStyle5"/>
          <w:rFonts w:ascii="Segoe UI" w:hAnsi="Segoe UI" w:cs="Segoe UI"/>
          <w:spacing w:val="7"/>
        </w:rPr>
        <w:t xml:space="preserve">commercial basis only in the A-1 Districts. A minimum lot </w:t>
      </w:r>
      <w:r>
        <w:rPr>
          <w:rStyle w:val="CharacterStyle5"/>
          <w:rFonts w:ascii="Segoe UI" w:hAnsi="Segoe UI" w:cs="Segoe UI"/>
        </w:rPr>
        <w:t>size of three (3) acres is required.</w:t>
      </w:r>
    </w:p>
    <w:p w:rsidR="00EB6E98" w:rsidRDefault="00EB6E98" w:rsidP="00643D7D">
      <w:pPr>
        <w:pStyle w:val="Style106"/>
        <w:numPr>
          <w:ilvl w:val="0"/>
          <w:numId w:val="114"/>
        </w:numPr>
        <w:tabs>
          <w:tab w:val="clear" w:pos="720"/>
          <w:tab w:val="num" w:pos="2232"/>
        </w:tabs>
        <w:spacing w:before="216"/>
        <w:jc w:val="both"/>
        <w:rPr>
          <w:rStyle w:val="CharacterStyle5"/>
          <w:rFonts w:ascii="Segoe UI" w:hAnsi="Segoe UI" w:cs="Segoe UI"/>
        </w:rPr>
      </w:pPr>
      <w:r>
        <w:rPr>
          <w:rStyle w:val="CharacterStyle5"/>
          <w:rFonts w:ascii="Segoe UI" w:hAnsi="Segoe UI" w:cs="Segoe UI"/>
        </w:rPr>
        <w:t>All livestock shall have stables, barns or similar shelters available. Such shelters shall comply with the applicable regulations contained in 6.5 of this Ordinance.</w:t>
      </w:r>
    </w:p>
    <w:p w:rsidR="00EB6E98" w:rsidRDefault="00EB6E98" w:rsidP="00643D7D">
      <w:pPr>
        <w:pStyle w:val="Style106"/>
        <w:numPr>
          <w:ilvl w:val="0"/>
          <w:numId w:val="114"/>
        </w:numPr>
        <w:tabs>
          <w:tab w:val="clear" w:pos="720"/>
          <w:tab w:val="num" w:pos="2232"/>
        </w:tabs>
        <w:jc w:val="both"/>
        <w:rPr>
          <w:rStyle w:val="CharacterStyle5"/>
          <w:rFonts w:ascii="Segoe UI" w:hAnsi="Segoe UI" w:cs="Segoe UI"/>
        </w:rPr>
      </w:pPr>
      <w:r>
        <w:rPr>
          <w:rStyle w:val="CharacterStyle5"/>
          <w:rFonts w:ascii="Segoe UI" w:hAnsi="Segoe UI" w:cs="Segoe UI"/>
          <w:spacing w:val="-3"/>
        </w:rPr>
        <w:t xml:space="preserve">Areas in which livestock are kept shall be completely enclosed </w:t>
      </w:r>
      <w:r>
        <w:rPr>
          <w:rStyle w:val="CharacterStyle5"/>
          <w:rFonts w:ascii="Segoe UI" w:hAnsi="Segoe UI" w:cs="Segoe UI"/>
        </w:rPr>
        <w:t xml:space="preserve">by a fence meeting the requirements of Section 8.6, of this </w:t>
      </w:r>
      <w:r>
        <w:rPr>
          <w:rStyle w:val="CharacterStyle5"/>
          <w:rFonts w:ascii="Segoe UI" w:hAnsi="Segoe UI" w:cs="Segoe UI"/>
          <w:spacing w:val="3"/>
        </w:rPr>
        <w:t xml:space="preserve">Ordinance. Said fence shall be kept in reasonable repair so </w:t>
      </w:r>
      <w:r>
        <w:rPr>
          <w:rStyle w:val="CharacterStyle5"/>
          <w:rFonts w:ascii="Segoe UI" w:hAnsi="Segoe UI" w:cs="Segoe UI"/>
        </w:rPr>
        <w:t>as to prevent the livestock from exiting the fenced-in area.</w:t>
      </w:r>
    </w:p>
    <w:p w:rsidR="00EB6E98" w:rsidRDefault="00EB6E98" w:rsidP="00643D7D">
      <w:pPr>
        <w:pStyle w:val="Style106"/>
        <w:numPr>
          <w:ilvl w:val="0"/>
          <w:numId w:val="114"/>
        </w:numPr>
        <w:tabs>
          <w:tab w:val="clear" w:pos="720"/>
          <w:tab w:val="num" w:pos="2232"/>
        </w:tabs>
        <w:jc w:val="both"/>
        <w:rPr>
          <w:rStyle w:val="CharacterStyle5"/>
          <w:rFonts w:ascii="Segoe UI" w:hAnsi="Segoe UI" w:cs="Segoe UI"/>
        </w:rPr>
      </w:pPr>
      <w:r>
        <w:rPr>
          <w:rStyle w:val="CharacterStyle5"/>
          <w:rFonts w:ascii="Segoe UI" w:hAnsi="Segoe UI" w:cs="Segoe UI"/>
          <w:spacing w:val="14"/>
        </w:rPr>
        <w:t xml:space="preserve">The keeping of bees shall be so located to prevent the </w:t>
      </w:r>
      <w:r>
        <w:rPr>
          <w:rStyle w:val="CharacterStyle5"/>
          <w:rFonts w:ascii="Segoe UI" w:hAnsi="Segoe UI" w:cs="Segoe UI"/>
          <w:spacing w:val="-1"/>
        </w:rPr>
        <w:t xml:space="preserve">disturbance of the safety, comfort, and repose of one or more </w:t>
      </w:r>
      <w:r>
        <w:rPr>
          <w:rStyle w:val="CharacterStyle5"/>
          <w:rFonts w:ascii="Segoe UI" w:hAnsi="Segoe UI" w:cs="Segoe UI"/>
        </w:rPr>
        <w:t>persons, or prevent the insecurity in the use of his or her property.</w:t>
      </w:r>
    </w:p>
    <w:p w:rsidR="00EB6E98" w:rsidRDefault="00EB6E98">
      <w:pPr>
        <w:pStyle w:val="Style5"/>
        <w:tabs>
          <w:tab w:val="decimal" w:pos="1320"/>
          <w:tab w:val="left" w:pos="2210"/>
        </w:tabs>
        <w:adjustRightInd/>
        <w:spacing w:before="180" w:line="283" w:lineRule="auto"/>
        <w:jc w:val="both"/>
        <w:rPr>
          <w:rFonts w:ascii="Segoe UI" w:hAnsi="Segoe UI" w:cs="Segoe UI"/>
          <w:spacing w:val="2"/>
        </w:rPr>
      </w:pPr>
      <w:r>
        <w:rPr>
          <w:rFonts w:ascii="Segoe UI" w:hAnsi="Segoe UI" w:cs="Segoe UI"/>
          <w:spacing w:val="2"/>
        </w:rPr>
        <w:t xml:space="preserve">           5.20.3</w:t>
      </w:r>
      <w:r>
        <w:rPr>
          <w:rFonts w:ascii="Segoe UI" w:hAnsi="Segoe UI" w:cs="Segoe UI"/>
          <w:spacing w:val="-2"/>
        </w:rPr>
        <w:tab/>
      </w:r>
      <w:r>
        <w:rPr>
          <w:rFonts w:ascii="Segoe UI" w:hAnsi="Segoe UI" w:cs="Segoe UI"/>
          <w:spacing w:val="-2"/>
        </w:rPr>
        <w:tab/>
        <w:t>Wild Animal/Fowl</w:t>
      </w:r>
    </w:p>
    <w:p w:rsidR="00EB6E98" w:rsidRDefault="00EB6E98" w:rsidP="00643D7D">
      <w:pPr>
        <w:pStyle w:val="Style106"/>
        <w:numPr>
          <w:ilvl w:val="0"/>
          <w:numId w:val="115"/>
        </w:numPr>
        <w:tabs>
          <w:tab w:val="clear" w:pos="720"/>
          <w:tab w:val="num" w:pos="2232"/>
        </w:tabs>
        <w:jc w:val="both"/>
        <w:rPr>
          <w:rStyle w:val="CharacterStyle5"/>
          <w:rFonts w:ascii="Segoe UI" w:hAnsi="Segoe UI" w:cs="Segoe UI"/>
          <w:spacing w:val="-4"/>
        </w:rPr>
      </w:pPr>
      <w:r>
        <w:rPr>
          <w:rStyle w:val="CharacterStyle5"/>
          <w:rFonts w:ascii="Segoe UI" w:hAnsi="Segoe UI" w:cs="Segoe UI"/>
        </w:rPr>
        <w:t xml:space="preserve">Wild Animals/Fowl shall include, but shall not be limited to the following: Alligator (family), deer (family), opossum </w:t>
      </w:r>
      <w:r>
        <w:rPr>
          <w:rStyle w:val="CharacterStyle5"/>
          <w:rFonts w:ascii="Segoe UI" w:hAnsi="Segoe UI" w:cs="Segoe UI"/>
          <w:spacing w:val="-2"/>
        </w:rPr>
        <w:t xml:space="preserve">(family), badger, dog (wild family), primate excluding humans </w:t>
      </w:r>
      <w:r>
        <w:rPr>
          <w:rStyle w:val="CharacterStyle5"/>
          <w:rFonts w:ascii="Segoe UI" w:hAnsi="Segoe UI" w:cs="Segoe UI"/>
        </w:rPr>
        <w:t xml:space="preserve">(family), bear, dog-wolf, </w:t>
      </w:r>
      <w:proofErr w:type="spellStart"/>
      <w:r>
        <w:rPr>
          <w:rStyle w:val="CharacterStyle5"/>
          <w:rFonts w:ascii="Segoe UI" w:hAnsi="Segoe UI" w:cs="Segoe UI"/>
        </w:rPr>
        <w:t>racoon</w:t>
      </w:r>
      <w:proofErr w:type="spellEnd"/>
      <w:r>
        <w:rPr>
          <w:rStyle w:val="CharacterStyle5"/>
          <w:rFonts w:ascii="Segoe UI" w:hAnsi="Segoe UI" w:cs="Segoe UI"/>
        </w:rPr>
        <w:t xml:space="preserve">, ferret, skunk, cat (wild </w:t>
      </w:r>
      <w:r>
        <w:rPr>
          <w:rStyle w:val="CharacterStyle5"/>
          <w:rFonts w:ascii="Segoe UI" w:hAnsi="Segoe UI" w:cs="Segoe UI"/>
          <w:spacing w:val="25"/>
        </w:rPr>
        <w:t xml:space="preserve">family), lemur, spider (poisonous), coyote, lizard </w:t>
      </w:r>
      <w:r>
        <w:rPr>
          <w:rStyle w:val="CharacterStyle5"/>
          <w:rFonts w:ascii="Segoe UI" w:hAnsi="Segoe UI" w:cs="Segoe UI"/>
          <w:spacing w:val="-4"/>
        </w:rPr>
        <w:t>(poisonous), weasel (family), marten, eagle, or hawk (family).</w:t>
      </w:r>
    </w:p>
    <w:p w:rsidR="00EB6E98" w:rsidRDefault="00EB6E98" w:rsidP="00643D7D">
      <w:pPr>
        <w:pStyle w:val="Style106"/>
        <w:numPr>
          <w:ilvl w:val="0"/>
          <w:numId w:val="116"/>
        </w:numPr>
        <w:tabs>
          <w:tab w:val="clear" w:pos="792"/>
          <w:tab w:val="num" w:pos="2304"/>
        </w:tabs>
        <w:spacing w:before="144"/>
        <w:jc w:val="both"/>
        <w:rPr>
          <w:rStyle w:val="CharacterStyle5"/>
          <w:rFonts w:ascii="Segoe UI" w:hAnsi="Segoe UI" w:cs="Segoe UI"/>
        </w:rPr>
      </w:pPr>
      <w:r>
        <w:rPr>
          <w:rStyle w:val="CharacterStyle5"/>
          <w:rFonts w:ascii="Segoe UI" w:hAnsi="Segoe UI" w:cs="Segoe UI"/>
          <w:spacing w:val="-2"/>
        </w:rPr>
        <w:t xml:space="preserve">Any animal/fowl not domesticated by humans or any animal/fowl </w:t>
      </w:r>
      <w:r>
        <w:rPr>
          <w:rStyle w:val="CharacterStyle5"/>
          <w:rFonts w:ascii="Segoe UI" w:hAnsi="Segoe UI" w:cs="Segoe UI"/>
          <w:spacing w:val="14"/>
        </w:rPr>
        <w:t xml:space="preserve">which a person is prohibited from possessing by law is </w:t>
      </w:r>
      <w:r>
        <w:rPr>
          <w:rStyle w:val="CharacterStyle5"/>
          <w:rFonts w:ascii="Segoe UI" w:hAnsi="Segoe UI" w:cs="Segoe UI"/>
        </w:rPr>
        <w:t>considered wild.</w:t>
      </w:r>
    </w:p>
    <w:p w:rsidR="00EB6E98" w:rsidRDefault="00EB6E98" w:rsidP="00643D7D">
      <w:pPr>
        <w:pStyle w:val="Style5"/>
        <w:numPr>
          <w:ilvl w:val="0"/>
          <w:numId w:val="116"/>
        </w:numPr>
        <w:tabs>
          <w:tab w:val="clear" w:pos="792"/>
          <w:tab w:val="num" w:pos="2304"/>
        </w:tabs>
        <w:adjustRightInd/>
        <w:spacing w:before="144"/>
        <w:jc w:val="both"/>
        <w:rPr>
          <w:rFonts w:ascii="Segoe UI" w:hAnsi="Segoe UI" w:cs="Segoe UI"/>
        </w:rPr>
      </w:pPr>
      <w:r>
        <w:rPr>
          <w:rFonts w:ascii="Segoe UI" w:hAnsi="Segoe UI" w:cs="Segoe UI"/>
          <w:spacing w:val="18"/>
        </w:rPr>
        <w:t xml:space="preserve">The keeping of wild animals/fowl, as defined in this </w:t>
      </w:r>
      <w:r>
        <w:rPr>
          <w:rFonts w:ascii="Segoe UI" w:hAnsi="Segoe UI" w:cs="Segoe UI"/>
          <w:spacing w:val="21"/>
          <w:sz w:val="22"/>
          <w:szCs w:val="22"/>
        </w:rPr>
        <w:t xml:space="preserve">Ordinance, shall </w:t>
      </w:r>
      <w:r>
        <w:rPr>
          <w:rFonts w:ascii="Segoe UI" w:hAnsi="Segoe UI" w:cs="Segoe UI"/>
          <w:spacing w:val="21"/>
        </w:rPr>
        <w:t xml:space="preserve">be prohibited in any agricultural or </w:t>
      </w:r>
      <w:r>
        <w:rPr>
          <w:rFonts w:ascii="Segoe UI" w:hAnsi="Segoe UI" w:cs="Segoe UI"/>
        </w:rPr>
        <w:t>residential zoning district.</w:t>
      </w:r>
    </w:p>
    <w:p w:rsidR="00EB6E98" w:rsidRDefault="00EB6E98">
      <w:pPr>
        <w:widowControl/>
        <w:rPr>
          <w:rFonts w:ascii="Segoe UI" w:hAnsi="Segoe UI" w:cs="Segoe UI"/>
          <w:sz w:val="24"/>
          <w:szCs w:val="24"/>
        </w:rPr>
        <w:sectPr w:rsidR="00EB6E98">
          <w:pgSz w:w="12240" w:h="15840"/>
          <w:pgMar w:top="1181" w:right="1159" w:bottom="1458" w:left="1301" w:header="720" w:footer="720" w:gutter="0"/>
          <w:cols w:space="720"/>
          <w:noEndnote/>
        </w:sectPr>
      </w:pPr>
    </w:p>
    <w:p w:rsidR="00EB6E98" w:rsidRDefault="00EB6E98">
      <w:pPr>
        <w:pStyle w:val="Style19"/>
        <w:tabs>
          <w:tab w:val="left" w:pos="1526"/>
        </w:tabs>
        <w:spacing w:before="0" w:line="273" w:lineRule="auto"/>
        <w:rPr>
          <w:rStyle w:val="CharacterStyle5"/>
          <w:rFonts w:ascii="Segoe UI" w:hAnsi="Segoe UI" w:cs="Segoe UI"/>
          <w:spacing w:val="4"/>
        </w:rPr>
      </w:pPr>
      <w:r>
        <w:rPr>
          <w:rStyle w:val="CharacterStyle5"/>
          <w:rFonts w:ascii="Segoe UI" w:hAnsi="Segoe UI" w:cs="Segoe UI"/>
          <w:spacing w:val="4"/>
        </w:rPr>
        <w:lastRenderedPageBreak/>
        <w:t>5.20.4</w:t>
      </w:r>
      <w:r>
        <w:rPr>
          <w:rStyle w:val="CharacterStyle5"/>
          <w:rFonts w:ascii="Segoe UI" w:hAnsi="Segoe UI" w:cs="Segoe UI"/>
        </w:rPr>
        <w:tab/>
        <w:t>Maintenance of Area</w:t>
      </w:r>
    </w:p>
    <w:p w:rsidR="00EB6E98" w:rsidRDefault="00EB6E98">
      <w:pPr>
        <w:pStyle w:val="Style11"/>
        <w:ind w:left="1512" w:right="0" w:hanging="792"/>
        <w:rPr>
          <w:rStyle w:val="CharacterStyle5"/>
          <w:rFonts w:ascii="Segoe UI" w:hAnsi="Segoe UI" w:cs="Segoe UI"/>
        </w:rPr>
      </w:pPr>
      <w:r>
        <w:rPr>
          <w:rStyle w:val="CharacterStyle5"/>
          <w:rFonts w:ascii="Segoe UI" w:hAnsi="Segoe UI" w:cs="Segoe UI"/>
          <w:spacing w:val="20"/>
        </w:rPr>
        <w:t xml:space="preserve">A </w:t>
      </w:r>
      <w:r>
        <w:rPr>
          <w:rStyle w:val="CharacterStyle5"/>
          <w:rFonts w:ascii="Segoe UI" w:hAnsi="Segoe UI" w:cs="Segoe UI"/>
          <w:spacing w:val="20"/>
        </w:rPr>
        <w:tab/>
        <w:t xml:space="preserve">The yard, structure, and area used for the animals/fowl </w:t>
      </w:r>
      <w:r>
        <w:rPr>
          <w:rStyle w:val="CharacterStyle5"/>
          <w:rFonts w:ascii="Segoe UI" w:hAnsi="Segoe UI" w:cs="Segoe UI"/>
        </w:rPr>
        <w:t xml:space="preserve">described above shall be kept in a clean, healthful and </w:t>
      </w:r>
      <w:proofErr w:type="spellStart"/>
      <w:r>
        <w:rPr>
          <w:rStyle w:val="CharacterStyle5"/>
          <w:rFonts w:ascii="Segoe UI" w:hAnsi="Segoe UI" w:cs="Segoe UI"/>
        </w:rPr>
        <w:t>unoffensive</w:t>
      </w:r>
      <w:proofErr w:type="spellEnd"/>
      <w:r>
        <w:rPr>
          <w:rStyle w:val="CharacterStyle5"/>
          <w:rFonts w:ascii="Segoe UI" w:hAnsi="Segoe UI" w:cs="Segoe UI"/>
        </w:rPr>
        <w:t xml:space="preserve"> manner.</w:t>
      </w:r>
    </w:p>
    <w:p w:rsidR="00EB6E98" w:rsidRDefault="00EB6E98">
      <w:pPr>
        <w:pStyle w:val="Style33"/>
        <w:spacing w:after="0"/>
        <w:rPr>
          <w:rStyle w:val="CharacterStyle5"/>
          <w:rFonts w:ascii="Segoe UI" w:hAnsi="Segoe UI" w:cs="Segoe UI"/>
        </w:rPr>
      </w:pPr>
      <w:r>
        <w:rPr>
          <w:rStyle w:val="CharacterStyle5"/>
          <w:rFonts w:ascii="Segoe UI" w:hAnsi="Segoe UI" w:cs="Segoe UI"/>
        </w:rPr>
        <w:t xml:space="preserve">B. </w:t>
      </w:r>
      <w:r>
        <w:rPr>
          <w:rStyle w:val="CharacterStyle5"/>
          <w:rFonts w:ascii="Segoe UI" w:hAnsi="Segoe UI" w:cs="Segoe UI"/>
        </w:rPr>
        <w:tab/>
        <w:t>The structure and area is to be located as to minimize the potentially adverse affects of noise or odors on adjacent properties so as not to create a nuisance.</w:t>
      </w:r>
    </w:p>
    <w:p w:rsidR="00EB6E98" w:rsidRDefault="00EB6E98">
      <w:pPr>
        <w:widowControl/>
        <w:rPr>
          <w:rFonts w:ascii="Segoe UI" w:hAnsi="Segoe UI" w:cs="Segoe UI"/>
          <w:sz w:val="24"/>
          <w:szCs w:val="24"/>
        </w:rPr>
        <w:sectPr w:rsidR="00EB6E98">
          <w:pgSz w:w="12240" w:h="15840"/>
          <w:pgMar w:top="1520" w:right="1070" w:bottom="1123" w:left="2110" w:header="720" w:footer="720" w:gutter="0"/>
          <w:cols w:space="720"/>
          <w:noEndnote/>
        </w:sectPr>
      </w:pPr>
    </w:p>
    <w:p w:rsidR="00EB6E98" w:rsidRDefault="00EB6E98" w:rsidP="00EB6E98">
      <w:pPr>
        <w:pStyle w:val="Heading1"/>
      </w:pPr>
      <w:bookmarkStart w:id="6" w:name="_Toc287817418"/>
      <w:r>
        <w:lastRenderedPageBreak/>
        <w:t>ARTICLE 6: ZONING DISTRICTS, MAP AND SCHEDULE OF REGULATIONS</w:t>
      </w:r>
      <w:bookmarkEnd w:id="6"/>
    </w:p>
    <w:p w:rsidR="00EB6E98" w:rsidRDefault="00EB6E98">
      <w:pPr>
        <w:pStyle w:val="Style5"/>
        <w:adjustRightInd/>
        <w:spacing w:before="468" w:line="290" w:lineRule="auto"/>
        <w:rPr>
          <w:rFonts w:ascii="Segoe UI" w:hAnsi="Segoe UI" w:cs="Segoe UI"/>
          <w:b/>
          <w:bCs/>
          <w:u w:val="single"/>
        </w:rPr>
      </w:pPr>
      <w:r>
        <w:rPr>
          <w:rFonts w:ascii="Segoe UI" w:hAnsi="Segoe UI" w:cs="Segoe UI"/>
          <w:b/>
          <w:bCs/>
          <w:u w:val="single"/>
        </w:rPr>
        <w:t>Section 6.1 GENERAL REGULATIONS</w:t>
      </w:r>
    </w:p>
    <w:p w:rsidR="00EB6E98" w:rsidRDefault="00EB6E98">
      <w:pPr>
        <w:pStyle w:val="Style5"/>
        <w:adjustRightInd/>
        <w:spacing w:before="180"/>
        <w:ind w:left="1440" w:right="288" w:hanging="720"/>
        <w:jc w:val="both"/>
        <w:rPr>
          <w:rFonts w:ascii="Segoe UI" w:hAnsi="Segoe UI" w:cs="Segoe UI"/>
        </w:rPr>
      </w:pPr>
      <w:r>
        <w:rPr>
          <w:rFonts w:ascii="Segoe UI" w:hAnsi="Segoe UI" w:cs="Segoe UI"/>
        </w:rPr>
        <w:t xml:space="preserve">6.1.1 </w:t>
      </w:r>
      <w:r>
        <w:rPr>
          <w:rFonts w:ascii="Segoe UI" w:hAnsi="Segoe UI" w:cs="Segoe UI"/>
          <w:u w:val="single"/>
        </w:rPr>
        <w:t>Establishment of Districts</w:t>
      </w:r>
      <w:r>
        <w:rPr>
          <w:rFonts w:ascii="Segoe UI" w:hAnsi="Segoe UI" w:cs="Segoe UI"/>
        </w:rPr>
        <w:t>: For the purposes of this Ordinance, the Village of Clarksville, Michigan, is hereby divided into the following districts:</w:t>
      </w:r>
    </w:p>
    <w:p w:rsidR="00EB6E98" w:rsidRDefault="00EB6E98">
      <w:pPr>
        <w:pStyle w:val="Style21"/>
        <w:spacing w:before="144"/>
        <w:ind w:left="2160"/>
        <w:rPr>
          <w:rStyle w:val="CharacterStyle5"/>
          <w:rFonts w:ascii="Segoe UI" w:hAnsi="Segoe UI" w:cs="Segoe UI"/>
        </w:rPr>
      </w:pPr>
      <w:r>
        <w:rPr>
          <w:rStyle w:val="CharacterStyle5"/>
          <w:rFonts w:ascii="Segoe UI" w:hAnsi="Segoe UI" w:cs="Segoe UI"/>
        </w:rPr>
        <w:t>A-1 District: Primary Agricultural District</w:t>
      </w:r>
    </w:p>
    <w:p w:rsidR="00EB6E98" w:rsidRDefault="00EB6E98">
      <w:pPr>
        <w:pStyle w:val="Style21"/>
        <w:spacing w:before="0"/>
        <w:ind w:left="2160"/>
        <w:rPr>
          <w:rStyle w:val="CharacterStyle5"/>
          <w:rFonts w:ascii="Segoe UI" w:hAnsi="Segoe UI" w:cs="Segoe UI"/>
        </w:rPr>
      </w:pPr>
      <w:r>
        <w:rPr>
          <w:rStyle w:val="CharacterStyle5"/>
          <w:rFonts w:ascii="Segoe UI" w:hAnsi="Segoe UI" w:cs="Segoe UI"/>
        </w:rPr>
        <w:t>R-1 District: Residential Subdivision Development</w:t>
      </w:r>
    </w:p>
    <w:p w:rsidR="00EB6E98" w:rsidRDefault="00EB6E98">
      <w:pPr>
        <w:pStyle w:val="Style5"/>
        <w:adjustRightInd/>
        <w:ind w:left="2160" w:right="1512"/>
        <w:rPr>
          <w:rFonts w:ascii="Segoe UI" w:hAnsi="Segoe UI" w:cs="Segoe UI"/>
        </w:rPr>
      </w:pPr>
      <w:r>
        <w:rPr>
          <w:rFonts w:ascii="Segoe UI" w:hAnsi="Segoe UI" w:cs="Segoe UI"/>
        </w:rPr>
        <w:t xml:space="preserve">R-2 District: Residential Development District </w:t>
      </w:r>
    </w:p>
    <w:p w:rsidR="00EB6E98" w:rsidRDefault="00EB6E98">
      <w:pPr>
        <w:pStyle w:val="Style5"/>
        <w:adjustRightInd/>
        <w:ind w:left="2160" w:right="1512"/>
        <w:rPr>
          <w:rFonts w:ascii="Segoe UI" w:hAnsi="Segoe UI" w:cs="Segoe UI"/>
          <w:spacing w:val="5"/>
        </w:rPr>
      </w:pPr>
      <w:r>
        <w:rPr>
          <w:rFonts w:ascii="Segoe UI" w:hAnsi="Segoe UI" w:cs="Segoe UI"/>
          <w:spacing w:val="5"/>
        </w:rPr>
        <w:t xml:space="preserve">ME District: Multiple-Family Residential Dist. </w:t>
      </w:r>
    </w:p>
    <w:p w:rsidR="00EB6E98" w:rsidRDefault="00EB6E98">
      <w:pPr>
        <w:pStyle w:val="Style5"/>
        <w:adjustRightInd/>
        <w:ind w:left="2160" w:right="1512"/>
        <w:rPr>
          <w:rFonts w:ascii="Segoe UI" w:hAnsi="Segoe UI" w:cs="Segoe UI"/>
          <w:spacing w:val="15"/>
        </w:rPr>
      </w:pPr>
      <w:r>
        <w:rPr>
          <w:rFonts w:ascii="Segoe UI" w:hAnsi="Segoe UI" w:cs="Segoe UI"/>
          <w:spacing w:val="15"/>
        </w:rPr>
        <w:t xml:space="preserve">P District: Professional Office District </w:t>
      </w:r>
    </w:p>
    <w:p w:rsidR="00EB6E98" w:rsidRDefault="00EB6E98">
      <w:pPr>
        <w:pStyle w:val="Style5"/>
        <w:adjustRightInd/>
        <w:ind w:left="2160" w:right="1512"/>
        <w:rPr>
          <w:rFonts w:ascii="Segoe UI" w:hAnsi="Segoe UI" w:cs="Segoe UI"/>
        </w:rPr>
      </w:pPr>
      <w:r>
        <w:rPr>
          <w:rFonts w:ascii="Segoe UI" w:hAnsi="Segoe UI" w:cs="Segoe UI"/>
        </w:rPr>
        <w:t>TC District: Town Center District</w:t>
      </w:r>
    </w:p>
    <w:p w:rsidR="00EB6E98" w:rsidRDefault="00EB6E98">
      <w:pPr>
        <w:pStyle w:val="Style21"/>
        <w:spacing w:before="0"/>
        <w:ind w:left="2160"/>
        <w:rPr>
          <w:rStyle w:val="CharacterStyle5"/>
          <w:rFonts w:ascii="Segoe UI" w:hAnsi="Segoe UI" w:cs="Segoe UI"/>
        </w:rPr>
      </w:pPr>
      <w:r>
        <w:rPr>
          <w:rStyle w:val="CharacterStyle5"/>
          <w:rFonts w:ascii="Segoe UI" w:hAnsi="Segoe UI" w:cs="Segoe UI"/>
        </w:rPr>
        <w:t>BC District: Business and Commercial District</w:t>
      </w:r>
    </w:p>
    <w:p w:rsidR="00EB6E98" w:rsidRDefault="00EB6E98">
      <w:pPr>
        <w:pStyle w:val="Style21"/>
        <w:spacing w:before="0" w:line="276" w:lineRule="auto"/>
        <w:ind w:left="2160"/>
        <w:rPr>
          <w:rStyle w:val="CharacterStyle5"/>
          <w:rFonts w:ascii="Segoe UI" w:hAnsi="Segoe UI" w:cs="Segoe UI"/>
        </w:rPr>
      </w:pPr>
      <w:r>
        <w:rPr>
          <w:rStyle w:val="CharacterStyle5"/>
          <w:rFonts w:ascii="Segoe UI" w:hAnsi="Segoe UI" w:cs="Segoe UI"/>
        </w:rPr>
        <w:t>DI District: Development and Industrial District</w:t>
      </w:r>
    </w:p>
    <w:p w:rsidR="00EB6E98" w:rsidRDefault="00EB6E98">
      <w:pPr>
        <w:pStyle w:val="Style5"/>
        <w:adjustRightInd/>
        <w:spacing w:before="360"/>
        <w:ind w:left="1440" w:right="72" w:hanging="720"/>
        <w:rPr>
          <w:rFonts w:ascii="Segoe UI" w:hAnsi="Segoe UI" w:cs="Segoe UI"/>
        </w:rPr>
      </w:pPr>
      <w:r>
        <w:rPr>
          <w:rFonts w:ascii="Segoe UI" w:hAnsi="Segoe UI" w:cs="Segoe UI"/>
        </w:rPr>
        <w:t xml:space="preserve">6.1.2 </w:t>
      </w:r>
      <w:r>
        <w:rPr>
          <w:rFonts w:ascii="Segoe UI" w:hAnsi="Segoe UI" w:cs="Segoe UI"/>
        </w:rPr>
        <w:tab/>
      </w:r>
      <w:r>
        <w:rPr>
          <w:rFonts w:ascii="Segoe UI" w:hAnsi="Segoe UI" w:cs="Segoe UI"/>
          <w:u w:val="single"/>
        </w:rPr>
        <w:t>Zoning Districts Maps</w:t>
      </w:r>
      <w:r>
        <w:rPr>
          <w:rFonts w:ascii="Segoe UI" w:hAnsi="Segoe UI" w:cs="Segoe UI"/>
        </w:rPr>
        <w:t xml:space="preserve">: The boundaries of the respective districts </w:t>
      </w:r>
      <w:r>
        <w:rPr>
          <w:rFonts w:ascii="Segoe UI" w:hAnsi="Segoe UI" w:cs="Segoe UI"/>
          <w:spacing w:val="13"/>
        </w:rPr>
        <w:t xml:space="preserve">are defined and established as depicted on the map entitled </w:t>
      </w:r>
      <w:r>
        <w:rPr>
          <w:rFonts w:ascii="Segoe UI" w:hAnsi="Segoe UI" w:cs="Segoe UI"/>
        </w:rPr>
        <w:t>"Zoning District Map of the Village of Clarksville, Michigan," which is an integral part of this Ordinance, and which, with the explanatory matter thereon, shall be published as part of this section and is hereby incorporated by reference.</w:t>
      </w:r>
    </w:p>
    <w:p w:rsidR="00EB6E98" w:rsidRDefault="00EB6E98" w:rsidP="00643D7D">
      <w:pPr>
        <w:pStyle w:val="Style5"/>
        <w:numPr>
          <w:ilvl w:val="0"/>
          <w:numId w:val="117"/>
        </w:numPr>
        <w:tabs>
          <w:tab w:val="clear" w:pos="792"/>
          <w:tab w:val="num" w:pos="2232"/>
        </w:tabs>
        <w:adjustRightInd/>
        <w:spacing w:before="216"/>
        <w:ind w:right="288"/>
        <w:rPr>
          <w:rFonts w:ascii="Segoe UI" w:hAnsi="Segoe UI" w:cs="Segoe UI"/>
        </w:rPr>
      </w:pPr>
      <w:r>
        <w:rPr>
          <w:rFonts w:ascii="Segoe UI" w:hAnsi="Segoe UI" w:cs="Segoe UI"/>
          <w:spacing w:val="-1"/>
        </w:rPr>
        <w:t xml:space="preserve">The "Zoning District Map of the Village of Clarksville, </w:t>
      </w:r>
      <w:r>
        <w:rPr>
          <w:rFonts w:ascii="Segoe UI" w:hAnsi="Segoe UI" w:cs="Segoe UI"/>
        </w:rPr>
        <w:t xml:space="preserve">Michigan," and subsequent amendments to the text shall be certified and bear the signature of the President of the </w:t>
      </w:r>
      <w:r>
        <w:rPr>
          <w:rFonts w:ascii="Segoe UI" w:hAnsi="Segoe UI" w:cs="Segoe UI"/>
          <w:spacing w:val="3"/>
        </w:rPr>
        <w:t xml:space="preserve">Clarksville Village Council. The Map shall be attested to </w:t>
      </w:r>
      <w:r>
        <w:rPr>
          <w:rFonts w:ascii="Segoe UI" w:hAnsi="Segoe UI" w:cs="Segoe UI"/>
        </w:rPr>
        <w:t>by the Village Clerk, and shall bear the following words: "This is to certify that the above map is the Official Zoning Map of the Village of Clarksville Zoning Ordinance adopted on the second day of December 1996".</w:t>
      </w:r>
    </w:p>
    <w:p w:rsidR="00EB6E98" w:rsidRDefault="00EB6E98" w:rsidP="00643D7D">
      <w:pPr>
        <w:pStyle w:val="Style5"/>
        <w:numPr>
          <w:ilvl w:val="0"/>
          <w:numId w:val="117"/>
        </w:numPr>
        <w:tabs>
          <w:tab w:val="clear" w:pos="792"/>
          <w:tab w:val="num" w:pos="2232"/>
        </w:tabs>
        <w:adjustRightInd/>
        <w:spacing w:before="108"/>
        <w:rPr>
          <w:rFonts w:ascii="Segoe UI" w:hAnsi="Segoe UI" w:cs="Segoe UI"/>
        </w:rPr>
      </w:pPr>
      <w:r>
        <w:rPr>
          <w:rFonts w:ascii="Segoe UI" w:hAnsi="Segoe UI" w:cs="Segoe UI"/>
          <w:spacing w:val="12"/>
        </w:rPr>
        <w:t xml:space="preserve">If amendments are made in district boundaries or other </w:t>
      </w:r>
      <w:r>
        <w:rPr>
          <w:rFonts w:ascii="Segoe UI" w:hAnsi="Segoe UI" w:cs="Segoe UI"/>
        </w:rPr>
        <w:t xml:space="preserve">matter depicted on the Official Zoning Map, such changes shall not be considered final, and building permit shall not be issued until the appropriate amendments have been made on the Official Zoning Map. Such amendments shall be made within ten (10) normal working days after the effective date of the amendment. Each amendment shall be accompanied by a </w:t>
      </w:r>
      <w:r>
        <w:rPr>
          <w:rFonts w:ascii="Segoe UI" w:hAnsi="Segoe UI" w:cs="Segoe UI"/>
          <w:spacing w:val="16"/>
        </w:rPr>
        <w:t xml:space="preserve">reference number on the map which shall refer to the </w:t>
      </w:r>
      <w:r>
        <w:rPr>
          <w:rFonts w:ascii="Segoe UI" w:hAnsi="Segoe UI" w:cs="Segoe UI"/>
        </w:rPr>
        <w:t>official action of the Village Council. One (1) copy of the Official Zoning Map shall be maintained and kept up-to-date in the Office of the Clerk of the Village of Clarksville.</w:t>
      </w:r>
    </w:p>
    <w:p w:rsidR="00EB6E98" w:rsidRDefault="00EB6E98">
      <w:pPr>
        <w:pStyle w:val="Style5"/>
        <w:adjustRightInd/>
        <w:spacing w:before="72"/>
        <w:ind w:left="1440" w:hanging="720"/>
        <w:rPr>
          <w:rFonts w:ascii="Segoe UI" w:hAnsi="Segoe UI" w:cs="Segoe UI"/>
        </w:rPr>
      </w:pPr>
      <w:r>
        <w:rPr>
          <w:rFonts w:ascii="Segoe UI" w:hAnsi="Segoe UI" w:cs="Segoe UI"/>
          <w:spacing w:val="15"/>
        </w:rPr>
        <w:t xml:space="preserve">6.1.3 </w:t>
      </w:r>
      <w:r>
        <w:rPr>
          <w:rFonts w:ascii="Segoe UI" w:hAnsi="Segoe UI" w:cs="Segoe UI"/>
          <w:spacing w:val="15"/>
        </w:rPr>
        <w:tab/>
      </w:r>
      <w:r>
        <w:rPr>
          <w:rFonts w:ascii="Segoe UI" w:hAnsi="Segoe UI" w:cs="Segoe UI"/>
          <w:spacing w:val="15"/>
          <w:u w:val="single"/>
        </w:rPr>
        <w:t>Replacement of Official Zoning Map</w:t>
      </w:r>
      <w:r>
        <w:rPr>
          <w:rFonts w:ascii="Segoe UI" w:hAnsi="Segoe UI" w:cs="Segoe UI"/>
          <w:spacing w:val="15"/>
        </w:rPr>
        <w:t xml:space="preserve">: In the event that the </w:t>
      </w:r>
      <w:r>
        <w:rPr>
          <w:rFonts w:ascii="Segoe UI" w:hAnsi="Segoe UI" w:cs="Segoe UI"/>
        </w:rPr>
        <w:t xml:space="preserve">Official Zoning Map becomes damaged, destroyed, lost or difficult to interpret because of the nature or number of changes made </w:t>
      </w:r>
      <w:r>
        <w:rPr>
          <w:rFonts w:ascii="Segoe UI" w:hAnsi="Segoe UI" w:cs="Segoe UI"/>
          <w:spacing w:val="15"/>
        </w:rPr>
        <w:t xml:space="preserve">thereto, the Village Council may, by Ordinance, adopt a new </w:t>
      </w:r>
      <w:r>
        <w:rPr>
          <w:rFonts w:ascii="Segoe UI" w:hAnsi="Segoe UI" w:cs="Segoe UI"/>
          <w:spacing w:val="11"/>
        </w:rPr>
        <w:t xml:space="preserve">Official Zoning Map which shall supersede the prior Official </w:t>
      </w:r>
      <w:r>
        <w:rPr>
          <w:rFonts w:ascii="Segoe UI" w:hAnsi="Segoe UI" w:cs="Segoe UI"/>
        </w:rPr>
        <w:t>Zoning Map. The new Official Zoning Map may correct drafting or other errors or omissions on the prior Official Zoning Map, but no such corrections shall have the effect of amending the Zoning Ordinance or the prior Official Zoning Map. The new Official Zoning Map shall be identified by the signature of the President</w:t>
      </w:r>
    </w:p>
    <w:p w:rsidR="00EB6E98" w:rsidRDefault="00EB6E98">
      <w:pPr>
        <w:widowControl/>
        <w:rPr>
          <w:rFonts w:ascii="Segoe UI" w:hAnsi="Segoe UI" w:cs="Segoe UI"/>
          <w:sz w:val="24"/>
          <w:szCs w:val="24"/>
        </w:rPr>
        <w:sectPr w:rsidR="00EB6E98">
          <w:pgSz w:w="12240" w:h="15840"/>
          <w:pgMar w:top="1161" w:right="1212" w:bottom="1477" w:left="1248" w:header="720" w:footer="720" w:gutter="0"/>
          <w:cols w:space="720"/>
          <w:noEndnote/>
        </w:sectPr>
      </w:pPr>
    </w:p>
    <w:p w:rsidR="00EB6E98" w:rsidRDefault="00EB6E98">
      <w:pPr>
        <w:pStyle w:val="Style5"/>
        <w:adjustRightInd/>
        <w:spacing w:before="36"/>
        <w:ind w:left="1440"/>
        <w:rPr>
          <w:rFonts w:ascii="Segoe UI" w:hAnsi="Segoe UI" w:cs="Segoe UI"/>
        </w:rPr>
      </w:pPr>
      <w:r>
        <w:rPr>
          <w:rFonts w:ascii="Segoe UI" w:hAnsi="Segoe UI" w:cs="Segoe UI"/>
          <w:spacing w:val="9"/>
        </w:rPr>
        <w:lastRenderedPageBreak/>
        <w:t xml:space="preserve">of the Village of Clarksville Council, attested by the Village </w:t>
      </w:r>
      <w:r>
        <w:rPr>
          <w:rFonts w:ascii="Segoe UI" w:hAnsi="Segoe UI" w:cs="Segoe UI"/>
        </w:rPr>
        <w:t xml:space="preserve">Clerk and bear the seal of the Village under the following words: "This is to certify that this is the Official Zoning Map referred to in the Zoning Ordinance of Village of Clarksville, adopted on December 2, 1996. Unless the prior Official Zoning Map has been </w:t>
      </w:r>
      <w:r>
        <w:rPr>
          <w:rFonts w:ascii="Segoe UI" w:hAnsi="Segoe UI" w:cs="Segoe UI"/>
          <w:spacing w:val="21"/>
        </w:rPr>
        <w:t xml:space="preserve">lost, or has been totally destroyed, the prior map or any </w:t>
      </w:r>
      <w:r>
        <w:rPr>
          <w:rFonts w:ascii="Segoe UI" w:hAnsi="Segoe UI" w:cs="Segoe UI"/>
        </w:rPr>
        <w:t>significant parts thereof remain, shall be preserved together with all available records pertaining to its adoption or amendment.</w:t>
      </w:r>
    </w:p>
    <w:p w:rsidR="00EB6E98" w:rsidRDefault="00EB6E98">
      <w:pPr>
        <w:pStyle w:val="Style5"/>
        <w:adjustRightInd/>
        <w:spacing w:before="396" w:line="276" w:lineRule="auto"/>
        <w:rPr>
          <w:rFonts w:ascii="Segoe UI" w:hAnsi="Segoe UI" w:cs="Segoe UI"/>
          <w:b/>
          <w:bCs/>
          <w:u w:val="single"/>
        </w:rPr>
      </w:pPr>
      <w:r>
        <w:rPr>
          <w:rFonts w:ascii="Segoe UI" w:hAnsi="Segoe UI" w:cs="Segoe UI"/>
          <w:b/>
          <w:bCs/>
          <w:u w:val="single"/>
        </w:rPr>
        <w:t>Section 6.2 RULES FOR INTERPRETATION OF OFFICIAL ZONING MAP</w:t>
      </w:r>
    </w:p>
    <w:p w:rsidR="00EB6E98" w:rsidRDefault="00EB6E98">
      <w:pPr>
        <w:pStyle w:val="Style5"/>
        <w:adjustRightInd/>
        <w:spacing w:before="180"/>
        <w:ind w:left="1440" w:right="144" w:firstLine="72"/>
        <w:rPr>
          <w:rFonts w:ascii="Segoe UI" w:hAnsi="Segoe UI" w:cs="Segoe UI"/>
        </w:rPr>
      </w:pPr>
      <w:r>
        <w:rPr>
          <w:rFonts w:ascii="Segoe UI" w:hAnsi="Segoe UI" w:cs="Segoe UI"/>
        </w:rPr>
        <w:t>If because of the scale, lack of details, or illegibility of the Official Zoning Districts Map, there is any uncertainty, contradiction, or conflict regarding the intended location of any district boundaries shown on the map, the following shall govern:</w:t>
      </w:r>
    </w:p>
    <w:p w:rsidR="00EB6E98" w:rsidRDefault="00EB6E98" w:rsidP="00643D7D">
      <w:pPr>
        <w:pStyle w:val="Style106"/>
        <w:numPr>
          <w:ilvl w:val="0"/>
          <w:numId w:val="118"/>
        </w:numPr>
        <w:tabs>
          <w:tab w:val="clear" w:pos="720"/>
          <w:tab w:val="num" w:pos="2232"/>
        </w:tabs>
        <w:ind w:right="144"/>
        <w:rPr>
          <w:rStyle w:val="CharacterStyle5"/>
          <w:rFonts w:ascii="Segoe UI" w:hAnsi="Segoe UI" w:cs="Segoe UI"/>
        </w:rPr>
      </w:pPr>
      <w:r>
        <w:rPr>
          <w:rStyle w:val="CharacterStyle5"/>
          <w:rFonts w:ascii="Segoe UI" w:hAnsi="Segoe UI" w:cs="Segoe UI"/>
        </w:rPr>
        <w:t xml:space="preserve">Where boundaries follow streets or highways, the centerline </w:t>
      </w:r>
      <w:r>
        <w:rPr>
          <w:rStyle w:val="CharacterStyle5"/>
          <w:rFonts w:ascii="Segoe UI" w:hAnsi="Segoe UI" w:cs="Segoe UI"/>
          <w:spacing w:val="11"/>
        </w:rPr>
        <w:t xml:space="preserve">of the street or highway shall be the boundary line or </w:t>
      </w:r>
      <w:r>
        <w:rPr>
          <w:rStyle w:val="CharacterStyle5"/>
          <w:rFonts w:ascii="Segoe UI" w:hAnsi="Segoe UI" w:cs="Segoe UI"/>
        </w:rPr>
        <w:t>lines.</w:t>
      </w:r>
    </w:p>
    <w:p w:rsidR="00EB6E98" w:rsidRDefault="00EB6E98" w:rsidP="00643D7D">
      <w:pPr>
        <w:pStyle w:val="Style106"/>
        <w:numPr>
          <w:ilvl w:val="0"/>
          <w:numId w:val="118"/>
        </w:numPr>
        <w:tabs>
          <w:tab w:val="clear" w:pos="720"/>
          <w:tab w:val="num" w:pos="2232"/>
        </w:tabs>
        <w:rPr>
          <w:rStyle w:val="CharacterStyle5"/>
          <w:rFonts w:ascii="Segoe UI" w:hAnsi="Segoe UI" w:cs="Segoe UI"/>
        </w:rPr>
      </w:pPr>
      <w:r>
        <w:rPr>
          <w:rStyle w:val="CharacterStyle5"/>
          <w:rFonts w:ascii="Segoe UI" w:hAnsi="Segoe UI" w:cs="Segoe UI"/>
        </w:rPr>
        <w:t xml:space="preserve">Where boundaries follow the shoreline of a stream, lake or </w:t>
      </w:r>
      <w:r>
        <w:rPr>
          <w:rStyle w:val="CharacterStyle5"/>
          <w:rFonts w:ascii="Segoe UI" w:hAnsi="Segoe UI" w:cs="Segoe UI"/>
          <w:spacing w:val="5"/>
        </w:rPr>
        <w:t xml:space="preserve">other body of water, such shall follow such shoreline, and </w:t>
      </w:r>
      <w:r>
        <w:rPr>
          <w:rStyle w:val="CharacterStyle5"/>
          <w:rFonts w:ascii="Segoe UI" w:hAnsi="Segoe UI" w:cs="Segoe UI"/>
        </w:rPr>
        <w:t>in the event of change in the shoreline, such shall be the actual shoreline; where boundaries follow the centerline of streams, rivers, canals or other bodies of water, such shall follow the centerline thereof.</w:t>
      </w:r>
    </w:p>
    <w:p w:rsidR="00EB6E98" w:rsidRDefault="00EB6E98" w:rsidP="00643D7D">
      <w:pPr>
        <w:pStyle w:val="Style106"/>
        <w:numPr>
          <w:ilvl w:val="0"/>
          <w:numId w:val="118"/>
        </w:numPr>
        <w:tabs>
          <w:tab w:val="clear" w:pos="720"/>
          <w:tab w:val="num" w:pos="2232"/>
        </w:tabs>
        <w:rPr>
          <w:rStyle w:val="CharacterStyle5"/>
          <w:rFonts w:ascii="Segoe UI" w:hAnsi="Segoe UI" w:cs="Segoe UI"/>
        </w:rPr>
      </w:pPr>
      <w:r>
        <w:rPr>
          <w:rStyle w:val="CharacterStyle5"/>
          <w:rFonts w:ascii="Segoe UI" w:hAnsi="Segoe UI" w:cs="Segoe UI"/>
        </w:rPr>
        <w:t>A boundary indicated as approximately following a recorded lot line or the line bounding a parcel shall be construed as following such line.</w:t>
      </w:r>
    </w:p>
    <w:p w:rsidR="00EB6E98" w:rsidRDefault="00EB6E98" w:rsidP="00643D7D">
      <w:pPr>
        <w:pStyle w:val="Style106"/>
        <w:numPr>
          <w:ilvl w:val="0"/>
          <w:numId w:val="118"/>
        </w:numPr>
        <w:tabs>
          <w:tab w:val="clear" w:pos="720"/>
          <w:tab w:val="num" w:pos="2232"/>
        </w:tabs>
        <w:ind w:right="360"/>
        <w:rPr>
          <w:rStyle w:val="CharacterStyle5"/>
          <w:rFonts w:ascii="Segoe UI" w:hAnsi="Segoe UI" w:cs="Segoe UI"/>
        </w:rPr>
      </w:pPr>
      <w:r>
        <w:rPr>
          <w:rStyle w:val="CharacterStyle5"/>
          <w:rFonts w:ascii="Segoe UI" w:hAnsi="Segoe UI" w:cs="Segoe UI"/>
        </w:rPr>
        <w:t>A boundary indicated as following the municipal boundary line of a City, Village or Township shall be construed as following such line.</w:t>
      </w:r>
    </w:p>
    <w:p w:rsidR="00EB6E98" w:rsidRDefault="00EB6E98" w:rsidP="00643D7D">
      <w:pPr>
        <w:pStyle w:val="Style106"/>
        <w:numPr>
          <w:ilvl w:val="0"/>
          <w:numId w:val="118"/>
        </w:numPr>
        <w:tabs>
          <w:tab w:val="clear" w:pos="720"/>
          <w:tab w:val="num" w:pos="2232"/>
        </w:tabs>
        <w:ind w:right="216"/>
        <w:rPr>
          <w:rStyle w:val="CharacterStyle5"/>
          <w:rFonts w:ascii="Segoe UI" w:hAnsi="Segoe UI" w:cs="Segoe UI"/>
        </w:rPr>
      </w:pPr>
      <w:r>
        <w:rPr>
          <w:rStyle w:val="CharacterStyle5"/>
          <w:rFonts w:ascii="Segoe UI" w:hAnsi="Segoe UI" w:cs="Segoe UI"/>
        </w:rPr>
        <w:t>A boundary indicated as following a railroad line shall be construed as following the right-of-way.</w:t>
      </w:r>
    </w:p>
    <w:p w:rsidR="00EB6E98" w:rsidRDefault="00EB6E98">
      <w:pPr>
        <w:pStyle w:val="Style106"/>
        <w:tabs>
          <w:tab w:val="left" w:pos="2257"/>
        </w:tabs>
        <w:spacing w:before="216"/>
        <w:rPr>
          <w:rStyle w:val="CharacterStyle5"/>
          <w:rFonts w:ascii="Segoe UI" w:hAnsi="Segoe UI" w:cs="Segoe UI"/>
        </w:rPr>
      </w:pPr>
      <w:r>
        <w:rPr>
          <w:rStyle w:val="CharacterStyle5"/>
          <w:rFonts w:ascii="Segoe UI" w:hAnsi="Segoe UI" w:cs="Segoe UI"/>
          <w:sz w:val="22"/>
          <w:szCs w:val="22"/>
        </w:rPr>
        <w:t>F.</w:t>
      </w:r>
      <w:r>
        <w:rPr>
          <w:rStyle w:val="CharacterStyle5"/>
          <w:rFonts w:ascii="Segoe UI" w:hAnsi="Segoe UI" w:cs="Segoe UI"/>
          <w:sz w:val="22"/>
          <w:szCs w:val="22"/>
        </w:rPr>
        <w:tab/>
      </w:r>
      <w:r>
        <w:rPr>
          <w:rStyle w:val="CharacterStyle5"/>
          <w:rFonts w:ascii="Segoe UI" w:hAnsi="Segoe UI" w:cs="Segoe UI"/>
        </w:rPr>
        <w:t xml:space="preserve">A distance not specifically indicated in the Official Zoning </w:t>
      </w:r>
      <w:r>
        <w:rPr>
          <w:rStyle w:val="CharacterStyle5"/>
          <w:rFonts w:ascii="Segoe UI" w:hAnsi="Segoe UI" w:cs="Segoe UI"/>
          <w:spacing w:val="14"/>
        </w:rPr>
        <w:t xml:space="preserve">Map shall be determined by the scale of the map to the </w:t>
      </w:r>
      <w:r>
        <w:rPr>
          <w:rStyle w:val="CharacterStyle5"/>
          <w:rFonts w:ascii="Segoe UI" w:hAnsi="Segoe UI" w:cs="Segoe UI"/>
        </w:rPr>
        <w:t>nearest foot.</w:t>
      </w:r>
    </w:p>
    <w:p w:rsidR="00EB6E98" w:rsidRDefault="00EB6E98">
      <w:pPr>
        <w:pStyle w:val="Style5"/>
        <w:adjustRightInd/>
        <w:spacing w:before="180"/>
        <w:ind w:left="1512" w:right="144"/>
        <w:rPr>
          <w:rFonts w:ascii="Segoe UI" w:hAnsi="Segoe UI" w:cs="Segoe UI"/>
        </w:rPr>
      </w:pPr>
      <w:r>
        <w:rPr>
          <w:rFonts w:ascii="Segoe UI" w:hAnsi="Segoe UI" w:cs="Segoe UI"/>
        </w:rPr>
        <w:t>Should the above not fully explain a question of boundaries, the Zoning Board of Appeals shall have the authority to make an interpretation on appeal based upon the aforementioned standards.</w:t>
      </w:r>
    </w:p>
    <w:p w:rsidR="00EB6E98" w:rsidRDefault="00EB6E98">
      <w:pPr>
        <w:pStyle w:val="Style5"/>
        <w:adjustRightInd/>
        <w:spacing w:before="360" w:line="480" w:lineRule="auto"/>
        <w:ind w:left="792" w:right="5616" w:hanging="792"/>
        <w:rPr>
          <w:rFonts w:ascii="Segoe UI" w:hAnsi="Segoe UI" w:cs="Segoe UI"/>
          <w:b/>
          <w:bCs/>
          <w:spacing w:val="19"/>
          <w:u w:val="single"/>
        </w:rPr>
      </w:pPr>
      <w:r>
        <w:rPr>
          <w:rFonts w:ascii="Segoe UI" w:hAnsi="Segoe UI" w:cs="Segoe UI"/>
          <w:b/>
          <w:bCs/>
          <w:spacing w:val="19"/>
          <w:u w:val="single"/>
        </w:rPr>
        <w:t xml:space="preserve">Section 6.3 SCOPE OF PROVISIONS </w:t>
      </w:r>
    </w:p>
    <w:p w:rsidR="00EB6E98" w:rsidRDefault="00EB6E98">
      <w:pPr>
        <w:pStyle w:val="Style5"/>
        <w:adjustRightInd/>
        <w:spacing w:before="360" w:line="480" w:lineRule="auto"/>
        <w:ind w:left="792" w:right="5616" w:hanging="72"/>
        <w:rPr>
          <w:rFonts w:ascii="Segoe UI" w:hAnsi="Segoe UI" w:cs="Segoe UI"/>
        </w:rPr>
      </w:pPr>
      <w:r>
        <w:rPr>
          <w:rFonts w:ascii="Segoe UI" w:hAnsi="Segoe UI" w:cs="Segoe UI"/>
        </w:rPr>
        <w:t>6.3.1 General Provisions</w:t>
      </w:r>
    </w:p>
    <w:p w:rsidR="00EB6E98" w:rsidRDefault="00EB6E98">
      <w:pPr>
        <w:pStyle w:val="Style5"/>
        <w:tabs>
          <w:tab w:val="left" w:pos="2257"/>
        </w:tabs>
        <w:adjustRightInd/>
        <w:ind w:left="2232" w:right="72" w:hanging="720"/>
        <w:rPr>
          <w:rFonts w:ascii="Segoe UI" w:hAnsi="Segoe UI" w:cs="Segoe UI"/>
        </w:rPr>
      </w:pPr>
      <w:r>
        <w:rPr>
          <w:rFonts w:ascii="Segoe UI" w:hAnsi="Segoe UI" w:cs="Segoe UI"/>
          <w:spacing w:val="2"/>
        </w:rPr>
        <w:t>A.</w:t>
      </w:r>
      <w:r>
        <w:rPr>
          <w:rFonts w:ascii="Segoe UI" w:hAnsi="Segoe UI" w:cs="Segoe UI"/>
        </w:rPr>
        <w:tab/>
        <w:t>Every building or structure erected, any use of land,</w:t>
      </w:r>
      <w:r>
        <w:rPr>
          <w:rFonts w:ascii="Segoe UI" w:hAnsi="Segoe UI" w:cs="Segoe UI"/>
          <w:spacing w:val="2"/>
        </w:rPr>
        <w:t xml:space="preserve"> </w:t>
      </w:r>
      <w:r>
        <w:rPr>
          <w:rFonts w:ascii="Segoe UI" w:hAnsi="Segoe UI" w:cs="Segoe UI"/>
        </w:rPr>
        <w:t>building or structure, any structural alteration or relocation of an existing building or structure and any enlargement of, or addition to, an existing use of land, building or structure occurring after the effective date of</w:t>
      </w:r>
    </w:p>
    <w:p w:rsidR="00EB6E98" w:rsidRDefault="00EB6E98">
      <w:pPr>
        <w:widowControl/>
        <w:rPr>
          <w:rFonts w:ascii="Segoe UI" w:hAnsi="Segoe UI" w:cs="Segoe UI"/>
          <w:sz w:val="24"/>
          <w:szCs w:val="24"/>
        </w:rPr>
        <w:sectPr w:rsidR="00EB6E98">
          <w:pgSz w:w="12240" w:h="15840"/>
          <w:pgMar w:top="1500" w:right="1238" w:bottom="1130" w:left="1222" w:header="720" w:footer="720" w:gutter="0"/>
          <w:cols w:space="720"/>
          <w:noEndnote/>
        </w:sectPr>
      </w:pPr>
    </w:p>
    <w:p w:rsidR="00EB6E98" w:rsidRDefault="00EB6E98">
      <w:pPr>
        <w:pStyle w:val="Style5"/>
        <w:adjustRightInd/>
        <w:spacing w:before="36"/>
        <w:ind w:left="1296" w:right="144"/>
        <w:rPr>
          <w:rFonts w:ascii="Segoe UI" w:hAnsi="Segoe UI" w:cs="Segoe UI"/>
        </w:rPr>
      </w:pPr>
      <w:r>
        <w:rPr>
          <w:rFonts w:ascii="Segoe UI" w:hAnsi="Segoe UI" w:cs="Segoe UI"/>
        </w:rPr>
        <w:lastRenderedPageBreak/>
        <w:t>this Ordinance shall be subject to all regulations of this Ordinance which are applicable within the zoning district in which such land use, building or structure shall be located.</w:t>
      </w:r>
    </w:p>
    <w:p w:rsidR="00EB6E98" w:rsidRDefault="00EB6E98" w:rsidP="00643D7D">
      <w:pPr>
        <w:pStyle w:val="Style20"/>
        <w:numPr>
          <w:ilvl w:val="0"/>
          <w:numId w:val="119"/>
        </w:numPr>
        <w:tabs>
          <w:tab w:val="clear" w:pos="720"/>
          <w:tab w:val="num" w:pos="1368"/>
          <w:tab w:val="left" w:pos="1395"/>
        </w:tabs>
        <w:spacing w:before="216"/>
        <w:ind w:right="144"/>
        <w:rPr>
          <w:rStyle w:val="CharacterStyle5"/>
          <w:rFonts w:ascii="Segoe UI" w:hAnsi="Segoe UI" w:cs="Segoe UI"/>
        </w:rPr>
      </w:pPr>
      <w:r>
        <w:rPr>
          <w:rStyle w:val="CharacterStyle5"/>
          <w:rFonts w:ascii="Segoe UI" w:hAnsi="Segoe UI" w:cs="Segoe UI"/>
        </w:rPr>
        <w:t>Uses are permitted by right only if specifically listed as Uses Permitted by Right in the various zoning districts. Accessory uses are permitted as indicated for in the various zoning districts, and if such uses are clearly incidental to the permitted principal uses. Special uses are permitted as listed or, where provided for and if the required conditions are met.</w:t>
      </w:r>
    </w:p>
    <w:p w:rsidR="00EB6E98" w:rsidRDefault="00EB6E98" w:rsidP="00643D7D">
      <w:pPr>
        <w:pStyle w:val="Style20"/>
        <w:numPr>
          <w:ilvl w:val="0"/>
          <w:numId w:val="119"/>
        </w:numPr>
        <w:tabs>
          <w:tab w:val="clear" w:pos="720"/>
          <w:tab w:val="num" w:pos="1368"/>
        </w:tabs>
        <w:spacing w:before="144"/>
        <w:ind w:right="504"/>
        <w:rPr>
          <w:rStyle w:val="CharacterStyle5"/>
          <w:rFonts w:ascii="Segoe UI" w:hAnsi="Segoe UI" w:cs="Segoe UI"/>
        </w:rPr>
      </w:pPr>
      <w:r>
        <w:rPr>
          <w:rStyle w:val="CharacterStyle5"/>
          <w:rFonts w:ascii="Segoe UI" w:hAnsi="Segoe UI" w:cs="Segoe UI"/>
        </w:rPr>
        <w:t>A use of land, buildings, or structures not specifically mentioned in the provision of this Ordinance shall be classified upon appeal or by request of the Building and Zoning Official by the Planning Commission.</w:t>
      </w:r>
    </w:p>
    <w:p w:rsidR="00EB6E98" w:rsidRDefault="00EB6E98" w:rsidP="00643D7D">
      <w:pPr>
        <w:pStyle w:val="Style20"/>
        <w:numPr>
          <w:ilvl w:val="0"/>
          <w:numId w:val="119"/>
        </w:numPr>
        <w:tabs>
          <w:tab w:val="clear" w:pos="720"/>
          <w:tab w:val="num" w:pos="1368"/>
        </w:tabs>
        <w:ind w:right="144"/>
        <w:rPr>
          <w:rStyle w:val="CharacterStyle5"/>
          <w:rFonts w:ascii="Segoe UI" w:hAnsi="Segoe UI" w:cs="Segoe UI"/>
        </w:rPr>
      </w:pPr>
      <w:r>
        <w:rPr>
          <w:rStyle w:val="CharacterStyle5"/>
          <w:rFonts w:ascii="Segoe UI" w:hAnsi="Segoe UI" w:cs="Segoe UI"/>
          <w:spacing w:val="14"/>
        </w:rPr>
        <w:t>No part of a setback area, or other open space, or off-</w:t>
      </w:r>
      <w:r>
        <w:rPr>
          <w:rStyle w:val="CharacterStyle5"/>
          <w:rFonts w:ascii="Segoe UI" w:hAnsi="Segoe UI" w:cs="Segoe UI"/>
        </w:rPr>
        <w:t>street parking or loading space required in connection with any use of land, building or structure, for the purpose of complying with this Ordinance shall be included as part of a setback area, open space, or off-street parking lot or loading space similarly required for any other use, building or structure.</w:t>
      </w:r>
    </w:p>
    <w:p w:rsidR="00EB6E98" w:rsidRDefault="00EB6E98" w:rsidP="00643D7D">
      <w:pPr>
        <w:pStyle w:val="Style20"/>
        <w:numPr>
          <w:ilvl w:val="0"/>
          <w:numId w:val="119"/>
        </w:numPr>
        <w:tabs>
          <w:tab w:val="clear" w:pos="720"/>
          <w:tab w:val="num" w:pos="1368"/>
        </w:tabs>
        <w:ind w:right="144"/>
        <w:rPr>
          <w:rStyle w:val="CharacterStyle5"/>
          <w:rFonts w:ascii="Segoe UI" w:hAnsi="Segoe UI" w:cs="Segoe UI"/>
        </w:rPr>
      </w:pPr>
      <w:r>
        <w:rPr>
          <w:rStyle w:val="CharacterStyle5"/>
          <w:rFonts w:ascii="Segoe UI" w:hAnsi="Segoe UI" w:cs="Segoe UI"/>
          <w:spacing w:val="18"/>
        </w:rPr>
        <w:t xml:space="preserve">No use of land, buildings, structures or portions as </w:t>
      </w:r>
      <w:r>
        <w:rPr>
          <w:rStyle w:val="CharacterStyle5"/>
          <w:rFonts w:ascii="Segoe UI" w:hAnsi="Segoe UI" w:cs="Segoe UI"/>
        </w:rPr>
        <w:t>provided in Section 10 of this Ordinance shall be erected or utilized without the prior approval of the site plan in accordance with Article 8 of this Ordinance.</w:t>
      </w:r>
    </w:p>
    <w:p w:rsidR="00EB6E98" w:rsidRDefault="00EB6E98">
      <w:pPr>
        <w:pStyle w:val="Style5"/>
        <w:adjustRightInd/>
        <w:spacing w:before="180" w:line="290" w:lineRule="auto"/>
        <w:rPr>
          <w:rFonts w:ascii="Segoe UI" w:hAnsi="Segoe UI" w:cs="Segoe UI"/>
        </w:rPr>
      </w:pPr>
      <w:r>
        <w:rPr>
          <w:rFonts w:ascii="Segoe UI" w:hAnsi="Segoe UI" w:cs="Segoe UI"/>
        </w:rPr>
        <w:t xml:space="preserve">6.3.2 </w:t>
      </w:r>
      <w:r>
        <w:rPr>
          <w:rFonts w:ascii="Segoe UI" w:hAnsi="Segoe UI" w:cs="Segoe UI"/>
        </w:rPr>
        <w:tab/>
        <w:t>Uses not Specifically Mentioned</w:t>
      </w:r>
    </w:p>
    <w:p w:rsidR="00EB6E98" w:rsidRDefault="00EB6E98">
      <w:pPr>
        <w:pStyle w:val="Style5"/>
        <w:adjustRightInd/>
        <w:spacing w:before="180"/>
        <w:ind w:left="720" w:right="72"/>
        <w:jc w:val="both"/>
        <w:rPr>
          <w:rFonts w:ascii="Segoe UI" w:hAnsi="Segoe UI" w:cs="Segoe UI"/>
        </w:rPr>
      </w:pPr>
      <w:r>
        <w:rPr>
          <w:rFonts w:ascii="Segoe UI" w:hAnsi="Segoe UI" w:cs="Segoe UI"/>
        </w:rPr>
        <w:t>Any use of land or development activity not specifically mentioned in this Ordinance shall be classified upon appeal or by request of the Zoning Board of Appeals.</w:t>
      </w:r>
    </w:p>
    <w:p w:rsidR="00EB6E98" w:rsidRDefault="00EB6E98">
      <w:pPr>
        <w:pStyle w:val="Style5"/>
        <w:adjustRightInd/>
        <w:spacing w:before="180" w:line="290" w:lineRule="auto"/>
        <w:rPr>
          <w:rFonts w:ascii="Segoe UI" w:hAnsi="Segoe UI" w:cs="Segoe UI"/>
        </w:rPr>
      </w:pPr>
      <w:r>
        <w:rPr>
          <w:rFonts w:ascii="Segoe UI" w:hAnsi="Segoe UI" w:cs="Segoe UI"/>
        </w:rPr>
        <w:t xml:space="preserve">6.3.3 </w:t>
      </w:r>
      <w:r>
        <w:rPr>
          <w:rFonts w:ascii="Segoe UI" w:hAnsi="Segoe UI" w:cs="Segoe UI"/>
        </w:rPr>
        <w:tab/>
        <w:t>Uses Existing Before Ordinance</w:t>
      </w:r>
    </w:p>
    <w:p w:rsidR="00EB6E98" w:rsidRDefault="00EB6E98">
      <w:pPr>
        <w:pStyle w:val="Style5"/>
        <w:adjustRightInd/>
        <w:spacing w:before="180"/>
        <w:ind w:left="720" w:right="144"/>
        <w:rPr>
          <w:rFonts w:ascii="Segoe UI" w:hAnsi="Segoe UI" w:cs="Segoe UI"/>
        </w:rPr>
      </w:pPr>
      <w:r>
        <w:rPr>
          <w:rFonts w:ascii="Segoe UI" w:hAnsi="Segoe UI" w:cs="Segoe UI"/>
        </w:rPr>
        <w:t>Any use of land or development activity existing on the effective date of this Ordinance may continue subject to the provisions contained in Article 12 of this Ordinance.</w:t>
      </w:r>
    </w:p>
    <w:p w:rsidR="00EB6E98" w:rsidRDefault="00EB6E98">
      <w:pPr>
        <w:pStyle w:val="Style5"/>
        <w:adjustRightInd/>
        <w:spacing w:before="180" w:line="285" w:lineRule="auto"/>
        <w:rPr>
          <w:rFonts w:ascii="Segoe UI" w:hAnsi="Segoe UI" w:cs="Segoe UI"/>
        </w:rPr>
      </w:pPr>
      <w:r>
        <w:rPr>
          <w:rFonts w:ascii="Segoe UI" w:hAnsi="Segoe UI" w:cs="Segoe UI"/>
        </w:rPr>
        <w:t>6.3.4</w:t>
      </w:r>
      <w:r>
        <w:rPr>
          <w:rFonts w:ascii="Segoe UI" w:hAnsi="Segoe UI" w:cs="Segoe UI"/>
        </w:rPr>
        <w:tab/>
        <w:t>Zoning of Vacated Areas</w:t>
      </w:r>
    </w:p>
    <w:p w:rsidR="00EB6E98" w:rsidRDefault="00EB6E98">
      <w:pPr>
        <w:pStyle w:val="Style5"/>
        <w:adjustRightInd/>
        <w:spacing w:before="144"/>
        <w:ind w:left="720" w:right="72"/>
        <w:rPr>
          <w:rFonts w:ascii="Segoe UI" w:hAnsi="Segoe UI" w:cs="Segoe UI"/>
        </w:rPr>
      </w:pPr>
      <w:r>
        <w:rPr>
          <w:rFonts w:ascii="Segoe UI" w:hAnsi="Segoe UI" w:cs="Segoe UI"/>
        </w:rPr>
        <w:t xml:space="preserve">If a street, alley or other public right-of-way within the Village is vacated by official governmental action and if the lands within </w:t>
      </w:r>
      <w:r>
        <w:rPr>
          <w:rFonts w:ascii="Segoe UI" w:hAnsi="Segoe UI" w:cs="Segoe UI"/>
          <w:spacing w:val="17"/>
        </w:rPr>
        <w:t xml:space="preserve">the boundaries thereof attach to and become part of lands </w:t>
      </w:r>
      <w:r>
        <w:rPr>
          <w:rFonts w:ascii="Segoe UI" w:hAnsi="Segoe UI" w:cs="Segoe UI"/>
        </w:rPr>
        <w:t>adjoining the street, alley or public right-of-way, such lands shall automatically acquire and be subject to the same zoning regulations applicable to adjoining lands, and shall be governed by this Ordinance.</w:t>
      </w:r>
    </w:p>
    <w:p w:rsidR="00EB6E98" w:rsidRDefault="00EB6E98">
      <w:pPr>
        <w:pStyle w:val="Style5"/>
        <w:adjustRightInd/>
        <w:spacing w:before="180" w:line="276" w:lineRule="auto"/>
        <w:rPr>
          <w:rFonts w:ascii="Segoe UI" w:hAnsi="Segoe UI" w:cs="Segoe UI"/>
          <w:spacing w:val="19"/>
        </w:rPr>
      </w:pPr>
      <w:r>
        <w:rPr>
          <w:rFonts w:ascii="Segoe UI" w:hAnsi="Segoe UI" w:cs="Segoe UI"/>
          <w:spacing w:val="19"/>
        </w:rPr>
        <w:t xml:space="preserve">6.3.5 </w:t>
      </w:r>
      <w:r>
        <w:rPr>
          <w:rFonts w:ascii="Segoe UI" w:hAnsi="Segoe UI" w:cs="Segoe UI"/>
          <w:spacing w:val="19"/>
        </w:rPr>
        <w:tab/>
        <w:t>Zoning of Filled Land and Use of Waters</w:t>
      </w:r>
    </w:p>
    <w:p w:rsidR="00EB6E98" w:rsidRDefault="00EB6E98">
      <w:pPr>
        <w:pStyle w:val="Style5"/>
        <w:adjustRightInd/>
        <w:spacing w:before="144"/>
        <w:ind w:left="720" w:right="72"/>
        <w:jc w:val="both"/>
        <w:rPr>
          <w:rFonts w:ascii="Segoe UI" w:hAnsi="Segoe UI" w:cs="Segoe UI"/>
        </w:rPr>
      </w:pPr>
      <w:r>
        <w:rPr>
          <w:rFonts w:ascii="Segoe UI" w:hAnsi="Segoe UI" w:cs="Segoe UI"/>
        </w:rPr>
        <w:t>If earthen fill is placed in any lake or stream, the created land shall automatically and without further government action acquire and be subject to the same zoning regulations applicable for lands</w:t>
      </w:r>
    </w:p>
    <w:p w:rsidR="00EB6E98" w:rsidRDefault="00EB6E98">
      <w:pPr>
        <w:widowControl/>
        <w:rPr>
          <w:rFonts w:ascii="Segoe UI" w:hAnsi="Segoe UI" w:cs="Segoe UI"/>
          <w:sz w:val="24"/>
          <w:szCs w:val="24"/>
        </w:rPr>
        <w:sectPr w:rsidR="00EB6E98">
          <w:pgSz w:w="12240" w:h="15840"/>
          <w:pgMar w:top="1141" w:right="1083" w:bottom="1473" w:left="2097" w:header="720" w:footer="720" w:gutter="0"/>
          <w:cols w:space="720"/>
          <w:noEndnote/>
        </w:sectPr>
      </w:pPr>
    </w:p>
    <w:p w:rsidR="00EB6E98" w:rsidRDefault="00EB6E98">
      <w:pPr>
        <w:pStyle w:val="Style21"/>
        <w:spacing w:before="36"/>
        <w:ind w:right="144"/>
        <w:rPr>
          <w:rStyle w:val="CharacterStyle5"/>
          <w:rFonts w:ascii="Segoe UI" w:hAnsi="Segoe UI" w:cs="Segoe UI"/>
        </w:rPr>
      </w:pPr>
      <w:r>
        <w:rPr>
          <w:rStyle w:val="CharacterStyle5"/>
          <w:rFonts w:ascii="Segoe UI" w:hAnsi="Segoe UI" w:cs="Segoe UI"/>
        </w:rPr>
        <w:lastRenderedPageBreak/>
        <w:t>to which the land attaches or is adjacent; and the created land shall be used for those purposes as are permitted under this Ordinance for the adjoining lands. The use of the surface of any lake or stream shall not be permitted for any purpose which is on the land from which the use emanates.</w:t>
      </w:r>
    </w:p>
    <w:p w:rsidR="00EB6E98" w:rsidRDefault="00EB6E98">
      <w:pPr>
        <w:pStyle w:val="Style5"/>
        <w:adjustRightInd/>
        <w:spacing w:before="180" w:line="300" w:lineRule="auto"/>
        <w:ind w:left="720"/>
        <w:rPr>
          <w:rFonts w:ascii="Segoe UI" w:hAnsi="Segoe UI" w:cs="Segoe UI"/>
        </w:rPr>
      </w:pPr>
      <w:r>
        <w:rPr>
          <w:rFonts w:ascii="Segoe UI" w:hAnsi="Segoe UI" w:cs="Segoe UI"/>
        </w:rPr>
        <w:t xml:space="preserve">6.3.6 </w:t>
      </w:r>
      <w:r>
        <w:rPr>
          <w:rFonts w:ascii="Segoe UI" w:hAnsi="Segoe UI" w:cs="Segoe UI"/>
        </w:rPr>
        <w:tab/>
        <w:t>Zoning of Annexed Areas</w:t>
      </w:r>
    </w:p>
    <w:p w:rsidR="00EB6E98" w:rsidRDefault="00EB6E98">
      <w:pPr>
        <w:pStyle w:val="Style21"/>
        <w:rPr>
          <w:rStyle w:val="CharacterStyle5"/>
          <w:rFonts w:ascii="Segoe UI" w:hAnsi="Segoe UI" w:cs="Segoe UI"/>
        </w:rPr>
      </w:pPr>
      <w:r>
        <w:rPr>
          <w:rStyle w:val="CharacterStyle5"/>
          <w:rFonts w:ascii="Segoe UI" w:hAnsi="Segoe UI" w:cs="Segoe UI"/>
        </w:rPr>
        <w:t xml:space="preserve">When property is annexed into the Village, the Planning Commission shall consider the appropriate district classification and shall propose an amendment to this Ordinance concerning the annexed land </w:t>
      </w:r>
      <w:r>
        <w:rPr>
          <w:rStyle w:val="CharacterStyle5"/>
          <w:rFonts w:ascii="Segoe UI" w:hAnsi="Segoe UI" w:cs="Segoe UI"/>
          <w:spacing w:val="5"/>
        </w:rPr>
        <w:t xml:space="preserve">to the Village Council within one (1) year of the effective date </w:t>
      </w:r>
      <w:r>
        <w:rPr>
          <w:rStyle w:val="CharacterStyle5"/>
          <w:rFonts w:ascii="Segoe UI" w:hAnsi="Segoe UI" w:cs="Segoe UI"/>
        </w:rPr>
        <w:t>of the annexation. In the interim period, the existing zoning regulations shall remain in effect pursuant to Act 279 of Michigan Public Acts of 1909 , as amended, MCLA. 117.41 et seq.</w:t>
      </w:r>
    </w:p>
    <w:p w:rsidR="00EB6E98" w:rsidRDefault="00EB6E98">
      <w:pPr>
        <w:pStyle w:val="Style5"/>
        <w:adjustRightInd/>
        <w:spacing w:before="144" w:line="288" w:lineRule="auto"/>
        <w:ind w:left="720"/>
        <w:rPr>
          <w:rFonts w:ascii="Segoe UI" w:hAnsi="Segoe UI" w:cs="Segoe UI"/>
        </w:rPr>
      </w:pPr>
      <w:r>
        <w:rPr>
          <w:rFonts w:ascii="Segoe UI" w:hAnsi="Segoe UI" w:cs="Segoe UI"/>
        </w:rPr>
        <w:t xml:space="preserve">6.3.7 </w:t>
      </w:r>
      <w:r>
        <w:rPr>
          <w:rFonts w:ascii="Segoe UI" w:hAnsi="Segoe UI" w:cs="Segoe UI"/>
        </w:rPr>
        <w:tab/>
        <w:t>Application of Regulations</w:t>
      </w:r>
    </w:p>
    <w:p w:rsidR="00EB6E98" w:rsidRDefault="00EB6E98">
      <w:pPr>
        <w:pStyle w:val="Style21"/>
        <w:rPr>
          <w:rStyle w:val="CharacterStyle5"/>
          <w:rFonts w:ascii="Segoe UI" w:hAnsi="Segoe UI" w:cs="Segoe UI"/>
        </w:rPr>
      </w:pPr>
      <w:r>
        <w:rPr>
          <w:rStyle w:val="CharacterStyle5"/>
          <w:rFonts w:ascii="Segoe UI" w:hAnsi="Segoe UI" w:cs="Segoe UI"/>
        </w:rPr>
        <w:t xml:space="preserve">The right to continue a land use or activity which is either </w:t>
      </w:r>
      <w:r>
        <w:rPr>
          <w:rStyle w:val="CharacterStyle5"/>
          <w:rFonts w:ascii="Segoe UI" w:hAnsi="Segoe UI" w:cs="Segoe UI"/>
          <w:spacing w:val="28"/>
        </w:rPr>
        <w:t xml:space="preserve">permitted by this ordinance or established as a legal </w:t>
      </w:r>
      <w:r>
        <w:rPr>
          <w:rStyle w:val="CharacterStyle5"/>
          <w:rFonts w:ascii="Segoe UI" w:hAnsi="Segoe UI" w:cs="Segoe UI"/>
        </w:rPr>
        <w:t xml:space="preserve">nonconformity shall be vested with the property rather than with the current property owner. No rights shall be terminated for </w:t>
      </w:r>
      <w:r>
        <w:rPr>
          <w:rStyle w:val="CharacterStyle5"/>
          <w:rFonts w:ascii="Segoe UI" w:hAnsi="Segoe UI" w:cs="Segoe UI"/>
          <w:spacing w:val="3"/>
        </w:rPr>
        <w:t xml:space="preserve">reason of transfer of ownership. The right to continue a land use </w:t>
      </w:r>
      <w:r>
        <w:rPr>
          <w:rStyle w:val="CharacterStyle5"/>
          <w:rFonts w:ascii="Segoe UI" w:hAnsi="Segoe UI" w:cs="Segoe UI"/>
          <w:spacing w:val="7"/>
        </w:rPr>
        <w:t xml:space="preserve">or activity shall transfer automatically upon the conveyance of </w:t>
      </w:r>
      <w:r>
        <w:rPr>
          <w:rStyle w:val="CharacterStyle5"/>
          <w:rFonts w:ascii="Segoe UI" w:hAnsi="Segoe UI" w:cs="Segoe UI"/>
        </w:rPr>
        <w:t>the property unless terminated pursuant to Article 12 of this Ordinance.</w:t>
      </w:r>
    </w:p>
    <w:p w:rsidR="00EB6E98" w:rsidRDefault="00EB6E98">
      <w:pPr>
        <w:pStyle w:val="Style5"/>
        <w:adjustRightInd/>
        <w:spacing w:before="360"/>
        <w:rPr>
          <w:rFonts w:ascii="Segoe UI" w:hAnsi="Segoe UI" w:cs="Segoe UI"/>
          <w:b/>
          <w:bCs/>
          <w:spacing w:val="26"/>
          <w:u w:val="single"/>
        </w:rPr>
      </w:pPr>
      <w:r>
        <w:rPr>
          <w:rFonts w:ascii="Segoe UI" w:hAnsi="Segoe UI" w:cs="Segoe UI"/>
          <w:b/>
          <w:bCs/>
          <w:spacing w:val="26"/>
          <w:u w:val="single"/>
        </w:rPr>
        <w:t>Section 6.4 PERMITTED USES</w:t>
      </w:r>
    </w:p>
    <w:p w:rsidR="00EB6E98" w:rsidRDefault="00EB6E98">
      <w:pPr>
        <w:pStyle w:val="Style5"/>
        <w:tabs>
          <w:tab w:val="left" w:pos="2253"/>
        </w:tabs>
        <w:adjustRightInd/>
        <w:spacing w:before="216"/>
        <w:ind w:left="2232" w:right="144" w:hanging="792"/>
        <w:rPr>
          <w:rFonts w:ascii="Segoe UI" w:hAnsi="Segoe UI" w:cs="Segoe UI"/>
        </w:rPr>
      </w:pPr>
      <w:r>
        <w:rPr>
          <w:rFonts w:ascii="Segoe UI" w:hAnsi="Segoe UI" w:cs="Segoe UI"/>
          <w:spacing w:val="2"/>
        </w:rPr>
        <w:t>A.</w:t>
      </w:r>
      <w:r>
        <w:rPr>
          <w:rFonts w:ascii="Segoe UI" w:hAnsi="Segoe UI" w:cs="Segoe UI"/>
        </w:rPr>
        <w:tab/>
        <w:t>The regulations herein established in order to promote the</w:t>
      </w:r>
      <w:r>
        <w:rPr>
          <w:rFonts w:ascii="Segoe UI" w:hAnsi="Segoe UI" w:cs="Segoe UI"/>
          <w:spacing w:val="2"/>
        </w:rPr>
        <w:t xml:space="preserve"> </w:t>
      </w:r>
      <w:r>
        <w:rPr>
          <w:rFonts w:ascii="Segoe UI" w:hAnsi="Segoe UI" w:cs="Segoe UI"/>
        </w:rPr>
        <w:t>public health, safety, and general welfare of the residents of the Village of Clarksville are uniform throughout each district and shall be applied consistently to each class of land, building or structure within each district. Within each district so established there are three (3) categories of uses.</w:t>
      </w:r>
    </w:p>
    <w:p w:rsidR="00EB6E98" w:rsidRDefault="00EB6E98">
      <w:pPr>
        <w:pStyle w:val="Style5"/>
        <w:adjustRightInd/>
        <w:spacing w:before="144"/>
        <w:ind w:left="2877" w:right="216" w:hanging="645"/>
        <w:rPr>
          <w:rFonts w:ascii="Segoe UI" w:hAnsi="Segoe UI" w:cs="Segoe UI"/>
        </w:rPr>
      </w:pPr>
      <w:r>
        <w:rPr>
          <w:rFonts w:ascii="Segoe UI" w:hAnsi="Segoe UI" w:cs="Segoe UI"/>
          <w:spacing w:val="-3"/>
          <w:sz w:val="22"/>
          <w:szCs w:val="22"/>
        </w:rPr>
        <w:t>1.</w:t>
      </w:r>
      <w:r>
        <w:rPr>
          <w:rFonts w:ascii="Segoe UI" w:hAnsi="Segoe UI" w:cs="Segoe UI"/>
          <w:spacing w:val="-3"/>
          <w:sz w:val="22"/>
          <w:szCs w:val="22"/>
        </w:rPr>
        <w:tab/>
      </w:r>
      <w:r>
        <w:rPr>
          <w:rFonts w:ascii="Segoe UI" w:hAnsi="Segoe UI" w:cs="Segoe UI"/>
          <w:spacing w:val="-3"/>
          <w:sz w:val="22"/>
          <w:szCs w:val="22"/>
          <w:u w:val="single"/>
        </w:rPr>
        <w:t>Uses Permitted by Right</w:t>
      </w:r>
      <w:r>
        <w:rPr>
          <w:rFonts w:ascii="Segoe UI" w:hAnsi="Segoe UI" w:cs="Segoe UI"/>
          <w:spacing w:val="-3"/>
          <w:sz w:val="22"/>
          <w:szCs w:val="22"/>
        </w:rPr>
        <w:t xml:space="preserve">: </w:t>
      </w:r>
      <w:r>
        <w:rPr>
          <w:rFonts w:ascii="Segoe UI" w:hAnsi="Segoe UI" w:cs="Segoe UI"/>
          <w:spacing w:val="-3"/>
        </w:rPr>
        <w:t xml:space="preserve">Such uses shall be allowed </w:t>
      </w:r>
      <w:r>
        <w:rPr>
          <w:rFonts w:ascii="Segoe UI" w:hAnsi="Segoe UI" w:cs="Segoe UI"/>
        </w:rPr>
        <w:t>when in accordance with the provisions of this Ordinance.</w:t>
      </w:r>
    </w:p>
    <w:p w:rsidR="00EB6E98" w:rsidRDefault="00EB6E98">
      <w:pPr>
        <w:pStyle w:val="Style5"/>
        <w:adjustRightInd/>
        <w:spacing w:before="180"/>
        <w:ind w:left="2877" w:right="216" w:hanging="645"/>
        <w:rPr>
          <w:rFonts w:ascii="Segoe UI" w:hAnsi="Segoe UI" w:cs="Segoe UI"/>
        </w:rPr>
      </w:pPr>
      <w:r>
        <w:rPr>
          <w:rFonts w:ascii="Segoe UI" w:hAnsi="Segoe UI" w:cs="Segoe UI"/>
          <w:spacing w:val="-8"/>
          <w:sz w:val="22"/>
          <w:szCs w:val="22"/>
        </w:rPr>
        <w:t>2.</w:t>
      </w:r>
      <w:r>
        <w:rPr>
          <w:rFonts w:ascii="Segoe UI" w:hAnsi="Segoe UI" w:cs="Segoe UI"/>
          <w:spacing w:val="-8"/>
          <w:sz w:val="22"/>
          <w:szCs w:val="22"/>
        </w:rPr>
        <w:tab/>
      </w:r>
      <w:r>
        <w:rPr>
          <w:rFonts w:ascii="Segoe UI" w:hAnsi="Segoe UI" w:cs="Segoe UI"/>
          <w:spacing w:val="-8"/>
          <w:sz w:val="22"/>
          <w:szCs w:val="22"/>
          <w:u w:val="single"/>
        </w:rPr>
        <w:t>Use Permitted under Special Conditions</w:t>
      </w:r>
      <w:r>
        <w:rPr>
          <w:rFonts w:ascii="Segoe UI" w:hAnsi="Segoe UI" w:cs="Segoe UI"/>
          <w:spacing w:val="-8"/>
          <w:sz w:val="22"/>
          <w:szCs w:val="22"/>
        </w:rPr>
        <w:t xml:space="preserve">: </w:t>
      </w:r>
      <w:r>
        <w:rPr>
          <w:rFonts w:ascii="Segoe UI" w:hAnsi="Segoe UI" w:cs="Segoe UI"/>
          <w:spacing w:val="-8"/>
        </w:rPr>
        <w:t xml:space="preserve">Such use </w:t>
      </w:r>
      <w:r>
        <w:rPr>
          <w:rFonts w:ascii="Segoe UI" w:hAnsi="Segoe UI" w:cs="Segoe UI"/>
        </w:rPr>
        <w:t xml:space="preserve">shall be allowed, subject to the specific conditions imposed for said use </w:t>
      </w:r>
      <w:r>
        <w:rPr>
          <w:rFonts w:ascii="Segoe UI" w:hAnsi="Segoe UI" w:cs="Segoe UI"/>
          <w:sz w:val="22"/>
          <w:szCs w:val="22"/>
        </w:rPr>
        <w:t xml:space="preserve">in </w:t>
      </w:r>
      <w:r>
        <w:rPr>
          <w:rFonts w:ascii="Segoe UI" w:hAnsi="Segoe UI" w:cs="Segoe UI"/>
        </w:rPr>
        <w:t>the Ordinance.</w:t>
      </w:r>
    </w:p>
    <w:p w:rsidR="00EB6E98" w:rsidRDefault="00EB6E98">
      <w:pPr>
        <w:pStyle w:val="Style5"/>
        <w:adjustRightInd/>
        <w:spacing w:before="72"/>
        <w:ind w:left="2877" w:hanging="645"/>
        <w:rPr>
          <w:rFonts w:ascii="Segoe UI" w:hAnsi="Segoe UI" w:cs="Segoe UI"/>
        </w:rPr>
      </w:pPr>
      <w:r>
        <w:rPr>
          <w:rFonts w:ascii="Segoe UI" w:hAnsi="Segoe UI" w:cs="Segoe UI"/>
          <w:spacing w:val="-4"/>
          <w:sz w:val="22"/>
          <w:szCs w:val="22"/>
        </w:rPr>
        <w:t>3.</w:t>
      </w:r>
      <w:r>
        <w:rPr>
          <w:rFonts w:ascii="Segoe UI" w:hAnsi="Segoe UI" w:cs="Segoe UI"/>
          <w:spacing w:val="-4"/>
          <w:sz w:val="22"/>
          <w:szCs w:val="22"/>
        </w:rPr>
        <w:tab/>
      </w:r>
      <w:r>
        <w:rPr>
          <w:rFonts w:ascii="Segoe UI" w:hAnsi="Segoe UI" w:cs="Segoe UI"/>
          <w:spacing w:val="-4"/>
          <w:sz w:val="22"/>
          <w:szCs w:val="22"/>
          <w:u w:val="single"/>
        </w:rPr>
        <w:t>Use Permitted by Issuance of a Special Use Permit</w:t>
      </w:r>
      <w:r>
        <w:rPr>
          <w:rFonts w:ascii="Segoe UI" w:hAnsi="Segoe UI" w:cs="Segoe UI"/>
          <w:spacing w:val="-4"/>
          <w:sz w:val="22"/>
          <w:szCs w:val="22"/>
        </w:rPr>
        <w:t xml:space="preserve">: </w:t>
      </w:r>
      <w:r>
        <w:rPr>
          <w:rFonts w:ascii="Segoe UI" w:hAnsi="Segoe UI" w:cs="Segoe UI"/>
        </w:rPr>
        <w:t xml:space="preserve">The special use permit has been established to facilitate the inclusion within a district of certain </w:t>
      </w:r>
      <w:r>
        <w:rPr>
          <w:rFonts w:ascii="Segoe UI" w:hAnsi="Segoe UI" w:cs="Segoe UI"/>
          <w:spacing w:val="8"/>
        </w:rPr>
        <w:t xml:space="preserve">uses which present potential injurious effects upon </w:t>
      </w:r>
      <w:r>
        <w:rPr>
          <w:rFonts w:ascii="Segoe UI" w:hAnsi="Segoe UI" w:cs="Segoe UI"/>
          <w:spacing w:val="16"/>
        </w:rPr>
        <w:t xml:space="preserve">the surrounding property, public safety, public </w:t>
      </w:r>
      <w:r>
        <w:rPr>
          <w:rFonts w:ascii="Segoe UI" w:hAnsi="Segoe UI" w:cs="Segoe UI"/>
        </w:rPr>
        <w:t>health, public services, or the general welfare of the community, unless such use is authorized under the specific conditions which may vary depending on the land uses in the surrounding area.</w:t>
      </w:r>
    </w:p>
    <w:p w:rsidR="00EB6E98" w:rsidRDefault="00EB6E98">
      <w:pPr>
        <w:widowControl/>
        <w:rPr>
          <w:rFonts w:ascii="Segoe UI" w:hAnsi="Segoe UI" w:cs="Segoe UI"/>
          <w:sz w:val="24"/>
          <w:szCs w:val="24"/>
        </w:rPr>
        <w:sectPr w:rsidR="00EB6E98">
          <w:pgSz w:w="12240" w:h="15840"/>
          <w:pgMar w:top="1500" w:right="1248" w:bottom="1107" w:left="1212" w:header="720" w:footer="720" w:gutter="0"/>
          <w:cols w:space="720"/>
          <w:noEndnote/>
        </w:sectPr>
      </w:pPr>
    </w:p>
    <w:p w:rsidR="00EB6E98" w:rsidRDefault="00EB6E98" w:rsidP="00B57808">
      <w:pPr>
        <w:pStyle w:val="Heading2"/>
      </w:pPr>
      <w:bookmarkStart w:id="7" w:name="_Toc287817419"/>
      <w:r>
        <w:lastRenderedPageBreak/>
        <w:t>Section 6.5 A-1 DISTRICT: GENERAL AGRICULTURAL DISTRICT</w:t>
      </w:r>
      <w:bookmarkEnd w:id="7"/>
    </w:p>
    <w:p w:rsidR="00EB6E98" w:rsidRDefault="00EB6E98">
      <w:pPr>
        <w:pStyle w:val="Style5"/>
        <w:adjustRightInd/>
        <w:spacing w:before="180"/>
        <w:ind w:left="1440" w:right="72" w:hanging="720"/>
        <w:rPr>
          <w:rFonts w:ascii="Segoe UI" w:hAnsi="Segoe UI" w:cs="Segoe UI"/>
        </w:rPr>
      </w:pPr>
      <w:r>
        <w:rPr>
          <w:rFonts w:ascii="Segoe UI" w:hAnsi="Segoe UI" w:cs="Segoe UI"/>
        </w:rPr>
        <w:t xml:space="preserve">6.5.1 </w:t>
      </w:r>
      <w:r>
        <w:rPr>
          <w:rFonts w:ascii="Segoe UI" w:hAnsi="Segoe UI" w:cs="Segoe UI"/>
        </w:rPr>
        <w:tab/>
      </w:r>
      <w:r>
        <w:rPr>
          <w:rFonts w:ascii="Segoe UI" w:hAnsi="Segoe UI" w:cs="Segoe UI"/>
          <w:u w:val="single"/>
        </w:rPr>
        <w:t xml:space="preserve">Intent and Purpose: </w:t>
      </w:r>
      <w:r>
        <w:rPr>
          <w:rFonts w:ascii="Segoe UI" w:hAnsi="Segoe UI" w:cs="Segoe UI"/>
        </w:rPr>
        <w:t xml:space="preserve">It is the intent of this district to provide </w:t>
      </w:r>
      <w:r>
        <w:rPr>
          <w:rFonts w:ascii="Segoe UI" w:hAnsi="Segoe UI" w:cs="Segoe UI"/>
          <w:spacing w:val="13"/>
        </w:rPr>
        <w:t xml:space="preserve">for and maintain agricultural operations within areas of the </w:t>
      </w:r>
      <w:r>
        <w:rPr>
          <w:rFonts w:ascii="Segoe UI" w:hAnsi="Segoe UI" w:cs="Segoe UI"/>
        </w:rPr>
        <w:t xml:space="preserve">Village which are presently involved in the production of food and fiber. But, because of location, quality of soils, existing </w:t>
      </w:r>
      <w:r>
        <w:rPr>
          <w:rFonts w:ascii="Segoe UI" w:hAnsi="Segoe UI" w:cs="Segoe UI"/>
          <w:spacing w:val="27"/>
        </w:rPr>
        <w:t xml:space="preserve">development, change in owner occupational preference, </w:t>
      </w:r>
      <w:r>
        <w:rPr>
          <w:rFonts w:ascii="Segoe UI" w:hAnsi="Segoe UI" w:cs="Segoe UI"/>
          <w:spacing w:val="20"/>
        </w:rPr>
        <w:t xml:space="preserve">disinvestment, or lack of investment in the agricultural </w:t>
      </w:r>
      <w:r>
        <w:rPr>
          <w:rFonts w:ascii="Segoe UI" w:hAnsi="Segoe UI" w:cs="Segoe UI"/>
        </w:rPr>
        <w:t>enterprise, they are suitable for and offered up for more intense use and development.</w:t>
      </w:r>
    </w:p>
    <w:p w:rsidR="00EB6E98" w:rsidRDefault="00EB6E98">
      <w:pPr>
        <w:pStyle w:val="Style5"/>
        <w:adjustRightInd/>
        <w:spacing w:before="180"/>
        <w:ind w:left="1440"/>
        <w:rPr>
          <w:rFonts w:ascii="Segoe UI" w:hAnsi="Segoe UI" w:cs="Segoe UI"/>
        </w:rPr>
      </w:pPr>
      <w:r>
        <w:rPr>
          <w:rFonts w:ascii="Segoe UI" w:hAnsi="Segoe UI" w:cs="Segoe UI"/>
          <w:spacing w:val="21"/>
        </w:rPr>
        <w:t xml:space="preserve">Agriculture, while important in the A-1 District, is not </w:t>
      </w:r>
      <w:r>
        <w:rPr>
          <w:rFonts w:ascii="Segoe UI" w:hAnsi="Segoe UI" w:cs="Segoe UI"/>
          <w:spacing w:val="14"/>
        </w:rPr>
        <w:t xml:space="preserve">necessarily regarded as a permanent land use. It is also the </w:t>
      </w:r>
      <w:r>
        <w:rPr>
          <w:rFonts w:ascii="Segoe UI" w:hAnsi="Segoe UI" w:cs="Segoe UI"/>
        </w:rPr>
        <w:t>intent of the Village that parcels of land in this district be rezoned to more intensive use classification when it has been determined that more intensive development is appropriate and when the necessary public utilities are available which are based on a comprehensive land use plan.</w:t>
      </w:r>
    </w:p>
    <w:p w:rsidR="00EB6E98" w:rsidRDefault="00EB6E98">
      <w:pPr>
        <w:pStyle w:val="Style5"/>
        <w:adjustRightInd/>
        <w:spacing w:before="180" w:line="278" w:lineRule="auto"/>
        <w:ind w:left="792"/>
        <w:rPr>
          <w:rFonts w:ascii="Segoe UI" w:hAnsi="Segoe UI" w:cs="Segoe UI"/>
          <w:u w:val="single"/>
        </w:rPr>
      </w:pPr>
      <w:r>
        <w:rPr>
          <w:rFonts w:ascii="Segoe UI" w:hAnsi="Segoe UI" w:cs="Segoe UI"/>
        </w:rPr>
        <w:t xml:space="preserve">6.5.2 </w:t>
      </w:r>
      <w:r>
        <w:rPr>
          <w:rFonts w:ascii="Segoe UI" w:hAnsi="Segoe UI" w:cs="Segoe UI"/>
        </w:rPr>
        <w:tab/>
      </w:r>
      <w:r>
        <w:rPr>
          <w:rFonts w:ascii="Segoe UI" w:hAnsi="Segoe UI" w:cs="Segoe UI"/>
          <w:u w:val="single"/>
        </w:rPr>
        <w:t>Uses Permitted by Right</w:t>
      </w:r>
    </w:p>
    <w:p w:rsidR="00EB6E98" w:rsidRDefault="00EB6E98" w:rsidP="00643D7D">
      <w:pPr>
        <w:pStyle w:val="Style106"/>
        <w:numPr>
          <w:ilvl w:val="0"/>
          <w:numId w:val="120"/>
        </w:numPr>
        <w:tabs>
          <w:tab w:val="clear" w:pos="792"/>
          <w:tab w:val="num" w:pos="2232"/>
        </w:tabs>
        <w:spacing w:before="144" w:line="290" w:lineRule="auto"/>
        <w:rPr>
          <w:rStyle w:val="CharacterStyle5"/>
          <w:rFonts w:ascii="Segoe UI" w:hAnsi="Segoe UI" w:cs="Segoe UI"/>
        </w:rPr>
      </w:pPr>
      <w:r>
        <w:rPr>
          <w:rStyle w:val="CharacterStyle5"/>
          <w:rFonts w:ascii="Segoe UI" w:hAnsi="Segoe UI" w:cs="Segoe UI"/>
        </w:rPr>
        <w:t>Single-Family Residence</w:t>
      </w:r>
    </w:p>
    <w:p w:rsidR="00EB6E98" w:rsidRDefault="00EB6E98" w:rsidP="00643D7D">
      <w:pPr>
        <w:pStyle w:val="Style106"/>
        <w:numPr>
          <w:ilvl w:val="0"/>
          <w:numId w:val="120"/>
        </w:numPr>
        <w:tabs>
          <w:tab w:val="clear" w:pos="792"/>
          <w:tab w:val="num" w:pos="2232"/>
        </w:tabs>
        <w:ind w:right="144"/>
        <w:rPr>
          <w:rStyle w:val="CharacterStyle5"/>
          <w:rFonts w:ascii="Segoe UI" w:hAnsi="Segoe UI" w:cs="Segoe UI"/>
        </w:rPr>
      </w:pPr>
      <w:r>
        <w:rPr>
          <w:rStyle w:val="CharacterStyle5"/>
          <w:rFonts w:ascii="Segoe UI" w:hAnsi="Segoe UI" w:cs="Segoe UI"/>
          <w:spacing w:val="15"/>
        </w:rPr>
        <w:t xml:space="preserve">Crop and fruit farming, truck farming, horticulture, </w:t>
      </w:r>
      <w:r>
        <w:rPr>
          <w:rStyle w:val="CharacterStyle5"/>
          <w:rFonts w:ascii="Segoe UI" w:hAnsi="Segoe UI" w:cs="Segoe UI"/>
        </w:rPr>
        <w:t>aviaries, hatcheries, apiaries, annelid farms, greenhouses, tree nurseries, fish farms, and similar enterprises.</w:t>
      </w:r>
    </w:p>
    <w:p w:rsidR="00EB6E98" w:rsidRDefault="00EB6E98" w:rsidP="00643D7D">
      <w:pPr>
        <w:pStyle w:val="Style106"/>
        <w:numPr>
          <w:ilvl w:val="0"/>
          <w:numId w:val="121"/>
        </w:numPr>
        <w:tabs>
          <w:tab w:val="clear" w:pos="864"/>
          <w:tab w:val="num" w:pos="2304"/>
        </w:tabs>
        <w:rPr>
          <w:rStyle w:val="CharacterStyle5"/>
          <w:rFonts w:ascii="Segoe UI" w:hAnsi="Segoe UI" w:cs="Segoe UI"/>
        </w:rPr>
      </w:pPr>
      <w:r>
        <w:rPr>
          <w:rStyle w:val="CharacterStyle5"/>
          <w:rFonts w:ascii="Segoe UI" w:hAnsi="Segoe UI" w:cs="Segoe UI"/>
          <w:spacing w:val="-2"/>
        </w:rPr>
        <w:t xml:space="preserve">Public and private conservation areas (with no permanent </w:t>
      </w:r>
      <w:r>
        <w:rPr>
          <w:rStyle w:val="CharacterStyle5"/>
          <w:rFonts w:ascii="Segoe UI" w:hAnsi="Segoe UI" w:cs="Segoe UI"/>
        </w:rPr>
        <w:t>structures) for the conservation of water, soil, open space, forest and wildlife preserves.</w:t>
      </w:r>
    </w:p>
    <w:p w:rsidR="00EB6E98" w:rsidRDefault="00EB6E98" w:rsidP="00643D7D">
      <w:pPr>
        <w:pStyle w:val="Style5"/>
        <w:numPr>
          <w:ilvl w:val="0"/>
          <w:numId w:val="121"/>
        </w:numPr>
        <w:tabs>
          <w:tab w:val="clear" w:pos="864"/>
          <w:tab w:val="num" w:pos="2304"/>
        </w:tabs>
        <w:adjustRightInd/>
        <w:spacing w:before="216"/>
        <w:ind w:right="864"/>
        <w:rPr>
          <w:rFonts w:ascii="Segoe UI" w:hAnsi="Segoe UI" w:cs="Segoe UI"/>
        </w:rPr>
      </w:pPr>
      <w:r>
        <w:rPr>
          <w:rFonts w:ascii="Segoe UI" w:hAnsi="Segoe UI" w:cs="Segoe UI"/>
          <w:spacing w:val="-2"/>
        </w:rPr>
        <w:t xml:space="preserve">Public areas, such as forest preserves, game refuges, </w:t>
      </w:r>
      <w:r>
        <w:rPr>
          <w:rFonts w:ascii="Segoe UI" w:hAnsi="Segoe UI" w:cs="Segoe UI"/>
        </w:rPr>
        <w:t>natural-type recreational parks and similar uses.</w:t>
      </w:r>
    </w:p>
    <w:p w:rsidR="00EB6E98" w:rsidRDefault="00EB6E98" w:rsidP="00643D7D">
      <w:pPr>
        <w:pStyle w:val="Style5"/>
        <w:numPr>
          <w:ilvl w:val="0"/>
          <w:numId w:val="121"/>
        </w:numPr>
        <w:tabs>
          <w:tab w:val="clear" w:pos="864"/>
          <w:tab w:val="num" w:pos="2304"/>
        </w:tabs>
        <w:adjustRightInd/>
        <w:spacing w:before="144" w:line="480" w:lineRule="auto"/>
        <w:ind w:left="792" w:right="3240" w:firstLine="648"/>
        <w:rPr>
          <w:rFonts w:ascii="Segoe UI" w:hAnsi="Segoe UI" w:cs="Segoe UI"/>
          <w:spacing w:val="-2"/>
          <w:u w:val="single"/>
        </w:rPr>
      </w:pPr>
      <w:r>
        <w:rPr>
          <w:rFonts w:ascii="Segoe UI" w:hAnsi="Segoe UI" w:cs="Segoe UI"/>
          <w:spacing w:val="8"/>
        </w:rPr>
        <w:t xml:space="preserve">General &amp; Specialized Farms </w:t>
      </w:r>
    </w:p>
    <w:p w:rsidR="00EB6E98" w:rsidRDefault="00EB6E98">
      <w:pPr>
        <w:pStyle w:val="Style5"/>
        <w:adjustRightInd/>
        <w:spacing w:before="144" w:line="480" w:lineRule="auto"/>
        <w:ind w:left="792" w:right="3240"/>
        <w:rPr>
          <w:rFonts w:ascii="Segoe UI" w:hAnsi="Segoe UI" w:cs="Segoe UI"/>
          <w:spacing w:val="-2"/>
          <w:u w:val="single"/>
        </w:rPr>
      </w:pPr>
      <w:r>
        <w:rPr>
          <w:rFonts w:ascii="Segoe UI" w:hAnsi="Segoe UI" w:cs="Segoe UI"/>
          <w:spacing w:val="-2"/>
        </w:rPr>
        <w:t xml:space="preserve">6.5.3 </w:t>
      </w:r>
      <w:r>
        <w:rPr>
          <w:rFonts w:ascii="Segoe UI" w:hAnsi="Segoe UI" w:cs="Segoe UI"/>
          <w:spacing w:val="-2"/>
          <w:u w:val="single"/>
        </w:rPr>
        <w:t xml:space="preserve">Uses Permitted Under Special Conditions </w:t>
      </w:r>
    </w:p>
    <w:p w:rsidR="00EB6E98" w:rsidRDefault="00EB6E98">
      <w:pPr>
        <w:pStyle w:val="Style5"/>
        <w:adjustRightInd/>
        <w:ind w:left="1512" w:right="144"/>
        <w:rPr>
          <w:rFonts w:ascii="Segoe UI" w:hAnsi="Segoe UI" w:cs="Segoe UI"/>
        </w:rPr>
      </w:pPr>
      <w:r>
        <w:rPr>
          <w:rFonts w:ascii="Segoe UI" w:hAnsi="Segoe UI" w:cs="Segoe UI"/>
        </w:rPr>
        <w:t>Uses permitted Under Special Conditions shall meet the general conditions identified in Section 7.1.7 (A) 1-4, Site Plan Review (Article VIII), and any requirements identified in Supplemental Regulations (Article 5).</w:t>
      </w:r>
    </w:p>
    <w:p w:rsidR="00EB6E98" w:rsidRDefault="00EB6E98" w:rsidP="00643D7D">
      <w:pPr>
        <w:pStyle w:val="Style106"/>
        <w:numPr>
          <w:ilvl w:val="0"/>
          <w:numId w:val="122"/>
        </w:numPr>
        <w:tabs>
          <w:tab w:val="clear" w:pos="792"/>
          <w:tab w:val="num" w:pos="2304"/>
        </w:tabs>
        <w:spacing w:line="292" w:lineRule="auto"/>
        <w:rPr>
          <w:rStyle w:val="CharacterStyle5"/>
          <w:rFonts w:ascii="Segoe UI" w:hAnsi="Segoe UI" w:cs="Segoe UI"/>
        </w:rPr>
      </w:pPr>
      <w:r>
        <w:rPr>
          <w:rStyle w:val="CharacterStyle5"/>
          <w:rFonts w:ascii="Segoe UI" w:hAnsi="Segoe UI" w:cs="Segoe UI"/>
        </w:rPr>
        <w:t>Accessory uses, incidental to any permitted uses</w:t>
      </w:r>
    </w:p>
    <w:p w:rsidR="00EB6E98" w:rsidRDefault="00EB6E98" w:rsidP="00643D7D">
      <w:pPr>
        <w:pStyle w:val="Style5"/>
        <w:numPr>
          <w:ilvl w:val="0"/>
          <w:numId w:val="122"/>
        </w:numPr>
        <w:tabs>
          <w:tab w:val="clear" w:pos="792"/>
          <w:tab w:val="num" w:pos="2304"/>
        </w:tabs>
        <w:adjustRightInd/>
        <w:spacing w:before="144" w:line="280" w:lineRule="auto"/>
        <w:ind w:left="1512" w:firstLine="0"/>
        <w:rPr>
          <w:rFonts w:ascii="Segoe UI" w:hAnsi="Segoe UI" w:cs="Segoe UI"/>
        </w:rPr>
      </w:pPr>
      <w:r>
        <w:rPr>
          <w:rFonts w:ascii="Segoe UI" w:hAnsi="Segoe UI" w:cs="Segoe UI"/>
        </w:rPr>
        <w:t>Home Occupation</w:t>
      </w:r>
    </w:p>
    <w:p w:rsidR="00EB6E98" w:rsidRDefault="00EB6E98" w:rsidP="00643D7D">
      <w:pPr>
        <w:pStyle w:val="Style106"/>
        <w:numPr>
          <w:ilvl w:val="0"/>
          <w:numId w:val="122"/>
        </w:numPr>
        <w:tabs>
          <w:tab w:val="clear" w:pos="792"/>
          <w:tab w:val="num" w:pos="2304"/>
        </w:tabs>
        <w:rPr>
          <w:rStyle w:val="CharacterStyle5"/>
          <w:rFonts w:ascii="Segoe UI" w:hAnsi="Segoe UI" w:cs="Segoe UI"/>
        </w:rPr>
      </w:pPr>
      <w:r>
        <w:rPr>
          <w:rStyle w:val="CharacterStyle5"/>
          <w:rFonts w:ascii="Segoe UI" w:hAnsi="Segoe UI" w:cs="Segoe UI"/>
        </w:rPr>
        <w:t xml:space="preserve">Airfield, private. BI Basic Utility airfield which is closed </w:t>
      </w:r>
      <w:r>
        <w:rPr>
          <w:rStyle w:val="CharacterStyle5"/>
          <w:rFonts w:ascii="Segoe UI" w:hAnsi="Segoe UI" w:cs="Segoe UI"/>
          <w:spacing w:val="7"/>
        </w:rPr>
        <w:t xml:space="preserve">to the public and which has sod runways, 20 acre minimum, </w:t>
      </w:r>
      <w:r>
        <w:rPr>
          <w:rStyle w:val="CharacterStyle5"/>
          <w:rFonts w:ascii="Segoe UI" w:hAnsi="Segoe UI" w:cs="Segoe UI"/>
        </w:rPr>
        <w:t>and 100 foot setback.</w:t>
      </w:r>
    </w:p>
    <w:p w:rsidR="00EB6E98" w:rsidRDefault="00EB6E98" w:rsidP="00643D7D">
      <w:pPr>
        <w:pStyle w:val="Style106"/>
        <w:numPr>
          <w:ilvl w:val="0"/>
          <w:numId w:val="122"/>
        </w:numPr>
        <w:tabs>
          <w:tab w:val="clear" w:pos="792"/>
          <w:tab w:val="num" w:pos="2304"/>
        </w:tabs>
        <w:spacing w:line="292" w:lineRule="auto"/>
        <w:rPr>
          <w:rStyle w:val="CharacterStyle5"/>
          <w:rFonts w:ascii="Segoe UI" w:hAnsi="Segoe UI" w:cs="Segoe UI"/>
        </w:rPr>
      </w:pPr>
      <w:r>
        <w:rPr>
          <w:rStyle w:val="CharacterStyle5"/>
          <w:rFonts w:ascii="Segoe UI" w:hAnsi="Segoe UI" w:cs="Segoe UI"/>
        </w:rPr>
        <w:t>Cemeteries (20 acre minimum)</w:t>
      </w:r>
    </w:p>
    <w:p w:rsidR="00EB6E98" w:rsidRDefault="00EB6E98" w:rsidP="00643D7D">
      <w:pPr>
        <w:pStyle w:val="Style106"/>
        <w:numPr>
          <w:ilvl w:val="0"/>
          <w:numId w:val="122"/>
        </w:numPr>
        <w:tabs>
          <w:tab w:val="clear" w:pos="792"/>
          <w:tab w:val="num" w:pos="2304"/>
        </w:tabs>
        <w:spacing w:line="295" w:lineRule="auto"/>
        <w:rPr>
          <w:rStyle w:val="CharacterStyle5"/>
          <w:rFonts w:ascii="Segoe UI" w:hAnsi="Segoe UI" w:cs="Segoe UI"/>
        </w:rPr>
      </w:pPr>
      <w:r>
        <w:rPr>
          <w:rStyle w:val="CharacterStyle5"/>
          <w:rFonts w:ascii="Segoe UI" w:hAnsi="Segoe UI" w:cs="Segoe UI"/>
        </w:rPr>
        <w:t>Public Utility Installations</w:t>
      </w:r>
    </w:p>
    <w:p w:rsidR="00EB6E98" w:rsidRDefault="00EB6E98" w:rsidP="00643D7D">
      <w:pPr>
        <w:pStyle w:val="Style5"/>
        <w:numPr>
          <w:ilvl w:val="0"/>
          <w:numId w:val="122"/>
        </w:numPr>
        <w:tabs>
          <w:tab w:val="clear" w:pos="792"/>
          <w:tab w:val="num" w:pos="2304"/>
        </w:tabs>
        <w:adjustRightInd/>
        <w:spacing w:before="180" w:line="297" w:lineRule="auto"/>
        <w:rPr>
          <w:rFonts w:ascii="Segoe UI" w:hAnsi="Segoe UI" w:cs="Segoe UI"/>
        </w:rPr>
      </w:pPr>
      <w:r>
        <w:rPr>
          <w:rFonts w:ascii="Segoe UI" w:hAnsi="Segoe UI" w:cs="Segoe UI"/>
        </w:rPr>
        <w:t>Roadside stands selling produce</w:t>
      </w:r>
    </w:p>
    <w:p w:rsidR="00EB6E98" w:rsidRDefault="00EB6E98">
      <w:pPr>
        <w:widowControl/>
        <w:rPr>
          <w:rFonts w:ascii="Segoe UI" w:hAnsi="Segoe UI" w:cs="Segoe UI"/>
          <w:sz w:val="24"/>
          <w:szCs w:val="24"/>
        </w:rPr>
        <w:sectPr w:rsidR="00EB6E98">
          <w:pgSz w:w="12240" w:h="15840"/>
          <w:pgMar w:top="1281" w:right="1202" w:bottom="1357" w:left="1258" w:header="720" w:footer="720" w:gutter="0"/>
          <w:cols w:space="720"/>
          <w:noEndnote/>
        </w:sectPr>
      </w:pPr>
    </w:p>
    <w:p w:rsidR="00EB6E98" w:rsidRDefault="00EB6E98" w:rsidP="00643D7D">
      <w:pPr>
        <w:pStyle w:val="Style26"/>
        <w:numPr>
          <w:ilvl w:val="0"/>
          <w:numId w:val="123"/>
        </w:numPr>
        <w:tabs>
          <w:tab w:val="clear" w:pos="720"/>
          <w:tab w:val="num" w:pos="1440"/>
        </w:tabs>
        <w:spacing w:before="0" w:line="280" w:lineRule="auto"/>
        <w:rPr>
          <w:rStyle w:val="CharacterStyle2"/>
          <w:rFonts w:ascii="Segoe UI" w:hAnsi="Segoe UI" w:cs="Segoe UI"/>
          <w:sz w:val="20"/>
          <w:szCs w:val="20"/>
        </w:rPr>
      </w:pPr>
      <w:r>
        <w:rPr>
          <w:rStyle w:val="CharacterStyle2"/>
          <w:rFonts w:ascii="Segoe UI" w:hAnsi="Segoe UI" w:cs="Segoe UI"/>
          <w:sz w:val="20"/>
          <w:szCs w:val="20"/>
        </w:rPr>
        <w:lastRenderedPageBreak/>
        <w:t>Temporary Dwellings (5.2.8)</w:t>
      </w:r>
    </w:p>
    <w:p w:rsidR="00EB6E98" w:rsidRDefault="00EB6E98" w:rsidP="00643D7D">
      <w:pPr>
        <w:pStyle w:val="Style26"/>
        <w:numPr>
          <w:ilvl w:val="0"/>
          <w:numId w:val="123"/>
        </w:numPr>
        <w:tabs>
          <w:tab w:val="clear" w:pos="720"/>
          <w:tab w:val="num" w:pos="1440"/>
        </w:tabs>
        <w:spacing w:before="180" w:line="208" w:lineRule="auto"/>
        <w:ind w:right="72"/>
        <w:rPr>
          <w:rStyle w:val="CharacterStyle2"/>
          <w:rFonts w:ascii="Segoe UI" w:hAnsi="Segoe UI" w:cs="Segoe UI"/>
          <w:sz w:val="20"/>
          <w:szCs w:val="20"/>
        </w:rPr>
      </w:pPr>
      <w:r>
        <w:rPr>
          <w:rStyle w:val="CharacterStyle2"/>
          <w:rFonts w:ascii="Segoe UI" w:hAnsi="Segoe UI" w:cs="Segoe UI"/>
          <w:spacing w:val="-11"/>
          <w:sz w:val="20"/>
          <w:szCs w:val="20"/>
        </w:rPr>
        <w:t xml:space="preserve">Cold Storage (When associated with an active on-site farming </w:t>
      </w:r>
      <w:r>
        <w:rPr>
          <w:rStyle w:val="CharacterStyle2"/>
          <w:rFonts w:ascii="Segoe UI" w:hAnsi="Segoe UI" w:cs="Segoe UI"/>
          <w:sz w:val="20"/>
          <w:szCs w:val="20"/>
        </w:rPr>
        <w:t>operation)</w:t>
      </w:r>
    </w:p>
    <w:p w:rsidR="00EB6E98" w:rsidRDefault="00EB6E98" w:rsidP="00643D7D">
      <w:pPr>
        <w:pStyle w:val="Style26"/>
        <w:numPr>
          <w:ilvl w:val="0"/>
          <w:numId w:val="123"/>
        </w:numPr>
        <w:tabs>
          <w:tab w:val="clear" w:pos="720"/>
          <w:tab w:val="num" w:pos="1440"/>
        </w:tabs>
        <w:spacing w:before="180" w:line="268" w:lineRule="auto"/>
        <w:rPr>
          <w:rStyle w:val="CharacterStyle2"/>
          <w:rFonts w:ascii="Segoe UI" w:hAnsi="Segoe UI" w:cs="Segoe UI"/>
          <w:spacing w:val="-11"/>
          <w:sz w:val="20"/>
          <w:szCs w:val="20"/>
        </w:rPr>
      </w:pPr>
      <w:r>
        <w:rPr>
          <w:rStyle w:val="CharacterStyle2"/>
          <w:rFonts w:ascii="Segoe UI" w:hAnsi="Segoe UI" w:cs="Segoe UI"/>
          <w:spacing w:val="-11"/>
          <w:sz w:val="20"/>
          <w:szCs w:val="20"/>
        </w:rPr>
        <w:t>Group Day Care Home for 7 to 12 Children (PA 116, 1973)</w:t>
      </w:r>
    </w:p>
    <w:p w:rsidR="00EB6E98" w:rsidRDefault="00EB6E98" w:rsidP="00643D7D">
      <w:pPr>
        <w:pStyle w:val="Style26"/>
        <w:numPr>
          <w:ilvl w:val="0"/>
          <w:numId w:val="123"/>
        </w:numPr>
        <w:tabs>
          <w:tab w:val="clear" w:pos="720"/>
          <w:tab w:val="num" w:pos="1440"/>
        </w:tabs>
        <w:spacing w:before="180" w:line="285" w:lineRule="auto"/>
        <w:rPr>
          <w:rStyle w:val="CharacterStyle2"/>
          <w:rFonts w:ascii="Segoe UI" w:hAnsi="Segoe UI" w:cs="Segoe UI"/>
          <w:sz w:val="20"/>
          <w:szCs w:val="20"/>
        </w:rPr>
      </w:pPr>
      <w:r>
        <w:rPr>
          <w:rStyle w:val="CharacterStyle2"/>
          <w:rFonts w:ascii="Segoe UI" w:hAnsi="Segoe UI" w:cs="Segoe UI"/>
          <w:sz w:val="20"/>
          <w:szCs w:val="20"/>
        </w:rPr>
        <w:t>Public Buildings</w:t>
      </w:r>
    </w:p>
    <w:p w:rsidR="00EB6E98" w:rsidRDefault="00EB6E98" w:rsidP="00643D7D">
      <w:pPr>
        <w:pStyle w:val="Style26"/>
        <w:numPr>
          <w:ilvl w:val="0"/>
          <w:numId w:val="124"/>
        </w:numPr>
        <w:tabs>
          <w:tab w:val="clear" w:pos="792"/>
          <w:tab w:val="num" w:pos="1512"/>
        </w:tabs>
        <w:spacing w:before="144" w:line="240" w:lineRule="auto"/>
        <w:rPr>
          <w:rStyle w:val="CharacterStyle2"/>
          <w:rFonts w:ascii="Segoe UI" w:hAnsi="Segoe UI" w:cs="Segoe UI"/>
          <w:sz w:val="20"/>
          <w:szCs w:val="20"/>
        </w:rPr>
      </w:pPr>
      <w:r>
        <w:rPr>
          <w:rStyle w:val="CharacterStyle2"/>
          <w:rFonts w:ascii="Segoe UI" w:hAnsi="Segoe UI" w:cs="Segoe UI"/>
          <w:sz w:val="20"/>
          <w:szCs w:val="20"/>
        </w:rPr>
        <w:t>Seasonal Farm Market</w:t>
      </w:r>
    </w:p>
    <w:p w:rsidR="00EB6E98" w:rsidRDefault="00EB6E98" w:rsidP="00643D7D">
      <w:pPr>
        <w:pStyle w:val="Style5"/>
        <w:numPr>
          <w:ilvl w:val="0"/>
          <w:numId w:val="124"/>
        </w:numPr>
        <w:tabs>
          <w:tab w:val="clear" w:pos="792"/>
          <w:tab w:val="num" w:pos="1512"/>
        </w:tabs>
        <w:adjustRightInd/>
        <w:spacing w:before="216" w:line="206" w:lineRule="auto"/>
        <w:ind w:left="1512" w:right="288" w:hanging="792"/>
        <w:rPr>
          <w:rFonts w:ascii="Segoe UI" w:hAnsi="Segoe UI" w:cs="Segoe UI"/>
        </w:rPr>
      </w:pPr>
      <w:r>
        <w:rPr>
          <w:rFonts w:ascii="Segoe UI" w:hAnsi="Segoe UI" w:cs="Segoe UI"/>
          <w:spacing w:val="-12"/>
        </w:rPr>
        <w:t xml:space="preserve">Dry Bulk Blending Plant and/or Handling of Liquid Nitrogen </w:t>
      </w:r>
      <w:r>
        <w:rPr>
          <w:rFonts w:ascii="Segoe UI" w:hAnsi="Segoe UI" w:cs="Segoe UI"/>
        </w:rPr>
        <w:t>Fertilizer &amp; Anhydrous Ammonia</w:t>
      </w:r>
    </w:p>
    <w:p w:rsidR="00EB6E98" w:rsidRDefault="00EB6E98" w:rsidP="00643D7D">
      <w:pPr>
        <w:pStyle w:val="Style5"/>
        <w:numPr>
          <w:ilvl w:val="0"/>
          <w:numId w:val="124"/>
        </w:numPr>
        <w:tabs>
          <w:tab w:val="clear" w:pos="792"/>
          <w:tab w:val="num" w:pos="1512"/>
        </w:tabs>
        <w:adjustRightInd/>
        <w:spacing w:before="216" w:line="208" w:lineRule="auto"/>
        <w:ind w:left="1512" w:right="504" w:hanging="792"/>
        <w:rPr>
          <w:rFonts w:ascii="Segoe UI" w:hAnsi="Segoe UI" w:cs="Segoe UI"/>
        </w:rPr>
      </w:pPr>
      <w:r>
        <w:rPr>
          <w:rFonts w:ascii="Segoe UI" w:hAnsi="Segoe UI" w:cs="Segoe UI"/>
          <w:spacing w:val="-12"/>
        </w:rPr>
        <w:t xml:space="preserve">Family day-care facilities providing care for six (6) or </w:t>
      </w:r>
      <w:r>
        <w:rPr>
          <w:rFonts w:ascii="Segoe UI" w:hAnsi="Segoe UI" w:cs="Segoe UI"/>
        </w:rPr>
        <w:t>less children (PA 116, 1973)</w:t>
      </w:r>
    </w:p>
    <w:p w:rsidR="00EB6E98" w:rsidRDefault="00EB6E98" w:rsidP="00643D7D">
      <w:pPr>
        <w:pStyle w:val="Style5"/>
        <w:numPr>
          <w:ilvl w:val="0"/>
          <w:numId w:val="123"/>
        </w:numPr>
        <w:tabs>
          <w:tab w:val="clear" w:pos="720"/>
          <w:tab w:val="num" w:pos="1440"/>
        </w:tabs>
        <w:adjustRightInd/>
        <w:spacing w:before="216"/>
        <w:ind w:right="504"/>
        <w:rPr>
          <w:rFonts w:ascii="Segoe UI" w:hAnsi="Segoe UI" w:cs="Segoe UI"/>
        </w:rPr>
      </w:pPr>
      <w:r>
        <w:rPr>
          <w:rFonts w:ascii="Segoe UI" w:hAnsi="Segoe UI" w:cs="Segoe UI"/>
          <w:spacing w:val="-11"/>
        </w:rPr>
        <w:t xml:space="preserve">Adult Foster Care home for six (6) residents or less (PA </w:t>
      </w:r>
      <w:r>
        <w:rPr>
          <w:rFonts w:ascii="Segoe UI" w:hAnsi="Segoe UI" w:cs="Segoe UI"/>
        </w:rPr>
        <w:t>218, 1979)</w:t>
      </w:r>
    </w:p>
    <w:p w:rsidR="00EB6E98" w:rsidRDefault="00EB6E98">
      <w:pPr>
        <w:pStyle w:val="Style5"/>
        <w:adjustRightInd/>
        <w:spacing w:before="360"/>
        <w:ind w:left="720" w:right="72" w:hanging="720"/>
        <w:rPr>
          <w:rFonts w:ascii="Segoe UI" w:hAnsi="Segoe UI" w:cs="Segoe UI"/>
          <w:u w:val="single"/>
        </w:rPr>
      </w:pPr>
      <w:r>
        <w:rPr>
          <w:rFonts w:ascii="Segoe UI" w:hAnsi="Segoe UI" w:cs="Segoe UI"/>
        </w:rPr>
        <w:t xml:space="preserve">6.5.4 </w:t>
      </w:r>
      <w:r>
        <w:rPr>
          <w:rFonts w:ascii="Segoe UI" w:hAnsi="Segoe UI" w:cs="Segoe UI"/>
          <w:u w:val="single"/>
        </w:rPr>
        <w:t xml:space="preserve">Uses Permitted by Special Use Permit Pursuant to Article 7 of This  Ordinance </w:t>
      </w:r>
    </w:p>
    <w:p w:rsidR="00EB6E98" w:rsidRDefault="00EB6E98" w:rsidP="00643D7D">
      <w:pPr>
        <w:pStyle w:val="Style26"/>
        <w:numPr>
          <w:ilvl w:val="0"/>
          <w:numId w:val="125"/>
        </w:numPr>
        <w:tabs>
          <w:tab w:val="clear" w:pos="720"/>
          <w:tab w:val="num" w:pos="1440"/>
        </w:tabs>
        <w:spacing w:before="180" w:line="264" w:lineRule="auto"/>
        <w:rPr>
          <w:rStyle w:val="CharacterStyle2"/>
          <w:rFonts w:ascii="Segoe UI" w:hAnsi="Segoe UI" w:cs="Segoe UI"/>
          <w:sz w:val="20"/>
          <w:szCs w:val="20"/>
        </w:rPr>
      </w:pPr>
      <w:r>
        <w:rPr>
          <w:rStyle w:val="CharacterStyle2"/>
          <w:rFonts w:ascii="Segoe UI" w:hAnsi="Segoe UI" w:cs="Segoe UI"/>
          <w:sz w:val="20"/>
          <w:szCs w:val="20"/>
        </w:rPr>
        <w:t>Aggregate Extraction - surface mining</w:t>
      </w:r>
    </w:p>
    <w:p w:rsidR="00EB6E98" w:rsidRDefault="00EB6E98" w:rsidP="00643D7D">
      <w:pPr>
        <w:pStyle w:val="Style5"/>
        <w:numPr>
          <w:ilvl w:val="0"/>
          <w:numId w:val="126"/>
        </w:numPr>
        <w:tabs>
          <w:tab w:val="clear" w:pos="792"/>
          <w:tab w:val="num" w:pos="1512"/>
        </w:tabs>
        <w:adjustRightInd/>
        <w:spacing w:before="180" w:line="208" w:lineRule="auto"/>
        <w:ind w:right="1368"/>
        <w:rPr>
          <w:rFonts w:ascii="Segoe UI" w:hAnsi="Segoe UI" w:cs="Segoe UI"/>
        </w:rPr>
      </w:pPr>
      <w:r>
        <w:rPr>
          <w:rFonts w:ascii="Segoe UI" w:hAnsi="Segoe UI" w:cs="Segoe UI"/>
          <w:spacing w:val="-13"/>
        </w:rPr>
        <w:t xml:space="preserve">Campgrounds (5 acre minimum and 400 feet from all </w:t>
      </w:r>
      <w:r>
        <w:rPr>
          <w:rFonts w:ascii="Segoe UI" w:hAnsi="Segoe UI" w:cs="Segoe UI"/>
        </w:rPr>
        <w:t>residences)</w:t>
      </w:r>
    </w:p>
    <w:p w:rsidR="00EB6E98" w:rsidRDefault="00EB6E98" w:rsidP="00643D7D">
      <w:pPr>
        <w:pStyle w:val="Style26"/>
        <w:numPr>
          <w:ilvl w:val="0"/>
          <w:numId w:val="126"/>
        </w:numPr>
        <w:tabs>
          <w:tab w:val="clear" w:pos="792"/>
          <w:tab w:val="num" w:pos="1512"/>
        </w:tabs>
        <w:spacing w:before="180" w:line="240" w:lineRule="auto"/>
        <w:rPr>
          <w:rStyle w:val="CharacterStyle2"/>
          <w:rFonts w:ascii="Segoe UI" w:hAnsi="Segoe UI" w:cs="Segoe UI"/>
          <w:sz w:val="20"/>
          <w:szCs w:val="20"/>
        </w:rPr>
      </w:pPr>
      <w:r>
        <w:rPr>
          <w:rStyle w:val="CharacterStyle2"/>
          <w:rFonts w:ascii="Segoe UI" w:hAnsi="Segoe UI" w:cs="Segoe UI"/>
          <w:sz w:val="20"/>
          <w:szCs w:val="20"/>
        </w:rPr>
        <w:t>Commercial Towers</w:t>
      </w:r>
    </w:p>
    <w:p w:rsidR="00EB6E98" w:rsidRDefault="00EB6E98" w:rsidP="00643D7D">
      <w:pPr>
        <w:pStyle w:val="Style26"/>
        <w:numPr>
          <w:ilvl w:val="0"/>
          <w:numId w:val="126"/>
        </w:numPr>
        <w:tabs>
          <w:tab w:val="clear" w:pos="792"/>
          <w:tab w:val="num" w:pos="1512"/>
        </w:tabs>
        <w:spacing w:before="180" w:line="264" w:lineRule="auto"/>
        <w:rPr>
          <w:rStyle w:val="CharacterStyle2"/>
          <w:rFonts w:ascii="Segoe UI" w:hAnsi="Segoe UI" w:cs="Segoe UI"/>
          <w:sz w:val="20"/>
          <w:szCs w:val="20"/>
        </w:rPr>
      </w:pPr>
      <w:r>
        <w:rPr>
          <w:rStyle w:val="CharacterStyle2"/>
          <w:rFonts w:ascii="Segoe UI" w:hAnsi="Segoe UI" w:cs="Segoe UI"/>
          <w:sz w:val="20"/>
          <w:szCs w:val="20"/>
        </w:rPr>
        <w:t>Churches (2 acre minimum)</w:t>
      </w:r>
    </w:p>
    <w:p w:rsidR="00EB6E98" w:rsidRDefault="00EB6E98" w:rsidP="00643D7D">
      <w:pPr>
        <w:pStyle w:val="Style26"/>
        <w:numPr>
          <w:ilvl w:val="0"/>
          <w:numId w:val="126"/>
        </w:numPr>
        <w:tabs>
          <w:tab w:val="clear" w:pos="792"/>
          <w:tab w:val="num" w:pos="1512"/>
        </w:tabs>
        <w:spacing w:before="180" w:line="240" w:lineRule="auto"/>
        <w:rPr>
          <w:rStyle w:val="CharacterStyle2"/>
          <w:rFonts w:ascii="Segoe UI" w:hAnsi="Segoe UI" w:cs="Segoe UI"/>
          <w:sz w:val="20"/>
          <w:szCs w:val="20"/>
        </w:rPr>
      </w:pPr>
      <w:r>
        <w:rPr>
          <w:rStyle w:val="CharacterStyle2"/>
          <w:rFonts w:ascii="Segoe UI" w:hAnsi="Segoe UI" w:cs="Segoe UI"/>
          <w:sz w:val="20"/>
          <w:szCs w:val="20"/>
        </w:rPr>
        <w:t>Housing of Seasonal Labor</w:t>
      </w:r>
    </w:p>
    <w:p w:rsidR="00EB6E98" w:rsidRDefault="00EB6E98" w:rsidP="00643D7D">
      <w:pPr>
        <w:pStyle w:val="Style26"/>
        <w:numPr>
          <w:ilvl w:val="0"/>
          <w:numId w:val="126"/>
        </w:numPr>
        <w:tabs>
          <w:tab w:val="clear" w:pos="792"/>
          <w:tab w:val="num" w:pos="1512"/>
        </w:tabs>
        <w:spacing w:before="180" w:line="271" w:lineRule="auto"/>
        <w:rPr>
          <w:rStyle w:val="CharacterStyle2"/>
          <w:rFonts w:ascii="Segoe UI" w:hAnsi="Segoe UI" w:cs="Segoe UI"/>
          <w:sz w:val="20"/>
          <w:szCs w:val="20"/>
        </w:rPr>
      </w:pPr>
      <w:r>
        <w:rPr>
          <w:rStyle w:val="CharacterStyle2"/>
          <w:rFonts w:ascii="Segoe UI" w:hAnsi="Segoe UI" w:cs="Segoe UI"/>
          <w:sz w:val="20"/>
          <w:szCs w:val="20"/>
        </w:rPr>
        <w:t>Commercial Riding Stable (20 acre minimum)</w:t>
      </w:r>
    </w:p>
    <w:p w:rsidR="00EB6E98" w:rsidRDefault="00EB6E98">
      <w:pPr>
        <w:pStyle w:val="Style23"/>
        <w:tabs>
          <w:tab w:val="left" w:pos="1456"/>
        </w:tabs>
        <w:spacing w:before="144" w:line="266" w:lineRule="auto"/>
        <w:ind w:left="576"/>
        <w:rPr>
          <w:rStyle w:val="CharacterStyle2"/>
          <w:rFonts w:ascii="Segoe UI" w:hAnsi="Segoe UI" w:cs="Segoe UI"/>
          <w:sz w:val="20"/>
          <w:szCs w:val="20"/>
        </w:rPr>
      </w:pPr>
      <w:r>
        <w:rPr>
          <w:rStyle w:val="CharacterStyle2"/>
          <w:rFonts w:ascii="Segoe UI" w:hAnsi="Segoe UI" w:cs="Segoe UI"/>
          <w:sz w:val="20"/>
          <w:szCs w:val="20"/>
        </w:rPr>
        <w:t xml:space="preserve">   G.</w:t>
      </w:r>
      <w:r>
        <w:rPr>
          <w:rStyle w:val="CharacterStyle2"/>
          <w:rFonts w:ascii="Segoe UI" w:hAnsi="Segoe UI" w:cs="Segoe UI"/>
          <w:sz w:val="20"/>
          <w:szCs w:val="20"/>
        </w:rPr>
        <w:tab/>
        <w:t>Commercial Kennel (10 Acres)</w:t>
      </w:r>
    </w:p>
    <w:p w:rsidR="00EB6E98" w:rsidRDefault="00EB6E98" w:rsidP="00643D7D">
      <w:pPr>
        <w:pStyle w:val="Style26"/>
        <w:numPr>
          <w:ilvl w:val="0"/>
          <w:numId w:val="127"/>
        </w:numPr>
        <w:tabs>
          <w:tab w:val="clear" w:pos="792"/>
          <w:tab w:val="num" w:pos="1512"/>
        </w:tabs>
        <w:spacing w:before="180" w:line="240" w:lineRule="auto"/>
        <w:rPr>
          <w:rStyle w:val="CharacterStyle2"/>
          <w:rFonts w:ascii="Segoe UI" w:hAnsi="Segoe UI" w:cs="Segoe UI"/>
          <w:sz w:val="20"/>
          <w:szCs w:val="20"/>
        </w:rPr>
      </w:pPr>
      <w:r>
        <w:rPr>
          <w:rStyle w:val="CharacterStyle2"/>
          <w:rFonts w:ascii="Segoe UI" w:hAnsi="Segoe UI" w:cs="Segoe UI"/>
          <w:sz w:val="20"/>
          <w:szCs w:val="20"/>
        </w:rPr>
        <w:t>Livestock Auction Yards</w:t>
      </w:r>
    </w:p>
    <w:p w:rsidR="00EB6E98" w:rsidRDefault="00EB6E98" w:rsidP="00643D7D">
      <w:pPr>
        <w:pStyle w:val="Style23"/>
        <w:numPr>
          <w:ilvl w:val="0"/>
          <w:numId w:val="127"/>
        </w:numPr>
        <w:tabs>
          <w:tab w:val="clear" w:pos="792"/>
          <w:tab w:val="num" w:pos="1512"/>
        </w:tabs>
        <w:spacing w:before="180" w:line="264" w:lineRule="auto"/>
        <w:ind w:left="720" w:firstLine="0"/>
        <w:rPr>
          <w:rStyle w:val="CharacterStyle2"/>
          <w:rFonts w:ascii="Segoe UI" w:hAnsi="Segoe UI" w:cs="Segoe UI"/>
          <w:sz w:val="20"/>
          <w:szCs w:val="20"/>
        </w:rPr>
      </w:pPr>
      <w:r>
        <w:rPr>
          <w:rStyle w:val="CharacterStyle2"/>
          <w:rFonts w:ascii="Segoe UI" w:hAnsi="Segoe UI" w:cs="Segoe UI"/>
          <w:sz w:val="20"/>
          <w:szCs w:val="20"/>
        </w:rPr>
        <w:t>Outdoor Firearms Practice Ranges (10 acres minimum)</w:t>
      </w:r>
    </w:p>
    <w:p w:rsidR="00EB6E98" w:rsidRDefault="00EB6E98" w:rsidP="00643D7D">
      <w:pPr>
        <w:pStyle w:val="Style23"/>
        <w:numPr>
          <w:ilvl w:val="0"/>
          <w:numId w:val="127"/>
        </w:numPr>
        <w:tabs>
          <w:tab w:val="clear" w:pos="792"/>
          <w:tab w:val="num" w:pos="1512"/>
        </w:tabs>
        <w:spacing w:before="144"/>
        <w:ind w:left="720" w:firstLine="0"/>
        <w:rPr>
          <w:rStyle w:val="CharacterStyle2"/>
          <w:rFonts w:ascii="Segoe UI" w:hAnsi="Segoe UI" w:cs="Segoe UI"/>
          <w:spacing w:val="-12"/>
          <w:sz w:val="20"/>
          <w:szCs w:val="20"/>
        </w:rPr>
      </w:pPr>
      <w:r>
        <w:rPr>
          <w:rStyle w:val="CharacterStyle2"/>
          <w:rFonts w:ascii="Segoe UI" w:hAnsi="Segoe UI" w:cs="Segoe UI"/>
          <w:spacing w:val="-12"/>
          <w:sz w:val="20"/>
          <w:szCs w:val="20"/>
        </w:rPr>
        <w:t>Off Street Parking lots(Within 200 feet of principal use)</w:t>
      </w:r>
    </w:p>
    <w:p w:rsidR="00EB6E98" w:rsidRDefault="00EB6E98" w:rsidP="00643D7D">
      <w:pPr>
        <w:pStyle w:val="Style23"/>
        <w:numPr>
          <w:ilvl w:val="0"/>
          <w:numId w:val="127"/>
        </w:numPr>
        <w:tabs>
          <w:tab w:val="clear" w:pos="792"/>
          <w:tab w:val="num" w:pos="1512"/>
        </w:tabs>
        <w:spacing w:before="180"/>
        <w:ind w:left="720" w:firstLine="0"/>
        <w:rPr>
          <w:rStyle w:val="CharacterStyle2"/>
          <w:rFonts w:ascii="Segoe UI" w:hAnsi="Segoe UI" w:cs="Segoe UI"/>
          <w:sz w:val="20"/>
          <w:szCs w:val="20"/>
        </w:rPr>
      </w:pPr>
      <w:r>
        <w:rPr>
          <w:rStyle w:val="CharacterStyle2"/>
          <w:rFonts w:ascii="Segoe UI" w:hAnsi="Segoe UI" w:cs="Segoe UI"/>
          <w:sz w:val="20"/>
          <w:szCs w:val="20"/>
        </w:rPr>
        <w:t>Retail Cider Mills</w:t>
      </w:r>
    </w:p>
    <w:p w:rsidR="00EB6E98" w:rsidRDefault="00EB6E98" w:rsidP="00643D7D">
      <w:pPr>
        <w:pStyle w:val="Style23"/>
        <w:numPr>
          <w:ilvl w:val="0"/>
          <w:numId w:val="127"/>
        </w:numPr>
        <w:tabs>
          <w:tab w:val="clear" w:pos="792"/>
          <w:tab w:val="num" w:pos="1512"/>
        </w:tabs>
        <w:spacing w:before="216"/>
        <w:ind w:left="720" w:firstLine="0"/>
        <w:rPr>
          <w:rStyle w:val="CharacterStyle2"/>
          <w:rFonts w:ascii="Segoe UI" w:hAnsi="Segoe UI" w:cs="Segoe UI"/>
          <w:sz w:val="20"/>
          <w:szCs w:val="20"/>
        </w:rPr>
      </w:pPr>
      <w:r>
        <w:rPr>
          <w:rStyle w:val="CharacterStyle2"/>
          <w:rFonts w:ascii="Segoe UI" w:hAnsi="Segoe UI" w:cs="Segoe UI"/>
          <w:sz w:val="20"/>
          <w:szCs w:val="20"/>
        </w:rPr>
        <w:t>Retail Greenhouses and Nurseries</w:t>
      </w:r>
    </w:p>
    <w:p w:rsidR="00EB6E98" w:rsidRDefault="00EB6E98" w:rsidP="00643D7D">
      <w:pPr>
        <w:pStyle w:val="Style26"/>
        <w:numPr>
          <w:ilvl w:val="0"/>
          <w:numId w:val="127"/>
        </w:numPr>
        <w:tabs>
          <w:tab w:val="clear" w:pos="792"/>
          <w:tab w:val="num" w:pos="1512"/>
        </w:tabs>
        <w:spacing w:line="208" w:lineRule="auto"/>
        <w:rPr>
          <w:rStyle w:val="CharacterStyle2"/>
          <w:rFonts w:ascii="Segoe UI" w:hAnsi="Segoe UI" w:cs="Segoe UI"/>
          <w:sz w:val="20"/>
          <w:szCs w:val="20"/>
        </w:rPr>
      </w:pPr>
      <w:r>
        <w:rPr>
          <w:rStyle w:val="CharacterStyle2"/>
          <w:rFonts w:ascii="Segoe UI" w:hAnsi="Segoe UI" w:cs="Segoe UI"/>
          <w:spacing w:val="-12"/>
          <w:sz w:val="20"/>
          <w:szCs w:val="20"/>
        </w:rPr>
        <w:t xml:space="preserve">Sales and Service of Farm Equipment when located on Surfaced </w:t>
      </w:r>
      <w:r>
        <w:rPr>
          <w:rStyle w:val="CharacterStyle2"/>
          <w:rFonts w:ascii="Segoe UI" w:hAnsi="Segoe UI" w:cs="Segoe UI"/>
          <w:sz w:val="20"/>
          <w:szCs w:val="20"/>
        </w:rPr>
        <w:t>County Roads or State Trunk line</w:t>
      </w:r>
    </w:p>
    <w:p w:rsidR="00EB6E98" w:rsidRDefault="00EB6E98" w:rsidP="00643D7D">
      <w:pPr>
        <w:pStyle w:val="Style26"/>
        <w:numPr>
          <w:ilvl w:val="0"/>
          <w:numId w:val="127"/>
        </w:numPr>
        <w:tabs>
          <w:tab w:val="clear" w:pos="792"/>
          <w:tab w:val="num" w:pos="1512"/>
        </w:tabs>
        <w:spacing w:before="180" w:line="240" w:lineRule="auto"/>
        <w:rPr>
          <w:rStyle w:val="CharacterStyle2"/>
          <w:rFonts w:ascii="Segoe UI" w:hAnsi="Segoe UI" w:cs="Segoe UI"/>
          <w:sz w:val="20"/>
          <w:szCs w:val="20"/>
        </w:rPr>
      </w:pPr>
      <w:r>
        <w:rPr>
          <w:rStyle w:val="CharacterStyle2"/>
          <w:rFonts w:ascii="Segoe UI" w:hAnsi="Segoe UI" w:cs="Segoe UI"/>
          <w:sz w:val="20"/>
          <w:szCs w:val="20"/>
        </w:rPr>
        <w:t>Sawmills and Kilns</w:t>
      </w:r>
    </w:p>
    <w:p w:rsidR="00EB6E98" w:rsidRDefault="00EB6E98">
      <w:pPr>
        <w:pStyle w:val="Style23"/>
        <w:tabs>
          <w:tab w:val="left" w:pos="1456"/>
        </w:tabs>
        <w:spacing w:before="180" w:line="266" w:lineRule="auto"/>
        <w:rPr>
          <w:rStyle w:val="CharacterStyle2"/>
          <w:rFonts w:ascii="Segoe UI" w:hAnsi="Segoe UI" w:cs="Segoe UI"/>
          <w:sz w:val="20"/>
          <w:szCs w:val="20"/>
        </w:rPr>
      </w:pPr>
      <w:r>
        <w:rPr>
          <w:rStyle w:val="CharacterStyle2"/>
          <w:rFonts w:ascii="Segoe UI" w:hAnsi="Segoe UI" w:cs="Segoe UI"/>
          <w:sz w:val="20"/>
          <w:szCs w:val="20"/>
        </w:rPr>
        <w:t>0.</w:t>
      </w:r>
      <w:r>
        <w:rPr>
          <w:rStyle w:val="CharacterStyle2"/>
          <w:rFonts w:ascii="Segoe UI" w:hAnsi="Segoe UI" w:cs="Segoe UI"/>
          <w:sz w:val="20"/>
          <w:szCs w:val="20"/>
        </w:rPr>
        <w:tab/>
        <w:t>Sewage Treatment Facilities</w:t>
      </w:r>
    </w:p>
    <w:p w:rsidR="00EB6E98" w:rsidRDefault="00EB6E98">
      <w:pPr>
        <w:pStyle w:val="Style23"/>
        <w:tabs>
          <w:tab w:val="left" w:pos="1456"/>
        </w:tabs>
        <w:spacing w:before="180"/>
        <w:rPr>
          <w:rStyle w:val="CharacterStyle2"/>
          <w:rFonts w:ascii="Segoe UI" w:hAnsi="Segoe UI" w:cs="Segoe UI"/>
        </w:rPr>
      </w:pPr>
      <w:r>
        <w:rPr>
          <w:rStyle w:val="CharacterStyle2"/>
          <w:rFonts w:ascii="Segoe UI" w:hAnsi="Segoe UI" w:cs="Segoe UI"/>
          <w:sz w:val="20"/>
          <w:szCs w:val="20"/>
        </w:rPr>
        <w:t>P.</w:t>
      </w:r>
      <w:r>
        <w:rPr>
          <w:rStyle w:val="CharacterStyle2"/>
          <w:rFonts w:ascii="Segoe UI" w:hAnsi="Segoe UI" w:cs="Segoe UI"/>
          <w:sz w:val="20"/>
          <w:szCs w:val="20"/>
        </w:rPr>
        <w:tab/>
        <w:t xml:space="preserve">Grain and Seed Elevators &amp; Related Retail </w:t>
      </w:r>
      <w:r>
        <w:rPr>
          <w:rStyle w:val="CharacterStyle2"/>
          <w:rFonts w:ascii="Segoe UI" w:hAnsi="Segoe UI" w:cs="Segoe UI"/>
        </w:rPr>
        <w:t>Sale</w:t>
      </w:r>
    </w:p>
    <w:p w:rsidR="00EB6E98" w:rsidRDefault="00EB6E98">
      <w:pPr>
        <w:pStyle w:val="Style19"/>
        <w:widowControl/>
        <w:adjustRightInd w:val="0"/>
        <w:spacing w:before="0"/>
        <w:rPr>
          <w:rFonts w:ascii="Segoe UI" w:hAnsi="Segoe UI" w:cs="Segoe UI"/>
        </w:rPr>
        <w:sectPr w:rsidR="00EB6E98">
          <w:pgSz w:w="12240" w:h="15840"/>
          <w:pgMar w:top="1480" w:right="1522" w:bottom="1155" w:left="1658" w:header="720" w:footer="720" w:gutter="0"/>
          <w:cols w:space="720"/>
          <w:noEndnote/>
        </w:sectPr>
      </w:pPr>
    </w:p>
    <w:p w:rsidR="00EB6E98" w:rsidRDefault="00EB6E98" w:rsidP="00643D7D">
      <w:pPr>
        <w:pStyle w:val="Style5"/>
        <w:numPr>
          <w:ilvl w:val="0"/>
          <w:numId w:val="128"/>
        </w:numPr>
        <w:tabs>
          <w:tab w:val="clear" w:pos="720"/>
          <w:tab w:val="num" w:pos="1512"/>
        </w:tabs>
        <w:adjustRightInd/>
        <w:spacing w:before="36" w:line="360" w:lineRule="auto"/>
        <w:rPr>
          <w:rFonts w:ascii="Segoe UI" w:hAnsi="Segoe UI" w:cs="Segoe UI"/>
        </w:rPr>
      </w:pPr>
      <w:r>
        <w:rPr>
          <w:rFonts w:ascii="Segoe UI" w:hAnsi="Segoe UI" w:cs="Segoe UI"/>
        </w:rPr>
        <w:lastRenderedPageBreak/>
        <w:t>Keeping of Wild Animals (20 acre minimum)</w:t>
      </w:r>
    </w:p>
    <w:p w:rsidR="00EB6E98" w:rsidRDefault="00EB6E98" w:rsidP="00643D7D">
      <w:pPr>
        <w:pStyle w:val="Style3"/>
        <w:numPr>
          <w:ilvl w:val="0"/>
          <w:numId w:val="128"/>
        </w:numPr>
        <w:tabs>
          <w:tab w:val="clear" w:pos="720"/>
          <w:tab w:val="num" w:pos="1512"/>
        </w:tabs>
        <w:spacing w:before="108" w:line="276" w:lineRule="auto"/>
        <w:rPr>
          <w:rStyle w:val="CharacterStyle5"/>
          <w:rFonts w:ascii="Segoe UI" w:hAnsi="Segoe UI" w:cs="Segoe UI"/>
        </w:rPr>
      </w:pPr>
      <w:r>
        <w:rPr>
          <w:rStyle w:val="CharacterStyle5"/>
          <w:rFonts w:ascii="Segoe UI" w:hAnsi="Segoe UI" w:cs="Segoe UI"/>
        </w:rPr>
        <w:t>Bed and Breakfasts</w:t>
      </w:r>
    </w:p>
    <w:p w:rsidR="00EB6E98" w:rsidRDefault="00EB6E98" w:rsidP="00643D7D">
      <w:pPr>
        <w:pStyle w:val="Style3"/>
        <w:numPr>
          <w:ilvl w:val="0"/>
          <w:numId w:val="128"/>
        </w:numPr>
        <w:tabs>
          <w:tab w:val="clear" w:pos="720"/>
          <w:tab w:val="num" w:pos="1512"/>
        </w:tabs>
        <w:spacing w:line="321" w:lineRule="auto"/>
        <w:rPr>
          <w:rStyle w:val="CharacterStyle5"/>
          <w:rFonts w:ascii="Segoe UI" w:hAnsi="Segoe UI" w:cs="Segoe UI"/>
        </w:rPr>
      </w:pPr>
      <w:r>
        <w:rPr>
          <w:rStyle w:val="CharacterStyle5"/>
          <w:rFonts w:ascii="Segoe UI" w:hAnsi="Segoe UI" w:cs="Segoe UI"/>
        </w:rPr>
        <w:t>Adult Foster Care home for 6 or less children (PA 218, 1979)</w:t>
      </w:r>
    </w:p>
    <w:p w:rsidR="00EB6E98" w:rsidRDefault="00EB6E98" w:rsidP="00643D7D">
      <w:pPr>
        <w:pStyle w:val="Style3"/>
        <w:numPr>
          <w:ilvl w:val="0"/>
          <w:numId w:val="129"/>
        </w:numPr>
        <w:tabs>
          <w:tab w:val="clear" w:pos="792"/>
          <w:tab w:val="num" w:pos="1584"/>
        </w:tabs>
        <w:spacing w:before="108" w:line="316" w:lineRule="auto"/>
        <w:rPr>
          <w:rStyle w:val="CharacterStyle5"/>
          <w:rFonts w:ascii="Segoe UI" w:hAnsi="Segoe UI" w:cs="Segoe UI"/>
        </w:rPr>
      </w:pPr>
      <w:r>
        <w:rPr>
          <w:rStyle w:val="CharacterStyle5"/>
          <w:rFonts w:ascii="Segoe UI" w:hAnsi="Segoe UI" w:cs="Segoe UI"/>
        </w:rPr>
        <w:t>Golf Courses and Country Clubs</w:t>
      </w:r>
    </w:p>
    <w:p w:rsidR="00EB6E98" w:rsidRDefault="00EB6E98" w:rsidP="00643D7D">
      <w:pPr>
        <w:pStyle w:val="Style3"/>
        <w:numPr>
          <w:ilvl w:val="0"/>
          <w:numId w:val="129"/>
        </w:numPr>
        <w:tabs>
          <w:tab w:val="clear" w:pos="792"/>
          <w:tab w:val="num" w:pos="1584"/>
        </w:tabs>
        <w:spacing w:before="144" w:line="316" w:lineRule="auto"/>
        <w:rPr>
          <w:rStyle w:val="CharacterStyle5"/>
          <w:rFonts w:ascii="Segoe UI" w:hAnsi="Segoe UI" w:cs="Segoe UI"/>
        </w:rPr>
      </w:pPr>
      <w:r>
        <w:rPr>
          <w:rStyle w:val="CharacterStyle5"/>
          <w:rFonts w:ascii="Segoe UI" w:hAnsi="Segoe UI" w:cs="Segoe UI"/>
        </w:rPr>
        <w:t>Accessory Apartments or ECHO Housing</w:t>
      </w:r>
    </w:p>
    <w:p w:rsidR="00EB6E98" w:rsidRDefault="00EB6E98" w:rsidP="00643D7D">
      <w:pPr>
        <w:pStyle w:val="Style3"/>
        <w:numPr>
          <w:ilvl w:val="0"/>
          <w:numId w:val="129"/>
        </w:numPr>
        <w:tabs>
          <w:tab w:val="clear" w:pos="792"/>
          <w:tab w:val="num" w:pos="1584"/>
        </w:tabs>
        <w:spacing w:before="144" w:line="285" w:lineRule="auto"/>
        <w:rPr>
          <w:rStyle w:val="CharacterStyle5"/>
          <w:rFonts w:ascii="Segoe UI" w:hAnsi="Segoe UI" w:cs="Segoe UI"/>
        </w:rPr>
      </w:pPr>
      <w:r>
        <w:rPr>
          <w:rStyle w:val="CharacterStyle5"/>
          <w:rFonts w:ascii="Segoe UI" w:hAnsi="Segoe UI" w:cs="Segoe UI"/>
        </w:rPr>
        <w:t>Oil and Gas Extraction</w:t>
      </w:r>
    </w:p>
    <w:p w:rsidR="00C969E5" w:rsidRDefault="00C969E5" w:rsidP="00643D7D">
      <w:pPr>
        <w:pStyle w:val="Style3"/>
        <w:numPr>
          <w:ilvl w:val="0"/>
          <w:numId w:val="129"/>
        </w:numPr>
        <w:tabs>
          <w:tab w:val="clear" w:pos="792"/>
          <w:tab w:val="num" w:pos="1584"/>
        </w:tabs>
        <w:spacing w:before="144" w:line="285" w:lineRule="auto"/>
        <w:rPr>
          <w:rStyle w:val="CharacterStyle5"/>
          <w:rFonts w:ascii="Segoe UI" w:hAnsi="Segoe UI" w:cs="Segoe UI"/>
        </w:rPr>
      </w:pPr>
      <w:r>
        <w:rPr>
          <w:rStyle w:val="CharacterStyle5"/>
          <w:rFonts w:ascii="Segoe UI" w:hAnsi="Segoe UI" w:cs="Segoe UI"/>
        </w:rPr>
        <w:t>Specialized Agricultural Museum</w:t>
      </w:r>
    </w:p>
    <w:p w:rsidR="00EB6E98" w:rsidRDefault="00EB6E98">
      <w:pPr>
        <w:pStyle w:val="Style5"/>
        <w:adjustRightInd/>
        <w:spacing w:before="396" w:line="316" w:lineRule="auto"/>
        <w:ind w:left="72"/>
        <w:rPr>
          <w:rFonts w:ascii="Segoe UI" w:hAnsi="Segoe UI" w:cs="Segoe UI"/>
          <w:u w:val="single"/>
        </w:rPr>
      </w:pPr>
      <w:r>
        <w:rPr>
          <w:rFonts w:ascii="Segoe UI" w:hAnsi="Segoe UI" w:cs="Segoe UI"/>
        </w:rPr>
        <w:t xml:space="preserve">6.5.5 </w:t>
      </w:r>
      <w:r>
        <w:rPr>
          <w:rFonts w:ascii="Segoe UI" w:hAnsi="Segoe UI" w:cs="Segoe UI"/>
        </w:rPr>
        <w:tab/>
      </w:r>
      <w:r>
        <w:rPr>
          <w:rFonts w:ascii="Segoe UI" w:hAnsi="Segoe UI" w:cs="Segoe UI"/>
          <w:u w:val="single"/>
        </w:rPr>
        <w:t xml:space="preserve">Dimensional Requirements </w:t>
      </w:r>
    </w:p>
    <w:p w:rsidR="00EB6E98" w:rsidRDefault="00EB6E98">
      <w:pPr>
        <w:pStyle w:val="Style3"/>
        <w:spacing w:before="360" w:after="108" w:line="316" w:lineRule="auto"/>
        <w:ind w:left="792"/>
        <w:rPr>
          <w:rStyle w:val="CharacterStyle5"/>
          <w:rFonts w:ascii="Segoe UI" w:hAnsi="Segoe UI" w:cs="Segoe UI"/>
          <w:b/>
          <w:bCs/>
        </w:rPr>
      </w:pPr>
      <w:r>
        <w:rPr>
          <w:rStyle w:val="CharacterStyle5"/>
          <w:rFonts w:ascii="Segoe UI" w:hAnsi="Segoe UI" w:cs="Segoe UI"/>
          <w:b/>
          <w:bCs/>
        </w:rPr>
        <w:t>Dimensional Requirements (Principal Structures)</w:t>
      </w:r>
    </w:p>
    <w:p w:rsidR="00EB6E98" w:rsidRDefault="00EB6E98">
      <w:pPr>
        <w:adjustRightInd/>
        <w:spacing w:before="4" w:line="20" w:lineRule="exact"/>
        <w:ind w:left="1584" w:right="1862"/>
        <w:rPr>
          <w:rFonts w:ascii="Segoe UI" w:hAnsi="Segoe UI" w:cs="Segoe UI"/>
          <w:sz w:val="24"/>
          <w:szCs w:val="24"/>
        </w:rPr>
      </w:pPr>
    </w:p>
    <w:tbl>
      <w:tblPr>
        <w:tblW w:w="0" w:type="auto"/>
        <w:tblInd w:w="748" w:type="dxa"/>
        <w:tblLayout w:type="fixed"/>
        <w:tblCellMar>
          <w:left w:w="0" w:type="dxa"/>
          <w:right w:w="0" w:type="dxa"/>
        </w:tblCellMar>
        <w:tblLook w:val="0000"/>
      </w:tblPr>
      <w:tblGrid>
        <w:gridCol w:w="4140"/>
        <w:gridCol w:w="3060"/>
      </w:tblGrid>
      <w:tr w:rsidR="00EB6E98">
        <w:trPr>
          <w:trHeight w:hRule="exact" w:val="653"/>
        </w:trPr>
        <w:tc>
          <w:tcPr>
            <w:tcW w:w="4140" w:type="dxa"/>
            <w:tcBorders>
              <w:top w:val="double" w:sz="10" w:space="0" w:color="auto"/>
              <w:left w:val="single" w:sz="22" w:space="0" w:color="auto"/>
              <w:bottom w:val="single" w:sz="8" w:space="0" w:color="auto"/>
              <w:right w:val="single" w:sz="8" w:space="0" w:color="auto"/>
            </w:tcBorders>
            <w:vAlign w:val="center"/>
          </w:tcPr>
          <w:p w:rsidR="00EB6E98" w:rsidRDefault="00EB6E98">
            <w:pPr>
              <w:pStyle w:val="Style5"/>
              <w:adjustRightInd/>
              <w:spacing w:before="180"/>
              <w:ind w:left="122"/>
              <w:rPr>
                <w:rFonts w:ascii="Segoe UI" w:hAnsi="Segoe UI" w:cs="Segoe UI"/>
                <w:spacing w:val="2"/>
              </w:rPr>
            </w:pPr>
            <w:r>
              <w:rPr>
                <w:rFonts w:ascii="Segoe UI" w:hAnsi="Segoe UI" w:cs="Segoe UI"/>
                <w:spacing w:val="2"/>
              </w:rPr>
              <w:t>MINIMUM LOT AREA EXCLUDING ROW</w:t>
            </w:r>
          </w:p>
        </w:tc>
        <w:tc>
          <w:tcPr>
            <w:tcW w:w="3060" w:type="dxa"/>
            <w:tcBorders>
              <w:top w:val="double" w:sz="10" w:space="0" w:color="auto"/>
              <w:left w:val="single" w:sz="8" w:space="0" w:color="auto"/>
              <w:bottom w:val="single" w:sz="8" w:space="0" w:color="auto"/>
              <w:right w:val="single" w:sz="8" w:space="0" w:color="auto"/>
            </w:tcBorders>
            <w:vAlign w:val="center"/>
          </w:tcPr>
          <w:p w:rsidR="00EB6E98" w:rsidRDefault="00EB6E98">
            <w:pPr>
              <w:pStyle w:val="Style5"/>
              <w:adjustRightInd/>
              <w:ind w:left="98"/>
              <w:rPr>
                <w:rFonts w:ascii="Segoe UI" w:hAnsi="Segoe UI" w:cs="Segoe UI"/>
                <w:spacing w:val="2"/>
              </w:rPr>
            </w:pPr>
            <w:r>
              <w:rPr>
                <w:rFonts w:ascii="Segoe UI" w:hAnsi="Segoe UI" w:cs="Segoe UI"/>
                <w:spacing w:val="2"/>
              </w:rPr>
              <w:t>1 acre</w:t>
            </w:r>
          </w:p>
        </w:tc>
      </w:tr>
      <w:tr w:rsidR="00EB6E98">
        <w:trPr>
          <w:trHeight w:hRule="exact" w:val="384"/>
        </w:trPr>
        <w:tc>
          <w:tcPr>
            <w:tcW w:w="4140" w:type="dxa"/>
            <w:tcBorders>
              <w:top w:val="single" w:sz="8" w:space="0" w:color="auto"/>
              <w:left w:val="single" w:sz="22" w:space="0" w:color="auto"/>
              <w:bottom w:val="single" w:sz="8" w:space="0" w:color="auto"/>
              <w:right w:val="single" w:sz="8" w:space="0" w:color="auto"/>
            </w:tcBorders>
            <w:vAlign w:val="center"/>
          </w:tcPr>
          <w:p w:rsidR="00EB6E98" w:rsidRDefault="00EB6E98">
            <w:pPr>
              <w:pStyle w:val="Style5"/>
              <w:adjustRightInd/>
              <w:ind w:left="122"/>
              <w:rPr>
                <w:rFonts w:ascii="Segoe UI" w:hAnsi="Segoe UI" w:cs="Segoe UI"/>
                <w:spacing w:val="2"/>
              </w:rPr>
            </w:pPr>
            <w:r>
              <w:rPr>
                <w:rFonts w:ascii="Segoe UI" w:hAnsi="Segoe UI" w:cs="Segoe UI"/>
                <w:spacing w:val="2"/>
              </w:rPr>
              <w:t>MINIMUM LOT WIDTH</w:t>
            </w:r>
          </w:p>
        </w:tc>
        <w:tc>
          <w:tcPr>
            <w:tcW w:w="3060" w:type="dxa"/>
            <w:tcBorders>
              <w:top w:val="single" w:sz="8" w:space="0" w:color="auto"/>
              <w:left w:val="single" w:sz="8" w:space="0" w:color="auto"/>
              <w:bottom w:val="single" w:sz="8" w:space="0" w:color="auto"/>
              <w:right w:val="single" w:sz="8" w:space="0" w:color="auto"/>
            </w:tcBorders>
            <w:vAlign w:val="center"/>
          </w:tcPr>
          <w:p w:rsidR="00EB6E98" w:rsidRDefault="00EB6E98">
            <w:pPr>
              <w:pStyle w:val="Style5"/>
              <w:adjustRightInd/>
              <w:ind w:left="98"/>
              <w:rPr>
                <w:rFonts w:ascii="Segoe UI" w:hAnsi="Segoe UI" w:cs="Segoe UI"/>
                <w:spacing w:val="2"/>
              </w:rPr>
            </w:pPr>
            <w:r>
              <w:rPr>
                <w:rFonts w:ascii="Segoe UI" w:hAnsi="Segoe UI" w:cs="Segoe UI"/>
                <w:spacing w:val="2"/>
              </w:rPr>
              <w:t>150 feet</w:t>
            </w:r>
          </w:p>
        </w:tc>
      </w:tr>
      <w:tr w:rsidR="00EB6E98">
        <w:trPr>
          <w:trHeight w:hRule="exact" w:val="716"/>
        </w:trPr>
        <w:tc>
          <w:tcPr>
            <w:tcW w:w="4140" w:type="dxa"/>
            <w:tcBorders>
              <w:top w:val="single" w:sz="8" w:space="0" w:color="auto"/>
              <w:left w:val="single" w:sz="22" w:space="0" w:color="auto"/>
              <w:bottom w:val="single" w:sz="8" w:space="0" w:color="auto"/>
              <w:right w:val="single" w:sz="8" w:space="0" w:color="auto"/>
            </w:tcBorders>
            <w:vAlign w:val="center"/>
          </w:tcPr>
          <w:p w:rsidR="00EB6E98" w:rsidRDefault="00EB6E98">
            <w:pPr>
              <w:pStyle w:val="Style5"/>
              <w:adjustRightInd/>
              <w:ind w:left="122"/>
              <w:rPr>
                <w:rFonts w:ascii="Segoe UI" w:hAnsi="Segoe UI" w:cs="Segoe UI"/>
                <w:spacing w:val="2"/>
              </w:rPr>
            </w:pPr>
            <w:r>
              <w:rPr>
                <w:rFonts w:ascii="Segoe UI" w:hAnsi="Segoe UI" w:cs="Segoe UI"/>
                <w:spacing w:val="2"/>
              </w:rPr>
              <w:t>FRONT YARD</w:t>
            </w:r>
          </w:p>
        </w:tc>
        <w:tc>
          <w:tcPr>
            <w:tcW w:w="3060" w:type="dxa"/>
            <w:tcBorders>
              <w:top w:val="single" w:sz="8" w:space="0" w:color="auto"/>
              <w:left w:val="single" w:sz="8" w:space="0" w:color="auto"/>
              <w:bottom w:val="single" w:sz="8" w:space="0" w:color="auto"/>
              <w:right w:val="single" w:sz="8" w:space="0" w:color="auto"/>
            </w:tcBorders>
            <w:vAlign w:val="center"/>
          </w:tcPr>
          <w:p w:rsidR="00EB6E98" w:rsidRDefault="00EB6E98">
            <w:pPr>
              <w:pStyle w:val="Style5"/>
              <w:adjustRightInd/>
              <w:spacing w:before="100" w:beforeAutospacing="1" w:line="264" w:lineRule="auto"/>
              <w:ind w:left="98"/>
              <w:rPr>
                <w:rFonts w:ascii="Segoe UI" w:hAnsi="Segoe UI" w:cs="Segoe UI"/>
                <w:spacing w:val="2"/>
              </w:rPr>
            </w:pPr>
            <w:r>
              <w:rPr>
                <w:rFonts w:ascii="Segoe UI" w:hAnsi="Segoe UI" w:cs="Segoe UI"/>
                <w:spacing w:val="2"/>
              </w:rPr>
              <w:t>50 feet (measured from</w:t>
            </w:r>
          </w:p>
          <w:p w:rsidR="00EB6E98" w:rsidRDefault="00EB6E98">
            <w:pPr>
              <w:pStyle w:val="Style5"/>
              <w:adjustRightInd/>
              <w:ind w:left="98"/>
              <w:rPr>
                <w:rFonts w:ascii="Segoe UI" w:hAnsi="Segoe UI" w:cs="Segoe UI"/>
                <w:spacing w:val="2"/>
              </w:rPr>
            </w:pPr>
            <w:r>
              <w:rPr>
                <w:rFonts w:ascii="Segoe UI" w:hAnsi="Segoe UI" w:cs="Segoe UI"/>
                <w:spacing w:val="2"/>
              </w:rPr>
              <w:t>road right-of-way</w:t>
            </w:r>
          </w:p>
        </w:tc>
      </w:tr>
      <w:tr w:rsidR="00EB6E98">
        <w:trPr>
          <w:trHeight w:hRule="exact" w:val="384"/>
        </w:trPr>
        <w:tc>
          <w:tcPr>
            <w:tcW w:w="4140" w:type="dxa"/>
            <w:tcBorders>
              <w:top w:val="single" w:sz="8" w:space="0" w:color="auto"/>
              <w:left w:val="single" w:sz="22" w:space="0" w:color="auto"/>
              <w:bottom w:val="single" w:sz="8" w:space="0" w:color="auto"/>
              <w:right w:val="single" w:sz="8" w:space="0" w:color="auto"/>
            </w:tcBorders>
            <w:vAlign w:val="center"/>
          </w:tcPr>
          <w:p w:rsidR="00EB6E98" w:rsidRDefault="00EB6E98">
            <w:pPr>
              <w:pStyle w:val="Style5"/>
              <w:adjustRightInd/>
              <w:ind w:left="122"/>
              <w:rPr>
                <w:rFonts w:ascii="Segoe UI" w:hAnsi="Segoe UI" w:cs="Segoe UI"/>
                <w:spacing w:val="2"/>
              </w:rPr>
            </w:pPr>
            <w:r>
              <w:rPr>
                <w:rFonts w:ascii="Segoe UI" w:hAnsi="Segoe UI" w:cs="Segoe UI"/>
                <w:spacing w:val="2"/>
              </w:rPr>
              <w:t>SIDE YARD</w:t>
            </w:r>
          </w:p>
        </w:tc>
        <w:tc>
          <w:tcPr>
            <w:tcW w:w="3060" w:type="dxa"/>
            <w:tcBorders>
              <w:top w:val="single" w:sz="8" w:space="0" w:color="auto"/>
              <w:left w:val="single" w:sz="8" w:space="0" w:color="auto"/>
              <w:bottom w:val="single" w:sz="8" w:space="0" w:color="auto"/>
              <w:right w:val="single" w:sz="8" w:space="0" w:color="auto"/>
            </w:tcBorders>
            <w:vAlign w:val="center"/>
          </w:tcPr>
          <w:p w:rsidR="00EB6E98" w:rsidRDefault="00EB6E98">
            <w:pPr>
              <w:pStyle w:val="Style5"/>
              <w:adjustRightInd/>
              <w:ind w:left="98"/>
              <w:rPr>
                <w:rFonts w:ascii="Segoe UI" w:hAnsi="Segoe UI" w:cs="Segoe UI"/>
                <w:spacing w:val="2"/>
              </w:rPr>
            </w:pPr>
            <w:r>
              <w:rPr>
                <w:rFonts w:ascii="Segoe UI" w:hAnsi="Segoe UI" w:cs="Segoe UI"/>
                <w:spacing w:val="2"/>
              </w:rPr>
              <w:t>20 feet</w:t>
            </w:r>
          </w:p>
        </w:tc>
      </w:tr>
      <w:tr w:rsidR="00EB6E98">
        <w:trPr>
          <w:trHeight w:hRule="exact" w:val="447"/>
        </w:trPr>
        <w:tc>
          <w:tcPr>
            <w:tcW w:w="4140" w:type="dxa"/>
            <w:tcBorders>
              <w:top w:val="single" w:sz="8" w:space="0" w:color="auto"/>
              <w:left w:val="single" w:sz="22" w:space="0" w:color="auto"/>
              <w:bottom w:val="double" w:sz="10" w:space="0" w:color="auto"/>
              <w:right w:val="single" w:sz="8" w:space="0" w:color="auto"/>
            </w:tcBorders>
            <w:vAlign w:val="center"/>
          </w:tcPr>
          <w:p w:rsidR="00EB6E98" w:rsidRDefault="00EB6E98">
            <w:pPr>
              <w:pStyle w:val="Style5"/>
              <w:adjustRightInd/>
              <w:ind w:left="122"/>
              <w:rPr>
                <w:rFonts w:ascii="Segoe UI" w:hAnsi="Segoe UI" w:cs="Segoe UI"/>
                <w:spacing w:val="2"/>
              </w:rPr>
            </w:pPr>
            <w:r>
              <w:rPr>
                <w:rFonts w:ascii="Segoe UI" w:hAnsi="Segoe UI" w:cs="Segoe UI"/>
                <w:spacing w:val="2"/>
              </w:rPr>
              <w:t>REAR YARD</w:t>
            </w:r>
          </w:p>
        </w:tc>
        <w:tc>
          <w:tcPr>
            <w:tcW w:w="3060" w:type="dxa"/>
            <w:tcBorders>
              <w:top w:val="single" w:sz="8" w:space="0" w:color="auto"/>
              <w:left w:val="single" w:sz="8" w:space="0" w:color="auto"/>
              <w:bottom w:val="double" w:sz="10" w:space="0" w:color="auto"/>
              <w:right w:val="single" w:sz="8" w:space="0" w:color="auto"/>
            </w:tcBorders>
            <w:vAlign w:val="center"/>
          </w:tcPr>
          <w:p w:rsidR="00EB6E98" w:rsidRDefault="00EB6E98">
            <w:pPr>
              <w:pStyle w:val="Style5"/>
              <w:adjustRightInd/>
              <w:ind w:left="98"/>
              <w:rPr>
                <w:rFonts w:ascii="Segoe UI" w:hAnsi="Segoe UI" w:cs="Segoe UI"/>
                <w:spacing w:val="2"/>
              </w:rPr>
            </w:pPr>
            <w:r>
              <w:rPr>
                <w:rFonts w:ascii="Segoe UI" w:hAnsi="Segoe UI" w:cs="Segoe UI"/>
                <w:spacing w:val="2"/>
              </w:rPr>
              <w:t>40 feet</w:t>
            </w:r>
          </w:p>
        </w:tc>
      </w:tr>
    </w:tbl>
    <w:p w:rsidR="00EB6E98" w:rsidRDefault="00EB6E98">
      <w:pPr>
        <w:adjustRightInd/>
        <w:spacing w:after="556" w:line="20" w:lineRule="exact"/>
        <w:ind w:left="1584" w:right="1862"/>
        <w:rPr>
          <w:rFonts w:ascii="Segoe UI" w:hAnsi="Segoe UI" w:cs="Segoe UI"/>
          <w:sz w:val="24"/>
          <w:szCs w:val="24"/>
        </w:rPr>
      </w:pPr>
    </w:p>
    <w:p w:rsidR="00EB6E98" w:rsidRDefault="00EB6E98">
      <w:pPr>
        <w:pStyle w:val="Style3"/>
        <w:spacing w:before="36" w:after="108" w:line="321" w:lineRule="auto"/>
        <w:ind w:left="792"/>
        <w:rPr>
          <w:rStyle w:val="CharacterStyle5"/>
          <w:rFonts w:ascii="Segoe UI" w:hAnsi="Segoe UI" w:cs="Segoe UI"/>
          <w:b/>
          <w:bCs/>
        </w:rPr>
      </w:pPr>
      <w:r>
        <w:rPr>
          <w:rStyle w:val="CharacterStyle5"/>
          <w:rFonts w:ascii="Segoe UI" w:hAnsi="Segoe UI" w:cs="Segoe UI"/>
          <w:b/>
          <w:bCs/>
        </w:rPr>
        <w:t>Dimensional Requirements (Accessory Structures)</w:t>
      </w:r>
    </w:p>
    <w:p w:rsidR="00EB6E98" w:rsidRDefault="00EB6E98">
      <w:pPr>
        <w:adjustRightInd/>
        <w:spacing w:before="4" w:line="20" w:lineRule="exact"/>
        <w:ind w:left="1584" w:right="1838"/>
        <w:rPr>
          <w:rFonts w:ascii="Segoe UI" w:hAnsi="Segoe UI" w:cs="Segoe UI"/>
          <w:sz w:val="24"/>
          <w:szCs w:val="24"/>
        </w:rPr>
      </w:pPr>
    </w:p>
    <w:tbl>
      <w:tblPr>
        <w:tblW w:w="0" w:type="auto"/>
        <w:tblInd w:w="748" w:type="dxa"/>
        <w:tblLayout w:type="fixed"/>
        <w:tblCellMar>
          <w:left w:w="0" w:type="dxa"/>
          <w:right w:w="0" w:type="dxa"/>
        </w:tblCellMar>
        <w:tblLook w:val="0000"/>
      </w:tblPr>
      <w:tblGrid>
        <w:gridCol w:w="4140"/>
        <w:gridCol w:w="3060"/>
      </w:tblGrid>
      <w:tr w:rsidR="00EB6E98">
        <w:trPr>
          <w:trHeight w:hRule="exact" w:val="1090"/>
        </w:trPr>
        <w:tc>
          <w:tcPr>
            <w:tcW w:w="4140" w:type="dxa"/>
            <w:tcBorders>
              <w:top w:val="single" w:sz="22" w:space="0" w:color="auto"/>
              <w:left w:val="single" w:sz="22" w:space="0" w:color="auto"/>
              <w:bottom w:val="single" w:sz="8" w:space="0" w:color="auto"/>
              <w:right w:val="single" w:sz="8" w:space="0" w:color="auto"/>
            </w:tcBorders>
            <w:vAlign w:val="center"/>
          </w:tcPr>
          <w:p w:rsidR="00EB6E98" w:rsidRDefault="00EB6E98">
            <w:pPr>
              <w:pStyle w:val="Style5"/>
              <w:adjustRightInd/>
              <w:ind w:left="136"/>
              <w:rPr>
                <w:rFonts w:ascii="Segoe UI" w:hAnsi="Segoe UI" w:cs="Segoe UI"/>
                <w:spacing w:val="2"/>
              </w:rPr>
            </w:pPr>
            <w:r>
              <w:rPr>
                <w:rFonts w:ascii="Segoe UI" w:hAnsi="Segoe UI" w:cs="Segoe UI"/>
                <w:spacing w:val="2"/>
              </w:rPr>
              <w:t>MUST BE A MINIMUM OF 10 FEET FROM</w:t>
            </w:r>
          </w:p>
          <w:p w:rsidR="00EB6E98" w:rsidRDefault="00EB6E98">
            <w:pPr>
              <w:pStyle w:val="Style5"/>
              <w:adjustRightInd/>
              <w:ind w:left="136"/>
              <w:rPr>
                <w:rFonts w:ascii="Segoe UI" w:hAnsi="Segoe UI" w:cs="Segoe UI"/>
                <w:spacing w:val="2"/>
              </w:rPr>
            </w:pPr>
            <w:r>
              <w:rPr>
                <w:rFonts w:ascii="Segoe UI" w:hAnsi="Segoe UI" w:cs="Segoe UI"/>
                <w:spacing w:val="2"/>
              </w:rPr>
              <w:t>THE PRINCIPAL STRUCTURE</w:t>
            </w:r>
          </w:p>
        </w:tc>
        <w:tc>
          <w:tcPr>
            <w:tcW w:w="3060" w:type="dxa"/>
            <w:tcBorders>
              <w:top w:val="single" w:sz="22" w:space="0" w:color="auto"/>
              <w:left w:val="single" w:sz="8" w:space="0" w:color="auto"/>
              <w:bottom w:val="single" w:sz="8" w:space="0" w:color="auto"/>
              <w:right w:val="single" w:sz="22" w:space="0" w:color="auto"/>
            </w:tcBorders>
            <w:vAlign w:val="center"/>
          </w:tcPr>
          <w:p w:rsidR="00EB6E98" w:rsidRDefault="00EB6E98">
            <w:pPr>
              <w:pStyle w:val="Style5"/>
              <w:adjustRightInd/>
              <w:rPr>
                <w:rFonts w:ascii="Segoe UI" w:hAnsi="Segoe UI" w:cs="Segoe UI"/>
                <w:spacing w:val="2"/>
              </w:rPr>
            </w:pPr>
          </w:p>
        </w:tc>
      </w:tr>
      <w:tr w:rsidR="00EB6E98">
        <w:trPr>
          <w:trHeight w:hRule="exact" w:val="860"/>
        </w:trPr>
        <w:tc>
          <w:tcPr>
            <w:tcW w:w="4140" w:type="dxa"/>
            <w:tcBorders>
              <w:top w:val="single" w:sz="8" w:space="0" w:color="auto"/>
              <w:left w:val="single" w:sz="22" w:space="0" w:color="auto"/>
              <w:bottom w:val="single" w:sz="8" w:space="0" w:color="auto"/>
              <w:right w:val="single" w:sz="8" w:space="0" w:color="auto"/>
            </w:tcBorders>
            <w:vAlign w:val="center"/>
          </w:tcPr>
          <w:p w:rsidR="00EB6E98" w:rsidRDefault="00EB6E98">
            <w:pPr>
              <w:pStyle w:val="Style5"/>
              <w:adjustRightInd/>
              <w:ind w:left="136"/>
              <w:rPr>
                <w:rFonts w:ascii="Segoe UI" w:hAnsi="Segoe UI" w:cs="Segoe UI"/>
                <w:spacing w:val="2"/>
              </w:rPr>
            </w:pPr>
            <w:r>
              <w:rPr>
                <w:rFonts w:ascii="Segoe UI" w:hAnsi="Segoe UI" w:cs="Segoe UI"/>
                <w:spacing w:val="2"/>
              </w:rPr>
              <w:t>FRONT YARD</w:t>
            </w:r>
          </w:p>
        </w:tc>
        <w:tc>
          <w:tcPr>
            <w:tcW w:w="3060" w:type="dxa"/>
            <w:tcBorders>
              <w:top w:val="single" w:sz="8" w:space="0" w:color="auto"/>
              <w:left w:val="single" w:sz="8" w:space="0" w:color="auto"/>
              <w:bottom w:val="single" w:sz="8" w:space="0" w:color="auto"/>
              <w:right w:val="single" w:sz="22" w:space="0" w:color="auto"/>
            </w:tcBorders>
            <w:vAlign w:val="center"/>
          </w:tcPr>
          <w:p w:rsidR="00EB6E98" w:rsidRDefault="00EB6E98">
            <w:pPr>
              <w:pStyle w:val="Style5"/>
              <w:adjustRightInd/>
              <w:spacing w:before="108"/>
              <w:ind w:left="93"/>
              <w:rPr>
                <w:rFonts w:ascii="Segoe UI" w:hAnsi="Segoe UI" w:cs="Segoe UI"/>
                <w:spacing w:val="2"/>
              </w:rPr>
            </w:pPr>
            <w:r>
              <w:rPr>
                <w:rFonts w:ascii="Segoe UI" w:hAnsi="Segoe UI" w:cs="Segoe UI"/>
                <w:spacing w:val="2"/>
              </w:rPr>
              <w:t>No closer to the front lot line than the principal structure</w:t>
            </w:r>
          </w:p>
        </w:tc>
      </w:tr>
      <w:tr w:rsidR="00EB6E98">
        <w:trPr>
          <w:trHeight w:hRule="exact" w:val="379"/>
        </w:trPr>
        <w:tc>
          <w:tcPr>
            <w:tcW w:w="4140" w:type="dxa"/>
            <w:tcBorders>
              <w:top w:val="single" w:sz="8" w:space="0" w:color="auto"/>
              <w:left w:val="single" w:sz="22" w:space="0" w:color="auto"/>
              <w:bottom w:val="single" w:sz="8" w:space="0" w:color="auto"/>
              <w:right w:val="single" w:sz="8" w:space="0" w:color="auto"/>
            </w:tcBorders>
            <w:vAlign w:val="center"/>
          </w:tcPr>
          <w:p w:rsidR="00EB6E98" w:rsidRDefault="00EB6E98">
            <w:pPr>
              <w:pStyle w:val="Style5"/>
              <w:adjustRightInd/>
              <w:ind w:left="136"/>
              <w:rPr>
                <w:rFonts w:ascii="Segoe UI" w:hAnsi="Segoe UI" w:cs="Segoe UI"/>
                <w:spacing w:val="2"/>
              </w:rPr>
            </w:pPr>
            <w:r>
              <w:rPr>
                <w:rFonts w:ascii="Segoe UI" w:hAnsi="Segoe UI" w:cs="Segoe UI"/>
                <w:spacing w:val="2"/>
              </w:rPr>
              <w:t>SIDE YARD</w:t>
            </w:r>
          </w:p>
        </w:tc>
        <w:tc>
          <w:tcPr>
            <w:tcW w:w="3060" w:type="dxa"/>
            <w:tcBorders>
              <w:top w:val="single" w:sz="8" w:space="0" w:color="auto"/>
              <w:left w:val="single" w:sz="8" w:space="0" w:color="auto"/>
              <w:bottom w:val="single" w:sz="8" w:space="0" w:color="auto"/>
              <w:right w:val="single" w:sz="22" w:space="0" w:color="auto"/>
            </w:tcBorders>
            <w:vAlign w:val="center"/>
          </w:tcPr>
          <w:p w:rsidR="00EB6E98" w:rsidRDefault="00EB6E98">
            <w:pPr>
              <w:pStyle w:val="Style5"/>
              <w:adjustRightInd/>
              <w:ind w:left="93"/>
              <w:rPr>
                <w:rFonts w:ascii="Segoe UI" w:hAnsi="Segoe UI" w:cs="Segoe UI"/>
                <w:spacing w:val="2"/>
              </w:rPr>
            </w:pPr>
            <w:r>
              <w:rPr>
                <w:rFonts w:ascii="Segoe UI" w:hAnsi="Segoe UI" w:cs="Segoe UI"/>
                <w:spacing w:val="2"/>
              </w:rPr>
              <w:t>15 feet</w:t>
            </w:r>
          </w:p>
        </w:tc>
      </w:tr>
      <w:tr w:rsidR="00EB6E98">
        <w:trPr>
          <w:trHeight w:hRule="exact" w:val="422"/>
        </w:trPr>
        <w:tc>
          <w:tcPr>
            <w:tcW w:w="4140" w:type="dxa"/>
            <w:tcBorders>
              <w:top w:val="single" w:sz="8" w:space="0" w:color="auto"/>
              <w:left w:val="single" w:sz="22" w:space="0" w:color="auto"/>
              <w:bottom w:val="single" w:sz="22" w:space="0" w:color="auto"/>
              <w:right w:val="single" w:sz="8" w:space="0" w:color="auto"/>
            </w:tcBorders>
            <w:vAlign w:val="center"/>
          </w:tcPr>
          <w:p w:rsidR="00EB6E98" w:rsidRDefault="00EB6E98">
            <w:pPr>
              <w:pStyle w:val="Style5"/>
              <w:adjustRightInd/>
              <w:ind w:left="136"/>
              <w:rPr>
                <w:rFonts w:ascii="Segoe UI" w:hAnsi="Segoe UI" w:cs="Segoe UI"/>
                <w:spacing w:val="2"/>
                <w:u w:val="single"/>
              </w:rPr>
            </w:pPr>
            <w:r>
              <w:rPr>
                <w:rFonts w:ascii="Segoe UI" w:hAnsi="Segoe UI" w:cs="Segoe UI"/>
                <w:spacing w:val="2"/>
                <w:u w:val="single"/>
              </w:rPr>
              <w:t xml:space="preserve">REAR YARD </w:t>
            </w:r>
          </w:p>
        </w:tc>
        <w:tc>
          <w:tcPr>
            <w:tcW w:w="3060" w:type="dxa"/>
            <w:tcBorders>
              <w:top w:val="single" w:sz="8" w:space="0" w:color="auto"/>
              <w:left w:val="single" w:sz="8" w:space="0" w:color="auto"/>
              <w:bottom w:val="single" w:sz="22" w:space="0" w:color="auto"/>
              <w:right w:val="single" w:sz="22" w:space="0" w:color="auto"/>
            </w:tcBorders>
            <w:vAlign w:val="center"/>
          </w:tcPr>
          <w:p w:rsidR="00EB6E98" w:rsidRDefault="00EB6E98">
            <w:pPr>
              <w:pStyle w:val="Style5"/>
              <w:adjustRightInd/>
              <w:ind w:left="93"/>
              <w:rPr>
                <w:rFonts w:ascii="Segoe UI" w:hAnsi="Segoe UI" w:cs="Segoe UI"/>
                <w:spacing w:val="2"/>
              </w:rPr>
            </w:pPr>
            <w:r>
              <w:rPr>
                <w:rFonts w:ascii="Segoe UI" w:hAnsi="Segoe UI" w:cs="Segoe UI"/>
                <w:spacing w:val="2"/>
              </w:rPr>
              <w:t>25 feet</w:t>
            </w:r>
          </w:p>
        </w:tc>
      </w:tr>
    </w:tbl>
    <w:p w:rsidR="00EB6E98" w:rsidRDefault="00EB6E98">
      <w:pPr>
        <w:pStyle w:val="Style5"/>
        <w:adjustRightInd/>
        <w:spacing w:before="100" w:beforeAutospacing="1" w:line="360" w:lineRule="auto"/>
        <w:rPr>
          <w:rFonts w:ascii="Segoe UI" w:hAnsi="Segoe UI" w:cs="Segoe UI"/>
          <w:b/>
          <w:bCs/>
        </w:rPr>
      </w:pPr>
      <w:r>
        <w:rPr>
          <w:rFonts w:ascii="Segoe UI" w:hAnsi="Segoe UI" w:cs="Segoe UI"/>
          <w:b/>
          <w:bCs/>
        </w:rPr>
        <w:t>Other Applicable Standards</w:t>
      </w:r>
    </w:p>
    <w:tbl>
      <w:tblPr>
        <w:tblW w:w="7505" w:type="dxa"/>
        <w:tblInd w:w="828" w:type="dxa"/>
        <w:tblBorders>
          <w:top w:val="double" w:sz="4" w:space="0" w:color="auto"/>
          <w:left w:val="double" w:sz="4" w:space="0" w:color="auto"/>
          <w:bottom w:val="double" w:sz="4" w:space="0" w:color="auto"/>
          <w:right w:val="double" w:sz="4" w:space="0" w:color="auto"/>
        </w:tblBorders>
        <w:tblLook w:val="0000"/>
      </w:tblPr>
      <w:tblGrid>
        <w:gridCol w:w="4140"/>
        <w:gridCol w:w="3365"/>
      </w:tblGrid>
      <w:tr w:rsidR="00EB6E98">
        <w:trPr>
          <w:trHeight w:val="506"/>
        </w:trPr>
        <w:tc>
          <w:tcPr>
            <w:tcW w:w="4140" w:type="dxa"/>
            <w:tcBorders>
              <w:top w:val="double" w:sz="4" w:space="0" w:color="auto"/>
              <w:bottom w:val="double" w:sz="4" w:space="0" w:color="auto"/>
              <w:right w:val="double" w:sz="4" w:space="0" w:color="auto"/>
            </w:tcBorders>
            <w:vAlign w:val="center"/>
          </w:tcPr>
          <w:p w:rsidR="00EB6E98" w:rsidRDefault="00EB6E98">
            <w:pPr>
              <w:pStyle w:val="Style5"/>
              <w:tabs>
                <w:tab w:val="left" w:pos="4347"/>
              </w:tabs>
              <w:adjustRightInd/>
              <w:ind w:right="252"/>
              <w:rPr>
                <w:rFonts w:ascii="Segoe UI" w:hAnsi="Segoe UI" w:cs="Segoe UI"/>
                <w:spacing w:val="2"/>
              </w:rPr>
            </w:pPr>
            <w:r>
              <w:rPr>
                <w:rFonts w:ascii="Segoe UI" w:hAnsi="Segoe UI" w:cs="Segoe UI"/>
                <w:spacing w:val="2"/>
              </w:rPr>
              <w:t>MAXIMUM BUILDING</w:t>
            </w:r>
            <w:r>
              <w:rPr>
                <w:rFonts w:ascii="Segoe UI" w:hAnsi="Segoe UI" w:cs="Segoe UI"/>
              </w:rPr>
              <w:t>HEIGHT</w:t>
            </w:r>
          </w:p>
        </w:tc>
        <w:tc>
          <w:tcPr>
            <w:tcW w:w="3365" w:type="dxa"/>
            <w:tcBorders>
              <w:top w:val="double" w:sz="4" w:space="0" w:color="auto"/>
              <w:left w:val="double" w:sz="4" w:space="0" w:color="auto"/>
              <w:bottom w:val="double" w:sz="4" w:space="0" w:color="auto"/>
            </w:tcBorders>
            <w:vAlign w:val="center"/>
          </w:tcPr>
          <w:p w:rsidR="00EB6E98" w:rsidRDefault="00EB6E98">
            <w:pPr>
              <w:pStyle w:val="Style5"/>
              <w:adjustRightInd/>
              <w:ind w:right="2260"/>
              <w:rPr>
                <w:rFonts w:ascii="Segoe UI" w:hAnsi="Segoe UI" w:cs="Segoe UI"/>
              </w:rPr>
            </w:pPr>
            <w:r>
              <w:rPr>
                <w:rFonts w:ascii="Segoe UI" w:hAnsi="Segoe UI" w:cs="Segoe UI"/>
                <w:spacing w:val="-2"/>
              </w:rPr>
              <w:t xml:space="preserve">35 feet* </w:t>
            </w:r>
          </w:p>
        </w:tc>
      </w:tr>
    </w:tbl>
    <w:p w:rsidR="00EB6E98" w:rsidRDefault="00EB6E98">
      <w:pPr>
        <w:widowControl/>
        <w:rPr>
          <w:rFonts w:ascii="Segoe UI" w:hAnsi="Segoe UI" w:cs="Segoe UI"/>
          <w:sz w:val="24"/>
          <w:szCs w:val="24"/>
        </w:rPr>
        <w:sectPr w:rsidR="00EB6E98">
          <w:pgSz w:w="12240" w:h="15840"/>
          <w:pgMar w:top="1221" w:right="1620" w:bottom="1416" w:left="1560" w:header="720" w:footer="720" w:gutter="0"/>
          <w:cols w:space="720"/>
          <w:noEndnote/>
        </w:sectPr>
      </w:pPr>
    </w:p>
    <w:p w:rsidR="00EB6E98" w:rsidRDefault="00EB6E98">
      <w:pPr>
        <w:adjustRightInd/>
        <w:spacing w:before="16" w:line="20" w:lineRule="exact"/>
        <w:ind w:left="1512" w:right="1966"/>
        <w:rPr>
          <w:rFonts w:ascii="Segoe UI" w:hAnsi="Segoe UI" w:cs="Segoe UI"/>
          <w:sz w:val="24"/>
          <w:szCs w:val="24"/>
        </w:rPr>
      </w:pPr>
    </w:p>
    <w:tbl>
      <w:tblPr>
        <w:tblW w:w="0" w:type="auto"/>
        <w:tblInd w:w="1550" w:type="dxa"/>
        <w:tblLayout w:type="fixed"/>
        <w:tblCellMar>
          <w:left w:w="0" w:type="dxa"/>
          <w:right w:w="0" w:type="dxa"/>
        </w:tblCellMar>
        <w:tblLook w:val="0000"/>
      </w:tblPr>
      <w:tblGrid>
        <w:gridCol w:w="2582"/>
        <w:gridCol w:w="2929"/>
      </w:tblGrid>
      <w:tr w:rsidR="00EB6E98">
        <w:trPr>
          <w:trHeight w:hRule="exact" w:val="389"/>
        </w:trPr>
        <w:tc>
          <w:tcPr>
            <w:tcW w:w="2582" w:type="dxa"/>
            <w:tcBorders>
              <w:top w:val="single" w:sz="10" w:space="0" w:color="auto"/>
              <w:left w:val="double" w:sz="10" w:space="0" w:color="auto"/>
              <w:bottom w:val="nil"/>
              <w:right w:val="single" w:sz="10" w:space="0" w:color="auto"/>
            </w:tcBorders>
            <w:vAlign w:val="bottom"/>
          </w:tcPr>
          <w:p w:rsidR="00EB6E98" w:rsidRDefault="00EB6E98">
            <w:pPr>
              <w:pStyle w:val="Style5"/>
              <w:adjustRightInd/>
              <w:ind w:left="123"/>
              <w:rPr>
                <w:rFonts w:ascii="Segoe UI" w:hAnsi="Segoe UI" w:cs="Segoe UI"/>
                <w:spacing w:val="2"/>
                <w:sz w:val="22"/>
                <w:szCs w:val="22"/>
              </w:rPr>
            </w:pPr>
            <w:r>
              <w:rPr>
                <w:rFonts w:ascii="Segoe UI" w:hAnsi="Segoe UI" w:cs="Segoe UI"/>
                <w:spacing w:val="2"/>
                <w:sz w:val="22"/>
                <w:szCs w:val="22"/>
              </w:rPr>
              <w:t>MAX. BUILDING SIZE</w:t>
            </w:r>
          </w:p>
        </w:tc>
        <w:tc>
          <w:tcPr>
            <w:tcW w:w="2929" w:type="dxa"/>
            <w:tcBorders>
              <w:top w:val="single" w:sz="10" w:space="0" w:color="auto"/>
              <w:left w:val="single" w:sz="10" w:space="0" w:color="auto"/>
              <w:bottom w:val="nil"/>
              <w:right w:val="double" w:sz="10" w:space="0" w:color="auto"/>
            </w:tcBorders>
            <w:vAlign w:val="bottom"/>
          </w:tcPr>
          <w:p w:rsidR="00EB6E98" w:rsidRDefault="00EB6E98">
            <w:pPr>
              <w:pStyle w:val="Style5"/>
              <w:adjustRightInd/>
              <w:ind w:left="88"/>
              <w:rPr>
                <w:rFonts w:ascii="Segoe UI" w:hAnsi="Segoe UI" w:cs="Segoe UI"/>
                <w:spacing w:val="2"/>
              </w:rPr>
            </w:pPr>
            <w:r>
              <w:rPr>
                <w:rFonts w:ascii="Segoe UI" w:hAnsi="Segoe UI" w:cs="Segoe UI"/>
                <w:sz w:val="22"/>
                <w:szCs w:val="22"/>
              </w:rPr>
              <w:t xml:space="preserve">10,000 </w:t>
            </w:r>
            <w:r>
              <w:rPr>
                <w:rFonts w:ascii="Segoe UI" w:hAnsi="Segoe UI" w:cs="Segoe UI"/>
                <w:spacing w:val="2"/>
              </w:rPr>
              <w:t>sq ft</w:t>
            </w:r>
          </w:p>
        </w:tc>
      </w:tr>
      <w:tr w:rsidR="00EB6E98">
        <w:trPr>
          <w:trHeight w:hRule="exact" w:val="235"/>
        </w:trPr>
        <w:tc>
          <w:tcPr>
            <w:tcW w:w="2582" w:type="dxa"/>
            <w:tcBorders>
              <w:top w:val="nil"/>
              <w:left w:val="double" w:sz="10" w:space="0" w:color="auto"/>
              <w:bottom w:val="single" w:sz="10" w:space="0" w:color="auto"/>
              <w:right w:val="single" w:sz="10" w:space="0" w:color="auto"/>
            </w:tcBorders>
            <w:vAlign w:val="center"/>
          </w:tcPr>
          <w:p w:rsidR="00EB6E98" w:rsidRDefault="00EB6E98">
            <w:pPr>
              <w:pStyle w:val="Style5"/>
              <w:adjustRightInd/>
              <w:ind w:left="123"/>
              <w:rPr>
                <w:rFonts w:ascii="Segoe UI" w:hAnsi="Segoe UI" w:cs="Segoe UI"/>
                <w:spacing w:val="2"/>
              </w:rPr>
            </w:pPr>
            <w:r>
              <w:rPr>
                <w:rFonts w:ascii="Segoe UI" w:hAnsi="Segoe UI" w:cs="Segoe UI"/>
                <w:spacing w:val="2"/>
              </w:rPr>
              <w:t>(ACCESSORY)</w:t>
            </w:r>
          </w:p>
        </w:tc>
        <w:tc>
          <w:tcPr>
            <w:tcW w:w="2929" w:type="dxa"/>
            <w:tcBorders>
              <w:top w:val="nil"/>
              <w:left w:val="single" w:sz="10" w:space="0" w:color="auto"/>
              <w:bottom w:val="single" w:sz="10" w:space="0" w:color="auto"/>
              <w:right w:val="double" w:sz="10" w:space="0" w:color="auto"/>
            </w:tcBorders>
            <w:vAlign w:val="center"/>
          </w:tcPr>
          <w:p w:rsidR="00EB6E98" w:rsidRDefault="00EB6E98">
            <w:pPr>
              <w:pStyle w:val="Style5"/>
              <w:adjustRightInd/>
              <w:ind w:left="88"/>
              <w:rPr>
                <w:rFonts w:ascii="Segoe UI" w:hAnsi="Segoe UI" w:cs="Segoe UI"/>
                <w:spacing w:val="2"/>
              </w:rPr>
            </w:pPr>
          </w:p>
        </w:tc>
      </w:tr>
      <w:tr w:rsidR="00EB6E98">
        <w:trPr>
          <w:trHeight w:hRule="exact" w:val="360"/>
        </w:trPr>
        <w:tc>
          <w:tcPr>
            <w:tcW w:w="2582" w:type="dxa"/>
            <w:tcBorders>
              <w:top w:val="single" w:sz="10" w:space="0" w:color="auto"/>
              <w:left w:val="double" w:sz="10" w:space="0" w:color="auto"/>
              <w:bottom w:val="nil"/>
              <w:right w:val="single" w:sz="10" w:space="0" w:color="auto"/>
            </w:tcBorders>
            <w:vAlign w:val="bottom"/>
          </w:tcPr>
          <w:p w:rsidR="00EB6E98" w:rsidRDefault="00EB6E98">
            <w:pPr>
              <w:pStyle w:val="Style5"/>
              <w:adjustRightInd/>
              <w:ind w:left="123"/>
              <w:rPr>
                <w:rFonts w:ascii="Segoe UI" w:hAnsi="Segoe UI" w:cs="Segoe UI"/>
                <w:spacing w:val="2"/>
              </w:rPr>
            </w:pPr>
            <w:r>
              <w:rPr>
                <w:rFonts w:ascii="Segoe UI" w:hAnsi="Segoe UI" w:cs="Segoe UI"/>
                <w:spacing w:val="2"/>
              </w:rPr>
              <w:t>MAXIMUM LOT</w:t>
            </w:r>
          </w:p>
        </w:tc>
        <w:tc>
          <w:tcPr>
            <w:tcW w:w="2929" w:type="dxa"/>
            <w:tcBorders>
              <w:top w:val="single" w:sz="10" w:space="0" w:color="auto"/>
              <w:left w:val="single" w:sz="10" w:space="0" w:color="auto"/>
              <w:bottom w:val="nil"/>
              <w:right w:val="double" w:sz="10" w:space="0" w:color="auto"/>
            </w:tcBorders>
            <w:vAlign w:val="bottom"/>
          </w:tcPr>
          <w:p w:rsidR="00EB6E98" w:rsidRDefault="00EB6E98">
            <w:pPr>
              <w:pStyle w:val="Style5"/>
              <w:adjustRightInd/>
              <w:ind w:left="88"/>
              <w:rPr>
                <w:rFonts w:ascii="Segoe UI" w:hAnsi="Segoe UI" w:cs="Segoe UI"/>
                <w:spacing w:val="2"/>
              </w:rPr>
            </w:pPr>
            <w:r>
              <w:rPr>
                <w:rFonts w:ascii="Segoe UI" w:hAnsi="Segoe UI" w:cs="Segoe UI"/>
                <w:spacing w:val="2"/>
              </w:rPr>
              <w:t>25 percent</w:t>
            </w:r>
          </w:p>
        </w:tc>
      </w:tr>
      <w:tr w:rsidR="00EB6E98">
        <w:trPr>
          <w:trHeight w:hRule="exact" w:val="288"/>
        </w:trPr>
        <w:tc>
          <w:tcPr>
            <w:tcW w:w="2582" w:type="dxa"/>
            <w:tcBorders>
              <w:top w:val="nil"/>
              <w:left w:val="double" w:sz="10" w:space="0" w:color="auto"/>
              <w:bottom w:val="single" w:sz="22" w:space="0" w:color="auto"/>
              <w:right w:val="single" w:sz="10" w:space="0" w:color="auto"/>
            </w:tcBorders>
            <w:vAlign w:val="center"/>
          </w:tcPr>
          <w:p w:rsidR="00EB6E98" w:rsidRDefault="00EB6E98">
            <w:pPr>
              <w:pStyle w:val="Style5"/>
              <w:adjustRightInd/>
              <w:ind w:left="123"/>
              <w:rPr>
                <w:rFonts w:ascii="Segoe UI" w:hAnsi="Segoe UI" w:cs="Segoe UI"/>
                <w:spacing w:val="2"/>
              </w:rPr>
            </w:pPr>
            <w:r>
              <w:rPr>
                <w:rFonts w:ascii="Segoe UI" w:hAnsi="Segoe UI" w:cs="Segoe UI"/>
                <w:spacing w:val="2"/>
              </w:rPr>
              <w:t>COVERAGE (TOTAL)</w:t>
            </w:r>
          </w:p>
        </w:tc>
        <w:tc>
          <w:tcPr>
            <w:tcW w:w="2929" w:type="dxa"/>
            <w:tcBorders>
              <w:top w:val="nil"/>
              <w:left w:val="single" w:sz="10" w:space="0" w:color="auto"/>
              <w:bottom w:val="single" w:sz="22" w:space="0" w:color="auto"/>
              <w:right w:val="double" w:sz="10" w:space="0" w:color="auto"/>
            </w:tcBorders>
            <w:vAlign w:val="center"/>
          </w:tcPr>
          <w:p w:rsidR="00EB6E98" w:rsidRDefault="00EB6E98">
            <w:pPr>
              <w:pStyle w:val="Style5"/>
              <w:adjustRightInd/>
              <w:rPr>
                <w:rFonts w:ascii="Segoe UI" w:hAnsi="Segoe UI" w:cs="Segoe UI"/>
                <w:spacing w:val="2"/>
              </w:rPr>
            </w:pPr>
          </w:p>
        </w:tc>
      </w:tr>
    </w:tbl>
    <w:p w:rsidR="00EB6E98" w:rsidRDefault="00EB6E98">
      <w:pPr>
        <w:pStyle w:val="Style5"/>
        <w:adjustRightInd/>
        <w:ind w:left="1512" w:right="72"/>
        <w:rPr>
          <w:rFonts w:ascii="Segoe UI" w:hAnsi="Segoe UI" w:cs="Segoe UI"/>
        </w:rPr>
      </w:pPr>
      <w:r>
        <w:rPr>
          <w:rFonts w:ascii="Segoe UI" w:hAnsi="Segoe UI" w:cs="Segoe UI"/>
          <w:spacing w:val="9"/>
        </w:rPr>
        <w:t xml:space="preserve">*This height restriction does not apply to silos, grain </w:t>
      </w:r>
      <w:r>
        <w:rPr>
          <w:rFonts w:ascii="Segoe UI" w:hAnsi="Segoe UI" w:cs="Segoe UI"/>
        </w:rPr>
        <w:t>legs, wind generators, wind chargers, or similar structures.</w:t>
      </w:r>
    </w:p>
    <w:p w:rsidR="00EB6E98" w:rsidRDefault="00EB6E98">
      <w:pPr>
        <w:pStyle w:val="Style5"/>
        <w:adjustRightInd/>
        <w:spacing w:before="396" w:line="292" w:lineRule="auto"/>
        <w:rPr>
          <w:rFonts w:ascii="Segoe UI" w:hAnsi="Segoe UI" w:cs="Segoe UI"/>
          <w:u w:val="single"/>
        </w:rPr>
      </w:pPr>
      <w:r>
        <w:rPr>
          <w:rFonts w:ascii="Segoe UI" w:hAnsi="Segoe UI" w:cs="Segoe UI"/>
        </w:rPr>
        <w:t xml:space="preserve">6.5.6 </w:t>
      </w:r>
      <w:r>
        <w:rPr>
          <w:rFonts w:ascii="Segoe UI" w:hAnsi="Segoe UI" w:cs="Segoe UI"/>
        </w:rPr>
        <w:tab/>
      </w:r>
      <w:r>
        <w:rPr>
          <w:rFonts w:ascii="Segoe UI" w:hAnsi="Segoe UI" w:cs="Segoe UI"/>
          <w:u w:val="single"/>
        </w:rPr>
        <w:t xml:space="preserve">Additional Development Standards </w:t>
      </w:r>
    </w:p>
    <w:p w:rsidR="00EB6E98" w:rsidRDefault="00EB6E98" w:rsidP="00643D7D">
      <w:pPr>
        <w:pStyle w:val="Style20"/>
        <w:numPr>
          <w:ilvl w:val="0"/>
          <w:numId w:val="130"/>
        </w:numPr>
        <w:tabs>
          <w:tab w:val="clear" w:pos="792"/>
          <w:tab w:val="num" w:pos="1512"/>
        </w:tabs>
        <w:rPr>
          <w:rStyle w:val="CharacterStyle5"/>
          <w:rFonts w:ascii="Segoe UI" w:hAnsi="Segoe UI" w:cs="Segoe UI"/>
        </w:rPr>
      </w:pPr>
      <w:r>
        <w:rPr>
          <w:rStyle w:val="CharacterStyle5"/>
          <w:rFonts w:ascii="Segoe UI" w:hAnsi="Segoe UI" w:cs="Segoe UI"/>
          <w:spacing w:val="18"/>
        </w:rPr>
        <w:t xml:space="preserve">No portion of any building, barn, stable or similar </w:t>
      </w:r>
      <w:r>
        <w:rPr>
          <w:rStyle w:val="CharacterStyle5"/>
          <w:rFonts w:ascii="Segoe UI" w:hAnsi="Segoe UI" w:cs="Segoe UI"/>
        </w:rPr>
        <w:t xml:space="preserve">structure used for the housing of animals shall be permitted </w:t>
      </w:r>
      <w:r>
        <w:rPr>
          <w:rStyle w:val="CharacterStyle5"/>
          <w:rFonts w:ascii="Segoe UI" w:hAnsi="Segoe UI" w:cs="Segoe UI"/>
          <w:spacing w:val="9"/>
        </w:rPr>
        <w:t xml:space="preserve">within one hundred (100) feet of any adjoining property </w:t>
      </w:r>
      <w:r>
        <w:rPr>
          <w:rStyle w:val="CharacterStyle5"/>
          <w:rFonts w:ascii="Segoe UI" w:hAnsi="Segoe UI" w:cs="Segoe UI"/>
        </w:rPr>
        <w:t>line. Also, the storage of manure, odor or dust producing materials is also prohibited within 100 feet of any property line.</w:t>
      </w:r>
    </w:p>
    <w:p w:rsidR="00EB6E98" w:rsidRDefault="00EB6E98" w:rsidP="00643D7D">
      <w:pPr>
        <w:pStyle w:val="Style5"/>
        <w:numPr>
          <w:ilvl w:val="0"/>
          <w:numId w:val="130"/>
        </w:numPr>
        <w:tabs>
          <w:tab w:val="clear" w:pos="792"/>
          <w:tab w:val="num" w:pos="1512"/>
        </w:tabs>
        <w:adjustRightInd/>
        <w:spacing w:before="108"/>
        <w:ind w:right="648"/>
        <w:rPr>
          <w:rFonts w:ascii="Segoe UI" w:hAnsi="Segoe UI" w:cs="Segoe UI"/>
        </w:rPr>
      </w:pPr>
      <w:r>
        <w:rPr>
          <w:rFonts w:ascii="Segoe UI" w:hAnsi="Segoe UI" w:cs="Segoe UI"/>
          <w:spacing w:val="-1"/>
        </w:rPr>
        <w:t xml:space="preserve">No confined feeding </w:t>
      </w:r>
      <w:r>
        <w:rPr>
          <w:rFonts w:ascii="Segoe UI" w:hAnsi="Segoe UI" w:cs="Segoe UI"/>
          <w:spacing w:val="-1"/>
          <w:sz w:val="22"/>
          <w:szCs w:val="22"/>
        </w:rPr>
        <w:t xml:space="preserve">lot </w:t>
      </w:r>
      <w:r>
        <w:rPr>
          <w:rFonts w:ascii="Segoe UI" w:hAnsi="Segoe UI" w:cs="Segoe UI"/>
          <w:spacing w:val="-1"/>
        </w:rPr>
        <w:t xml:space="preserve">or any portion thereof shall be </w:t>
      </w:r>
      <w:r>
        <w:rPr>
          <w:rFonts w:ascii="Segoe UI" w:hAnsi="Segoe UI" w:cs="Segoe UI"/>
        </w:rPr>
        <w:t xml:space="preserve">established within </w:t>
      </w:r>
      <w:r>
        <w:rPr>
          <w:rFonts w:ascii="Segoe UI" w:hAnsi="Segoe UI" w:cs="Segoe UI"/>
          <w:b/>
          <w:bCs/>
        </w:rPr>
        <w:t xml:space="preserve">six </w:t>
      </w:r>
      <w:r>
        <w:rPr>
          <w:rFonts w:ascii="Segoe UI" w:hAnsi="Segoe UI" w:cs="Segoe UI"/>
        </w:rPr>
        <w:t>hundred sixty (660) feet of any existing residential structure on adjacent property.</w:t>
      </w:r>
    </w:p>
    <w:p w:rsidR="00EB6E98" w:rsidRDefault="00EB6E98" w:rsidP="00643D7D">
      <w:pPr>
        <w:pStyle w:val="Style20"/>
        <w:numPr>
          <w:ilvl w:val="0"/>
          <w:numId w:val="130"/>
        </w:numPr>
        <w:tabs>
          <w:tab w:val="clear" w:pos="792"/>
          <w:tab w:val="num" w:pos="1512"/>
        </w:tabs>
        <w:spacing w:before="216"/>
        <w:ind w:right="144"/>
        <w:rPr>
          <w:rStyle w:val="CharacterStyle5"/>
          <w:rFonts w:ascii="Segoe UI" w:hAnsi="Segoe UI" w:cs="Segoe UI"/>
        </w:rPr>
      </w:pPr>
      <w:r>
        <w:rPr>
          <w:rStyle w:val="CharacterStyle5"/>
          <w:rFonts w:ascii="Segoe UI" w:hAnsi="Segoe UI" w:cs="Segoe UI"/>
        </w:rPr>
        <w:t>No residence or portion thereof shall be established within two hundred fifty (250) feet of an existing confined feed lot. On those parcels (lots of record) where 250 feet cannot be achieved, then the maximum setback possible will be required by the Development Official;</w:t>
      </w:r>
    </w:p>
    <w:p w:rsidR="00EB6E98" w:rsidRDefault="00EB6E98" w:rsidP="00643D7D">
      <w:pPr>
        <w:pStyle w:val="Style5"/>
        <w:numPr>
          <w:ilvl w:val="0"/>
          <w:numId w:val="130"/>
        </w:numPr>
        <w:tabs>
          <w:tab w:val="clear" w:pos="792"/>
          <w:tab w:val="num" w:pos="1512"/>
        </w:tabs>
        <w:adjustRightInd/>
        <w:spacing w:before="72"/>
        <w:rPr>
          <w:rFonts w:ascii="Segoe UI" w:hAnsi="Segoe UI" w:cs="Segoe UI"/>
        </w:rPr>
      </w:pPr>
      <w:r>
        <w:rPr>
          <w:rFonts w:ascii="Segoe UI" w:hAnsi="Segoe UI" w:cs="Segoe UI"/>
          <w:spacing w:val="15"/>
        </w:rPr>
        <w:t xml:space="preserve">A new residence proposed to be located in any zoning </w:t>
      </w:r>
      <w:r>
        <w:rPr>
          <w:rFonts w:ascii="Segoe UI" w:hAnsi="Segoe UI" w:cs="Segoe UI"/>
          <w:spacing w:val="8"/>
        </w:rPr>
        <w:t xml:space="preserve">district adjacent to an A-1 District must be located 250 </w:t>
      </w:r>
      <w:r>
        <w:rPr>
          <w:rFonts w:ascii="Segoe UI" w:hAnsi="Segoe UI" w:cs="Segoe UI"/>
        </w:rPr>
        <w:t xml:space="preserve">feet from an existing confined feedlot. On those parcels (lots of record) where 250 feet cannot be achieved, then the maximum setback possible will be required by the Development </w:t>
      </w:r>
      <w:r>
        <w:rPr>
          <w:rFonts w:ascii="Segoe UI" w:hAnsi="Segoe UI" w:cs="Segoe UI"/>
          <w:spacing w:val="16"/>
        </w:rPr>
        <w:t xml:space="preserve">Official. As part of the building permit </w:t>
      </w:r>
      <w:r>
        <w:rPr>
          <w:rFonts w:ascii="Segoe UI" w:hAnsi="Segoe UI" w:cs="Segoe UI"/>
          <w:spacing w:val="16"/>
          <w:sz w:val="22"/>
          <w:szCs w:val="22"/>
        </w:rPr>
        <w:t xml:space="preserve">review process, the </w:t>
      </w:r>
      <w:r>
        <w:rPr>
          <w:rFonts w:ascii="Segoe UI" w:hAnsi="Segoe UI" w:cs="Segoe UI"/>
        </w:rPr>
        <w:t>applicant will be made aware and must acknowledge in writing that the existing confined feedlot could potentially be expanded to the normal setbacks of the A-1 District.</w:t>
      </w:r>
    </w:p>
    <w:p w:rsidR="00EB6E98" w:rsidRDefault="00EB6E98">
      <w:pPr>
        <w:widowControl/>
        <w:rPr>
          <w:rFonts w:ascii="Segoe UI" w:hAnsi="Segoe UI" w:cs="Segoe UI"/>
          <w:sz w:val="24"/>
          <w:szCs w:val="24"/>
        </w:rPr>
        <w:sectPr w:rsidR="00EB6E98">
          <w:pgSz w:w="12240" w:h="15840"/>
          <w:pgMar w:top="1500" w:right="1565" w:bottom="1167" w:left="1615" w:header="720" w:footer="720" w:gutter="0"/>
          <w:cols w:space="720"/>
          <w:noEndnote/>
        </w:sectPr>
      </w:pPr>
    </w:p>
    <w:p w:rsidR="00EB6E98" w:rsidRDefault="00B57808" w:rsidP="00B57808">
      <w:pPr>
        <w:pStyle w:val="Heading2"/>
      </w:pPr>
      <w:bookmarkStart w:id="8" w:name="_Toc287817420"/>
      <w:r>
        <w:lastRenderedPageBreak/>
        <w:t>Section 6.6 R-1</w:t>
      </w:r>
      <w:r w:rsidR="00EB6E98">
        <w:t xml:space="preserve"> DISTRICT: RESIDENTIAL SUBDIVISION DISTRICT</w:t>
      </w:r>
      <w:bookmarkEnd w:id="8"/>
      <w:r w:rsidR="00EB6E98">
        <w:t xml:space="preserve"> </w:t>
      </w:r>
    </w:p>
    <w:p w:rsidR="00EB6E98" w:rsidRDefault="00EB6E98">
      <w:pPr>
        <w:pStyle w:val="Style5"/>
        <w:adjustRightInd/>
        <w:spacing w:before="144"/>
        <w:ind w:left="1440" w:hanging="720"/>
        <w:rPr>
          <w:rFonts w:ascii="Segoe UI" w:hAnsi="Segoe UI" w:cs="Segoe UI"/>
        </w:rPr>
      </w:pPr>
      <w:r>
        <w:rPr>
          <w:rFonts w:ascii="Segoe UI" w:hAnsi="Segoe UI" w:cs="Segoe UI"/>
        </w:rPr>
        <w:t xml:space="preserve">6.6.1 </w:t>
      </w:r>
      <w:r>
        <w:rPr>
          <w:rFonts w:ascii="Segoe UI" w:hAnsi="Segoe UI" w:cs="Segoe UI"/>
        </w:rPr>
        <w:tab/>
        <w:t>Intent and Purpose: It is the goal of this district to provide low density development to balance the demand for housing in a rural setting with the need to preserve the natural and agricultural lands of the Village.</w:t>
      </w:r>
    </w:p>
    <w:p w:rsidR="00EB6E98" w:rsidRDefault="00EB6E98">
      <w:pPr>
        <w:pStyle w:val="Style5"/>
        <w:adjustRightInd/>
        <w:spacing w:before="144"/>
        <w:ind w:left="1440" w:right="72"/>
        <w:jc w:val="both"/>
        <w:rPr>
          <w:rFonts w:ascii="Segoe UI" w:hAnsi="Segoe UI" w:cs="Segoe UI"/>
        </w:rPr>
      </w:pPr>
      <w:r>
        <w:rPr>
          <w:rFonts w:ascii="Segoe UI" w:hAnsi="Segoe UI" w:cs="Segoe UI"/>
        </w:rPr>
        <w:t xml:space="preserve">Therefore, it is the intent and purpose of this district to allow for single family residential housing in a subdivision setting in rural areas of the Village while preserving open space, the rural character, agricultural </w:t>
      </w:r>
      <w:r>
        <w:rPr>
          <w:rFonts w:ascii="Segoe UI" w:hAnsi="Segoe UI" w:cs="Segoe UI"/>
          <w:sz w:val="22"/>
          <w:szCs w:val="22"/>
        </w:rPr>
        <w:t xml:space="preserve">lands, </w:t>
      </w:r>
      <w:r>
        <w:rPr>
          <w:rFonts w:ascii="Segoe UI" w:hAnsi="Segoe UI" w:cs="Segoe UI"/>
        </w:rPr>
        <w:t>environmentally sensitive areas, mineral deposits, water resources and other natural features to the greatest extent possible.</w:t>
      </w:r>
    </w:p>
    <w:p w:rsidR="00EB6E98" w:rsidRDefault="00EB6E98">
      <w:pPr>
        <w:pStyle w:val="Style5"/>
        <w:adjustRightInd/>
        <w:spacing w:before="216"/>
        <w:ind w:left="1440" w:right="288"/>
        <w:rPr>
          <w:rFonts w:ascii="Segoe UI" w:hAnsi="Segoe UI" w:cs="Segoe UI"/>
        </w:rPr>
      </w:pPr>
      <w:r>
        <w:rPr>
          <w:rFonts w:ascii="Segoe UI" w:hAnsi="Segoe UI" w:cs="Segoe UI"/>
        </w:rPr>
        <w:t>This goal of preservation and development are addressed through the encouragement of clustered development, and the mandatory setting aside of lands in permanent open spaces.</w:t>
      </w:r>
    </w:p>
    <w:p w:rsidR="00EB6E98" w:rsidRDefault="00EB6E98">
      <w:pPr>
        <w:pStyle w:val="Style5"/>
        <w:adjustRightInd/>
        <w:spacing w:before="180"/>
        <w:ind w:left="1440"/>
        <w:rPr>
          <w:rFonts w:ascii="Segoe UI" w:hAnsi="Segoe UI" w:cs="Segoe UI"/>
        </w:rPr>
      </w:pPr>
      <w:r>
        <w:rPr>
          <w:rFonts w:ascii="Segoe UI" w:hAnsi="Segoe UI" w:cs="Segoe UI"/>
        </w:rPr>
        <w:t>All development shall be reviewed by the Planning Commission with the emphasis on designs which complement and accent the natural features such as topography, soils, woodlots, rivers and lakes.</w:t>
      </w:r>
    </w:p>
    <w:p w:rsidR="00EB6E98" w:rsidRDefault="00EB6E98">
      <w:pPr>
        <w:pStyle w:val="Style5"/>
        <w:adjustRightInd/>
        <w:spacing w:before="180" w:line="292" w:lineRule="auto"/>
        <w:ind w:left="792"/>
        <w:rPr>
          <w:rFonts w:ascii="Segoe UI" w:hAnsi="Segoe UI" w:cs="Segoe UI"/>
          <w:u w:val="single"/>
        </w:rPr>
      </w:pPr>
      <w:r>
        <w:rPr>
          <w:rFonts w:ascii="Segoe UI" w:hAnsi="Segoe UI" w:cs="Segoe UI"/>
        </w:rPr>
        <w:t xml:space="preserve">6.6.2 </w:t>
      </w:r>
      <w:r>
        <w:rPr>
          <w:rFonts w:ascii="Segoe UI" w:hAnsi="Segoe UI" w:cs="Segoe UI"/>
        </w:rPr>
        <w:tab/>
      </w:r>
      <w:r>
        <w:rPr>
          <w:rFonts w:ascii="Segoe UI" w:hAnsi="Segoe UI" w:cs="Segoe UI"/>
          <w:u w:val="single"/>
        </w:rPr>
        <w:t>Uses Permitted By Right</w:t>
      </w:r>
    </w:p>
    <w:p w:rsidR="00EB6E98" w:rsidRDefault="00EB6E98" w:rsidP="00643D7D">
      <w:pPr>
        <w:pStyle w:val="Style5"/>
        <w:numPr>
          <w:ilvl w:val="0"/>
          <w:numId w:val="131"/>
        </w:numPr>
        <w:tabs>
          <w:tab w:val="clear" w:pos="792"/>
          <w:tab w:val="num" w:pos="2232"/>
        </w:tabs>
        <w:adjustRightInd/>
        <w:spacing w:before="180" w:line="288" w:lineRule="auto"/>
        <w:rPr>
          <w:rFonts w:ascii="Segoe UI" w:hAnsi="Segoe UI" w:cs="Segoe UI"/>
        </w:rPr>
      </w:pPr>
      <w:r>
        <w:rPr>
          <w:rFonts w:ascii="Segoe UI" w:hAnsi="Segoe UI" w:cs="Segoe UI"/>
        </w:rPr>
        <w:t>Single family residence</w:t>
      </w:r>
    </w:p>
    <w:p w:rsidR="00EB6E98" w:rsidRDefault="00EB6E98" w:rsidP="00643D7D">
      <w:pPr>
        <w:pStyle w:val="Style5"/>
        <w:numPr>
          <w:ilvl w:val="0"/>
          <w:numId w:val="132"/>
        </w:numPr>
        <w:tabs>
          <w:tab w:val="clear" w:pos="864"/>
          <w:tab w:val="num" w:pos="2304"/>
        </w:tabs>
        <w:adjustRightInd/>
        <w:spacing w:before="180"/>
        <w:ind w:right="360"/>
        <w:rPr>
          <w:rFonts w:ascii="Segoe UI" w:hAnsi="Segoe UI" w:cs="Segoe UI"/>
        </w:rPr>
      </w:pPr>
      <w:r>
        <w:rPr>
          <w:rFonts w:ascii="Segoe UI" w:hAnsi="Segoe UI" w:cs="Segoe UI"/>
          <w:spacing w:val="-2"/>
        </w:rPr>
        <w:t xml:space="preserve">Family day-care facilities providing care for six (6) or </w:t>
      </w:r>
      <w:r>
        <w:rPr>
          <w:rFonts w:ascii="Segoe UI" w:hAnsi="Segoe UI" w:cs="Segoe UI"/>
        </w:rPr>
        <w:t>less children (PA 116, 1973)</w:t>
      </w:r>
    </w:p>
    <w:p w:rsidR="00EB6E98" w:rsidRDefault="00EB6E98" w:rsidP="00643D7D">
      <w:pPr>
        <w:pStyle w:val="Style5"/>
        <w:numPr>
          <w:ilvl w:val="0"/>
          <w:numId w:val="131"/>
        </w:numPr>
        <w:tabs>
          <w:tab w:val="clear" w:pos="792"/>
          <w:tab w:val="num" w:pos="2232"/>
        </w:tabs>
        <w:adjustRightInd/>
        <w:spacing w:before="180"/>
        <w:ind w:left="2232" w:right="360" w:hanging="792"/>
        <w:rPr>
          <w:rFonts w:ascii="Segoe UI" w:hAnsi="Segoe UI" w:cs="Segoe UI"/>
        </w:rPr>
      </w:pPr>
      <w:r>
        <w:rPr>
          <w:rFonts w:ascii="Segoe UI" w:hAnsi="Segoe UI" w:cs="Segoe UI"/>
        </w:rPr>
        <w:t>Adult Foster Care home for six (6) residents or less (PA 218, 1979)</w:t>
      </w:r>
    </w:p>
    <w:p w:rsidR="00EB6E98" w:rsidRDefault="00EB6E98" w:rsidP="00643D7D">
      <w:pPr>
        <w:pStyle w:val="Style5"/>
        <w:numPr>
          <w:ilvl w:val="0"/>
          <w:numId w:val="132"/>
        </w:numPr>
        <w:tabs>
          <w:tab w:val="clear" w:pos="864"/>
          <w:tab w:val="num" w:pos="2304"/>
        </w:tabs>
        <w:adjustRightInd/>
        <w:spacing w:before="180" w:line="480" w:lineRule="auto"/>
        <w:ind w:left="792" w:right="1224" w:firstLine="648"/>
        <w:rPr>
          <w:rFonts w:ascii="Segoe UI" w:hAnsi="Segoe UI" w:cs="Segoe UI"/>
          <w:u w:val="single"/>
        </w:rPr>
      </w:pPr>
      <w:r>
        <w:rPr>
          <w:rFonts w:ascii="Segoe UI" w:hAnsi="Segoe UI" w:cs="Segoe UI"/>
          <w:spacing w:val="-2"/>
        </w:rPr>
        <w:t xml:space="preserve">Public Open Space, Commons Areas and Public Parks </w:t>
      </w:r>
    </w:p>
    <w:p w:rsidR="00EB6E98" w:rsidRDefault="00EB6E98">
      <w:pPr>
        <w:pStyle w:val="Style5"/>
        <w:adjustRightInd/>
        <w:spacing w:before="180" w:line="480" w:lineRule="auto"/>
        <w:ind w:left="792" w:right="1224"/>
        <w:rPr>
          <w:rFonts w:ascii="Segoe UI" w:hAnsi="Segoe UI" w:cs="Segoe UI"/>
          <w:u w:val="single"/>
        </w:rPr>
      </w:pPr>
      <w:r>
        <w:rPr>
          <w:rFonts w:ascii="Segoe UI" w:hAnsi="Segoe UI" w:cs="Segoe UI"/>
        </w:rPr>
        <w:t xml:space="preserve">6.6.3  </w:t>
      </w:r>
      <w:r>
        <w:rPr>
          <w:rFonts w:ascii="Segoe UI" w:hAnsi="Segoe UI" w:cs="Segoe UI"/>
          <w:u w:val="single"/>
        </w:rPr>
        <w:t xml:space="preserve">Uses Permitted By Special Conditions </w:t>
      </w:r>
    </w:p>
    <w:p w:rsidR="00EB6E98" w:rsidRDefault="00EB6E98">
      <w:pPr>
        <w:pStyle w:val="Style5"/>
        <w:adjustRightInd/>
        <w:ind w:left="1440" w:right="1224"/>
        <w:rPr>
          <w:rFonts w:ascii="Segoe UI" w:hAnsi="Segoe UI" w:cs="Segoe UI"/>
        </w:rPr>
      </w:pPr>
      <w:r>
        <w:rPr>
          <w:rFonts w:ascii="Segoe UI" w:hAnsi="Segoe UI" w:cs="Segoe UI"/>
        </w:rPr>
        <w:t>Uses permitted Under Special Conditions shall meet the general conditions identified in Section 7.1.7 (A) 1-4, Site Plan Review (Article VIII), and any requirements identified in Supplemental Regulations (Article 5).</w:t>
      </w:r>
    </w:p>
    <w:p w:rsidR="00EB6E98" w:rsidRDefault="00EB6E98" w:rsidP="00643D7D">
      <w:pPr>
        <w:pStyle w:val="Style5"/>
        <w:numPr>
          <w:ilvl w:val="0"/>
          <w:numId w:val="133"/>
        </w:numPr>
        <w:tabs>
          <w:tab w:val="clear" w:pos="432"/>
          <w:tab w:val="num" w:pos="1944"/>
        </w:tabs>
        <w:adjustRightInd/>
        <w:spacing w:before="144" w:line="280" w:lineRule="auto"/>
        <w:rPr>
          <w:rFonts w:ascii="Segoe UI" w:hAnsi="Segoe UI" w:cs="Segoe UI"/>
        </w:rPr>
      </w:pPr>
      <w:r>
        <w:rPr>
          <w:rFonts w:ascii="Segoe UI" w:hAnsi="Segoe UI" w:cs="Segoe UI"/>
        </w:rPr>
        <w:t>Home occupations with no outside storage</w:t>
      </w:r>
    </w:p>
    <w:p w:rsidR="00EB6E98" w:rsidRDefault="00EB6E98" w:rsidP="00643D7D">
      <w:pPr>
        <w:pStyle w:val="Style5"/>
        <w:numPr>
          <w:ilvl w:val="0"/>
          <w:numId w:val="133"/>
        </w:numPr>
        <w:tabs>
          <w:tab w:val="clear" w:pos="432"/>
          <w:tab w:val="num" w:pos="1944"/>
        </w:tabs>
        <w:adjustRightInd/>
        <w:spacing w:before="180" w:line="283" w:lineRule="auto"/>
        <w:rPr>
          <w:rFonts w:ascii="Segoe UI" w:hAnsi="Segoe UI" w:cs="Segoe UI"/>
        </w:rPr>
      </w:pPr>
      <w:r>
        <w:rPr>
          <w:rFonts w:ascii="Segoe UI" w:hAnsi="Segoe UI" w:cs="Segoe UI"/>
        </w:rPr>
        <w:t>Public service installations</w:t>
      </w:r>
    </w:p>
    <w:p w:rsidR="00EB6E98" w:rsidRDefault="00EB6E98" w:rsidP="00643D7D">
      <w:pPr>
        <w:pStyle w:val="Style5"/>
        <w:numPr>
          <w:ilvl w:val="0"/>
          <w:numId w:val="133"/>
        </w:numPr>
        <w:tabs>
          <w:tab w:val="clear" w:pos="432"/>
          <w:tab w:val="num" w:pos="1944"/>
        </w:tabs>
        <w:adjustRightInd/>
        <w:spacing w:before="144" w:line="290" w:lineRule="auto"/>
        <w:rPr>
          <w:rFonts w:ascii="Segoe UI" w:hAnsi="Segoe UI" w:cs="Segoe UI"/>
        </w:rPr>
      </w:pPr>
      <w:r>
        <w:rPr>
          <w:rFonts w:ascii="Segoe UI" w:hAnsi="Segoe UI" w:cs="Segoe UI"/>
        </w:rPr>
        <w:t>Accessory Uses (6.5.3 A)</w:t>
      </w:r>
    </w:p>
    <w:p w:rsidR="00EB6E98" w:rsidRDefault="00EB6E98">
      <w:pPr>
        <w:pStyle w:val="Style5"/>
        <w:adjustRightInd/>
        <w:spacing w:before="180" w:line="280" w:lineRule="auto"/>
        <w:ind w:left="792"/>
        <w:rPr>
          <w:rFonts w:ascii="Segoe UI" w:hAnsi="Segoe UI" w:cs="Segoe UI"/>
          <w:u w:val="single"/>
        </w:rPr>
      </w:pPr>
      <w:r>
        <w:rPr>
          <w:rFonts w:ascii="Segoe UI" w:hAnsi="Segoe UI" w:cs="Segoe UI"/>
        </w:rPr>
        <w:t xml:space="preserve">6.6.4 </w:t>
      </w:r>
      <w:r>
        <w:rPr>
          <w:rFonts w:ascii="Segoe UI" w:hAnsi="Segoe UI" w:cs="Segoe UI"/>
        </w:rPr>
        <w:tab/>
      </w:r>
      <w:r>
        <w:rPr>
          <w:rFonts w:ascii="Segoe UI" w:hAnsi="Segoe UI" w:cs="Segoe UI"/>
          <w:u w:val="single"/>
        </w:rPr>
        <w:t xml:space="preserve">Uses Permitted by Special Use Permit </w:t>
      </w:r>
    </w:p>
    <w:p w:rsidR="00EB6E98" w:rsidRDefault="00EB6E98" w:rsidP="00643D7D">
      <w:pPr>
        <w:pStyle w:val="Style5"/>
        <w:numPr>
          <w:ilvl w:val="0"/>
          <w:numId w:val="134"/>
        </w:numPr>
        <w:tabs>
          <w:tab w:val="clear" w:pos="792"/>
          <w:tab w:val="num" w:pos="2304"/>
        </w:tabs>
        <w:adjustRightInd/>
        <w:spacing w:before="180" w:line="297" w:lineRule="auto"/>
        <w:rPr>
          <w:rFonts w:ascii="Segoe UI" w:hAnsi="Segoe UI" w:cs="Segoe UI"/>
        </w:rPr>
      </w:pPr>
      <w:r>
        <w:rPr>
          <w:rFonts w:ascii="Segoe UI" w:hAnsi="Segoe UI" w:cs="Segoe UI"/>
        </w:rPr>
        <w:t>Group Day Care Home for 7 to 12 Children (PA 116, 1973)</w:t>
      </w:r>
    </w:p>
    <w:p w:rsidR="00EB6E98" w:rsidRDefault="00EB6E98" w:rsidP="00643D7D">
      <w:pPr>
        <w:pStyle w:val="Style5"/>
        <w:numPr>
          <w:ilvl w:val="0"/>
          <w:numId w:val="134"/>
        </w:numPr>
        <w:tabs>
          <w:tab w:val="clear" w:pos="792"/>
          <w:tab w:val="num" w:pos="2304"/>
        </w:tabs>
        <w:adjustRightInd/>
        <w:spacing w:before="144"/>
        <w:ind w:right="216"/>
        <w:rPr>
          <w:rFonts w:ascii="Segoe UI" w:hAnsi="Segoe UI" w:cs="Segoe UI"/>
        </w:rPr>
      </w:pPr>
      <w:r>
        <w:rPr>
          <w:rFonts w:ascii="Segoe UI" w:hAnsi="Segoe UI" w:cs="Segoe UI"/>
          <w:spacing w:val="-1"/>
        </w:rPr>
        <w:t xml:space="preserve">Child Care Center for more than six (6) children (PA 116, </w:t>
      </w:r>
      <w:r>
        <w:rPr>
          <w:rFonts w:ascii="Segoe UI" w:hAnsi="Segoe UI" w:cs="Segoe UI"/>
        </w:rPr>
        <w:t>1973)</w:t>
      </w:r>
    </w:p>
    <w:p w:rsidR="00EB6E98" w:rsidRDefault="00EB6E98" w:rsidP="00643D7D">
      <w:pPr>
        <w:pStyle w:val="Style5"/>
        <w:numPr>
          <w:ilvl w:val="0"/>
          <w:numId w:val="134"/>
        </w:numPr>
        <w:tabs>
          <w:tab w:val="clear" w:pos="792"/>
          <w:tab w:val="num" w:pos="2304"/>
        </w:tabs>
        <w:adjustRightInd/>
        <w:spacing w:before="216"/>
        <w:ind w:right="216"/>
        <w:rPr>
          <w:rFonts w:ascii="Segoe UI" w:hAnsi="Segoe UI" w:cs="Segoe UI"/>
        </w:rPr>
      </w:pPr>
      <w:r>
        <w:rPr>
          <w:rFonts w:ascii="Segoe UI" w:hAnsi="Segoe UI" w:cs="Segoe UI"/>
        </w:rPr>
        <w:t>Adult Foster Care, Small (12 or less) or Large Group Home (13-20) and Congregate Facility (PA 218, 1979)</w:t>
      </w:r>
    </w:p>
    <w:p w:rsidR="00EB6E98" w:rsidRDefault="00EB6E98">
      <w:pPr>
        <w:widowControl/>
        <w:rPr>
          <w:rFonts w:ascii="Segoe UI" w:hAnsi="Segoe UI" w:cs="Segoe UI"/>
          <w:sz w:val="24"/>
          <w:szCs w:val="24"/>
        </w:rPr>
        <w:sectPr w:rsidR="00EB6E98">
          <w:pgSz w:w="12240" w:h="15840"/>
          <w:pgMar w:top="1240" w:right="1238" w:bottom="1419" w:left="1322" w:header="720" w:footer="720" w:gutter="0"/>
          <w:cols w:space="720"/>
          <w:noEndnote/>
        </w:sectPr>
      </w:pPr>
    </w:p>
    <w:p w:rsidR="00EB6E98" w:rsidRDefault="00EB6E98" w:rsidP="00643D7D">
      <w:pPr>
        <w:pStyle w:val="Style5"/>
        <w:numPr>
          <w:ilvl w:val="0"/>
          <w:numId w:val="135"/>
        </w:numPr>
        <w:tabs>
          <w:tab w:val="clear" w:pos="792"/>
          <w:tab w:val="num" w:pos="1512"/>
        </w:tabs>
        <w:adjustRightInd/>
        <w:rPr>
          <w:rFonts w:ascii="Segoe UI" w:hAnsi="Segoe UI" w:cs="Segoe UI"/>
        </w:rPr>
      </w:pPr>
      <w:r>
        <w:rPr>
          <w:rFonts w:ascii="Segoe UI" w:hAnsi="Segoe UI" w:cs="Segoe UI"/>
        </w:rPr>
        <w:lastRenderedPageBreak/>
        <w:t>Planned Unit Development</w:t>
      </w:r>
    </w:p>
    <w:p w:rsidR="00EB6E98" w:rsidRDefault="00EB6E98" w:rsidP="00643D7D">
      <w:pPr>
        <w:pStyle w:val="Style5"/>
        <w:numPr>
          <w:ilvl w:val="0"/>
          <w:numId w:val="135"/>
        </w:numPr>
        <w:tabs>
          <w:tab w:val="clear" w:pos="792"/>
          <w:tab w:val="num" w:pos="1512"/>
          <w:tab w:val="left" w:pos="4054"/>
        </w:tabs>
        <w:adjustRightInd/>
        <w:spacing w:line="559" w:lineRule="auto"/>
        <w:ind w:right="4392"/>
        <w:rPr>
          <w:rFonts w:ascii="Segoe UI" w:hAnsi="Segoe UI" w:cs="Segoe UI"/>
          <w:u w:val="single"/>
        </w:rPr>
      </w:pPr>
      <w:r>
        <w:rPr>
          <w:rFonts w:ascii="Segoe UI" w:hAnsi="Segoe UI" w:cs="Segoe UI"/>
        </w:rPr>
        <w:t>Site Condominium</w:t>
      </w:r>
      <w:r>
        <w:rPr>
          <w:rFonts w:ascii="Segoe UI" w:hAnsi="Segoe UI" w:cs="Segoe UI"/>
        </w:rPr>
        <w:tab/>
      </w:r>
    </w:p>
    <w:p w:rsidR="00EB6E98" w:rsidRDefault="00EB6E98">
      <w:pPr>
        <w:pStyle w:val="Style5"/>
        <w:tabs>
          <w:tab w:val="left" w:pos="4054"/>
        </w:tabs>
        <w:adjustRightInd/>
        <w:spacing w:line="559" w:lineRule="auto"/>
        <w:ind w:right="4392"/>
        <w:rPr>
          <w:rFonts w:ascii="Segoe UI" w:hAnsi="Segoe UI" w:cs="Segoe UI"/>
          <w:u w:val="single"/>
        </w:rPr>
      </w:pPr>
      <w:r>
        <w:rPr>
          <w:rFonts w:ascii="Segoe UI" w:hAnsi="Segoe UI" w:cs="Segoe UI"/>
        </w:rPr>
        <w:t xml:space="preserve">6.6.5     </w:t>
      </w:r>
      <w:r>
        <w:rPr>
          <w:rFonts w:ascii="Segoe UI" w:hAnsi="Segoe UI" w:cs="Segoe UI"/>
          <w:u w:val="single"/>
        </w:rPr>
        <w:t xml:space="preserve">Dimensional Requirements </w:t>
      </w:r>
    </w:p>
    <w:p w:rsidR="00EB6E98" w:rsidRDefault="00EB6E98">
      <w:pPr>
        <w:pStyle w:val="Style5"/>
        <w:adjustRightInd/>
        <w:spacing w:line="208" w:lineRule="auto"/>
        <w:ind w:left="720"/>
        <w:rPr>
          <w:rFonts w:ascii="Segoe UI" w:hAnsi="Segoe UI" w:cs="Segoe UI"/>
        </w:rPr>
      </w:pPr>
      <w:r>
        <w:rPr>
          <w:rFonts w:ascii="Segoe UI" w:hAnsi="Segoe UI" w:cs="Segoe UI"/>
          <w:spacing w:val="-7"/>
          <w:sz w:val="22"/>
          <w:szCs w:val="22"/>
        </w:rPr>
        <w:t xml:space="preserve">Dimensional requirements: All lots of record </w:t>
      </w:r>
      <w:r>
        <w:rPr>
          <w:rFonts w:ascii="Segoe UI" w:hAnsi="Segoe UI" w:cs="Segoe UI"/>
          <w:spacing w:val="-7"/>
        </w:rPr>
        <w:t xml:space="preserve">shall conform to the </w:t>
      </w:r>
      <w:r>
        <w:rPr>
          <w:rFonts w:ascii="Segoe UI" w:hAnsi="Segoe UI" w:cs="Segoe UI"/>
          <w:spacing w:val="-11"/>
        </w:rPr>
        <w:t xml:space="preserve">minimum dimensions for lot area; lot width; front, rear and side yards; all lots shall conform with the required dimensions for maximum lot coverage, minimum floor area and maximum height of buildings specified in the Site Development Standards as set forth in this Ordinance, except as otherwise stated in the text of this </w:t>
      </w:r>
      <w:r>
        <w:rPr>
          <w:rFonts w:ascii="Segoe UI" w:hAnsi="Segoe UI" w:cs="Segoe UI"/>
          <w:spacing w:val="1"/>
        </w:rPr>
        <w:t xml:space="preserve">district, or as modified by Article 7, Special Use Permits; </w:t>
      </w:r>
      <w:r>
        <w:rPr>
          <w:rFonts w:ascii="Segoe UI" w:hAnsi="Segoe UI" w:cs="Segoe UI"/>
          <w:spacing w:val="-11"/>
        </w:rPr>
        <w:t xml:space="preserve">Article 5, Supplemental Regulations; or as varied by the Zoning </w:t>
      </w:r>
      <w:r>
        <w:rPr>
          <w:rFonts w:ascii="Segoe UI" w:hAnsi="Segoe UI" w:cs="Segoe UI"/>
        </w:rPr>
        <w:t>Board of Appeals pursuant to Article 4 of this Ordinance.</w:t>
      </w:r>
    </w:p>
    <w:p w:rsidR="00EB6E98" w:rsidRDefault="00EB6E98">
      <w:pPr>
        <w:pStyle w:val="Style5"/>
        <w:adjustRightInd/>
        <w:spacing w:before="216" w:line="204" w:lineRule="auto"/>
        <w:ind w:left="720" w:right="216"/>
        <w:rPr>
          <w:rFonts w:ascii="Segoe UI" w:hAnsi="Segoe UI" w:cs="Segoe UI"/>
          <w:sz w:val="22"/>
          <w:szCs w:val="22"/>
        </w:rPr>
      </w:pPr>
      <w:r>
        <w:rPr>
          <w:rFonts w:ascii="Segoe UI" w:hAnsi="Segoe UI" w:cs="Segoe UI"/>
          <w:spacing w:val="-11"/>
        </w:rPr>
        <w:t xml:space="preserve">The use of land and structures in this district shall conform to </w:t>
      </w:r>
      <w:r>
        <w:rPr>
          <w:rFonts w:ascii="Segoe UI" w:hAnsi="Segoe UI" w:cs="Segoe UI"/>
        </w:rPr>
        <w:t>the following dimensional requirements</w:t>
      </w:r>
      <w:r>
        <w:rPr>
          <w:rFonts w:ascii="Segoe UI" w:hAnsi="Segoe UI" w:cs="Segoe UI"/>
          <w:sz w:val="22"/>
          <w:szCs w:val="22"/>
        </w:rPr>
        <w:t>:</w:t>
      </w:r>
    </w:p>
    <w:p w:rsidR="00EB6E98" w:rsidRDefault="00EB6E98">
      <w:pPr>
        <w:pStyle w:val="Style5"/>
        <w:adjustRightInd/>
        <w:spacing w:before="432" w:after="144" w:line="300" w:lineRule="auto"/>
        <w:ind w:left="1512"/>
        <w:rPr>
          <w:rFonts w:ascii="Segoe UI" w:hAnsi="Segoe UI" w:cs="Segoe UI"/>
          <w:b/>
          <w:bCs/>
        </w:rPr>
      </w:pPr>
      <w:r>
        <w:rPr>
          <w:rFonts w:ascii="Segoe UI" w:hAnsi="Segoe UI" w:cs="Segoe UI"/>
          <w:b/>
          <w:bCs/>
        </w:rPr>
        <w:t>Primary Structure:</w:t>
      </w:r>
    </w:p>
    <w:p w:rsidR="00EB6E98" w:rsidRDefault="00EB6E98">
      <w:pPr>
        <w:adjustRightInd/>
        <w:spacing w:before="4" w:line="20" w:lineRule="exact"/>
        <w:ind w:left="1512" w:right="1436"/>
        <w:rPr>
          <w:rFonts w:ascii="Segoe UI" w:hAnsi="Segoe UI" w:cs="Segoe UI"/>
          <w:sz w:val="24"/>
          <w:szCs w:val="24"/>
        </w:rPr>
      </w:pPr>
    </w:p>
    <w:tbl>
      <w:tblPr>
        <w:tblW w:w="0" w:type="auto"/>
        <w:tblInd w:w="1541" w:type="dxa"/>
        <w:tblLayout w:type="fixed"/>
        <w:tblCellMar>
          <w:left w:w="0" w:type="dxa"/>
          <w:right w:w="0" w:type="dxa"/>
        </w:tblCellMar>
        <w:tblLook w:val="0000"/>
      </w:tblPr>
      <w:tblGrid>
        <w:gridCol w:w="3167"/>
        <w:gridCol w:w="3420"/>
      </w:tblGrid>
      <w:tr w:rsidR="00EB6E98">
        <w:trPr>
          <w:trHeight w:hRule="exact" w:val="653"/>
        </w:trPr>
        <w:tc>
          <w:tcPr>
            <w:tcW w:w="3167" w:type="dxa"/>
            <w:tcBorders>
              <w:top w:val="double" w:sz="10" w:space="0" w:color="auto"/>
              <w:left w:val="single" w:sz="22" w:space="0" w:color="auto"/>
              <w:bottom w:val="single" w:sz="8" w:space="0" w:color="auto"/>
              <w:right w:val="single" w:sz="8" w:space="0" w:color="auto"/>
            </w:tcBorders>
            <w:vAlign w:val="center"/>
          </w:tcPr>
          <w:p w:rsidR="00EB6E98" w:rsidRDefault="00EB6E98">
            <w:pPr>
              <w:pStyle w:val="Style30"/>
              <w:ind w:left="113"/>
              <w:rPr>
                <w:rStyle w:val="CharacterStyle2"/>
                <w:rFonts w:ascii="Segoe UI" w:hAnsi="Segoe UI" w:cs="Segoe UI"/>
              </w:rPr>
            </w:pPr>
            <w:r>
              <w:rPr>
                <w:rStyle w:val="CharacterStyle2"/>
                <w:rFonts w:ascii="Segoe UI" w:hAnsi="Segoe UI" w:cs="Segoe UI"/>
              </w:rPr>
              <w:t>Minimum Development Size</w:t>
            </w:r>
          </w:p>
        </w:tc>
        <w:tc>
          <w:tcPr>
            <w:tcW w:w="3420" w:type="dxa"/>
            <w:tcBorders>
              <w:top w:val="double" w:sz="10" w:space="0" w:color="auto"/>
              <w:left w:val="single" w:sz="8" w:space="0" w:color="auto"/>
              <w:bottom w:val="single" w:sz="8" w:space="0" w:color="auto"/>
              <w:right w:val="single" w:sz="22" w:space="0" w:color="auto"/>
            </w:tcBorders>
            <w:vAlign w:val="center"/>
          </w:tcPr>
          <w:p w:rsidR="00EB6E98" w:rsidRDefault="00EB6E98">
            <w:pPr>
              <w:pStyle w:val="Style30"/>
              <w:ind w:left="79"/>
              <w:rPr>
                <w:rStyle w:val="CharacterStyle2"/>
                <w:rFonts w:ascii="Segoe UI" w:hAnsi="Segoe UI" w:cs="Segoe UI"/>
              </w:rPr>
            </w:pPr>
            <w:r>
              <w:rPr>
                <w:rStyle w:val="CharacterStyle2"/>
                <w:rFonts w:ascii="Segoe UI" w:hAnsi="Segoe UI" w:cs="Segoe UI"/>
              </w:rPr>
              <w:t>10 Acres</w:t>
            </w:r>
          </w:p>
        </w:tc>
      </w:tr>
      <w:tr w:rsidR="00EB6E98">
        <w:trPr>
          <w:trHeight w:hRule="exact" w:val="1402"/>
        </w:trPr>
        <w:tc>
          <w:tcPr>
            <w:tcW w:w="3167" w:type="dxa"/>
            <w:tcBorders>
              <w:top w:val="single" w:sz="8" w:space="0" w:color="auto"/>
              <w:left w:val="single" w:sz="22" w:space="0" w:color="auto"/>
              <w:bottom w:val="single" w:sz="8" w:space="0" w:color="auto"/>
              <w:right w:val="single" w:sz="8" w:space="0" w:color="auto"/>
            </w:tcBorders>
            <w:vAlign w:val="center"/>
          </w:tcPr>
          <w:p w:rsidR="00EB6E98" w:rsidRDefault="00EB6E98">
            <w:pPr>
              <w:pStyle w:val="Style30"/>
              <w:ind w:left="113"/>
              <w:rPr>
                <w:rStyle w:val="CharacterStyle2"/>
                <w:rFonts w:ascii="Segoe UI" w:hAnsi="Segoe UI" w:cs="Segoe UI"/>
              </w:rPr>
            </w:pPr>
            <w:r>
              <w:rPr>
                <w:rStyle w:val="CharacterStyle2"/>
                <w:rFonts w:ascii="Segoe UI" w:hAnsi="Segoe UI" w:cs="Segoe UI"/>
              </w:rPr>
              <w:t>Minimum Lot Area</w:t>
            </w:r>
          </w:p>
        </w:tc>
        <w:tc>
          <w:tcPr>
            <w:tcW w:w="3420" w:type="dxa"/>
            <w:tcBorders>
              <w:top w:val="single" w:sz="8" w:space="0" w:color="auto"/>
              <w:left w:val="single" w:sz="8" w:space="0" w:color="auto"/>
              <w:bottom w:val="single" w:sz="8" w:space="0" w:color="auto"/>
              <w:right w:val="single" w:sz="22" w:space="0" w:color="auto"/>
            </w:tcBorders>
            <w:vAlign w:val="center"/>
          </w:tcPr>
          <w:p w:rsidR="00EB6E98" w:rsidRDefault="00EB6E98">
            <w:pPr>
              <w:pStyle w:val="Style30"/>
              <w:ind w:left="79"/>
              <w:rPr>
                <w:rStyle w:val="CharacterStyle2"/>
                <w:rFonts w:ascii="Segoe UI" w:hAnsi="Segoe UI" w:cs="Segoe UI"/>
              </w:rPr>
            </w:pPr>
            <w:r>
              <w:rPr>
                <w:rStyle w:val="CharacterStyle2"/>
                <w:rFonts w:ascii="Segoe UI" w:hAnsi="Segoe UI" w:cs="Segoe UI"/>
              </w:rPr>
              <w:t>40,000 Square Feet w/on</w:t>
            </w:r>
            <w:r>
              <w:rPr>
                <w:rStyle w:val="CharacterStyle2"/>
                <w:rFonts w:ascii="Segoe UI" w:hAnsi="Segoe UI" w:cs="Segoe UI"/>
              </w:rPr>
              <w:noBreakHyphen/>
            </w:r>
          </w:p>
          <w:p w:rsidR="00EB6E98" w:rsidRDefault="00EB6E98">
            <w:pPr>
              <w:pStyle w:val="Style30"/>
              <w:spacing w:line="206" w:lineRule="auto"/>
              <w:ind w:left="79"/>
              <w:rPr>
                <w:rStyle w:val="CharacterStyle2"/>
                <w:rFonts w:ascii="Segoe UI" w:hAnsi="Segoe UI" w:cs="Segoe UI"/>
              </w:rPr>
            </w:pPr>
            <w:r>
              <w:rPr>
                <w:rStyle w:val="CharacterStyle2"/>
                <w:rFonts w:ascii="Segoe UI" w:hAnsi="Segoe UI" w:cs="Segoe UI"/>
              </w:rPr>
              <w:t>site systems</w:t>
            </w:r>
          </w:p>
          <w:p w:rsidR="00EB6E98" w:rsidRDefault="00EB6E98">
            <w:pPr>
              <w:pStyle w:val="Style30"/>
              <w:ind w:left="79"/>
              <w:rPr>
                <w:rStyle w:val="CharacterStyle2"/>
                <w:rFonts w:ascii="Segoe UI" w:hAnsi="Segoe UI" w:cs="Segoe UI"/>
              </w:rPr>
            </w:pPr>
            <w:r>
              <w:rPr>
                <w:rStyle w:val="CharacterStyle2"/>
                <w:rFonts w:ascii="Segoe UI" w:hAnsi="Segoe UI" w:cs="Segoe UI"/>
              </w:rPr>
              <w:t>20,000 Square Feet w/</w:t>
            </w:r>
          </w:p>
          <w:p w:rsidR="00EB6E98" w:rsidRDefault="00EB6E98">
            <w:pPr>
              <w:pStyle w:val="Style30"/>
              <w:spacing w:line="208" w:lineRule="auto"/>
              <w:ind w:left="79"/>
              <w:rPr>
                <w:rStyle w:val="CharacterStyle2"/>
                <w:rFonts w:ascii="Segoe UI" w:hAnsi="Segoe UI" w:cs="Segoe UI"/>
              </w:rPr>
            </w:pPr>
            <w:r>
              <w:rPr>
                <w:rStyle w:val="CharacterStyle2"/>
                <w:rFonts w:ascii="Segoe UI" w:hAnsi="Segoe UI" w:cs="Segoe UI"/>
              </w:rPr>
              <w:t>sanitary</w:t>
            </w:r>
          </w:p>
        </w:tc>
      </w:tr>
      <w:tr w:rsidR="00EB6E98">
        <w:trPr>
          <w:trHeight w:hRule="exact" w:val="384"/>
        </w:trPr>
        <w:tc>
          <w:tcPr>
            <w:tcW w:w="3167" w:type="dxa"/>
            <w:tcBorders>
              <w:top w:val="single" w:sz="8" w:space="0" w:color="auto"/>
              <w:left w:val="single" w:sz="22" w:space="0" w:color="auto"/>
              <w:bottom w:val="single" w:sz="8" w:space="0" w:color="auto"/>
              <w:right w:val="single" w:sz="8" w:space="0" w:color="auto"/>
            </w:tcBorders>
            <w:vAlign w:val="center"/>
          </w:tcPr>
          <w:p w:rsidR="00EB6E98" w:rsidRDefault="00EB6E98">
            <w:pPr>
              <w:pStyle w:val="Style30"/>
              <w:ind w:left="113"/>
              <w:rPr>
                <w:rStyle w:val="CharacterStyle2"/>
                <w:rFonts w:ascii="Segoe UI" w:hAnsi="Segoe UI" w:cs="Segoe UI"/>
              </w:rPr>
            </w:pPr>
            <w:r>
              <w:rPr>
                <w:rStyle w:val="CharacterStyle2"/>
                <w:rFonts w:ascii="Segoe UI" w:hAnsi="Segoe UI" w:cs="Segoe UI"/>
              </w:rPr>
              <w:t>Minimum Lot Width</w:t>
            </w:r>
          </w:p>
        </w:tc>
        <w:tc>
          <w:tcPr>
            <w:tcW w:w="3420" w:type="dxa"/>
            <w:tcBorders>
              <w:top w:val="single" w:sz="8" w:space="0" w:color="auto"/>
              <w:left w:val="single" w:sz="8" w:space="0" w:color="auto"/>
              <w:bottom w:val="single" w:sz="8" w:space="0" w:color="auto"/>
              <w:right w:val="single" w:sz="22" w:space="0" w:color="auto"/>
            </w:tcBorders>
            <w:vAlign w:val="center"/>
          </w:tcPr>
          <w:p w:rsidR="00EB6E98" w:rsidRDefault="00EB6E98">
            <w:pPr>
              <w:pStyle w:val="Style30"/>
              <w:ind w:left="79"/>
              <w:rPr>
                <w:rStyle w:val="CharacterStyle2"/>
                <w:rFonts w:ascii="Segoe UI" w:hAnsi="Segoe UI" w:cs="Segoe UI"/>
                <w:spacing w:val="1"/>
              </w:rPr>
            </w:pPr>
            <w:r>
              <w:rPr>
                <w:rStyle w:val="CharacterStyle2"/>
                <w:rFonts w:ascii="Segoe UI" w:hAnsi="Segoe UI" w:cs="Segoe UI"/>
                <w:spacing w:val="1"/>
              </w:rPr>
              <w:t>100 Feet of Road Frontage</w:t>
            </w:r>
          </w:p>
        </w:tc>
      </w:tr>
      <w:tr w:rsidR="00EB6E98">
        <w:trPr>
          <w:trHeight w:hRule="exact" w:val="375"/>
        </w:trPr>
        <w:tc>
          <w:tcPr>
            <w:tcW w:w="3167" w:type="dxa"/>
            <w:tcBorders>
              <w:top w:val="single" w:sz="8" w:space="0" w:color="auto"/>
              <w:left w:val="single" w:sz="22" w:space="0" w:color="auto"/>
              <w:bottom w:val="single" w:sz="8" w:space="0" w:color="auto"/>
              <w:right w:val="single" w:sz="8" w:space="0" w:color="auto"/>
            </w:tcBorders>
            <w:vAlign w:val="center"/>
          </w:tcPr>
          <w:p w:rsidR="00EB6E98" w:rsidRDefault="00EB6E98">
            <w:pPr>
              <w:pStyle w:val="Style30"/>
              <w:ind w:left="113"/>
              <w:rPr>
                <w:rStyle w:val="CharacterStyle2"/>
                <w:rFonts w:ascii="Segoe UI" w:hAnsi="Segoe UI" w:cs="Segoe UI"/>
              </w:rPr>
            </w:pPr>
            <w:r>
              <w:rPr>
                <w:rStyle w:val="CharacterStyle2"/>
                <w:rFonts w:ascii="Segoe UI" w:hAnsi="Segoe UI" w:cs="Segoe UI"/>
              </w:rPr>
              <w:t>Minimum Front Yard</w:t>
            </w:r>
          </w:p>
        </w:tc>
        <w:tc>
          <w:tcPr>
            <w:tcW w:w="3420" w:type="dxa"/>
            <w:tcBorders>
              <w:top w:val="single" w:sz="8" w:space="0" w:color="auto"/>
              <w:left w:val="single" w:sz="8" w:space="0" w:color="auto"/>
              <w:bottom w:val="single" w:sz="8" w:space="0" w:color="auto"/>
              <w:right w:val="single" w:sz="22" w:space="0" w:color="auto"/>
            </w:tcBorders>
            <w:vAlign w:val="center"/>
          </w:tcPr>
          <w:p w:rsidR="00EB6E98" w:rsidRDefault="00EB6E98">
            <w:pPr>
              <w:pStyle w:val="Style30"/>
              <w:ind w:left="79"/>
              <w:rPr>
                <w:rStyle w:val="CharacterStyle2"/>
                <w:rFonts w:ascii="Segoe UI" w:hAnsi="Segoe UI" w:cs="Segoe UI"/>
              </w:rPr>
            </w:pPr>
            <w:r>
              <w:rPr>
                <w:rStyle w:val="CharacterStyle2"/>
                <w:rFonts w:ascii="Segoe UI" w:hAnsi="Segoe UI" w:cs="Segoe UI"/>
              </w:rPr>
              <w:t>50 Feet</w:t>
            </w:r>
          </w:p>
        </w:tc>
      </w:tr>
      <w:tr w:rsidR="00EB6E98">
        <w:trPr>
          <w:trHeight w:hRule="exact" w:val="374"/>
        </w:trPr>
        <w:tc>
          <w:tcPr>
            <w:tcW w:w="3167" w:type="dxa"/>
            <w:tcBorders>
              <w:top w:val="single" w:sz="8" w:space="0" w:color="auto"/>
              <w:left w:val="single" w:sz="22" w:space="0" w:color="auto"/>
              <w:bottom w:val="single" w:sz="8" w:space="0" w:color="auto"/>
              <w:right w:val="single" w:sz="8" w:space="0" w:color="auto"/>
            </w:tcBorders>
            <w:vAlign w:val="center"/>
          </w:tcPr>
          <w:p w:rsidR="00EB6E98" w:rsidRDefault="00EB6E98">
            <w:pPr>
              <w:pStyle w:val="Style30"/>
              <w:ind w:left="113"/>
              <w:rPr>
                <w:rStyle w:val="CharacterStyle2"/>
                <w:rFonts w:ascii="Segoe UI" w:hAnsi="Segoe UI" w:cs="Segoe UI"/>
              </w:rPr>
            </w:pPr>
            <w:r>
              <w:rPr>
                <w:rStyle w:val="CharacterStyle2"/>
                <w:rFonts w:ascii="Segoe UI" w:hAnsi="Segoe UI" w:cs="Segoe UI"/>
              </w:rPr>
              <w:t>Minimum Side Yard</w:t>
            </w:r>
          </w:p>
        </w:tc>
        <w:tc>
          <w:tcPr>
            <w:tcW w:w="3420" w:type="dxa"/>
            <w:tcBorders>
              <w:top w:val="single" w:sz="8" w:space="0" w:color="auto"/>
              <w:left w:val="single" w:sz="8" w:space="0" w:color="auto"/>
              <w:bottom w:val="single" w:sz="8" w:space="0" w:color="auto"/>
              <w:right w:val="single" w:sz="22" w:space="0" w:color="auto"/>
            </w:tcBorders>
            <w:vAlign w:val="center"/>
          </w:tcPr>
          <w:p w:rsidR="00EB6E98" w:rsidRDefault="00EB6E98">
            <w:pPr>
              <w:pStyle w:val="Style30"/>
              <w:ind w:left="79"/>
              <w:rPr>
                <w:rStyle w:val="CharacterStyle2"/>
                <w:rFonts w:ascii="Segoe UI" w:hAnsi="Segoe UI" w:cs="Segoe UI"/>
              </w:rPr>
            </w:pPr>
            <w:r>
              <w:rPr>
                <w:rStyle w:val="CharacterStyle2"/>
                <w:rFonts w:ascii="Segoe UI" w:hAnsi="Segoe UI" w:cs="Segoe UI"/>
              </w:rPr>
              <w:t>10 Feet</w:t>
            </w:r>
          </w:p>
        </w:tc>
      </w:tr>
      <w:tr w:rsidR="00EB6E98">
        <w:trPr>
          <w:trHeight w:hRule="exact" w:val="384"/>
        </w:trPr>
        <w:tc>
          <w:tcPr>
            <w:tcW w:w="3167" w:type="dxa"/>
            <w:tcBorders>
              <w:top w:val="single" w:sz="8" w:space="0" w:color="auto"/>
              <w:left w:val="single" w:sz="22" w:space="0" w:color="auto"/>
              <w:bottom w:val="single" w:sz="8" w:space="0" w:color="auto"/>
              <w:right w:val="single" w:sz="8" w:space="0" w:color="auto"/>
            </w:tcBorders>
            <w:vAlign w:val="center"/>
          </w:tcPr>
          <w:p w:rsidR="00EB6E98" w:rsidRDefault="00EB6E98">
            <w:pPr>
              <w:pStyle w:val="Style30"/>
              <w:ind w:left="113"/>
              <w:rPr>
                <w:rStyle w:val="CharacterStyle2"/>
                <w:rFonts w:ascii="Segoe UI" w:hAnsi="Segoe UI" w:cs="Segoe UI"/>
              </w:rPr>
            </w:pPr>
            <w:r>
              <w:rPr>
                <w:rStyle w:val="CharacterStyle2"/>
                <w:rFonts w:ascii="Segoe UI" w:hAnsi="Segoe UI" w:cs="Segoe UI"/>
              </w:rPr>
              <w:t>Minimum Rear Yard</w:t>
            </w:r>
          </w:p>
        </w:tc>
        <w:tc>
          <w:tcPr>
            <w:tcW w:w="3420" w:type="dxa"/>
            <w:tcBorders>
              <w:top w:val="single" w:sz="8" w:space="0" w:color="auto"/>
              <w:left w:val="single" w:sz="8" w:space="0" w:color="auto"/>
              <w:bottom w:val="single" w:sz="8" w:space="0" w:color="auto"/>
              <w:right w:val="single" w:sz="22" w:space="0" w:color="auto"/>
            </w:tcBorders>
            <w:vAlign w:val="center"/>
          </w:tcPr>
          <w:p w:rsidR="00EB6E98" w:rsidRDefault="00EB6E98">
            <w:pPr>
              <w:pStyle w:val="Style30"/>
              <w:ind w:left="79"/>
              <w:rPr>
                <w:rStyle w:val="CharacterStyle2"/>
                <w:rFonts w:ascii="Segoe UI" w:hAnsi="Segoe UI" w:cs="Segoe UI"/>
              </w:rPr>
            </w:pPr>
            <w:r>
              <w:rPr>
                <w:rStyle w:val="CharacterStyle2"/>
                <w:rFonts w:ascii="Segoe UI" w:hAnsi="Segoe UI" w:cs="Segoe UI"/>
              </w:rPr>
              <w:t>40 Feet</w:t>
            </w:r>
          </w:p>
        </w:tc>
      </w:tr>
      <w:tr w:rsidR="00EB6E98">
        <w:trPr>
          <w:trHeight w:hRule="exact" w:val="605"/>
        </w:trPr>
        <w:tc>
          <w:tcPr>
            <w:tcW w:w="3167" w:type="dxa"/>
            <w:tcBorders>
              <w:top w:val="single" w:sz="8" w:space="0" w:color="auto"/>
              <w:left w:val="single" w:sz="22" w:space="0" w:color="auto"/>
              <w:bottom w:val="single" w:sz="8" w:space="0" w:color="auto"/>
              <w:right w:val="single" w:sz="8" w:space="0" w:color="auto"/>
            </w:tcBorders>
            <w:vAlign w:val="center"/>
          </w:tcPr>
          <w:p w:rsidR="00EB6E98" w:rsidRDefault="00EB6E98">
            <w:pPr>
              <w:pStyle w:val="Style30"/>
              <w:ind w:left="113"/>
              <w:rPr>
                <w:rStyle w:val="CharacterStyle2"/>
                <w:rFonts w:ascii="Segoe UI" w:hAnsi="Segoe UI" w:cs="Segoe UI"/>
              </w:rPr>
            </w:pPr>
            <w:r>
              <w:rPr>
                <w:rStyle w:val="CharacterStyle2"/>
                <w:rFonts w:ascii="Segoe UI" w:hAnsi="Segoe UI" w:cs="Segoe UI"/>
              </w:rPr>
              <w:t>Minimum Building</w:t>
            </w:r>
          </w:p>
          <w:p w:rsidR="00EB6E98" w:rsidRDefault="00EB6E98">
            <w:pPr>
              <w:pStyle w:val="Style30"/>
              <w:spacing w:line="213" w:lineRule="auto"/>
              <w:ind w:left="113"/>
              <w:rPr>
                <w:rStyle w:val="CharacterStyle2"/>
                <w:rFonts w:ascii="Segoe UI" w:hAnsi="Segoe UI" w:cs="Segoe UI"/>
              </w:rPr>
            </w:pPr>
            <w:r>
              <w:rPr>
                <w:rStyle w:val="CharacterStyle2"/>
                <w:rFonts w:ascii="Segoe UI" w:hAnsi="Segoe UI" w:cs="Segoe UI"/>
              </w:rPr>
              <w:t>Height</w:t>
            </w:r>
          </w:p>
        </w:tc>
        <w:tc>
          <w:tcPr>
            <w:tcW w:w="3420" w:type="dxa"/>
            <w:tcBorders>
              <w:top w:val="single" w:sz="8" w:space="0" w:color="auto"/>
              <w:left w:val="single" w:sz="8" w:space="0" w:color="auto"/>
              <w:bottom w:val="single" w:sz="8" w:space="0" w:color="auto"/>
              <w:right w:val="single" w:sz="22" w:space="0" w:color="auto"/>
            </w:tcBorders>
            <w:vAlign w:val="center"/>
          </w:tcPr>
          <w:p w:rsidR="00EB6E98" w:rsidRDefault="00EB6E98">
            <w:pPr>
              <w:pStyle w:val="Style30"/>
              <w:ind w:left="79"/>
              <w:rPr>
                <w:rStyle w:val="CharacterStyle2"/>
                <w:rFonts w:ascii="Segoe UI" w:hAnsi="Segoe UI" w:cs="Segoe UI"/>
              </w:rPr>
            </w:pPr>
            <w:r>
              <w:rPr>
                <w:rStyle w:val="CharacterStyle2"/>
                <w:rFonts w:ascii="Segoe UI" w:hAnsi="Segoe UI" w:cs="Segoe UI"/>
              </w:rPr>
              <w:t>35 Feet</w:t>
            </w:r>
          </w:p>
        </w:tc>
      </w:tr>
      <w:tr w:rsidR="00EB6E98">
        <w:trPr>
          <w:trHeight w:hRule="exact" w:val="658"/>
        </w:trPr>
        <w:tc>
          <w:tcPr>
            <w:tcW w:w="3167" w:type="dxa"/>
            <w:tcBorders>
              <w:top w:val="single" w:sz="8" w:space="0" w:color="auto"/>
              <w:left w:val="single" w:sz="22" w:space="0" w:color="auto"/>
              <w:bottom w:val="single" w:sz="2" w:space="0" w:color="auto"/>
              <w:right w:val="single" w:sz="8" w:space="0" w:color="auto"/>
            </w:tcBorders>
            <w:vAlign w:val="center"/>
          </w:tcPr>
          <w:p w:rsidR="00EB6E98" w:rsidRDefault="00EB6E98">
            <w:pPr>
              <w:pStyle w:val="Style30"/>
              <w:ind w:left="113"/>
              <w:rPr>
                <w:rStyle w:val="CharacterStyle2"/>
                <w:rFonts w:ascii="Segoe UI" w:hAnsi="Segoe UI" w:cs="Segoe UI"/>
              </w:rPr>
            </w:pPr>
            <w:r>
              <w:rPr>
                <w:rStyle w:val="CharacterStyle2"/>
                <w:rFonts w:ascii="Segoe UI" w:hAnsi="Segoe UI" w:cs="Segoe UI"/>
              </w:rPr>
              <w:t>Maximum Lot</w:t>
            </w:r>
          </w:p>
          <w:p w:rsidR="00EB6E98" w:rsidRDefault="00EB6E98">
            <w:pPr>
              <w:pStyle w:val="Style30"/>
              <w:ind w:left="113"/>
              <w:rPr>
                <w:rStyle w:val="CharacterStyle2"/>
                <w:rFonts w:ascii="Segoe UI" w:hAnsi="Segoe UI" w:cs="Segoe UI"/>
              </w:rPr>
            </w:pPr>
            <w:r>
              <w:rPr>
                <w:rStyle w:val="CharacterStyle2"/>
                <w:rFonts w:ascii="Segoe UI" w:hAnsi="Segoe UI" w:cs="Segoe UI"/>
              </w:rPr>
              <w:t>Coverage</w:t>
            </w:r>
          </w:p>
        </w:tc>
        <w:tc>
          <w:tcPr>
            <w:tcW w:w="3420" w:type="dxa"/>
            <w:tcBorders>
              <w:top w:val="single" w:sz="8" w:space="0" w:color="auto"/>
              <w:left w:val="single" w:sz="8" w:space="0" w:color="auto"/>
              <w:bottom w:val="single" w:sz="2" w:space="0" w:color="auto"/>
              <w:right w:val="single" w:sz="22" w:space="0" w:color="auto"/>
            </w:tcBorders>
            <w:vAlign w:val="center"/>
          </w:tcPr>
          <w:p w:rsidR="00EB6E98" w:rsidRDefault="00EB6E98">
            <w:pPr>
              <w:pStyle w:val="Style30"/>
              <w:ind w:left="79"/>
              <w:rPr>
                <w:rStyle w:val="CharacterStyle2"/>
                <w:rFonts w:ascii="Segoe UI" w:hAnsi="Segoe UI" w:cs="Segoe UI"/>
              </w:rPr>
            </w:pPr>
            <w:r>
              <w:rPr>
                <w:rStyle w:val="CharacterStyle2"/>
                <w:rFonts w:ascii="Segoe UI" w:hAnsi="Segoe UI" w:cs="Segoe UI"/>
              </w:rPr>
              <w:t>25 Percent</w:t>
            </w:r>
          </w:p>
        </w:tc>
      </w:tr>
    </w:tbl>
    <w:p w:rsidR="00EB6E98" w:rsidRDefault="00EB6E98">
      <w:pPr>
        <w:widowControl/>
        <w:rPr>
          <w:rFonts w:ascii="Segoe UI" w:hAnsi="Segoe UI" w:cs="Segoe UI"/>
          <w:sz w:val="24"/>
          <w:szCs w:val="24"/>
        </w:rPr>
        <w:sectPr w:rsidR="00EB6E98">
          <w:pgSz w:w="12240" w:h="15840"/>
          <w:pgMar w:top="1480" w:right="1019" w:bottom="1155" w:left="2161" w:header="720" w:footer="720" w:gutter="0"/>
          <w:cols w:space="720"/>
          <w:noEndnote/>
        </w:sectPr>
      </w:pPr>
    </w:p>
    <w:p w:rsidR="00EB6E98" w:rsidRDefault="00EB6E98">
      <w:pPr>
        <w:pStyle w:val="Style14"/>
        <w:spacing w:before="36" w:after="144" w:line="300" w:lineRule="auto"/>
        <w:rPr>
          <w:rStyle w:val="CharacterStyle2"/>
          <w:rFonts w:ascii="Segoe UI" w:hAnsi="Segoe UI" w:cs="Segoe UI"/>
          <w:b/>
          <w:bCs/>
          <w:sz w:val="20"/>
          <w:szCs w:val="20"/>
        </w:rPr>
      </w:pPr>
      <w:r>
        <w:rPr>
          <w:rStyle w:val="CharacterStyle2"/>
          <w:rFonts w:ascii="Segoe UI" w:hAnsi="Segoe UI" w:cs="Segoe UI"/>
          <w:b/>
          <w:bCs/>
          <w:sz w:val="20"/>
          <w:szCs w:val="20"/>
        </w:rPr>
        <w:lastRenderedPageBreak/>
        <w:t>Accessory Structures:</w:t>
      </w:r>
    </w:p>
    <w:p w:rsidR="00EB6E98" w:rsidRDefault="00EB6E98">
      <w:pPr>
        <w:adjustRightInd/>
        <w:spacing w:before="4" w:line="20" w:lineRule="exact"/>
        <w:rPr>
          <w:rFonts w:ascii="Segoe UI" w:hAnsi="Segoe UI" w:cs="Segoe UI"/>
          <w:sz w:val="24"/>
          <w:szCs w:val="24"/>
        </w:rPr>
      </w:pPr>
    </w:p>
    <w:tbl>
      <w:tblPr>
        <w:tblW w:w="6569" w:type="dxa"/>
        <w:tblInd w:w="29" w:type="dxa"/>
        <w:tblLayout w:type="fixed"/>
        <w:tblCellMar>
          <w:left w:w="0" w:type="dxa"/>
          <w:right w:w="0" w:type="dxa"/>
        </w:tblCellMar>
        <w:tblLook w:val="0000"/>
      </w:tblPr>
      <w:tblGrid>
        <w:gridCol w:w="2663"/>
        <w:gridCol w:w="3906"/>
      </w:tblGrid>
      <w:tr w:rsidR="00EB6E98">
        <w:trPr>
          <w:trHeight w:hRule="exact" w:val="874"/>
        </w:trPr>
        <w:tc>
          <w:tcPr>
            <w:tcW w:w="2663" w:type="dxa"/>
            <w:tcBorders>
              <w:top w:val="single" w:sz="22" w:space="0" w:color="auto"/>
              <w:left w:val="single" w:sz="22" w:space="0" w:color="auto"/>
              <w:bottom w:val="single" w:sz="8" w:space="0" w:color="auto"/>
              <w:right w:val="single" w:sz="8" w:space="0" w:color="auto"/>
            </w:tcBorders>
            <w:vAlign w:val="center"/>
          </w:tcPr>
          <w:p w:rsidR="00EB6E98" w:rsidRDefault="00EB6E98">
            <w:pPr>
              <w:pStyle w:val="Style30"/>
              <w:ind w:left="193"/>
              <w:rPr>
                <w:rStyle w:val="CharacterStyle2"/>
                <w:rFonts w:ascii="Segoe UI" w:hAnsi="Segoe UI" w:cs="Segoe UI"/>
              </w:rPr>
            </w:pPr>
            <w:r>
              <w:rPr>
                <w:rStyle w:val="CharacterStyle2"/>
                <w:rFonts w:ascii="Segoe UI" w:hAnsi="Segoe UI" w:cs="Segoe UI"/>
              </w:rPr>
              <w:t>Front Yard Setback</w:t>
            </w:r>
          </w:p>
        </w:tc>
        <w:tc>
          <w:tcPr>
            <w:tcW w:w="3906" w:type="dxa"/>
            <w:tcBorders>
              <w:top w:val="single" w:sz="22" w:space="0" w:color="auto"/>
              <w:left w:val="single" w:sz="8" w:space="0" w:color="auto"/>
              <w:bottom w:val="single" w:sz="8" w:space="0" w:color="auto"/>
              <w:right w:val="single" w:sz="8" w:space="0" w:color="auto"/>
            </w:tcBorders>
            <w:vAlign w:val="center"/>
          </w:tcPr>
          <w:p w:rsidR="00EB6E98" w:rsidRDefault="00EB6E98">
            <w:pPr>
              <w:pStyle w:val="Style30"/>
              <w:ind w:left="70"/>
              <w:rPr>
                <w:rStyle w:val="CharacterStyle2"/>
                <w:rFonts w:ascii="Segoe UI" w:hAnsi="Segoe UI" w:cs="Segoe UI"/>
              </w:rPr>
            </w:pPr>
            <w:r>
              <w:rPr>
                <w:rStyle w:val="CharacterStyle2"/>
                <w:rFonts w:ascii="Segoe UI" w:hAnsi="Segoe UI" w:cs="Segoe UI"/>
              </w:rPr>
              <w:t>35 Feet - But no closer</w:t>
            </w:r>
          </w:p>
          <w:p w:rsidR="00EB6E98" w:rsidRDefault="00EB6E98">
            <w:pPr>
              <w:pStyle w:val="Style30"/>
              <w:spacing w:line="213" w:lineRule="auto"/>
              <w:ind w:left="70"/>
              <w:rPr>
                <w:rStyle w:val="CharacterStyle2"/>
                <w:rFonts w:ascii="Segoe UI" w:hAnsi="Segoe UI" w:cs="Segoe UI"/>
              </w:rPr>
            </w:pPr>
            <w:r>
              <w:rPr>
                <w:rStyle w:val="CharacterStyle2"/>
                <w:rFonts w:ascii="Segoe UI" w:hAnsi="Segoe UI" w:cs="Segoe UI"/>
              </w:rPr>
              <w:t>to front lot line than</w:t>
            </w:r>
          </w:p>
          <w:p w:rsidR="00EB6E98" w:rsidRDefault="00EB6E98">
            <w:pPr>
              <w:pStyle w:val="Style30"/>
              <w:ind w:left="70"/>
              <w:rPr>
                <w:rStyle w:val="CharacterStyle2"/>
                <w:rFonts w:ascii="Segoe UI" w:hAnsi="Segoe UI" w:cs="Segoe UI"/>
              </w:rPr>
            </w:pPr>
            <w:r>
              <w:rPr>
                <w:rStyle w:val="CharacterStyle2"/>
                <w:rFonts w:ascii="Segoe UI" w:hAnsi="Segoe UI" w:cs="Segoe UI"/>
              </w:rPr>
              <w:t>principal structure</w:t>
            </w:r>
          </w:p>
        </w:tc>
      </w:tr>
      <w:tr w:rsidR="00EB6E98">
        <w:trPr>
          <w:trHeight w:hRule="exact" w:val="393"/>
        </w:trPr>
        <w:tc>
          <w:tcPr>
            <w:tcW w:w="2663" w:type="dxa"/>
            <w:tcBorders>
              <w:top w:val="single" w:sz="8" w:space="0" w:color="auto"/>
              <w:left w:val="single" w:sz="22" w:space="0" w:color="auto"/>
              <w:bottom w:val="single" w:sz="8" w:space="0" w:color="auto"/>
              <w:right w:val="single" w:sz="8" w:space="0" w:color="auto"/>
            </w:tcBorders>
            <w:vAlign w:val="center"/>
          </w:tcPr>
          <w:p w:rsidR="00EB6E98" w:rsidRDefault="00EB6E98">
            <w:pPr>
              <w:pStyle w:val="Style30"/>
              <w:ind w:left="193"/>
              <w:rPr>
                <w:rStyle w:val="CharacterStyle2"/>
                <w:rFonts w:ascii="Segoe UI" w:hAnsi="Segoe UI" w:cs="Segoe UI"/>
              </w:rPr>
            </w:pPr>
            <w:r>
              <w:rPr>
                <w:rStyle w:val="CharacterStyle2"/>
                <w:rFonts w:ascii="Segoe UI" w:hAnsi="Segoe UI" w:cs="Segoe UI"/>
              </w:rPr>
              <w:t>Side Yard Setback</w:t>
            </w:r>
          </w:p>
        </w:tc>
        <w:tc>
          <w:tcPr>
            <w:tcW w:w="3906" w:type="dxa"/>
            <w:tcBorders>
              <w:top w:val="single" w:sz="8" w:space="0" w:color="auto"/>
              <w:left w:val="single" w:sz="8" w:space="0" w:color="auto"/>
              <w:bottom w:val="single" w:sz="8" w:space="0" w:color="auto"/>
              <w:right w:val="single" w:sz="8" w:space="0" w:color="auto"/>
            </w:tcBorders>
            <w:vAlign w:val="center"/>
          </w:tcPr>
          <w:p w:rsidR="00EB6E98" w:rsidRDefault="00EB6E98">
            <w:pPr>
              <w:pStyle w:val="Style30"/>
              <w:ind w:left="70"/>
              <w:rPr>
                <w:rStyle w:val="CharacterStyle2"/>
                <w:rFonts w:ascii="Segoe UI" w:hAnsi="Segoe UI" w:cs="Segoe UI"/>
              </w:rPr>
            </w:pPr>
            <w:r>
              <w:rPr>
                <w:rStyle w:val="CharacterStyle2"/>
                <w:rFonts w:ascii="Segoe UI" w:hAnsi="Segoe UI" w:cs="Segoe UI"/>
              </w:rPr>
              <w:t>8 Feet</w:t>
            </w:r>
          </w:p>
        </w:tc>
      </w:tr>
      <w:tr w:rsidR="00EB6E98">
        <w:trPr>
          <w:trHeight w:hRule="exact" w:val="384"/>
        </w:trPr>
        <w:tc>
          <w:tcPr>
            <w:tcW w:w="2663" w:type="dxa"/>
            <w:tcBorders>
              <w:top w:val="single" w:sz="8" w:space="0" w:color="auto"/>
              <w:left w:val="single" w:sz="22" w:space="0" w:color="auto"/>
              <w:bottom w:val="single" w:sz="8" w:space="0" w:color="auto"/>
              <w:right w:val="single" w:sz="8" w:space="0" w:color="auto"/>
            </w:tcBorders>
            <w:vAlign w:val="center"/>
          </w:tcPr>
          <w:p w:rsidR="00EB6E98" w:rsidRDefault="00EB6E98">
            <w:pPr>
              <w:pStyle w:val="Style30"/>
              <w:ind w:left="193"/>
              <w:rPr>
                <w:rStyle w:val="CharacterStyle2"/>
                <w:rFonts w:ascii="Segoe UI" w:hAnsi="Segoe UI" w:cs="Segoe UI"/>
              </w:rPr>
            </w:pPr>
            <w:r>
              <w:rPr>
                <w:rStyle w:val="CharacterStyle2"/>
                <w:rFonts w:ascii="Segoe UI" w:hAnsi="Segoe UI" w:cs="Segoe UI"/>
              </w:rPr>
              <w:t>Rear Yard Setback</w:t>
            </w:r>
          </w:p>
        </w:tc>
        <w:tc>
          <w:tcPr>
            <w:tcW w:w="3906" w:type="dxa"/>
            <w:tcBorders>
              <w:top w:val="single" w:sz="8" w:space="0" w:color="auto"/>
              <w:left w:val="single" w:sz="8" w:space="0" w:color="auto"/>
              <w:bottom w:val="single" w:sz="8" w:space="0" w:color="auto"/>
              <w:right w:val="single" w:sz="8" w:space="0" w:color="auto"/>
            </w:tcBorders>
            <w:vAlign w:val="center"/>
          </w:tcPr>
          <w:p w:rsidR="00EB6E98" w:rsidRDefault="00EB6E98">
            <w:pPr>
              <w:pStyle w:val="Style30"/>
              <w:ind w:left="70"/>
              <w:rPr>
                <w:rStyle w:val="CharacterStyle2"/>
                <w:rFonts w:ascii="Segoe UI" w:hAnsi="Segoe UI" w:cs="Segoe UI"/>
              </w:rPr>
            </w:pPr>
            <w:r>
              <w:rPr>
                <w:rStyle w:val="CharacterStyle2"/>
                <w:rFonts w:ascii="Segoe UI" w:hAnsi="Segoe UI" w:cs="Segoe UI"/>
              </w:rPr>
              <w:t>25 Feet</w:t>
            </w:r>
          </w:p>
        </w:tc>
      </w:tr>
      <w:tr w:rsidR="00EB6E98">
        <w:trPr>
          <w:trHeight w:hRule="exact" w:val="389"/>
        </w:trPr>
        <w:tc>
          <w:tcPr>
            <w:tcW w:w="2663" w:type="dxa"/>
            <w:tcBorders>
              <w:top w:val="single" w:sz="8" w:space="0" w:color="auto"/>
              <w:left w:val="single" w:sz="22" w:space="0" w:color="auto"/>
              <w:bottom w:val="single" w:sz="8" w:space="0" w:color="auto"/>
              <w:right w:val="single" w:sz="8" w:space="0" w:color="auto"/>
            </w:tcBorders>
            <w:vAlign w:val="center"/>
          </w:tcPr>
          <w:p w:rsidR="00EB6E98" w:rsidRDefault="00EB6E98">
            <w:pPr>
              <w:pStyle w:val="Style30"/>
              <w:ind w:left="193"/>
              <w:rPr>
                <w:rStyle w:val="CharacterStyle2"/>
                <w:rFonts w:ascii="Segoe UI" w:hAnsi="Segoe UI" w:cs="Segoe UI"/>
              </w:rPr>
            </w:pPr>
            <w:r>
              <w:rPr>
                <w:rStyle w:val="CharacterStyle2"/>
                <w:rFonts w:ascii="Segoe UI" w:hAnsi="Segoe UI" w:cs="Segoe UI"/>
              </w:rPr>
              <w:t>Maximum Height</w:t>
            </w:r>
          </w:p>
        </w:tc>
        <w:tc>
          <w:tcPr>
            <w:tcW w:w="3906" w:type="dxa"/>
            <w:tcBorders>
              <w:top w:val="single" w:sz="8" w:space="0" w:color="auto"/>
              <w:left w:val="single" w:sz="8" w:space="0" w:color="auto"/>
              <w:bottom w:val="single" w:sz="8" w:space="0" w:color="auto"/>
              <w:right w:val="single" w:sz="8" w:space="0" w:color="auto"/>
            </w:tcBorders>
            <w:vAlign w:val="center"/>
          </w:tcPr>
          <w:p w:rsidR="00EB6E98" w:rsidRDefault="00EB6E98">
            <w:pPr>
              <w:pStyle w:val="Style30"/>
              <w:ind w:left="70"/>
              <w:rPr>
                <w:rStyle w:val="CharacterStyle2"/>
                <w:rFonts w:ascii="Segoe UI" w:hAnsi="Segoe UI" w:cs="Segoe UI"/>
              </w:rPr>
            </w:pPr>
            <w:r>
              <w:rPr>
                <w:rStyle w:val="CharacterStyle2"/>
                <w:rFonts w:ascii="Segoe UI" w:hAnsi="Segoe UI" w:cs="Segoe UI"/>
              </w:rPr>
              <w:t>35 Feet</w:t>
            </w:r>
          </w:p>
        </w:tc>
      </w:tr>
      <w:tr w:rsidR="00EB6E98">
        <w:trPr>
          <w:trHeight w:hRule="exact" w:val="672"/>
        </w:trPr>
        <w:tc>
          <w:tcPr>
            <w:tcW w:w="2663" w:type="dxa"/>
            <w:tcBorders>
              <w:top w:val="single" w:sz="8" w:space="0" w:color="auto"/>
              <w:left w:val="single" w:sz="22" w:space="0" w:color="auto"/>
              <w:bottom w:val="single" w:sz="22" w:space="0" w:color="auto"/>
              <w:right w:val="single" w:sz="8" w:space="0" w:color="auto"/>
            </w:tcBorders>
            <w:vAlign w:val="center"/>
          </w:tcPr>
          <w:p w:rsidR="00EB6E98" w:rsidRDefault="00EB6E98">
            <w:pPr>
              <w:pStyle w:val="Style30"/>
              <w:ind w:left="193"/>
              <w:rPr>
                <w:rStyle w:val="CharacterStyle2"/>
                <w:rFonts w:ascii="Segoe UI" w:hAnsi="Segoe UI" w:cs="Segoe UI"/>
              </w:rPr>
            </w:pPr>
            <w:r>
              <w:rPr>
                <w:rStyle w:val="CharacterStyle2"/>
                <w:rFonts w:ascii="Segoe UI" w:hAnsi="Segoe UI" w:cs="Segoe UI"/>
              </w:rPr>
              <w:t>Maximum Building</w:t>
            </w:r>
          </w:p>
          <w:p w:rsidR="00EB6E98" w:rsidRDefault="00EB6E98">
            <w:pPr>
              <w:pStyle w:val="Style30"/>
              <w:ind w:left="193"/>
              <w:rPr>
                <w:rStyle w:val="CharacterStyle2"/>
                <w:rFonts w:ascii="Segoe UI" w:hAnsi="Segoe UI" w:cs="Segoe UI"/>
              </w:rPr>
            </w:pPr>
            <w:r>
              <w:rPr>
                <w:rStyle w:val="CharacterStyle2"/>
                <w:rFonts w:ascii="Segoe UI" w:hAnsi="Segoe UI" w:cs="Segoe UI"/>
              </w:rPr>
              <w:t>Size</w:t>
            </w:r>
          </w:p>
        </w:tc>
        <w:tc>
          <w:tcPr>
            <w:tcW w:w="3906" w:type="dxa"/>
            <w:tcBorders>
              <w:top w:val="single" w:sz="8" w:space="0" w:color="auto"/>
              <w:left w:val="single" w:sz="8" w:space="0" w:color="auto"/>
              <w:bottom w:val="single" w:sz="22" w:space="0" w:color="auto"/>
              <w:right w:val="single" w:sz="8" w:space="0" w:color="auto"/>
            </w:tcBorders>
            <w:vAlign w:val="center"/>
          </w:tcPr>
          <w:p w:rsidR="00EB6E98" w:rsidRDefault="00EB6E98">
            <w:pPr>
              <w:pStyle w:val="Style30"/>
              <w:ind w:left="70"/>
              <w:rPr>
                <w:rStyle w:val="CharacterStyle2"/>
                <w:rFonts w:ascii="Segoe UI" w:hAnsi="Segoe UI" w:cs="Segoe UI"/>
              </w:rPr>
            </w:pPr>
            <w:r>
              <w:rPr>
                <w:rStyle w:val="CharacterStyle2"/>
                <w:rFonts w:ascii="Segoe UI" w:hAnsi="Segoe UI" w:cs="Segoe UI"/>
              </w:rPr>
              <w:t>900 Square Feet</w:t>
            </w:r>
          </w:p>
        </w:tc>
      </w:tr>
    </w:tbl>
    <w:p w:rsidR="00EB6E98" w:rsidRDefault="00EB6E98">
      <w:pPr>
        <w:widowControl/>
        <w:rPr>
          <w:rFonts w:ascii="Segoe UI" w:hAnsi="Segoe UI" w:cs="Segoe UI"/>
          <w:sz w:val="24"/>
          <w:szCs w:val="24"/>
        </w:rPr>
        <w:sectPr w:rsidR="00EB6E98">
          <w:pgSz w:w="12240" w:h="15840"/>
          <w:pgMar w:top="1180" w:right="2680" w:bottom="1469" w:left="3520" w:header="720" w:footer="720" w:gutter="0"/>
          <w:cols w:space="720"/>
          <w:noEndnote/>
        </w:sectPr>
      </w:pPr>
    </w:p>
    <w:p w:rsidR="00EB6E98" w:rsidRDefault="00B57808" w:rsidP="00B57808">
      <w:pPr>
        <w:pStyle w:val="Heading2"/>
      </w:pPr>
      <w:bookmarkStart w:id="9" w:name="_Toc287817421"/>
      <w:r>
        <w:lastRenderedPageBreak/>
        <w:t xml:space="preserve">Section 6.7 </w:t>
      </w:r>
      <w:r w:rsidR="00EB6E98">
        <w:t>R-2 DISTRICT: RESIDENTIAL DISTRICT</w:t>
      </w:r>
      <w:bookmarkEnd w:id="9"/>
    </w:p>
    <w:p w:rsidR="00EB6E98" w:rsidRDefault="00EB6E98">
      <w:pPr>
        <w:pStyle w:val="Style5"/>
        <w:adjustRightInd/>
        <w:spacing w:before="144"/>
        <w:ind w:left="1440" w:hanging="720"/>
        <w:rPr>
          <w:rFonts w:ascii="Segoe UI" w:hAnsi="Segoe UI" w:cs="Segoe UI"/>
        </w:rPr>
      </w:pPr>
      <w:r>
        <w:rPr>
          <w:rFonts w:ascii="Segoe UI" w:hAnsi="Segoe UI" w:cs="Segoe UI"/>
          <w:spacing w:val="3"/>
        </w:rPr>
        <w:t xml:space="preserve">6.7.1 </w:t>
      </w:r>
      <w:r>
        <w:rPr>
          <w:rFonts w:ascii="Segoe UI" w:hAnsi="Segoe UI" w:cs="Segoe UI"/>
          <w:spacing w:val="3"/>
        </w:rPr>
        <w:tab/>
      </w:r>
      <w:r>
        <w:rPr>
          <w:rFonts w:ascii="Segoe UI" w:hAnsi="Segoe UI" w:cs="Segoe UI"/>
          <w:spacing w:val="3"/>
          <w:u w:val="single"/>
        </w:rPr>
        <w:t>Intent and Purpose</w:t>
      </w:r>
      <w:r>
        <w:rPr>
          <w:rFonts w:ascii="Segoe UI" w:hAnsi="Segoe UI" w:cs="Segoe UI"/>
          <w:spacing w:val="3"/>
        </w:rPr>
        <w:t xml:space="preserve">: It is the intent and purpose of this district </w:t>
      </w:r>
      <w:r>
        <w:rPr>
          <w:rFonts w:ascii="Segoe UI" w:hAnsi="Segoe UI" w:cs="Segoe UI"/>
          <w:spacing w:val="13"/>
        </w:rPr>
        <w:t xml:space="preserve">to provide for a variety of housing types in portions of the </w:t>
      </w:r>
      <w:r>
        <w:rPr>
          <w:rFonts w:ascii="Segoe UI" w:hAnsi="Segoe UI" w:cs="Segoe UI"/>
          <w:spacing w:val="7"/>
        </w:rPr>
        <w:t xml:space="preserve">Village which immediately adjoin the Town Center and other use </w:t>
      </w:r>
      <w:r>
        <w:rPr>
          <w:rFonts w:ascii="Segoe UI" w:hAnsi="Segoe UI" w:cs="Segoe UI"/>
        </w:rPr>
        <w:t xml:space="preserve">areas of the Village and are well serviced by hard surfaced roads, public utility services, particularly public sanitary sewers and </w:t>
      </w:r>
      <w:r>
        <w:rPr>
          <w:rFonts w:ascii="Segoe UI" w:hAnsi="Segoe UI" w:cs="Segoe UI"/>
          <w:spacing w:val="9"/>
        </w:rPr>
        <w:t xml:space="preserve">are also situated within relatively </w:t>
      </w:r>
      <w:r>
        <w:rPr>
          <w:rFonts w:ascii="Segoe UI" w:hAnsi="Segoe UI" w:cs="Segoe UI"/>
          <w:spacing w:val="9"/>
          <w:sz w:val="22"/>
          <w:szCs w:val="22"/>
        </w:rPr>
        <w:t xml:space="preserve">easy access </w:t>
      </w:r>
      <w:r>
        <w:rPr>
          <w:rFonts w:ascii="Segoe UI" w:hAnsi="Segoe UI" w:cs="Segoe UI"/>
          <w:spacing w:val="9"/>
        </w:rPr>
        <w:t xml:space="preserve">to schools, work, </w:t>
      </w:r>
      <w:r>
        <w:rPr>
          <w:rFonts w:ascii="Segoe UI" w:hAnsi="Segoe UI" w:cs="Segoe UI"/>
        </w:rPr>
        <w:t>shopping and recreational facilities. Moderate density single-family residences would be permitted with on-site sanitary systems while higher density single family residences would require public sanitary facilities.</w:t>
      </w:r>
    </w:p>
    <w:p w:rsidR="00EB6E98" w:rsidRDefault="00EB6E98">
      <w:pPr>
        <w:pStyle w:val="Style21"/>
        <w:spacing w:before="144"/>
        <w:ind w:right="144"/>
        <w:rPr>
          <w:rStyle w:val="CharacterStyle5"/>
          <w:rFonts w:ascii="Segoe UI" w:hAnsi="Segoe UI" w:cs="Segoe UI"/>
        </w:rPr>
      </w:pPr>
      <w:r>
        <w:rPr>
          <w:rStyle w:val="CharacterStyle5"/>
          <w:rFonts w:ascii="Segoe UI" w:hAnsi="Segoe UI" w:cs="Segoe UI"/>
          <w:spacing w:val="11"/>
        </w:rPr>
        <w:t xml:space="preserve">The Residential District is not intended to create sprawl or </w:t>
      </w:r>
      <w:r>
        <w:rPr>
          <w:rStyle w:val="CharacterStyle5"/>
          <w:rFonts w:ascii="Segoe UI" w:hAnsi="Segoe UI" w:cs="Segoe UI"/>
        </w:rPr>
        <w:t>"leap- frog" undeveloped areas resulting in "pockets" of development. Rather, the Residential District should be situated adjacent to the existing developed areas of the Village.</w:t>
      </w:r>
    </w:p>
    <w:p w:rsidR="00EB6E98" w:rsidRDefault="00EB6E98">
      <w:pPr>
        <w:pStyle w:val="Style21"/>
        <w:rPr>
          <w:rStyle w:val="CharacterStyle5"/>
          <w:rFonts w:ascii="Segoe UI" w:hAnsi="Segoe UI" w:cs="Segoe UI"/>
        </w:rPr>
      </w:pPr>
      <w:r>
        <w:rPr>
          <w:rStyle w:val="CharacterStyle5"/>
          <w:rFonts w:ascii="Segoe UI" w:hAnsi="Segoe UI" w:cs="Segoe UI"/>
        </w:rPr>
        <w:t>While the areas designated in the Residential District must adjoin hard surfaced roads, it is not the intent of this district to encourage "lineal" or "strip" development along these roadways. Instead it is anticipated in most instances that new roads will be constructed to provide access to these developing areas.</w:t>
      </w:r>
    </w:p>
    <w:p w:rsidR="00EB6E98" w:rsidRDefault="00EB6E98">
      <w:pPr>
        <w:pStyle w:val="Style5"/>
        <w:adjustRightInd/>
        <w:spacing w:before="144" w:line="278" w:lineRule="auto"/>
        <w:ind w:left="720"/>
        <w:rPr>
          <w:rFonts w:ascii="Segoe UI" w:hAnsi="Segoe UI" w:cs="Segoe UI"/>
          <w:u w:val="single"/>
        </w:rPr>
      </w:pPr>
      <w:r>
        <w:rPr>
          <w:rFonts w:ascii="Segoe UI" w:hAnsi="Segoe UI" w:cs="Segoe UI"/>
        </w:rPr>
        <w:t xml:space="preserve">6.7.2 </w:t>
      </w:r>
      <w:r>
        <w:rPr>
          <w:rFonts w:ascii="Segoe UI" w:hAnsi="Segoe UI" w:cs="Segoe UI"/>
        </w:rPr>
        <w:tab/>
      </w:r>
      <w:r>
        <w:rPr>
          <w:rFonts w:ascii="Segoe UI" w:hAnsi="Segoe UI" w:cs="Segoe UI"/>
          <w:u w:val="single"/>
        </w:rPr>
        <w:t xml:space="preserve">Uses Permitted By Right </w:t>
      </w:r>
    </w:p>
    <w:p w:rsidR="00EB6E98" w:rsidRDefault="00EB6E98">
      <w:pPr>
        <w:pStyle w:val="Style21"/>
        <w:tabs>
          <w:tab w:val="left" w:pos="2257"/>
        </w:tabs>
        <w:spacing w:line="288" w:lineRule="auto"/>
        <w:rPr>
          <w:rStyle w:val="CharacterStyle5"/>
          <w:rFonts w:ascii="Segoe UI" w:hAnsi="Segoe UI" w:cs="Segoe UI"/>
          <w:spacing w:val="2"/>
        </w:rPr>
      </w:pPr>
      <w:r>
        <w:rPr>
          <w:rStyle w:val="CharacterStyle5"/>
          <w:rFonts w:ascii="Segoe UI" w:hAnsi="Segoe UI" w:cs="Segoe UI"/>
          <w:spacing w:val="2"/>
        </w:rPr>
        <w:t>A.</w:t>
      </w:r>
      <w:r>
        <w:rPr>
          <w:rStyle w:val="CharacterStyle5"/>
          <w:rFonts w:ascii="Segoe UI" w:hAnsi="Segoe UI" w:cs="Segoe UI"/>
        </w:rPr>
        <w:tab/>
        <w:t>Single-family residence.</w:t>
      </w:r>
    </w:p>
    <w:p w:rsidR="00EB6E98" w:rsidRDefault="00EB6E98">
      <w:pPr>
        <w:pStyle w:val="Style5"/>
        <w:tabs>
          <w:tab w:val="left" w:pos="2257"/>
        </w:tabs>
        <w:adjustRightInd/>
        <w:spacing w:before="144"/>
        <w:ind w:left="2232" w:right="504" w:hanging="792"/>
        <w:rPr>
          <w:rFonts w:ascii="Segoe UI" w:hAnsi="Segoe UI" w:cs="Segoe UI"/>
        </w:rPr>
      </w:pPr>
      <w:r>
        <w:rPr>
          <w:rFonts w:ascii="Segoe UI" w:hAnsi="Segoe UI" w:cs="Segoe UI"/>
          <w:spacing w:val="2"/>
        </w:rPr>
        <w:t>B.</w:t>
      </w:r>
      <w:r>
        <w:rPr>
          <w:rFonts w:ascii="Segoe UI" w:hAnsi="Segoe UI" w:cs="Segoe UI"/>
        </w:rPr>
        <w:tab/>
        <w:t>Family day-care facilities providing care for six (6) or</w:t>
      </w:r>
      <w:r>
        <w:rPr>
          <w:rFonts w:ascii="Segoe UI" w:hAnsi="Segoe UI" w:cs="Segoe UI"/>
          <w:spacing w:val="2"/>
        </w:rPr>
        <w:t xml:space="preserve"> </w:t>
      </w:r>
      <w:r>
        <w:rPr>
          <w:rFonts w:ascii="Segoe UI" w:hAnsi="Segoe UI" w:cs="Segoe UI"/>
        </w:rPr>
        <w:t>less children (PA 116, 1973).</w:t>
      </w:r>
    </w:p>
    <w:p w:rsidR="00EB6E98" w:rsidRDefault="00EB6E98">
      <w:pPr>
        <w:pStyle w:val="Style5"/>
        <w:tabs>
          <w:tab w:val="left" w:pos="2257"/>
        </w:tabs>
        <w:adjustRightInd/>
        <w:spacing w:before="216"/>
        <w:ind w:left="2232" w:right="504" w:hanging="792"/>
        <w:rPr>
          <w:rFonts w:ascii="Segoe UI" w:hAnsi="Segoe UI" w:cs="Segoe UI"/>
        </w:rPr>
      </w:pPr>
      <w:r>
        <w:rPr>
          <w:rFonts w:ascii="Segoe UI" w:hAnsi="Segoe UI" w:cs="Segoe UI"/>
          <w:spacing w:val="2"/>
        </w:rPr>
        <w:t>C.</w:t>
      </w:r>
      <w:r>
        <w:rPr>
          <w:rFonts w:ascii="Segoe UI" w:hAnsi="Segoe UI" w:cs="Segoe UI"/>
        </w:rPr>
        <w:tab/>
        <w:t>Adult foster home for six (6) residents or less (PA 218,</w:t>
      </w:r>
      <w:r>
        <w:rPr>
          <w:rFonts w:ascii="Segoe UI" w:hAnsi="Segoe UI" w:cs="Segoe UI"/>
          <w:spacing w:val="2"/>
        </w:rPr>
        <w:t xml:space="preserve"> </w:t>
      </w:r>
      <w:r>
        <w:rPr>
          <w:rFonts w:ascii="Segoe UI" w:hAnsi="Segoe UI" w:cs="Segoe UI"/>
        </w:rPr>
        <w:t>1979).</w:t>
      </w:r>
    </w:p>
    <w:p w:rsidR="00EB6E98" w:rsidRDefault="00EB6E98">
      <w:pPr>
        <w:pStyle w:val="Style5"/>
        <w:adjustRightInd/>
        <w:spacing w:before="180" w:line="268" w:lineRule="auto"/>
        <w:ind w:left="720"/>
        <w:rPr>
          <w:rFonts w:ascii="Segoe UI" w:hAnsi="Segoe UI" w:cs="Segoe UI"/>
          <w:u w:val="single"/>
        </w:rPr>
      </w:pPr>
      <w:r>
        <w:rPr>
          <w:rFonts w:ascii="Segoe UI" w:hAnsi="Segoe UI" w:cs="Segoe UI"/>
        </w:rPr>
        <w:t xml:space="preserve">6.7.3 </w:t>
      </w:r>
      <w:r>
        <w:rPr>
          <w:rFonts w:ascii="Segoe UI" w:hAnsi="Segoe UI" w:cs="Segoe UI"/>
        </w:rPr>
        <w:tab/>
      </w:r>
      <w:r>
        <w:rPr>
          <w:rFonts w:ascii="Segoe UI" w:hAnsi="Segoe UI" w:cs="Segoe UI"/>
          <w:u w:val="single"/>
        </w:rPr>
        <w:t>Uses Permitted Under Sp</w:t>
      </w:r>
      <w:r>
        <w:rPr>
          <w:rFonts w:ascii="Segoe UI" w:hAnsi="Segoe UI" w:cs="Segoe UI"/>
          <w:sz w:val="22"/>
          <w:szCs w:val="22"/>
          <w:u w:val="single"/>
        </w:rPr>
        <w:t>e</w:t>
      </w:r>
      <w:r>
        <w:rPr>
          <w:rFonts w:ascii="Segoe UI" w:hAnsi="Segoe UI" w:cs="Segoe UI"/>
          <w:u w:val="single"/>
        </w:rPr>
        <w:t xml:space="preserve">cial Conditions </w:t>
      </w:r>
    </w:p>
    <w:p w:rsidR="00EB6E98" w:rsidRDefault="00EB6E98">
      <w:pPr>
        <w:pStyle w:val="Style21"/>
        <w:ind w:right="216"/>
        <w:rPr>
          <w:rStyle w:val="CharacterStyle5"/>
          <w:rFonts w:ascii="Segoe UI" w:hAnsi="Segoe UI" w:cs="Segoe UI"/>
        </w:rPr>
      </w:pPr>
      <w:r>
        <w:rPr>
          <w:rStyle w:val="CharacterStyle5"/>
          <w:rFonts w:ascii="Segoe UI" w:hAnsi="Segoe UI" w:cs="Segoe UI"/>
        </w:rPr>
        <w:t>Uses permitted Under Special Conditions shall meet the general conditions identified in Section 7.1.7 (A) 1-4, Site Plan Review (Article VIII), and any requirements identified in Supplemental Regulations (Article 5).</w:t>
      </w:r>
    </w:p>
    <w:p w:rsidR="00EB6E98" w:rsidRDefault="00EB6E98" w:rsidP="00643D7D">
      <w:pPr>
        <w:pStyle w:val="Style5"/>
        <w:numPr>
          <w:ilvl w:val="0"/>
          <w:numId w:val="136"/>
        </w:numPr>
        <w:tabs>
          <w:tab w:val="clear" w:pos="792"/>
          <w:tab w:val="num" w:pos="2232"/>
        </w:tabs>
        <w:adjustRightInd/>
        <w:spacing w:before="180"/>
        <w:ind w:right="504"/>
        <w:rPr>
          <w:rFonts w:ascii="Segoe UI" w:hAnsi="Segoe UI" w:cs="Segoe UI"/>
        </w:rPr>
      </w:pPr>
      <w:r>
        <w:rPr>
          <w:rFonts w:ascii="Segoe UI" w:hAnsi="Segoe UI" w:cs="Segoe UI"/>
        </w:rPr>
        <w:t>Accessory uses, incidental to any of the permitted uses. All accessory buildings shall be in compliance with the provisions of Article 5.</w:t>
      </w:r>
    </w:p>
    <w:p w:rsidR="00EB6E98" w:rsidRDefault="00EB6E98" w:rsidP="00643D7D">
      <w:pPr>
        <w:pStyle w:val="Style5"/>
        <w:numPr>
          <w:ilvl w:val="0"/>
          <w:numId w:val="136"/>
        </w:numPr>
        <w:tabs>
          <w:tab w:val="clear" w:pos="792"/>
          <w:tab w:val="num" w:pos="2232"/>
        </w:tabs>
        <w:adjustRightInd/>
        <w:spacing w:before="180"/>
        <w:ind w:right="1368"/>
        <w:rPr>
          <w:rFonts w:ascii="Segoe UI" w:hAnsi="Segoe UI" w:cs="Segoe UI"/>
        </w:rPr>
      </w:pPr>
      <w:r>
        <w:rPr>
          <w:rFonts w:ascii="Segoe UI" w:hAnsi="Segoe UI" w:cs="Segoe UI"/>
        </w:rPr>
        <w:t>Bed &amp; Breakfast. Must be in compliance with State Construction Code, Section 125.1504 b)</w:t>
      </w:r>
    </w:p>
    <w:p w:rsidR="00EB6E98" w:rsidRDefault="00EB6E98">
      <w:pPr>
        <w:pStyle w:val="Style21"/>
        <w:tabs>
          <w:tab w:val="left" w:pos="2257"/>
        </w:tabs>
        <w:spacing w:before="216" w:line="295" w:lineRule="auto"/>
        <w:rPr>
          <w:rStyle w:val="CharacterStyle5"/>
          <w:rFonts w:ascii="Segoe UI" w:hAnsi="Segoe UI" w:cs="Segoe UI"/>
          <w:spacing w:val="2"/>
        </w:rPr>
      </w:pPr>
      <w:r>
        <w:rPr>
          <w:rStyle w:val="CharacterStyle5"/>
          <w:rFonts w:ascii="Segoe UI" w:hAnsi="Segoe UI" w:cs="Segoe UI"/>
          <w:spacing w:val="2"/>
        </w:rPr>
        <w:t>D.</w:t>
      </w:r>
      <w:r>
        <w:rPr>
          <w:rStyle w:val="CharacterStyle5"/>
          <w:rFonts w:ascii="Segoe UI" w:hAnsi="Segoe UI" w:cs="Segoe UI"/>
        </w:rPr>
        <w:tab/>
        <w:t>Temporary Dwellings</w:t>
      </w:r>
    </w:p>
    <w:p w:rsidR="00EB6E98" w:rsidRDefault="00EB6E98">
      <w:pPr>
        <w:pStyle w:val="Style21"/>
        <w:tabs>
          <w:tab w:val="left" w:pos="2257"/>
        </w:tabs>
        <w:spacing w:before="144" w:line="288" w:lineRule="auto"/>
        <w:rPr>
          <w:rStyle w:val="CharacterStyle5"/>
          <w:rFonts w:ascii="Segoe UI" w:hAnsi="Segoe UI" w:cs="Segoe UI"/>
          <w:spacing w:val="2"/>
        </w:rPr>
      </w:pPr>
      <w:r>
        <w:rPr>
          <w:rStyle w:val="CharacterStyle5"/>
          <w:rFonts w:ascii="Segoe UI" w:hAnsi="Segoe UI" w:cs="Segoe UI"/>
          <w:spacing w:val="2"/>
        </w:rPr>
        <w:t>E.</w:t>
      </w:r>
      <w:r>
        <w:rPr>
          <w:rStyle w:val="CharacterStyle5"/>
          <w:rFonts w:ascii="Segoe UI" w:hAnsi="Segoe UI" w:cs="Segoe UI"/>
        </w:rPr>
        <w:tab/>
        <w:t>Home Occupations</w:t>
      </w:r>
    </w:p>
    <w:p w:rsidR="00EB6E98" w:rsidRDefault="00EB6E98" w:rsidP="00643D7D">
      <w:pPr>
        <w:pStyle w:val="Style21"/>
        <w:numPr>
          <w:ilvl w:val="0"/>
          <w:numId w:val="137"/>
        </w:numPr>
        <w:tabs>
          <w:tab w:val="clear" w:pos="792"/>
          <w:tab w:val="num" w:pos="2232"/>
        </w:tabs>
        <w:spacing w:line="288" w:lineRule="auto"/>
        <w:rPr>
          <w:rStyle w:val="CharacterStyle5"/>
          <w:rFonts w:ascii="Segoe UI" w:hAnsi="Segoe UI" w:cs="Segoe UI"/>
        </w:rPr>
      </w:pPr>
      <w:r>
        <w:rPr>
          <w:rStyle w:val="CharacterStyle5"/>
          <w:rFonts w:ascii="Segoe UI" w:hAnsi="Segoe UI" w:cs="Segoe UI"/>
        </w:rPr>
        <w:t>Churches and other Religious Institutions</w:t>
      </w:r>
    </w:p>
    <w:p w:rsidR="00EB6E98" w:rsidRDefault="00EB6E98" w:rsidP="00643D7D">
      <w:pPr>
        <w:pStyle w:val="Style21"/>
        <w:numPr>
          <w:ilvl w:val="0"/>
          <w:numId w:val="137"/>
        </w:numPr>
        <w:tabs>
          <w:tab w:val="clear" w:pos="792"/>
          <w:tab w:val="num" w:pos="2232"/>
        </w:tabs>
        <w:spacing w:line="288" w:lineRule="auto"/>
        <w:rPr>
          <w:rStyle w:val="CharacterStyle5"/>
          <w:rFonts w:ascii="Segoe UI" w:hAnsi="Segoe UI" w:cs="Segoe UI"/>
        </w:rPr>
      </w:pPr>
      <w:r>
        <w:rPr>
          <w:rStyle w:val="CharacterStyle5"/>
          <w:rFonts w:ascii="Segoe UI" w:hAnsi="Segoe UI" w:cs="Segoe UI"/>
        </w:rPr>
        <w:t>Public recreation &amp; playgrounds</w:t>
      </w:r>
    </w:p>
    <w:p w:rsidR="00EB6E98" w:rsidRDefault="00EB6E98" w:rsidP="00643D7D">
      <w:pPr>
        <w:pStyle w:val="Style21"/>
        <w:numPr>
          <w:ilvl w:val="0"/>
          <w:numId w:val="137"/>
        </w:numPr>
        <w:tabs>
          <w:tab w:val="clear" w:pos="792"/>
          <w:tab w:val="num" w:pos="2232"/>
        </w:tabs>
        <w:spacing w:before="144" w:line="297" w:lineRule="auto"/>
        <w:rPr>
          <w:rStyle w:val="CharacterStyle5"/>
          <w:rFonts w:ascii="Segoe UI" w:hAnsi="Segoe UI" w:cs="Segoe UI"/>
        </w:rPr>
      </w:pPr>
      <w:r>
        <w:rPr>
          <w:rStyle w:val="CharacterStyle5"/>
          <w:rFonts w:ascii="Segoe UI" w:hAnsi="Segoe UI" w:cs="Segoe UI"/>
        </w:rPr>
        <w:t>Private, non-profit recreation</w:t>
      </w:r>
    </w:p>
    <w:p w:rsidR="00EB6E98" w:rsidRDefault="00EB6E98">
      <w:pPr>
        <w:widowControl/>
        <w:rPr>
          <w:rFonts w:ascii="Segoe UI" w:hAnsi="Segoe UI" w:cs="Segoe UI"/>
          <w:sz w:val="24"/>
          <w:szCs w:val="24"/>
        </w:rPr>
        <w:sectPr w:rsidR="00EB6E98">
          <w:pgSz w:w="12240" w:h="15840"/>
          <w:pgMar w:top="1480" w:right="1057" w:bottom="1142" w:left="1403" w:header="720" w:footer="720" w:gutter="0"/>
          <w:cols w:space="720"/>
          <w:noEndnote/>
        </w:sectPr>
      </w:pPr>
    </w:p>
    <w:p w:rsidR="00EB6E98" w:rsidRDefault="00EB6E98">
      <w:pPr>
        <w:pStyle w:val="Style5"/>
        <w:adjustRightInd/>
        <w:spacing w:before="36"/>
        <w:ind w:left="720" w:hanging="720"/>
        <w:rPr>
          <w:rFonts w:ascii="Segoe UI" w:hAnsi="Segoe UI" w:cs="Segoe UI"/>
          <w:u w:val="single"/>
        </w:rPr>
      </w:pPr>
      <w:r>
        <w:rPr>
          <w:rFonts w:ascii="Segoe UI" w:hAnsi="Segoe UI" w:cs="Segoe UI"/>
          <w:spacing w:val="-1"/>
        </w:rPr>
        <w:lastRenderedPageBreak/>
        <w:t xml:space="preserve">6.7.4 </w:t>
      </w:r>
      <w:r>
        <w:rPr>
          <w:rFonts w:ascii="Segoe UI" w:hAnsi="Segoe UI" w:cs="Segoe UI"/>
          <w:spacing w:val="-1"/>
        </w:rPr>
        <w:tab/>
      </w:r>
      <w:r>
        <w:rPr>
          <w:rFonts w:ascii="Segoe UI" w:hAnsi="Segoe UI" w:cs="Segoe UI"/>
          <w:spacing w:val="-1"/>
          <w:u w:val="single"/>
        </w:rPr>
        <w:t xml:space="preserve">Uses Permitted by Special Use Permit Pursuant to Article 7 of This  </w:t>
      </w:r>
      <w:r>
        <w:rPr>
          <w:rFonts w:ascii="Segoe UI" w:hAnsi="Segoe UI" w:cs="Segoe UI"/>
          <w:u w:val="single"/>
        </w:rPr>
        <w:t xml:space="preserve">Ordinance </w:t>
      </w:r>
    </w:p>
    <w:p w:rsidR="00EB6E98" w:rsidRDefault="00EB6E98" w:rsidP="00643D7D">
      <w:pPr>
        <w:pStyle w:val="Style20"/>
        <w:numPr>
          <w:ilvl w:val="0"/>
          <w:numId w:val="138"/>
        </w:numPr>
        <w:tabs>
          <w:tab w:val="clear" w:pos="648"/>
          <w:tab w:val="num" w:pos="1368"/>
        </w:tabs>
        <w:spacing w:line="288" w:lineRule="auto"/>
        <w:rPr>
          <w:rStyle w:val="CharacterStyle5"/>
          <w:rFonts w:ascii="Segoe UI" w:hAnsi="Segoe UI" w:cs="Segoe UI"/>
        </w:rPr>
      </w:pPr>
      <w:r>
        <w:rPr>
          <w:rStyle w:val="CharacterStyle5"/>
          <w:rFonts w:ascii="Segoe UI" w:hAnsi="Segoe UI" w:cs="Segoe UI"/>
        </w:rPr>
        <w:t>Duplexes</w:t>
      </w:r>
    </w:p>
    <w:p w:rsidR="00EB6E98" w:rsidRDefault="00EB6E98" w:rsidP="00643D7D">
      <w:pPr>
        <w:pStyle w:val="Style20"/>
        <w:numPr>
          <w:ilvl w:val="0"/>
          <w:numId w:val="139"/>
        </w:numPr>
        <w:tabs>
          <w:tab w:val="clear" w:pos="792"/>
          <w:tab w:val="num" w:pos="1512"/>
        </w:tabs>
        <w:ind w:right="504"/>
        <w:rPr>
          <w:rStyle w:val="CharacterStyle5"/>
          <w:rFonts w:ascii="Segoe UI" w:hAnsi="Segoe UI" w:cs="Segoe UI"/>
        </w:rPr>
      </w:pPr>
      <w:r>
        <w:rPr>
          <w:rStyle w:val="CharacterStyle5"/>
          <w:rFonts w:ascii="Segoe UI" w:hAnsi="Segoe UI" w:cs="Segoe UI"/>
        </w:rPr>
        <w:t>Sewage Treatment Facilities (enclosed and unmanned pump station)</w:t>
      </w:r>
    </w:p>
    <w:p w:rsidR="00EB6E98" w:rsidRDefault="00EB6E98" w:rsidP="00643D7D">
      <w:pPr>
        <w:pStyle w:val="Style20"/>
        <w:numPr>
          <w:ilvl w:val="0"/>
          <w:numId w:val="139"/>
        </w:numPr>
        <w:tabs>
          <w:tab w:val="clear" w:pos="792"/>
          <w:tab w:val="num" w:pos="1512"/>
        </w:tabs>
        <w:spacing w:before="216" w:line="273" w:lineRule="auto"/>
        <w:rPr>
          <w:rStyle w:val="CharacterStyle5"/>
          <w:rFonts w:ascii="Segoe UI" w:hAnsi="Segoe UI" w:cs="Segoe UI"/>
        </w:rPr>
      </w:pPr>
      <w:r>
        <w:rPr>
          <w:rStyle w:val="CharacterStyle5"/>
          <w:rFonts w:ascii="Segoe UI" w:hAnsi="Segoe UI" w:cs="Segoe UI"/>
        </w:rPr>
        <w:t>Site Condominium</w:t>
      </w:r>
    </w:p>
    <w:p w:rsidR="00EB6E98" w:rsidRDefault="00EB6E98" w:rsidP="00643D7D">
      <w:pPr>
        <w:pStyle w:val="Style20"/>
        <w:numPr>
          <w:ilvl w:val="0"/>
          <w:numId w:val="140"/>
        </w:numPr>
        <w:tabs>
          <w:tab w:val="clear" w:pos="792"/>
          <w:tab w:val="num" w:pos="1512"/>
        </w:tabs>
        <w:ind w:right="288"/>
        <w:rPr>
          <w:rStyle w:val="CharacterStyle5"/>
          <w:rFonts w:ascii="Segoe UI" w:hAnsi="Segoe UI" w:cs="Segoe UI"/>
        </w:rPr>
      </w:pPr>
      <w:r>
        <w:rPr>
          <w:rStyle w:val="CharacterStyle5"/>
          <w:rFonts w:ascii="Segoe UI" w:hAnsi="Segoe UI" w:cs="Segoe UI"/>
        </w:rPr>
        <w:t>Adult Foster Care, Small (12 or less) or Large Group Home (13-20) and Congregate Facility (PA 218, 1979)</w:t>
      </w:r>
    </w:p>
    <w:p w:rsidR="00EB6E98" w:rsidRDefault="00EB6E98" w:rsidP="00643D7D">
      <w:pPr>
        <w:pStyle w:val="Style20"/>
        <w:numPr>
          <w:ilvl w:val="0"/>
          <w:numId w:val="140"/>
        </w:numPr>
        <w:tabs>
          <w:tab w:val="clear" w:pos="792"/>
          <w:tab w:val="num" w:pos="1512"/>
        </w:tabs>
        <w:spacing w:before="216" w:line="288" w:lineRule="auto"/>
        <w:rPr>
          <w:rStyle w:val="CharacterStyle5"/>
          <w:rFonts w:ascii="Segoe UI" w:hAnsi="Segoe UI" w:cs="Segoe UI"/>
        </w:rPr>
      </w:pPr>
      <w:r>
        <w:rPr>
          <w:rStyle w:val="CharacterStyle5"/>
          <w:rFonts w:ascii="Segoe UI" w:hAnsi="Segoe UI" w:cs="Segoe UI"/>
        </w:rPr>
        <w:t>Planned Unit Development</w:t>
      </w:r>
    </w:p>
    <w:p w:rsidR="00EB6E98" w:rsidRDefault="00EB6E98" w:rsidP="00643D7D">
      <w:pPr>
        <w:pStyle w:val="Style20"/>
        <w:numPr>
          <w:ilvl w:val="0"/>
          <w:numId w:val="140"/>
        </w:numPr>
        <w:tabs>
          <w:tab w:val="clear" w:pos="792"/>
          <w:tab w:val="num" w:pos="1512"/>
        </w:tabs>
        <w:spacing w:line="288" w:lineRule="auto"/>
        <w:rPr>
          <w:rStyle w:val="CharacterStyle5"/>
          <w:rFonts w:ascii="Segoe UI" w:hAnsi="Segoe UI" w:cs="Segoe UI"/>
        </w:rPr>
      </w:pPr>
      <w:r>
        <w:rPr>
          <w:rStyle w:val="CharacterStyle5"/>
          <w:rFonts w:ascii="Segoe UI" w:hAnsi="Segoe UI" w:cs="Segoe UI"/>
        </w:rPr>
        <w:t>Group Day Care Home for 7 to 12 Children (PA 116, 1973)</w:t>
      </w:r>
    </w:p>
    <w:p w:rsidR="00EB6E98" w:rsidRDefault="00EB6E98" w:rsidP="00643D7D">
      <w:pPr>
        <w:pStyle w:val="Style20"/>
        <w:numPr>
          <w:ilvl w:val="0"/>
          <w:numId w:val="140"/>
        </w:numPr>
        <w:tabs>
          <w:tab w:val="clear" w:pos="792"/>
          <w:tab w:val="num" w:pos="1512"/>
        </w:tabs>
        <w:spacing w:before="144" w:line="288" w:lineRule="auto"/>
        <w:rPr>
          <w:rStyle w:val="CharacterStyle5"/>
          <w:rFonts w:ascii="Segoe UI" w:hAnsi="Segoe UI" w:cs="Segoe UI"/>
        </w:rPr>
      </w:pPr>
      <w:r>
        <w:rPr>
          <w:rStyle w:val="CharacterStyle5"/>
          <w:rFonts w:ascii="Segoe UI" w:hAnsi="Segoe UI" w:cs="Segoe UI"/>
        </w:rPr>
        <w:t>Child Care Center for more than 12 children (PA 116, 1973)</w:t>
      </w:r>
    </w:p>
    <w:p w:rsidR="00EB6E98" w:rsidRDefault="00EB6E98" w:rsidP="00643D7D">
      <w:pPr>
        <w:pStyle w:val="Style5"/>
        <w:numPr>
          <w:ilvl w:val="0"/>
          <w:numId w:val="140"/>
        </w:numPr>
        <w:tabs>
          <w:tab w:val="clear" w:pos="792"/>
          <w:tab w:val="num" w:pos="1512"/>
        </w:tabs>
        <w:adjustRightInd/>
        <w:spacing w:before="144" w:line="480" w:lineRule="auto"/>
        <w:ind w:left="0" w:right="2952" w:firstLine="720"/>
        <w:rPr>
          <w:rFonts w:ascii="Segoe UI" w:hAnsi="Segoe UI" w:cs="Segoe UI"/>
          <w:u w:val="single"/>
        </w:rPr>
      </w:pPr>
      <w:proofErr w:type="spellStart"/>
      <w:r>
        <w:rPr>
          <w:rFonts w:ascii="Segoe UI" w:hAnsi="Segoe UI" w:cs="Segoe UI"/>
          <w:spacing w:val="-2"/>
        </w:rPr>
        <w:t>Accessary</w:t>
      </w:r>
      <w:proofErr w:type="spellEnd"/>
      <w:r>
        <w:rPr>
          <w:rFonts w:ascii="Segoe UI" w:hAnsi="Segoe UI" w:cs="Segoe UI"/>
          <w:spacing w:val="-2"/>
        </w:rPr>
        <w:t xml:space="preserve"> Apartment or ECHO Housing</w:t>
      </w:r>
    </w:p>
    <w:p w:rsidR="00EB6E98" w:rsidRDefault="00EB6E98">
      <w:pPr>
        <w:pStyle w:val="Style5"/>
        <w:adjustRightInd/>
        <w:spacing w:before="144" w:line="480" w:lineRule="auto"/>
        <w:ind w:right="2952"/>
        <w:rPr>
          <w:rFonts w:ascii="Segoe UI" w:hAnsi="Segoe UI" w:cs="Segoe UI"/>
          <w:u w:val="single"/>
        </w:rPr>
      </w:pPr>
      <w:r>
        <w:rPr>
          <w:rFonts w:ascii="Segoe UI" w:hAnsi="Segoe UI" w:cs="Segoe UI"/>
          <w:spacing w:val="-2"/>
        </w:rPr>
        <w:t xml:space="preserve"> </w:t>
      </w:r>
      <w:r>
        <w:rPr>
          <w:rFonts w:ascii="Segoe UI" w:hAnsi="Segoe UI" w:cs="Segoe UI"/>
        </w:rPr>
        <w:t xml:space="preserve">6.7.5 </w:t>
      </w:r>
      <w:r>
        <w:rPr>
          <w:rFonts w:ascii="Segoe UI" w:hAnsi="Segoe UI" w:cs="Segoe UI"/>
          <w:u w:val="single"/>
        </w:rPr>
        <w:t xml:space="preserve">Dimensional Requirements </w:t>
      </w:r>
    </w:p>
    <w:p w:rsidR="00EB6E98" w:rsidRDefault="00EB6E98">
      <w:pPr>
        <w:pStyle w:val="Style5"/>
        <w:adjustRightInd/>
        <w:ind w:left="720" w:right="72"/>
        <w:rPr>
          <w:rFonts w:ascii="Segoe UI" w:hAnsi="Segoe UI" w:cs="Segoe UI"/>
        </w:rPr>
      </w:pPr>
      <w:r>
        <w:rPr>
          <w:rFonts w:ascii="Segoe UI" w:hAnsi="Segoe UI" w:cs="Segoe UI"/>
        </w:rPr>
        <w:t>Dimensional requirements (General): All lots of record shall conform to the minimum dimensions for lot area; lot width; front, rear and side yards; all lots shall conform with the required dimensions for maximum lot coverage, minimum floor area and maximum height of buildings specified in the Site Development Standards as set forth in this Ordinance, except as otherwise stated in the text of this district or as modified by Article 7, Special Use Permits; Article 5, Supplemental Regulations; or as varied by the Zoning Board of Appeals pursuant to Article 4 of this Ordinance.</w:t>
      </w:r>
    </w:p>
    <w:p w:rsidR="00EB6E98" w:rsidRDefault="00EB6E98">
      <w:pPr>
        <w:pStyle w:val="Style5"/>
        <w:adjustRightInd/>
        <w:spacing w:before="360" w:after="144" w:line="307" w:lineRule="auto"/>
        <w:ind w:left="720"/>
        <w:rPr>
          <w:rFonts w:ascii="Segoe UI" w:hAnsi="Segoe UI" w:cs="Segoe UI"/>
          <w:b/>
          <w:bCs/>
        </w:rPr>
      </w:pPr>
      <w:r>
        <w:rPr>
          <w:rFonts w:ascii="Segoe UI" w:hAnsi="Segoe UI" w:cs="Segoe UI"/>
          <w:b/>
          <w:bCs/>
        </w:rPr>
        <w:t>Dimensional Requirements (Principal Structures)</w:t>
      </w:r>
    </w:p>
    <w:tbl>
      <w:tblPr>
        <w:tblW w:w="0" w:type="auto"/>
        <w:tblInd w:w="764" w:type="dxa"/>
        <w:tblBorders>
          <w:top w:val="single" w:sz="18" w:space="0" w:color="auto"/>
          <w:left w:val="single" w:sz="18" w:space="0" w:color="auto"/>
          <w:bottom w:val="single" w:sz="18" w:space="0" w:color="auto"/>
          <w:right w:val="single" w:sz="18" w:space="0" w:color="auto"/>
        </w:tblBorders>
        <w:tblLayout w:type="fixed"/>
        <w:tblCellMar>
          <w:left w:w="0" w:type="dxa"/>
          <w:right w:w="0" w:type="dxa"/>
        </w:tblCellMar>
        <w:tblLook w:val="0000"/>
      </w:tblPr>
      <w:tblGrid>
        <w:gridCol w:w="2242"/>
        <w:gridCol w:w="5222"/>
      </w:tblGrid>
      <w:tr w:rsidR="00EB6E98">
        <w:trPr>
          <w:trHeight w:hRule="exact" w:val="1306"/>
        </w:trPr>
        <w:tc>
          <w:tcPr>
            <w:tcW w:w="2242" w:type="dxa"/>
            <w:tcBorders>
              <w:top w:val="single" w:sz="18" w:space="0" w:color="auto"/>
              <w:bottom w:val="nil"/>
              <w:right w:val="nil"/>
            </w:tcBorders>
            <w:vAlign w:val="center"/>
          </w:tcPr>
          <w:p w:rsidR="00EB6E98" w:rsidRDefault="00EB6E98">
            <w:pPr>
              <w:pStyle w:val="Style5"/>
              <w:adjustRightInd/>
              <w:ind w:left="159"/>
              <w:rPr>
                <w:rFonts w:ascii="Segoe UI" w:hAnsi="Segoe UI" w:cs="Segoe UI"/>
                <w:spacing w:val="2"/>
              </w:rPr>
            </w:pPr>
            <w:r>
              <w:rPr>
                <w:rFonts w:ascii="Segoe UI" w:hAnsi="Segoe UI" w:cs="Segoe UI"/>
                <w:spacing w:val="2"/>
              </w:rPr>
              <w:t>MINIMUM LOT</w:t>
            </w:r>
          </w:p>
          <w:p w:rsidR="00EB6E98" w:rsidRDefault="00EB6E98">
            <w:pPr>
              <w:pStyle w:val="Style5"/>
              <w:adjustRightInd/>
              <w:ind w:left="159"/>
              <w:rPr>
                <w:rFonts w:ascii="Segoe UI" w:hAnsi="Segoe UI" w:cs="Segoe UI"/>
                <w:spacing w:val="2"/>
              </w:rPr>
            </w:pPr>
            <w:r>
              <w:rPr>
                <w:rFonts w:ascii="Segoe UI" w:hAnsi="Segoe UI" w:cs="Segoe UI"/>
                <w:spacing w:val="2"/>
              </w:rPr>
              <w:t>AREA (each dwelling)</w:t>
            </w:r>
          </w:p>
          <w:p w:rsidR="00EB6E98" w:rsidRDefault="00EB6E98">
            <w:pPr>
              <w:pStyle w:val="Style5"/>
              <w:adjustRightInd/>
              <w:ind w:left="159"/>
              <w:rPr>
                <w:rFonts w:ascii="Segoe UI" w:hAnsi="Segoe UI" w:cs="Segoe UI"/>
                <w:spacing w:val="2"/>
              </w:rPr>
            </w:pPr>
            <w:r>
              <w:rPr>
                <w:rFonts w:ascii="Segoe UI" w:hAnsi="Segoe UI" w:cs="Segoe UI"/>
                <w:spacing w:val="2"/>
              </w:rPr>
              <w:t>excluding Road</w:t>
            </w:r>
          </w:p>
          <w:p w:rsidR="00EB6E98" w:rsidRDefault="00EB6E98">
            <w:pPr>
              <w:pStyle w:val="Style5"/>
              <w:adjustRightInd/>
              <w:ind w:left="159"/>
              <w:rPr>
                <w:rFonts w:ascii="Segoe UI" w:hAnsi="Segoe UI" w:cs="Segoe UI"/>
                <w:spacing w:val="2"/>
              </w:rPr>
            </w:pPr>
            <w:r>
              <w:rPr>
                <w:rFonts w:ascii="Segoe UI" w:hAnsi="Segoe UI" w:cs="Segoe UI"/>
                <w:spacing w:val="2"/>
              </w:rPr>
              <w:t>R-O-W</w:t>
            </w:r>
          </w:p>
        </w:tc>
        <w:tc>
          <w:tcPr>
            <w:tcW w:w="5222" w:type="dxa"/>
            <w:tcBorders>
              <w:top w:val="single" w:sz="18" w:space="0" w:color="auto"/>
              <w:left w:val="nil"/>
              <w:bottom w:val="nil"/>
            </w:tcBorders>
            <w:vAlign w:val="center"/>
          </w:tcPr>
          <w:p w:rsidR="00EB6E98" w:rsidRDefault="00EB6E98">
            <w:pPr>
              <w:pStyle w:val="Style5"/>
              <w:adjustRightInd/>
              <w:spacing w:line="283" w:lineRule="auto"/>
              <w:ind w:left="92"/>
              <w:rPr>
                <w:rFonts w:ascii="Segoe UI" w:hAnsi="Segoe UI" w:cs="Segoe UI"/>
                <w:spacing w:val="2"/>
              </w:rPr>
            </w:pPr>
            <w:r>
              <w:rPr>
                <w:rFonts w:ascii="Segoe UI" w:hAnsi="Segoe UI" w:cs="Segoe UI"/>
                <w:spacing w:val="2"/>
              </w:rPr>
              <w:t>7,500 square feet with public sanitary systems</w:t>
            </w:r>
          </w:p>
        </w:tc>
      </w:tr>
      <w:tr w:rsidR="00EB6E98">
        <w:trPr>
          <w:trHeight w:hRule="exact" w:val="1017"/>
        </w:trPr>
        <w:tc>
          <w:tcPr>
            <w:tcW w:w="2242" w:type="dxa"/>
            <w:tcBorders>
              <w:top w:val="nil"/>
              <w:bottom w:val="nil"/>
              <w:right w:val="nil"/>
            </w:tcBorders>
            <w:vAlign w:val="center"/>
          </w:tcPr>
          <w:p w:rsidR="00EB6E98" w:rsidRDefault="00EB6E98">
            <w:pPr>
              <w:pStyle w:val="Style5"/>
              <w:adjustRightInd/>
              <w:ind w:left="159"/>
              <w:rPr>
                <w:rFonts w:ascii="Segoe UI" w:hAnsi="Segoe UI" w:cs="Segoe UI"/>
                <w:spacing w:val="2"/>
              </w:rPr>
            </w:pPr>
            <w:r>
              <w:rPr>
                <w:rFonts w:ascii="Segoe UI" w:hAnsi="Segoe UI" w:cs="Segoe UI"/>
                <w:spacing w:val="2"/>
              </w:rPr>
              <w:t>MINIMUM LOT</w:t>
            </w:r>
          </w:p>
          <w:p w:rsidR="00EB6E98" w:rsidRDefault="00EB6E98">
            <w:pPr>
              <w:pStyle w:val="Style5"/>
              <w:adjustRightInd/>
              <w:ind w:left="159"/>
              <w:rPr>
                <w:rFonts w:ascii="Segoe UI" w:hAnsi="Segoe UI" w:cs="Segoe UI"/>
                <w:spacing w:val="2"/>
              </w:rPr>
            </w:pPr>
            <w:r>
              <w:rPr>
                <w:rFonts w:ascii="Segoe UI" w:hAnsi="Segoe UI" w:cs="Segoe UI"/>
                <w:spacing w:val="2"/>
              </w:rPr>
              <w:t>WIDTH</w:t>
            </w:r>
          </w:p>
        </w:tc>
        <w:tc>
          <w:tcPr>
            <w:tcW w:w="5222" w:type="dxa"/>
            <w:tcBorders>
              <w:top w:val="nil"/>
              <w:left w:val="nil"/>
              <w:bottom w:val="nil"/>
            </w:tcBorders>
            <w:vAlign w:val="center"/>
          </w:tcPr>
          <w:p w:rsidR="00EB6E98" w:rsidRDefault="00EB6E98">
            <w:pPr>
              <w:pStyle w:val="Style5"/>
              <w:adjustRightInd/>
              <w:spacing w:line="266" w:lineRule="auto"/>
              <w:ind w:left="92"/>
              <w:rPr>
                <w:rFonts w:ascii="Segoe UI" w:hAnsi="Segoe UI" w:cs="Segoe UI"/>
                <w:spacing w:val="2"/>
              </w:rPr>
            </w:pPr>
            <w:r>
              <w:rPr>
                <w:rFonts w:ascii="Segoe UI" w:hAnsi="Segoe UI" w:cs="Segoe UI"/>
                <w:spacing w:val="2"/>
              </w:rPr>
              <w:t>60 feet with on-site systems and 80 feet with public sanitary systems</w:t>
            </w:r>
            <w:r>
              <w:rPr>
                <w:rFonts w:ascii="Segoe UI" w:hAnsi="Segoe UI" w:cs="Segoe UI"/>
                <w:spacing w:val="2"/>
              </w:rPr>
              <w:br/>
              <w:t>(Others, width no less than 50% of lot depth)</w:t>
            </w:r>
          </w:p>
        </w:tc>
      </w:tr>
      <w:tr w:rsidR="00EB6E98">
        <w:trPr>
          <w:trHeight w:hRule="exact" w:val="605"/>
        </w:trPr>
        <w:tc>
          <w:tcPr>
            <w:tcW w:w="2242" w:type="dxa"/>
            <w:tcBorders>
              <w:top w:val="nil"/>
              <w:bottom w:val="nil"/>
              <w:right w:val="nil"/>
            </w:tcBorders>
            <w:vAlign w:val="center"/>
          </w:tcPr>
          <w:p w:rsidR="00EB6E98" w:rsidRDefault="00EB6E98">
            <w:pPr>
              <w:pStyle w:val="Style5"/>
              <w:adjustRightInd/>
              <w:ind w:left="159"/>
              <w:rPr>
                <w:rFonts w:ascii="Segoe UI" w:hAnsi="Segoe UI" w:cs="Segoe UI"/>
                <w:spacing w:val="2"/>
              </w:rPr>
            </w:pPr>
            <w:r>
              <w:rPr>
                <w:rFonts w:ascii="Segoe UI" w:hAnsi="Segoe UI" w:cs="Segoe UI"/>
                <w:spacing w:val="2"/>
              </w:rPr>
              <w:t>FRONT YARD</w:t>
            </w:r>
          </w:p>
        </w:tc>
        <w:tc>
          <w:tcPr>
            <w:tcW w:w="5222" w:type="dxa"/>
            <w:tcBorders>
              <w:top w:val="nil"/>
              <w:left w:val="nil"/>
              <w:bottom w:val="nil"/>
            </w:tcBorders>
            <w:vAlign w:val="center"/>
          </w:tcPr>
          <w:p w:rsidR="00EB6E98" w:rsidRDefault="00EB6E98">
            <w:pPr>
              <w:pStyle w:val="Style5"/>
              <w:adjustRightInd/>
              <w:spacing w:line="290" w:lineRule="auto"/>
              <w:ind w:left="92"/>
              <w:rPr>
                <w:rFonts w:ascii="Segoe UI" w:hAnsi="Segoe UI" w:cs="Segoe UI"/>
                <w:spacing w:val="2"/>
              </w:rPr>
            </w:pPr>
            <w:r>
              <w:rPr>
                <w:rFonts w:ascii="Segoe UI" w:hAnsi="Segoe UI" w:cs="Segoe UI"/>
                <w:spacing w:val="2"/>
              </w:rPr>
              <w:t>25 feet (measured from road right-</w:t>
            </w:r>
            <w:proofErr w:type="spellStart"/>
            <w:r>
              <w:rPr>
                <w:rFonts w:ascii="Segoe UI" w:hAnsi="Segoe UI" w:cs="Segoe UI"/>
                <w:spacing w:val="2"/>
              </w:rPr>
              <w:t>of</w:t>
            </w:r>
            <w:r>
              <w:rPr>
                <w:rFonts w:ascii="Segoe UI" w:hAnsi="Segoe UI" w:cs="Segoe UI"/>
                <w:spacing w:val="2"/>
              </w:rPr>
              <w:noBreakHyphen/>
              <w:t>way</w:t>
            </w:r>
            <w:proofErr w:type="spellEnd"/>
          </w:p>
        </w:tc>
      </w:tr>
      <w:tr w:rsidR="00EB6E98">
        <w:trPr>
          <w:trHeight w:hRule="exact" w:val="398"/>
        </w:trPr>
        <w:tc>
          <w:tcPr>
            <w:tcW w:w="2242" w:type="dxa"/>
            <w:tcBorders>
              <w:top w:val="nil"/>
              <w:bottom w:val="nil"/>
              <w:right w:val="nil"/>
            </w:tcBorders>
            <w:vAlign w:val="center"/>
          </w:tcPr>
          <w:p w:rsidR="00EB6E98" w:rsidRDefault="00EB6E98">
            <w:pPr>
              <w:pStyle w:val="Style5"/>
              <w:adjustRightInd/>
              <w:ind w:left="159"/>
              <w:rPr>
                <w:rFonts w:ascii="Segoe UI" w:hAnsi="Segoe UI" w:cs="Segoe UI"/>
                <w:spacing w:val="2"/>
              </w:rPr>
            </w:pPr>
            <w:r>
              <w:rPr>
                <w:rFonts w:ascii="Segoe UI" w:hAnsi="Segoe UI" w:cs="Segoe UI"/>
                <w:spacing w:val="2"/>
              </w:rPr>
              <w:t>SIDE YARD</w:t>
            </w:r>
          </w:p>
        </w:tc>
        <w:tc>
          <w:tcPr>
            <w:tcW w:w="5222" w:type="dxa"/>
            <w:tcBorders>
              <w:top w:val="nil"/>
              <w:left w:val="nil"/>
              <w:bottom w:val="nil"/>
            </w:tcBorders>
            <w:vAlign w:val="center"/>
          </w:tcPr>
          <w:p w:rsidR="00EB6E98" w:rsidRDefault="00EB6E98">
            <w:pPr>
              <w:pStyle w:val="Style5"/>
              <w:adjustRightInd/>
              <w:ind w:left="92"/>
              <w:rPr>
                <w:rFonts w:ascii="Segoe UI" w:hAnsi="Segoe UI" w:cs="Segoe UI"/>
                <w:spacing w:val="2"/>
              </w:rPr>
            </w:pPr>
            <w:r>
              <w:rPr>
                <w:rFonts w:ascii="Segoe UI" w:hAnsi="Segoe UI" w:cs="Segoe UI"/>
                <w:spacing w:val="2"/>
              </w:rPr>
              <w:t>10 feet</w:t>
            </w:r>
          </w:p>
        </w:tc>
      </w:tr>
      <w:tr w:rsidR="00EB6E98">
        <w:trPr>
          <w:trHeight w:hRule="exact" w:val="437"/>
        </w:trPr>
        <w:tc>
          <w:tcPr>
            <w:tcW w:w="2242" w:type="dxa"/>
            <w:tcBorders>
              <w:top w:val="nil"/>
              <w:bottom w:val="single" w:sz="18" w:space="0" w:color="auto"/>
              <w:right w:val="nil"/>
            </w:tcBorders>
            <w:vAlign w:val="center"/>
          </w:tcPr>
          <w:p w:rsidR="00EB6E98" w:rsidRDefault="00EB6E98">
            <w:pPr>
              <w:pStyle w:val="Style5"/>
              <w:adjustRightInd/>
              <w:ind w:left="159" w:right="826"/>
              <w:rPr>
                <w:rFonts w:ascii="Segoe UI" w:hAnsi="Segoe UI" w:cs="Segoe UI"/>
                <w:spacing w:val="2"/>
              </w:rPr>
            </w:pPr>
            <w:r>
              <w:rPr>
                <w:rFonts w:ascii="Segoe UI" w:hAnsi="Segoe UI" w:cs="Segoe UI"/>
                <w:spacing w:val="2"/>
              </w:rPr>
              <w:t>REAR YARD</w:t>
            </w:r>
          </w:p>
        </w:tc>
        <w:tc>
          <w:tcPr>
            <w:tcW w:w="5222" w:type="dxa"/>
            <w:tcBorders>
              <w:top w:val="nil"/>
              <w:left w:val="nil"/>
              <w:bottom w:val="single" w:sz="18" w:space="0" w:color="auto"/>
            </w:tcBorders>
            <w:vAlign w:val="center"/>
          </w:tcPr>
          <w:p w:rsidR="00EB6E98" w:rsidRDefault="00EB6E98">
            <w:pPr>
              <w:pStyle w:val="Style5"/>
              <w:adjustRightInd/>
              <w:ind w:left="92"/>
              <w:rPr>
                <w:rFonts w:ascii="Segoe UI" w:hAnsi="Segoe UI" w:cs="Segoe UI"/>
                <w:spacing w:val="2"/>
              </w:rPr>
            </w:pPr>
            <w:r>
              <w:rPr>
                <w:rFonts w:ascii="Segoe UI" w:hAnsi="Segoe UI" w:cs="Segoe UI"/>
                <w:spacing w:val="2"/>
              </w:rPr>
              <w:t>25 feet</w:t>
            </w:r>
          </w:p>
        </w:tc>
      </w:tr>
    </w:tbl>
    <w:p w:rsidR="00EB6E98" w:rsidRDefault="00EB6E98">
      <w:pPr>
        <w:widowControl/>
        <w:rPr>
          <w:rFonts w:ascii="Segoe UI" w:hAnsi="Segoe UI" w:cs="Segoe UI"/>
          <w:sz w:val="24"/>
          <w:szCs w:val="24"/>
        </w:rPr>
        <w:sectPr w:rsidR="00EB6E98">
          <w:pgSz w:w="12240" w:h="15840"/>
          <w:pgMar w:top="1560" w:right="914" w:bottom="1099" w:left="2366" w:header="720" w:footer="720" w:gutter="0"/>
          <w:cols w:space="720"/>
          <w:noEndnote/>
        </w:sectPr>
      </w:pPr>
    </w:p>
    <w:p w:rsidR="00EB6E98" w:rsidRDefault="00EB6E98">
      <w:pPr>
        <w:pStyle w:val="Style5"/>
        <w:adjustRightInd/>
        <w:spacing w:before="36" w:after="108" w:line="360" w:lineRule="auto"/>
        <w:rPr>
          <w:rFonts w:ascii="Segoe UI" w:hAnsi="Segoe UI" w:cs="Segoe UI"/>
          <w:b/>
          <w:bCs/>
        </w:rPr>
      </w:pPr>
      <w:r>
        <w:rPr>
          <w:rFonts w:ascii="Segoe UI" w:hAnsi="Segoe UI" w:cs="Segoe UI"/>
          <w:b/>
          <w:bCs/>
        </w:rPr>
        <w:lastRenderedPageBreak/>
        <w:t>Dimensional Requirements (Accessory Structures)</w:t>
      </w:r>
    </w:p>
    <w:p w:rsidR="00EB6E98" w:rsidRDefault="00EB6E98">
      <w:pPr>
        <w:adjustRightInd/>
        <w:spacing w:before="4" w:line="20" w:lineRule="exact"/>
        <w:rPr>
          <w:rFonts w:ascii="Segoe UI" w:hAnsi="Segoe UI" w:cs="Segoe UI"/>
          <w:sz w:val="24"/>
          <w:szCs w:val="24"/>
        </w:rPr>
      </w:pPr>
    </w:p>
    <w:tbl>
      <w:tblPr>
        <w:tblW w:w="6840" w:type="dxa"/>
        <w:tblInd w:w="30" w:type="dxa"/>
        <w:tblLayout w:type="fixed"/>
        <w:tblCellMar>
          <w:left w:w="0" w:type="dxa"/>
          <w:right w:w="0" w:type="dxa"/>
        </w:tblCellMar>
        <w:tblLook w:val="0000"/>
      </w:tblPr>
      <w:tblGrid>
        <w:gridCol w:w="3870"/>
        <w:gridCol w:w="2970"/>
      </w:tblGrid>
      <w:tr w:rsidR="00EB6E98">
        <w:trPr>
          <w:trHeight w:hRule="exact" w:val="854"/>
        </w:trPr>
        <w:tc>
          <w:tcPr>
            <w:tcW w:w="3870" w:type="dxa"/>
            <w:tcBorders>
              <w:top w:val="single" w:sz="24" w:space="0" w:color="auto"/>
              <w:left w:val="single" w:sz="24" w:space="0" w:color="auto"/>
              <w:bottom w:val="single" w:sz="8" w:space="0" w:color="auto"/>
              <w:right w:val="single" w:sz="8" w:space="0" w:color="auto"/>
            </w:tcBorders>
            <w:vAlign w:val="center"/>
          </w:tcPr>
          <w:p w:rsidR="00EB6E98" w:rsidRDefault="00EB6E98">
            <w:pPr>
              <w:pStyle w:val="Style5"/>
              <w:adjustRightInd/>
              <w:ind w:left="190"/>
              <w:rPr>
                <w:rFonts w:ascii="Segoe UI" w:hAnsi="Segoe UI" w:cs="Segoe UI"/>
                <w:spacing w:val="2"/>
              </w:rPr>
            </w:pPr>
            <w:r>
              <w:rPr>
                <w:rFonts w:ascii="Segoe UI" w:hAnsi="Segoe UI" w:cs="Segoe UI"/>
                <w:spacing w:val="2"/>
              </w:rPr>
              <w:t>MUST BE A MINIMUM OF 10 FEET FROM THE PRINCIPAL STRUCTURE</w:t>
            </w:r>
          </w:p>
        </w:tc>
        <w:tc>
          <w:tcPr>
            <w:tcW w:w="2970" w:type="dxa"/>
            <w:tcBorders>
              <w:top w:val="single" w:sz="24" w:space="0" w:color="auto"/>
              <w:left w:val="single" w:sz="8" w:space="0" w:color="auto"/>
              <w:bottom w:val="single" w:sz="8" w:space="0" w:color="auto"/>
              <w:right w:val="single" w:sz="8" w:space="0" w:color="auto"/>
            </w:tcBorders>
            <w:vAlign w:val="center"/>
          </w:tcPr>
          <w:p w:rsidR="00EB6E98" w:rsidRDefault="00EB6E98">
            <w:pPr>
              <w:pStyle w:val="Style5"/>
              <w:adjustRightInd/>
              <w:ind w:left="219"/>
              <w:rPr>
                <w:rFonts w:ascii="Segoe UI" w:hAnsi="Segoe UI" w:cs="Segoe UI"/>
                <w:spacing w:val="2"/>
              </w:rPr>
            </w:pPr>
          </w:p>
        </w:tc>
      </w:tr>
      <w:tr w:rsidR="00EB6E98">
        <w:trPr>
          <w:trHeight w:hRule="exact" w:val="375"/>
        </w:trPr>
        <w:tc>
          <w:tcPr>
            <w:tcW w:w="3870" w:type="dxa"/>
            <w:tcBorders>
              <w:top w:val="single" w:sz="8" w:space="0" w:color="auto"/>
              <w:left w:val="single" w:sz="24" w:space="0" w:color="auto"/>
              <w:bottom w:val="single" w:sz="8" w:space="0" w:color="auto"/>
              <w:right w:val="single" w:sz="8" w:space="0" w:color="auto"/>
            </w:tcBorders>
            <w:vAlign w:val="center"/>
          </w:tcPr>
          <w:p w:rsidR="00EB6E98" w:rsidRDefault="00EB6E98">
            <w:pPr>
              <w:pStyle w:val="Style5"/>
              <w:adjustRightInd/>
              <w:ind w:left="190"/>
              <w:rPr>
                <w:rFonts w:ascii="Segoe UI" w:hAnsi="Segoe UI" w:cs="Segoe UI"/>
                <w:spacing w:val="2"/>
              </w:rPr>
            </w:pPr>
            <w:r>
              <w:rPr>
                <w:rFonts w:ascii="Segoe UI" w:hAnsi="Segoe UI" w:cs="Segoe UI"/>
                <w:spacing w:val="2"/>
              </w:rPr>
              <w:t>FRONT YARD</w:t>
            </w:r>
          </w:p>
        </w:tc>
        <w:tc>
          <w:tcPr>
            <w:tcW w:w="2970" w:type="dxa"/>
            <w:tcBorders>
              <w:top w:val="single" w:sz="8" w:space="0" w:color="auto"/>
              <w:left w:val="single" w:sz="8" w:space="0" w:color="auto"/>
              <w:bottom w:val="single" w:sz="8" w:space="0" w:color="auto"/>
              <w:right w:val="single" w:sz="8" w:space="0" w:color="auto"/>
            </w:tcBorders>
            <w:vAlign w:val="center"/>
          </w:tcPr>
          <w:p w:rsidR="00EB6E98" w:rsidRDefault="00EB6E98">
            <w:pPr>
              <w:pStyle w:val="Style5"/>
              <w:adjustRightInd/>
              <w:ind w:left="219" w:right="1937"/>
              <w:rPr>
                <w:rFonts w:ascii="Segoe UI" w:hAnsi="Segoe UI" w:cs="Segoe UI"/>
                <w:spacing w:val="16"/>
                <w:sz w:val="22"/>
                <w:szCs w:val="22"/>
              </w:rPr>
            </w:pPr>
            <w:r>
              <w:rPr>
                <w:rFonts w:ascii="Segoe UI" w:hAnsi="Segoe UI" w:cs="Segoe UI"/>
                <w:spacing w:val="7"/>
              </w:rPr>
              <w:t xml:space="preserve">40 </w:t>
            </w:r>
            <w:r>
              <w:rPr>
                <w:rFonts w:ascii="Segoe UI" w:hAnsi="Segoe UI" w:cs="Segoe UI"/>
                <w:spacing w:val="16"/>
                <w:sz w:val="22"/>
                <w:szCs w:val="22"/>
              </w:rPr>
              <w:t>feet</w:t>
            </w:r>
          </w:p>
        </w:tc>
      </w:tr>
      <w:tr w:rsidR="00EB6E98">
        <w:trPr>
          <w:trHeight w:hRule="exact" w:val="504"/>
        </w:trPr>
        <w:tc>
          <w:tcPr>
            <w:tcW w:w="3870" w:type="dxa"/>
            <w:tcBorders>
              <w:top w:val="single" w:sz="8" w:space="0" w:color="auto"/>
              <w:left w:val="single" w:sz="24" w:space="0" w:color="auto"/>
              <w:bottom w:val="single" w:sz="8" w:space="0" w:color="auto"/>
              <w:right w:val="single" w:sz="8" w:space="0" w:color="auto"/>
            </w:tcBorders>
            <w:vAlign w:val="center"/>
          </w:tcPr>
          <w:p w:rsidR="00EB6E98" w:rsidRDefault="00EB6E98">
            <w:pPr>
              <w:pStyle w:val="Style5"/>
              <w:adjustRightInd/>
              <w:ind w:left="190"/>
              <w:rPr>
                <w:rFonts w:ascii="Segoe UI" w:hAnsi="Segoe UI" w:cs="Segoe UI"/>
                <w:spacing w:val="2"/>
              </w:rPr>
            </w:pPr>
            <w:r>
              <w:rPr>
                <w:rFonts w:ascii="Segoe UI" w:hAnsi="Segoe UI" w:cs="Segoe UI"/>
                <w:spacing w:val="2"/>
              </w:rPr>
              <w:t>SIDE YARD</w:t>
            </w:r>
          </w:p>
        </w:tc>
        <w:tc>
          <w:tcPr>
            <w:tcW w:w="2970" w:type="dxa"/>
            <w:tcBorders>
              <w:top w:val="single" w:sz="8" w:space="0" w:color="auto"/>
              <w:left w:val="single" w:sz="8" w:space="0" w:color="auto"/>
              <w:bottom w:val="single" w:sz="8" w:space="0" w:color="auto"/>
              <w:right w:val="single" w:sz="8" w:space="0" w:color="auto"/>
            </w:tcBorders>
            <w:vAlign w:val="center"/>
          </w:tcPr>
          <w:p w:rsidR="00EB6E98" w:rsidRDefault="00EB6E98">
            <w:pPr>
              <w:pStyle w:val="Style5"/>
              <w:adjustRightInd/>
              <w:ind w:left="219" w:right="2027"/>
              <w:rPr>
                <w:rFonts w:ascii="Segoe UI" w:hAnsi="Segoe UI" w:cs="Segoe UI"/>
                <w:spacing w:val="16"/>
                <w:sz w:val="22"/>
                <w:szCs w:val="22"/>
              </w:rPr>
            </w:pPr>
            <w:r>
              <w:rPr>
                <w:rFonts w:ascii="Segoe UI" w:hAnsi="Segoe UI" w:cs="Segoe UI"/>
                <w:spacing w:val="16"/>
                <w:sz w:val="22"/>
                <w:szCs w:val="22"/>
              </w:rPr>
              <w:t>5 feet</w:t>
            </w:r>
          </w:p>
        </w:tc>
      </w:tr>
      <w:tr w:rsidR="00EB6E98">
        <w:trPr>
          <w:trHeight w:hRule="exact" w:val="461"/>
        </w:trPr>
        <w:tc>
          <w:tcPr>
            <w:tcW w:w="3870" w:type="dxa"/>
            <w:tcBorders>
              <w:top w:val="single" w:sz="8" w:space="0" w:color="auto"/>
              <w:left w:val="single" w:sz="24" w:space="0" w:color="auto"/>
              <w:bottom w:val="single" w:sz="24" w:space="0" w:color="auto"/>
              <w:right w:val="single" w:sz="8" w:space="0" w:color="auto"/>
            </w:tcBorders>
            <w:vAlign w:val="center"/>
          </w:tcPr>
          <w:p w:rsidR="00EB6E98" w:rsidRDefault="00EB6E98">
            <w:pPr>
              <w:pStyle w:val="Style5"/>
              <w:adjustRightInd/>
              <w:ind w:left="190"/>
              <w:rPr>
                <w:rFonts w:ascii="Segoe UI" w:hAnsi="Segoe UI" w:cs="Segoe UI"/>
                <w:spacing w:val="2"/>
              </w:rPr>
            </w:pPr>
            <w:r>
              <w:rPr>
                <w:rFonts w:ascii="Segoe UI" w:hAnsi="Segoe UI" w:cs="Segoe UI"/>
                <w:spacing w:val="2"/>
              </w:rPr>
              <w:t>REAR YARD</w:t>
            </w:r>
          </w:p>
        </w:tc>
        <w:tc>
          <w:tcPr>
            <w:tcW w:w="2970" w:type="dxa"/>
            <w:tcBorders>
              <w:top w:val="single" w:sz="8" w:space="0" w:color="auto"/>
              <w:left w:val="single" w:sz="8" w:space="0" w:color="auto"/>
              <w:bottom w:val="single" w:sz="24" w:space="0" w:color="auto"/>
              <w:right w:val="single" w:sz="8" w:space="0" w:color="auto"/>
            </w:tcBorders>
            <w:vAlign w:val="center"/>
          </w:tcPr>
          <w:p w:rsidR="00EB6E98" w:rsidRDefault="00EB6E98">
            <w:pPr>
              <w:pStyle w:val="Style5"/>
              <w:adjustRightInd/>
              <w:ind w:left="219" w:right="2027"/>
              <w:rPr>
                <w:rFonts w:ascii="Segoe UI" w:hAnsi="Segoe UI" w:cs="Segoe UI"/>
                <w:spacing w:val="16"/>
                <w:sz w:val="22"/>
                <w:szCs w:val="22"/>
              </w:rPr>
            </w:pPr>
            <w:r>
              <w:rPr>
                <w:rFonts w:ascii="Segoe UI" w:hAnsi="Segoe UI" w:cs="Segoe UI"/>
                <w:spacing w:val="2"/>
              </w:rPr>
              <w:t xml:space="preserve">5 </w:t>
            </w:r>
            <w:r>
              <w:rPr>
                <w:rFonts w:ascii="Segoe UI" w:hAnsi="Segoe UI" w:cs="Segoe UI"/>
                <w:spacing w:val="16"/>
                <w:sz w:val="22"/>
                <w:szCs w:val="22"/>
              </w:rPr>
              <w:t>feet</w:t>
            </w:r>
          </w:p>
        </w:tc>
      </w:tr>
    </w:tbl>
    <w:p w:rsidR="00EB6E98" w:rsidRDefault="00EB6E98">
      <w:pPr>
        <w:adjustRightInd/>
        <w:spacing w:after="592" w:line="20" w:lineRule="exact"/>
        <w:rPr>
          <w:rFonts w:ascii="Segoe UI" w:hAnsi="Segoe UI" w:cs="Segoe UI"/>
          <w:sz w:val="24"/>
          <w:szCs w:val="24"/>
        </w:rPr>
      </w:pPr>
    </w:p>
    <w:p w:rsidR="00EB6E98" w:rsidRDefault="00EB6E98">
      <w:pPr>
        <w:pStyle w:val="Style19"/>
        <w:spacing w:before="0" w:after="144" w:line="300" w:lineRule="auto"/>
        <w:rPr>
          <w:rStyle w:val="CharacterStyle5"/>
          <w:rFonts w:ascii="Segoe UI" w:hAnsi="Segoe UI" w:cs="Segoe UI"/>
          <w:b/>
          <w:bCs/>
        </w:rPr>
      </w:pPr>
      <w:r>
        <w:rPr>
          <w:rStyle w:val="CharacterStyle5"/>
          <w:rFonts w:ascii="Segoe UI" w:hAnsi="Segoe UI" w:cs="Segoe UI"/>
          <w:b/>
          <w:bCs/>
        </w:rPr>
        <w:t>Other Applicable Measurements</w:t>
      </w:r>
    </w:p>
    <w:p w:rsidR="00EB6E98" w:rsidRDefault="00EB6E98">
      <w:pPr>
        <w:widowControl/>
        <w:rPr>
          <w:rFonts w:ascii="Segoe UI" w:hAnsi="Segoe UI" w:cs="Segoe UI"/>
          <w:sz w:val="24"/>
          <w:szCs w:val="24"/>
        </w:rPr>
      </w:pPr>
    </w:p>
    <w:p w:rsidR="00EB6E98" w:rsidRDefault="00EB6E98">
      <w:pPr>
        <w:widowControl/>
        <w:rPr>
          <w:rFonts w:ascii="Segoe UI" w:hAnsi="Segoe UI" w:cs="Segoe UI"/>
          <w:sz w:val="24"/>
          <w:szCs w:val="24"/>
        </w:rPr>
      </w:pPr>
    </w:p>
    <w:tbl>
      <w:tblPr>
        <w:tblW w:w="6840" w:type="dxa"/>
        <w:tblInd w:w="30" w:type="dxa"/>
        <w:tblLayout w:type="fixed"/>
        <w:tblCellMar>
          <w:left w:w="0" w:type="dxa"/>
          <w:right w:w="0" w:type="dxa"/>
        </w:tblCellMar>
        <w:tblLook w:val="0000"/>
      </w:tblPr>
      <w:tblGrid>
        <w:gridCol w:w="3870"/>
        <w:gridCol w:w="2970"/>
      </w:tblGrid>
      <w:tr w:rsidR="00EB6E98">
        <w:trPr>
          <w:trHeight w:hRule="exact" w:val="854"/>
        </w:trPr>
        <w:tc>
          <w:tcPr>
            <w:tcW w:w="3870" w:type="dxa"/>
            <w:tcBorders>
              <w:top w:val="single" w:sz="24" w:space="0" w:color="auto"/>
              <w:left w:val="single" w:sz="24" w:space="0" w:color="auto"/>
              <w:bottom w:val="single" w:sz="8" w:space="0" w:color="auto"/>
              <w:right w:val="single" w:sz="8" w:space="0" w:color="auto"/>
            </w:tcBorders>
            <w:vAlign w:val="center"/>
          </w:tcPr>
          <w:p w:rsidR="00EB6E98" w:rsidRDefault="00EB6E98">
            <w:pPr>
              <w:pStyle w:val="Style19"/>
              <w:spacing w:before="0"/>
              <w:ind w:left="180"/>
              <w:rPr>
                <w:rFonts w:ascii="Segoe UI" w:hAnsi="Segoe UI" w:cs="Segoe UI"/>
                <w:spacing w:val="2"/>
              </w:rPr>
            </w:pPr>
            <w:r>
              <w:rPr>
                <w:rStyle w:val="CharacterStyle5"/>
                <w:rFonts w:ascii="Segoe UI" w:hAnsi="Segoe UI" w:cs="Segoe UI"/>
                <w:spacing w:val="-1"/>
              </w:rPr>
              <w:t xml:space="preserve">MAXIMUM BUILDING </w:t>
            </w:r>
            <w:r>
              <w:rPr>
                <w:rStyle w:val="CharacterStyle5"/>
                <w:rFonts w:ascii="Segoe UI" w:hAnsi="Segoe UI" w:cs="Segoe UI"/>
              </w:rPr>
              <w:t>HEIGHT</w:t>
            </w:r>
          </w:p>
        </w:tc>
        <w:tc>
          <w:tcPr>
            <w:tcW w:w="2970" w:type="dxa"/>
            <w:tcBorders>
              <w:top w:val="single" w:sz="24" w:space="0" w:color="auto"/>
              <w:left w:val="single" w:sz="8" w:space="0" w:color="auto"/>
              <w:bottom w:val="single" w:sz="8" w:space="0" w:color="auto"/>
              <w:right w:val="single" w:sz="8" w:space="0" w:color="auto"/>
            </w:tcBorders>
            <w:vAlign w:val="center"/>
          </w:tcPr>
          <w:p w:rsidR="00EB6E98" w:rsidRDefault="00EB6E98">
            <w:pPr>
              <w:pStyle w:val="Style5"/>
              <w:adjustRightInd/>
              <w:ind w:left="219"/>
              <w:rPr>
                <w:rFonts w:ascii="Segoe UI" w:hAnsi="Segoe UI" w:cs="Segoe UI"/>
                <w:spacing w:val="2"/>
              </w:rPr>
            </w:pPr>
            <w:r>
              <w:rPr>
                <w:rStyle w:val="CharacterStyle5"/>
                <w:rFonts w:ascii="Segoe UI" w:hAnsi="Segoe UI" w:cs="Segoe UI"/>
                <w:sz w:val="22"/>
                <w:szCs w:val="22"/>
              </w:rPr>
              <w:t>25 feet</w:t>
            </w:r>
          </w:p>
        </w:tc>
      </w:tr>
      <w:tr w:rsidR="00EB6E98">
        <w:trPr>
          <w:trHeight w:hRule="exact" w:val="375"/>
        </w:trPr>
        <w:tc>
          <w:tcPr>
            <w:tcW w:w="3870" w:type="dxa"/>
            <w:tcBorders>
              <w:top w:val="single" w:sz="8" w:space="0" w:color="auto"/>
              <w:left w:val="single" w:sz="24" w:space="0" w:color="auto"/>
              <w:bottom w:val="single" w:sz="8" w:space="0" w:color="auto"/>
              <w:right w:val="single" w:sz="8" w:space="0" w:color="auto"/>
            </w:tcBorders>
            <w:vAlign w:val="center"/>
          </w:tcPr>
          <w:p w:rsidR="00EB6E98" w:rsidRDefault="00EB6E98">
            <w:pPr>
              <w:pStyle w:val="Style19"/>
              <w:spacing w:before="0"/>
              <w:ind w:left="180"/>
              <w:rPr>
                <w:rFonts w:ascii="Segoe UI" w:hAnsi="Segoe UI" w:cs="Segoe UI"/>
                <w:spacing w:val="2"/>
              </w:rPr>
            </w:pPr>
            <w:r>
              <w:rPr>
                <w:rStyle w:val="CharacterStyle5"/>
                <w:rFonts w:ascii="Segoe UI" w:hAnsi="Segoe UI" w:cs="Segoe UI"/>
                <w:spacing w:val="-1"/>
              </w:rPr>
              <w:t xml:space="preserve">MAX. BUILDING SIZE </w:t>
            </w:r>
            <w:r>
              <w:rPr>
                <w:rStyle w:val="CharacterStyle5"/>
                <w:rFonts w:ascii="Segoe UI" w:hAnsi="Segoe UI" w:cs="Segoe UI"/>
              </w:rPr>
              <w:t>(ACCESSORY)</w:t>
            </w:r>
          </w:p>
        </w:tc>
        <w:tc>
          <w:tcPr>
            <w:tcW w:w="2970" w:type="dxa"/>
            <w:tcBorders>
              <w:top w:val="single" w:sz="8" w:space="0" w:color="auto"/>
              <w:left w:val="single" w:sz="8" w:space="0" w:color="auto"/>
              <w:bottom w:val="single" w:sz="8" w:space="0" w:color="auto"/>
              <w:right w:val="single" w:sz="8" w:space="0" w:color="auto"/>
            </w:tcBorders>
            <w:vAlign w:val="center"/>
          </w:tcPr>
          <w:p w:rsidR="00EB6E98" w:rsidRDefault="00EB6E98">
            <w:pPr>
              <w:pStyle w:val="Style5"/>
              <w:adjustRightInd/>
              <w:ind w:left="219"/>
              <w:rPr>
                <w:rFonts w:ascii="Segoe UI" w:hAnsi="Segoe UI" w:cs="Segoe UI"/>
                <w:spacing w:val="16"/>
                <w:sz w:val="22"/>
                <w:szCs w:val="22"/>
              </w:rPr>
            </w:pPr>
            <w:r>
              <w:rPr>
                <w:rStyle w:val="CharacterStyle5"/>
                <w:rFonts w:ascii="Segoe UI" w:hAnsi="Segoe UI" w:cs="Segoe UI"/>
                <w:sz w:val="22"/>
                <w:szCs w:val="22"/>
              </w:rPr>
              <w:t>400 square feet</w:t>
            </w:r>
          </w:p>
        </w:tc>
      </w:tr>
      <w:tr w:rsidR="00EB6E98">
        <w:trPr>
          <w:trHeight w:hRule="exact" w:val="393"/>
        </w:trPr>
        <w:tc>
          <w:tcPr>
            <w:tcW w:w="3870" w:type="dxa"/>
            <w:tcBorders>
              <w:top w:val="single" w:sz="8" w:space="0" w:color="auto"/>
              <w:left w:val="single" w:sz="24" w:space="0" w:color="auto"/>
              <w:bottom w:val="single" w:sz="24" w:space="0" w:color="auto"/>
              <w:right w:val="single" w:sz="8" w:space="0" w:color="auto"/>
            </w:tcBorders>
            <w:vAlign w:val="center"/>
          </w:tcPr>
          <w:p w:rsidR="00EB6E98" w:rsidRDefault="00EB6E98">
            <w:pPr>
              <w:pStyle w:val="Style19"/>
              <w:spacing w:before="36"/>
              <w:ind w:left="180"/>
              <w:rPr>
                <w:rStyle w:val="CharacterStyle5"/>
                <w:rFonts w:ascii="Segoe UI" w:hAnsi="Segoe UI" w:cs="Segoe UI"/>
              </w:rPr>
            </w:pPr>
            <w:r>
              <w:rPr>
                <w:rStyle w:val="CharacterStyle5"/>
                <w:rFonts w:ascii="Segoe UI" w:hAnsi="Segoe UI" w:cs="Segoe UI"/>
                <w:spacing w:val="-1"/>
              </w:rPr>
              <w:t xml:space="preserve">MAXIMUM LOT COVERAGE </w:t>
            </w:r>
            <w:r>
              <w:rPr>
                <w:rStyle w:val="CharacterStyle5"/>
                <w:rFonts w:ascii="Segoe UI" w:hAnsi="Segoe UI" w:cs="Segoe UI"/>
              </w:rPr>
              <w:t>(TOTAL)</w:t>
            </w:r>
          </w:p>
          <w:p w:rsidR="00EB6E98" w:rsidRDefault="00EB6E98">
            <w:pPr>
              <w:pStyle w:val="Style5"/>
              <w:adjustRightInd/>
              <w:ind w:left="180"/>
              <w:rPr>
                <w:rFonts w:ascii="Segoe UI" w:hAnsi="Segoe UI" w:cs="Segoe UI"/>
                <w:spacing w:val="2"/>
              </w:rPr>
            </w:pPr>
          </w:p>
        </w:tc>
        <w:tc>
          <w:tcPr>
            <w:tcW w:w="2970" w:type="dxa"/>
            <w:tcBorders>
              <w:top w:val="single" w:sz="8" w:space="0" w:color="auto"/>
              <w:left w:val="single" w:sz="8" w:space="0" w:color="auto"/>
              <w:bottom w:val="single" w:sz="24" w:space="0" w:color="auto"/>
              <w:right w:val="single" w:sz="8" w:space="0" w:color="auto"/>
            </w:tcBorders>
            <w:vAlign w:val="center"/>
          </w:tcPr>
          <w:p w:rsidR="00EB6E98" w:rsidRDefault="00EB6E98">
            <w:pPr>
              <w:pStyle w:val="Style5"/>
              <w:adjustRightInd/>
              <w:ind w:left="219"/>
              <w:rPr>
                <w:rFonts w:ascii="Segoe UI" w:hAnsi="Segoe UI" w:cs="Segoe UI"/>
                <w:spacing w:val="16"/>
                <w:sz w:val="22"/>
                <w:szCs w:val="22"/>
              </w:rPr>
            </w:pPr>
            <w:r>
              <w:rPr>
                <w:rStyle w:val="CharacterStyle5"/>
                <w:rFonts w:ascii="Segoe UI" w:hAnsi="Segoe UI" w:cs="Segoe UI"/>
                <w:sz w:val="22"/>
                <w:szCs w:val="22"/>
              </w:rPr>
              <w:t>35 percent</w:t>
            </w:r>
          </w:p>
        </w:tc>
      </w:tr>
    </w:tbl>
    <w:p w:rsidR="00EB6E98" w:rsidRDefault="00EB6E98">
      <w:pPr>
        <w:widowControl/>
        <w:rPr>
          <w:rFonts w:ascii="Segoe UI" w:hAnsi="Segoe UI" w:cs="Segoe UI"/>
          <w:sz w:val="24"/>
          <w:szCs w:val="24"/>
        </w:rPr>
        <w:sectPr w:rsidR="00EB6E98">
          <w:pgSz w:w="12240" w:h="15840"/>
          <w:pgMar w:top="1181" w:right="2897" w:bottom="4230" w:left="3283" w:header="720" w:footer="720" w:gutter="0"/>
          <w:cols w:space="720"/>
          <w:noEndnote/>
        </w:sectPr>
      </w:pPr>
    </w:p>
    <w:p w:rsidR="00EB6E98" w:rsidRDefault="00EB6E98">
      <w:pPr>
        <w:adjustRightInd/>
        <w:spacing w:line="193" w:lineRule="exact"/>
        <w:rPr>
          <w:rFonts w:ascii="Segoe UI" w:hAnsi="Segoe UI" w:cs="Segoe UI"/>
          <w:sz w:val="24"/>
          <w:szCs w:val="24"/>
        </w:rPr>
      </w:pPr>
    </w:p>
    <w:p w:rsidR="00EB6E98" w:rsidRDefault="00EB6E98">
      <w:pPr>
        <w:adjustRightInd/>
        <w:spacing w:line="193" w:lineRule="exact"/>
        <w:rPr>
          <w:rFonts w:ascii="Segoe UI" w:hAnsi="Segoe UI" w:cs="Segoe UI"/>
          <w:sz w:val="24"/>
          <w:szCs w:val="24"/>
        </w:rPr>
        <w:sectPr w:rsidR="00EB6E98">
          <w:type w:val="continuous"/>
          <w:pgSz w:w="12240" w:h="15840"/>
          <w:pgMar w:top="1181" w:right="2924" w:bottom="8763" w:left="3338" w:header="720" w:footer="720" w:gutter="0"/>
          <w:cols w:space="720"/>
          <w:noEndnote/>
        </w:sectPr>
      </w:pPr>
    </w:p>
    <w:p w:rsidR="00EB6E98" w:rsidRDefault="00EB6E98">
      <w:pPr>
        <w:pStyle w:val="Style19"/>
        <w:spacing w:before="0"/>
        <w:jc w:val="center"/>
        <w:rPr>
          <w:rStyle w:val="CharacterStyle5"/>
          <w:rFonts w:ascii="Segoe UI" w:hAnsi="Segoe UI" w:cs="Segoe UI"/>
          <w:sz w:val="22"/>
          <w:szCs w:val="22"/>
        </w:rPr>
      </w:pPr>
      <w:r>
        <w:rPr>
          <w:rStyle w:val="CharacterStyle5"/>
          <w:rFonts w:ascii="Segoe UI" w:hAnsi="Segoe UI" w:cs="Segoe UI"/>
          <w:spacing w:val="-1"/>
          <w:sz w:val="16"/>
          <w:szCs w:val="16"/>
        </w:rPr>
        <w:lastRenderedPageBreak/>
        <w:br w:type="column"/>
      </w:r>
    </w:p>
    <w:p w:rsidR="00EB6E98" w:rsidRDefault="00EB6E98">
      <w:pPr>
        <w:widowControl/>
        <w:rPr>
          <w:rFonts w:ascii="Segoe UI" w:hAnsi="Segoe UI" w:cs="Segoe UI"/>
          <w:sz w:val="24"/>
          <w:szCs w:val="24"/>
        </w:rPr>
        <w:sectPr w:rsidR="00EB6E98">
          <w:type w:val="continuous"/>
          <w:pgSz w:w="12240" w:h="15840"/>
          <w:pgMar w:top="1181" w:right="4798" w:bottom="8763" w:left="3519" w:header="720" w:footer="720" w:gutter="0"/>
          <w:cols w:num="2" w:space="720" w:equalWidth="0">
            <w:col w:w="2087" w:space="806"/>
            <w:col w:w="970"/>
          </w:cols>
          <w:noEndnote/>
        </w:sectPr>
      </w:pPr>
    </w:p>
    <w:p w:rsidR="00EB6E98" w:rsidRDefault="00EB6E98">
      <w:pPr>
        <w:pStyle w:val="Style19"/>
        <w:spacing w:before="0" w:line="290" w:lineRule="auto"/>
        <w:jc w:val="center"/>
        <w:rPr>
          <w:rStyle w:val="CharacterStyle5"/>
          <w:rFonts w:ascii="Segoe UI" w:hAnsi="Segoe UI" w:cs="Segoe UI"/>
          <w:sz w:val="22"/>
          <w:szCs w:val="22"/>
        </w:rPr>
      </w:pPr>
      <w:r>
        <w:rPr>
          <w:rStyle w:val="CharacterStyle5"/>
          <w:rFonts w:ascii="Segoe UI" w:hAnsi="Segoe UI" w:cs="Segoe UI"/>
          <w:spacing w:val="-1"/>
          <w:sz w:val="16"/>
          <w:szCs w:val="16"/>
        </w:rPr>
        <w:lastRenderedPageBreak/>
        <w:br w:type="column"/>
      </w:r>
    </w:p>
    <w:p w:rsidR="00EB6E98" w:rsidRDefault="00EB6E98">
      <w:pPr>
        <w:widowControl/>
        <w:rPr>
          <w:rFonts w:ascii="Segoe UI" w:hAnsi="Segoe UI" w:cs="Segoe UI"/>
          <w:sz w:val="24"/>
          <w:szCs w:val="24"/>
        </w:rPr>
        <w:sectPr w:rsidR="00EB6E98">
          <w:type w:val="continuous"/>
          <w:pgSz w:w="12240" w:h="15840"/>
          <w:pgMar w:top="1181" w:right="3814" w:bottom="8763" w:left="3519" w:header="720" w:footer="720" w:gutter="0"/>
          <w:cols w:num="2" w:space="720" w:equalWidth="0">
            <w:col w:w="2337" w:space="566"/>
            <w:col w:w="1944"/>
          </w:cols>
          <w:noEndnote/>
        </w:sectPr>
      </w:pPr>
    </w:p>
    <w:p w:rsidR="00EB6E98" w:rsidRDefault="00EB6E98">
      <w:pPr>
        <w:pStyle w:val="Style19"/>
        <w:spacing w:before="0" w:line="290" w:lineRule="auto"/>
        <w:jc w:val="center"/>
        <w:rPr>
          <w:rStyle w:val="CharacterStyle5"/>
          <w:rFonts w:ascii="Segoe UI" w:hAnsi="Segoe UI" w:cs="Segoe UI"/>
          <w:sz w:val="22"/>
          <w:szCs w:val="22"/>
        </w:rPr>
      </w:pPr>
      <w:r>
        <w:rPr>
          <w:rStyle w:val="CharacterStyle5"/>
          <w:rFonts w:ascii="Segoe UI" w:hAnsi="Segoe UI" w:cs="Segoe UI"/>
          <w:spacing w:val="-1"/>
          <w:sz w:val="16"/>
          <w:szCs w:val="16"/>
        </w:rPr>
        <w:lastRenderedPageBreak/>
        <w:br w:type="column"/>
      </w:r>
    </w:p>
    <w:p w:rsidR="00EB6E98" w:rsidRDefault="00EB6E98">
      <w:pPr>
        <w:widowControl/>
        <w:rPr>
          <w:rFonts w:ascii="Segoe UI" w:hAnsi="Segoe UI" w:cs="Segoe UI"/>
          <w:sz w:val="24"/>
          <w:szCs w:val="24"/>
        </w:rPr>
        <w:sectPr w:rsidR="00EB6E98">
          <w:type w:val="continuous"/>
          <w:pgSz w:w="12240" w:h="15840"/>
          <w:pgMar w:top="1181" w:right="4409" w:bottom="8763" w:left="3519" w:header="720" w:footer="720" w:gutter="0"/>
          <w:cols w:num="2" w:space="720" w:equalWidth="0">
            <w:col w:w="2586" w:space="326"/>
            <w:col w:w="1340"/>
          </w:cols>
          <w:noEndnote/>
        </w:sectPr>
      </w:pPr>
    </w:p>
    <w:p w:rsidR="00EB6E98" w:rsidRDefault="00B57808" w:rsidP="00B57808">
      <w:pPr>
        <w:pStyle w:val="Heading2"/>
      </w:pPr>
      <w:bookmarkStart w:id="10" w:name="_Toc287817422"/>
      <w:r>
        <w:lastRenderedPageBreak/>
        <w:t xml:space="preserve">Section 6.8 </w:t>
      </w:r>
      <w:r w:rsidR="00EB6E98">
        <w:t>MP DISTRICT: MULTIPLE-FAMILY RESIDENTIAL DISTRICT</w:t>
      </w:r>
      <w:bookmarkEnd w:id="10"/>
    </w:p>
    <w:p w:rsidR="00EB6E98" w:rsidRDefault="00EB6E98">
      <w:pPr>
        <w:pStyle w:val="Style5"/>
        <w:adjustRightInd/>
        <w:spacing w:before="180"/>
        <w:ind w:left="1440" w:hanging="720"/>
        <w:rPr>
          <w:rFonts w:ascii="Segoe UI" w:hAnsi="Segoe UI" w:cs="Segoe UI"/>
        </w:rPr>
      </w:pPr>
      <w:r>
        <w:rPr>
          <w:rFonts w:ascii="Segoe UI" w:hAnsi="Segoe UI" w:cs="Segoe UI"/>
        </w:rPr>
        <w:t xml:space="preserve">6.8.1 </w:t>
      </w:r>
      <w:r>
        <w:rPr>
          <w:rFonts w:ascii="Segoe UI" w:hAnsi="Segoe UI" w:cs="Segoe UI"/>
        </w:rPr>
        <w:tab/>
        <w:t xml:space="preserve">Intent and Purpose: The Multiple-Family Residential District is intended to provide for a mixture of housing types such as garden </w:t>
      </w:r>
      <w:r>
        <w:rPr>
          <w:rFonts w:ascii="Segoe UI" w:hAnsi="Segoe UI" w:cs="Segoe UI"/>
          <w:spacing w:val="7"/>
        </w:rPr>
        <w:t xml:space="preserve">apartments, townhouses, duplexes, apartment buildings, boarding </w:t>
      </w:r>
      <w:r>
        <w:rPr>
          <w:rFonts w:ascii="Segoe UI" w:hAnsi="Segoe UI" w:cs="Segoe UI"/>
          <w:spacing w:val="16"/>
        </w:rPr>
        <w:t xml:space="preserve">and lodging houses, and other group housing facilities. The </w:t>
      </w:r>
      <w:r>
        <w:rPr>
          <w:rFonts w:ascii="Segoe UI" w:hAnsi="Segoe UI" w:cs="Segoe UI"/>
        </w:rPr>
        <w:t xml:space="preserve">purpose of this district is to insure that multiple-family housing </w:t>
      </w:r>
      <w:r>
        <w:rPr>
          <w:rFonts w:ascii="Segoe UI" w:hAnsi="Segoe UI" w:cs="Segoe UI"/>
          <w:spacing w:val="11"/>
        </w:rPr>
        <w:t xml:space="preserve">is located in areas which afford adequate street capacity, is </w:t>
      </w:r>
      <w:r>
        <w:rPr>
          <w:rFonts w:ascii="Segoe UI" w:hAnsi="Segoe UI" w:cs="Segoe UI"/>
        </w:rPr>
        <w:t>served by public sanitary sewer, and is in close proximity to commercial services and community facilities.</w:t>
      </w:r>
    </w:p>
    <w:p w:rsidR="00EB6E98" w:rsidRDefault="00EB6E98">
      <w:pPr>
        <w:pStyle w:val="Style5"/>
        <w:adjustRightInd/>
        <w:spacing w:before="144" w:line="292" w:lineRule="auto"/>
        <w:ind w:left="720"/>
        <w:rPr>
          <w:rFonts w:ascii="Segoe UI" w:hAnsi="Segoe UI" w:cs="Segoe UI"/>
        </w:rPr>
      </w:pPr>
      <w:r>
        <w:rPr>
          <w:rFonts w:ascii="Segoe UI" w:hAnsi="Segoe UI" w:cs="Segoe UI"/>
        </w:rPr>
        <w:t xml:space="preserve">6.8.2 </w:t>
      </w:r>
      <w:r>
        <w:rPr>
          <w:rFonts w:ascii="Segoe UI" w:hAnsi="Segoe UI" w:cs="Segoe UI"/>
        </w:rPr>
        <w:tab/>
        <w:t>Uses Permitted by Right</w:t>
      </w:r>
    </w:p>
    <w:p w:rsidR="00EB6E98" w:rsidRDefault="00EB6E98" w:rsidP="00643D7D">
      <w:pPr>
        <w:pStyle w:val="Style106"/>
        <w:numPr>
          <w:ilvl w:val="0"/>
          <w:numId w:val="141"/>
        </w:numPr>
        <w:tabs>
          <w:tab w:val="clear" w:pos="792"/>
          <w:tab w:val="num" w:pos="2232"/>
        </w:tabs>
        <w:spacing w:line="280" w:lineRule="auto"/>
        <w:rPr>
          <w:rStyle w:val="CharacterStyle5"/>
          <w:rFonts w:ascii="Segoe UI" w:hAnsi="Segoe UI" w:cs="Segoe UI"/>
        </w:rPr>
      </w:pPr>
      <w:r>
        <w:rPr>
          <w:rStyle w:val="CharacterStyle5"/>
          <w:rFonts w:ascii="Segoe UI" w:hAnsi="Segoe UI" w:cs="Segoe UI"/>
        </w:rPr>
        <w:t>Duplexes</w:t>
      </w:r>
    </w:p>
    <w:p w:rsidR="00EB6E98" w:rsidRDefault="00EB6E98" w:rsidP="00643D7D">
      <w:pPr>
        <w:pStyle w:val="Style5"/>
        <w:numPr>
          <w:ilvl w:val="0"/>
          <w:numId w:val="141"/>
        </w:numPr>
        <w:tabs>
          <w:tab w:val="clear" w:pos="792"/>
          <w:tab w:val="num" w:pos="2232"/>
        </w:tabs>
        <w:adjustRightInd/>
        <w:spacing w:before="180" w:line="295" w:lineRule="auto"/>
        <w:ind w:left="1440" w:firstLine="0"/>
        <w:rPr>
          <w:rFonts w:ascii="Segoe UI" w:hAnsi="Segoe UI" w:cs="Segoe UI"/>
        </w:rPr>
      </w:pPr>
      <w:r>
        <w:rPr>
          <w:rFonts w:ascii="Segoe UI" w:hAnsi="Segoe UI" w:cs="Segoe UI"/>
        </w:rPr>
        <w:t>Multiple-Family Dwellings (townhouses and apartments)</w:t>
      </w:r>
    </w:p>
    <w:p w:rsidR="00EB6E98" w:rsidRDefault="00EB6E98" w:rsidP="00643D7D">
      <w:pPr>
        <w:pStyle w:val="Style5"/>
        <w:numPr>
          <w:ilvl w:val="0"/>
          <w:numId w:val="141"/>
        </w:numPr>
        <w:tabs>
          <w:tab w:val="clear" w:pos="792"/>
          <w:tab w:val="num" w:pos="2232"/>
        </w:tabs>
        <w:adjustRightInd/>
        <w:spacing w:before="144"/>
        <w:ind w:right="1008"/>
        <w:rPr>
          <w:rFonts w:ascii="Segoe UI" w:hAnsi="Segoe UI" w:cs="Segoe UI"/>
        </w:rPr>
      </w:pPr>
      <w:r>
        <w:rPr>
          <w:rFonts w:ascii="Segoe UI" w:hAnsi="Segoe UI" w:cs="Segoe UI"/>
          <w:spacing w:val="-2"/>
        </w:rPr>
        <w:t xml:space="preserve">Public or private non-commercial parks or recreation </w:t>
      </w:r>
      <w:r>
        <w:rPr>
          <w:rFonts w:ascii="Segoe UI" w:hAnsi="Segoe UI" w:cs="Segoe UI"/>
        </w:rPr>
        <w:t>facilities.</w:t>
      </w:r>
    </w:p>
    <w:p w:rsidR="00EB6E98" w:rsidRDefault="00EB6E98" w:rsidP="00643D7D">
      <w:pPr>
        <w:pStyle w:val="Style106"/>
        <w:numPr>
          <w:ilvl w:val="0"/>
          <w:numId w:val="141"/>
        </w:numPr>
        <w:tabs>
          <w:tab w:val="clear" w:pos="792"/>
          <w:tab w:val="num" w:pos="2232"/>
        </w:tabs>
        <w:spacing w:line="292" w:lineRule="auto"/>
        <w:rPr>
          <w:rStyle w:val="CharacterStyle5"/>
          <w:rFonts w:ascii="Segoe UI" w:hAnsi="Segoe UI" w:cs="Segoe UI"/>
        </w:rPr>
      </w:pPr>
      <w:r>
        <w:rPr>
          <w:rStyle w:val="CharacterStyle5"/>
          <w:rFonts w:ascii="Segoe UI" w:hAnsi="Segoe UI" w:cs="Segoe UI"/>
        </w:rPr>
        <w:t>Accessory structures pursuant to Section 5.3.</w:t>
      </w:r>
    </w:p>
    <w:p w:rsidR="00EB6E98" w:rsidRDefault="00EB6E98" w:rsidP="00643D7D">
      <w:pPr>
        <w:pStyle w:val="Style5"/>
        <w:numPr>
          <w:ilvl w:val="0"/>
          <w:numId w:val="141"/>
        </w:numPr>
        <w:tabs>
          <w:tab w:val="clear" w:pos="792"/>
          <w:tab w:val="num" w:pos="2232"/>
        </w:tabs>
        <w:adjustRightInd/>
        <w:spacing w:before="180"/>
        <w:ind w:right="504"/>
        <w:rPr>
          <w:rFonts w:ascii="Segoe UI" w:hAnsi="Segoe UI" w:cs="Segoe UI"/>
        </w:rPr>
      </w:pPr>
      <w:r>
        <w:rPr>
          <w:rFonts w:ascii="Segoe UI" w:hAnsi="Segoe UI" w:cs="Segoe UI"/>
        </w:rPr>
        <w:t>Signs may be permitted as provided in Article 11 of this Ordinance.</w:t>
      </w:r>
    </w:p>
    <w:p w:rsidR="00EB6E98" w:rsidRDefault="00EB6E98">
      <w:pPr>
        <w:pStyle w:val="Style5"/>
        <w:adjustRightInd/>
        <w:spacing w:before="432"/>
        <w:ind w:left="1440" w:right="144" w:hanging="720"/>
        <w:rPr>
          <w:rFonts w:ascii="Segoe UI" w:hAnsi="Segoe UI" w:cs="Segoe UI"/>
        </w:rPr>
      </w:pPr>
      <w:r>
        <w:rPr>
          <w:rFonts w:ascii="Segoe UI" w:hAnsi="Segoe UI" w:cs="Segoe UI"/>
        </w:rPr>
        <w:t xml:space="preserve">6.8.3 </w:t>
      </w:r>
      <w:r>
        <w:rPr>
          <w:rFonts w:ascii="Segoe UI" w:hAnsi="Segoe UI" w:cs="Segoe UI"/>
        </w:rPr>
        <w:tab/>
        <w:t>Uses Permitted Under Special Conditions: The following uses of land and structures shall be permitted, subject to the conditions hereafter imposed for each use:</w:t>
      </w:r>
    </w:p>
    <w:p w:rsidR="00EB6E98" w:rsidRDefault="00EB6E98" w:rsidP="00643D7D">
      <w:pPr>
        <w:pStyle w:val="Style106"/>
        <w:numPr>
          <w:ilvl w:val="0"/>
          <w:numId w:val="142"/>
        </w:numPr>
        <w:tabs>
          <w:tab w:val="clear" w:pos="792"/>
          <w:tab w:val="num" w:pos="2232"/>
        </w:tabs>
        <w:spacing w:before="216"/>
        <w:rPr>
          <w:rStyle w:val="CharacterStyle5"/>
          <w:rFonts w:ascii="Segoe UI" w:hAnsi="Segoe UI" w:cs="Segoe UI"/>
        </w:rPr>
      </w:pPr>
      <w:r>
        <w:rPr>
          <w:rStyle w:val="CharacterStyle5"/>
          <w:rFonts w:ascii="Segoe UI" w:hAnsi="Segoe UI" w:cs="Segoe UI"/>
        </w:rPr>
        <w:t>Group Housing Developments: Including those types of residential housing customarily known as garden apartments, terrace apartments, townhouses, row housing units, and other housing structures of similar character, subject to all the restrictions.</w:t>
      </w:r>
    </w:p>
    <w:p w:rsidR="00EB6E98" w:rsidRDefault="00EB6E98" w:rsidP="00643D7D">
      <w:pPr>
        <w:pStyle w:val="Style106"/>
        <w:numPr>
          <w:ilvl w:val="0"/>
          <w:numId w:val="142"/>
        </w:numPr>
        <w:tabs>
          <w:tab w:val="clear" w:pos="792"/>
          <w:tab w:val="num" w:pos="2232"/>
        </w:tabs>
        <w:spacing w:before="144"/>
        <w:ind w:right="144"/>
        <w:rPr>
          <w:rStyle w:val="CharacterStyle5"/>
          <w:rFonts w:ascii="Segoe UI" w:hAnsi="Segoe UI" w:cs="Segoe UI"/>
        </w:rPr>
      </w:pPr>
      <w:r>
        <w:rPr>
          <w:rStyle w:val="CharacterStyle5"/>
          <w:rFonts w:ascii="Segoe UI" w:hAnsi="Segoe UI" w:cs="Segoe UI"/>
        </w:rPr>
        <w:t>Site Condominium Developments pursuant to Article 5 of this Ordinance.</w:t>
      </w:r>
    </w:p>
    <w:p w:rsidR="00EB6E98" w:rsidRDefault="00EB6E98" w:rsidP="00643D7D">
      <w:pPr>
        <w:pStyle w:val="Style106"/>
        <w:numPr>
          <w:ilvl w:val="0"/>
          <w:numId w:val="142"/>
        </w:numPr>
        <w:tabs>
          <w:tab w:val="clear" w:pos="792"/>
          <w:tab w:val="num" w:pos="2232"/>
        </w:tabs>
        <w:spacing w:after="180"/>
        <w:rPr>
          <w:rStyle w:val="CharacterStyle5"/>
          <w:rFonts w:ascii="Segoe UI" w:hAnsi="Segoe UI" w:cs="Segoe UI"/>
        </w:rPr>
      </w:pPr>
      <w:r>
        <w:rPr>
          <w:rStyle w:val="CharacterStyle5"/>
          <w:rFonts w:ascii="Segoe UI" w:hAnsi="Segoe UI" w:cs="Segoe UI"/>
        </w:rPr>
        <w:t>Temporary Buildings, in accordance with Article 5 of this Ordinance, and further, shall be removed before the issuance of any occupancy permit.</w:t>
      </w:r>
    </w:p>
    <w:p w:rsidR="00EB6E98" w:rsidRDefault="00EB6E98" w:rsidP="00643D7D">
      <w:pPr>
        <w:pStyle w:val="Style106"/>
        <w:numPr>
          <w:ilvl w:val="0"/>
          <w:numId w:val="142"/>
        </w:numPr>
        <w:tabs>
          <w:tab w:val="clear" w:pos="792"/>
          <w:tab w:val="num" w:pos="2232"/>
        </w:tabs>
        <w:spacing w:after="180"/>
        <w:rPr>
          <w:rStyle w:val="CharacterStyle5"/>
          <w:rFonts w:ascii="Segoe UI" w:hAnsi="Segoe UI" w:cs="Segoe UI"/>
        </w:rPr>
      </w:pPr>
      <w:r>
        <w:rPr>
          <w:rFonts w:ascii="Segoe UI" w:hAnsi="Segoe UI" w:cs="Segoe UI"/>
          <w:spacing w:val="2"/>
        </w:rPr>
        <w:t>Golf Courses and Country Clubs, in accordance with Article 5 of this Ordinance, however when built in conjunction with a multiple-family housing project, they shall be owned and operated by the owners of said multiple-family housing project of which they are a part. Swimming pools or community houses are counted as part of the required recreation area.</w:t>
      </w:r>
    </w:p>
    <w:p w:rsidR="00EB6E98" w:rsidRDefault="00EB6E98" w:rsidP="00643D7D">
      <w:pPr>
        <w:pStyle w:val="Style106"/>
        <w:numPr>
          <w:ilvl w:val="0"/>
          <w:numId w:val="143"/>
        </w:numPr>
        <w:tabs>
          <w:tab w:val="clear" w:pos="792"/>
          <w:tab w:val="num" w:pos="2304"/>
        </w:tabs>
        <w:spacing w:before="0" w:line="297" w:lineRule="auto"/>
        <w:rPr>
          <w:rStyle w:val="CharacterStyle5"/>
          <w:rFonts w:ascii="Segoe UI" w:hAnsi="Segoe UI" w:cs="Segoe UI"/>
        </w:rPr>
      </w:pPr>
      <w:r>
        <w:rPr>
          <w:rStyle w:val="CharacterStyle5"/>
          <w:rFonts w:ascii="Segoe UI" w:hAnsi="Segoe UI" w:cs="Segoe UI"/>
        </w:rPr>
        <w:t>Cemeteries, in accordance with Article 5 of this Ordinance.</w:t>
      </w:r>
    </w:p>
    <w:p w:rsidR="00EB6E98" w:rsidRDefault="00EB6E98" w:rsidP="00643D7D">
      <w:pPr>
        <w:pStyle w:val="Style5"/>
        <w:numPr>
          <w:ilvl w:val="0"/>
          <w:numId w:val="143"/>
        </w:numPr>
        <w:tabs>
          <w:tab w:val="clear" w:pos="792"/>
          <w:tab w:val="num" w:pos="2304"/>
        </w:tabs>
        <w:adjustRightInd/>
        <w:spacing w:before="180"/>
        <w:ind w:right="72"/>
        <w:rPr>
          <w:rFonts w:ascii="Segoe UI" w:hAnsi="Segoe UI" w:cs="Segoe UI"/>
        </w:rPr>
      </w:pPr>
      <w:r>
        <w:rPr>
          <w:rFonts w:ascii="Segoe UI" w:hAnsi="Segoe UI" w:cs="Segoe UI"/>
        </w:rPr>
        <w:t>Railroad Right-of-Way, in accordance with Article 5 of this Ordinance.</w:t>
      </w:r>
    </w:p>
    <w:p w:rsidR="00EB6E98" w:rsidRDefault="00EB6E98">
      <w:pPr>
        <w:widowControl/>
        <w:rPr>
          <w:rFonts w:ascii="Segoe UI" w:hAnsi="Segoe UI" w:cs="Segoe UI"/>
          <w:sz w:val="24"/>
          <w:szCs w:val="24"/>
        </w:rPr>
        <w:sectPr w:rsidR="00EB6E98">
          <w:pgSz w:w="12240" w:h="15840"/>
          <w:pgMar w:top="1241" w:right="1215" w:bottom="1411" w:left="1245" w:header="720" w:footer="720" w:gutter="0"/>
          <w:cols w:space="720"/>
          <w:noEndnote/>
        </w:sectPr>
      </w:pPr>
    </w:p>
    <w:p w:rsidR="00EB6E98" w:rsidRDefault="00EB6E98">
      <w:pPr>
        <w:pStyle w:val="Style5"/>
        <w:adjustRightInd/>
        <w:spacing w:before="36"/>
        <w:ind w:left="720" w:right="216" w:hanging="720"/>
        <w:rPr>
          <w:rFonts w:ascii="Segoe UI" w:hAnsi="Segoe UI" w:cs="Segoe UI"/>
        </w:rPr>
      </w:pPr>
      <w:r>
        <w:rPr>
          <w:rFonts w:ascii="Segoe UI" w:hAnsi="Segoe UI" w:cs="Segoe UI"/>
        </w:rPr>
        <w:lastRenderedPageBreak/>
        <w:t xml:space="preserve">6.8.4 </w:t>
      </w:r>
      <w:r>
        <w:rPr>
          <w:rFonts w:ascii="Segoe UI" w:hAnsi="Segoe UI" w:cs="Segoe UI"/>
        </w:rPr>
        <w:tab/>
        <w:t xml:space="preserve">Uses Permitted By Special Use Permit: The following uses of land and structures may be permitted by Special Use Permit upon the </w:t>
      </w:r>
      <w:r>
        <w:rPr>
          <w:rFonts w:ascii="Segoe UI" w:hAnsi="Segoe UI" w:cs="Segoe UI"/>
          <w:spacing w:val="19"/>
        </w:rPr>
        <w:t xml:space="preserve">approval of the Planning Commission, provided all of the </w:t>
      </w:r>
      <w:r>
        <w:rPr>
          <w:rFonts w:ascii="Segoe UI" w:hAnsi="Segoe UI" w:cs="Segoe UI"/>
        </w:rPr>
        <w:t>provisions of this Ordinance are met:</w:t>
      </w:r>
    </w:p>
    <w:p w:rsidR="00EB6E98" w:rsidRDefault="00EB6E98">
      <w:pPr>
        <w:pStyle w:val="Style20"/>
        <w:tabs>
          <w:tab w:val="left" w:pos="1496"/>
        </w:tabs>
        <w:spacing w:before="216"/>
        <w:ind w:left="1440" w:right="216"/>
        <w:rPr>
          <w:rStyle w:val="CharacterStyle5"/>
          <w:rFonts w:ascii="Segoe UI" w:hAnsi="Segoe UI" w:cs="Segoe UI"/>
        </w:rPr>
      </w:pPr>
      <w:r>
        <w:rPr>
          <w:rStyle w:val="CharacterStyle5"/>
          <w:rFonts w:ascii="Segoe UI" w:hAnsi="Segoe UI" w:cs="Segoe UI"/>
          <w:spacing w:val="2"/>
        </w:rPr>
        <w:t>A.</w:t>
      </w:r>
      <w:r>
        <w:rPr>
          <w:rStyle w:val="CharacterStyle5"/>
          <w:rFonts w:ascii="Segoe UI" w:hAnsi="Segoe UI" w:cs="Segoe UI"/>
          <w:spacing w:val="1"/>
        </w:rPr>
        <w:tab/>
        <w:t>Planned Unit Developments (PUD), in accordance with Article</w:t>
      </w:r>
      <w:r>
        <w:rPr>
          <w:rStyle w:val="CharacterStyle5"/>
          <w:rFonts w:ascii="Segoe UI" w:hAnsi="Segoe UI" w:cs="Segoe UI"/>
          <w:spacing w:val="2"/>
        </w:rPr>
        <w:t xml:space="preserve"> </w:t>
      </w:r>
      <w:r>
        <w:rPr>
          <w:rStyle w:val="CharacterStyle5"/>
          <w:rFonts w:ascii="Segoe UI" w:hAnsi="Segoe UI" w:cs="Segoe UI"/>
        </w:rPr>
        <w:t>7 of this Ordinance.</w:t>
      </w:r>
    </w:p>
    <w:p w:rsidR="00EB6E98" w:rsidRDefault="00EB6E98">
      <w:pPr>
        <w:pStyle w:val="Style20"/>
        <w:tabs>
          <w:tab w:val="left" w:pos="1496"/>
        </w:tabs>
        <w:spacing w:before="216"/>
        <w:ind w:right="288" w:hanging="792"/>
        <w:rPr>
          <w:rStyle w:val="CharacterStyle5"/>
          <w:rFonts w:ascii="Segoe UI" w:hAnsi="Segoe UI" w:cs="Segoe UI"/>
        </w:rPr>
      </w:pPr>
      <w:r>
        <w:rPr>
          <w:rStyle w:val="CharacterStyle5"/>
          <w:rFonts w:ascii="Segoe UI" w:hAnsi="Segoe UI" w:cs="Segoe UI"/>
          <w:spacing w:val="2"/>
        </w:rPr>
        <w:t>B.</w:t>
      </w:r>
      <w:r>
        <w:rPr>
          <w:rStyle w:val="CharacterStyle5"/>
          <w:rFonts w:ascii="Segoe UI" w:hAnsi="Segoe UI" w:cs="Segoe UI"/>
        </w:rPr>
        <w:tab/>
        <w:t>Incorporated Retirement Centers, including facilities for</w:t>
      </w:r>
      <w:r>
        <w:rPr>
          <w:rStyle w:val="CharacterStyle5"/>
          <w:rFonts w:ascii="Segoe UI" w:hAnsi="Segoe UI" w:cs="Segoe UI"/>
          <w:spacing w:val="2"/>
        </w:rPr>
        <w:t xml:space="preserve"> </w:t>
      </w:r>
      <w:r>
        <w:rPr>
          <w:rStyle w:val="CharacterStyle5"/>
          <w:rFonts w:ascii="Segoe UI" w:hAnsi="Segoe UI" w:cs="Segoe UI"/>
        </w:rPr>
        <w:t>care and treatment of the convalescent and aged, provided such facilities are owned by the corporation and that such care is limited to members of the corporation.</w:t>
      </w:r>
    </w:p>
    <w:p w:rsidR="00EB6E98" w:rsidRDefault="00EB6E98" w:rsidP="00643D7D">
      <w:pPr>
        <w:pStyle w:val="Style5"/>
        <w:numPr>
          <w:ilvl w:val="0"/>
          <w:numId w:val="144"/>
        </w:numPr>
        <w:tabs>
          <w:tab w:val="clear" w:pos="720"/>
          <w:tab w:val="num" w:pos="2232"/>
        </w:tabs>
        <w:adjustRightInd/>
        <w:spacing w:before="180"/>
        <w:rPr>
          <w:rFonts w:ascii="Segoe UI" w:hAnsi="Segoe UI" w:cs="Segoe UI"/>
        </w:rPr>
      </w:pPr>
      <w:r>
        <w:rPr>
          <w:rFonts w:ascii="Segoe UI" w:hAnsi="Segoe UI" w:cs="Segoe UI"/>
        </w:rPr>
        <w:t>Retirement centers shall be construed to mean an</w:t>
      </w:r>
    </w:p>
    <w:p w:rsidR="00EB6E98" w:rsidRDefault="00EB6E98">
      <w:pPr>
        <w:pStyle w:val="Style5"/>
        <w:adjustRightInd/>
        <w:ind w:left="2160" w:firstLine="72"/>
        <w:rPr>
          <w:rFonts w:ascii="Segoe UI" w:hAnsi="Segoe UI" w:cs="Segoe UI"/>
        </w:rPr>
      </w:pPr>
      <w:r>
        <w:rPr>
          <w:rFonts w:ascii="Segoe UI" w:hAnsi="Segoe UI" w:cs="Segoe UI"/>
        </w:rPr>
        <w:t>incorporated development whose primary purpose is to</w:t>
      </w:r>
    </w:p>
    <w:p w:rsidR="00EB6E98" w:rsidRDefault="00EB6E98">
      <w:pPr>
        <w:pStyle w:val="Style5"/>
        <w:adjustRightInd/>
        <w:ind w:left="2160" w:firstLine="72"/>
        <w:rPr>
          <w:rFonts w:ascii="Segoe UI" w:hAnsi="Segoe UI" w:cs="Segoe UI"/>
        </w:rPr>
      </w:pPr>
      <w:r>
        <w:rPr>
          <w:rFonts w:ascii="Segoe UI" w:hAnsi="Segoe UI" w:cs="Segoe UI"/>
        </w:rPr>
        <w:t>provide living facilities for retired persons who are</w:t>
      </w:r>
    </w:p>
    <w:p w:rsidR="00EB6E98" w:rsidRDefault="00EB6E98">
      <w:pPr>
        <w:pStyle w:val="Style5"/>
        <w:adjustRightInd/>
        <w:ind w:left="2160" w:firstLine="72"/>
        <w:rPr>
          <w:rFonts w:ascii="Segoe UI" w:hAnsi="Segoe UI" w:cs="Segoe UI"/>
        </w:rPr>
      </w:pPr>
      <w:r>
        <w:rPr>
          <w:rFonts w:ascii="Segoe UI" w:hAnsi="Segoe UI" w:cs="Segoe UI"/>
        </w:rPr>
        <w:t>members of the corporation.</w:t>
      </w:r>
    </w:p>
    <w:p w:rsidR="00EB6E98" w:rsidRDefault="00EB6E98">
      <w:pPr>
        <w:pStyle w:val="Style5"/>
        <w:adjustRightInd/>
        <w:ind w:left="720" w:firstLine="720"/>
        <w:rPr>
          <w:rFonts w:ascii="Segoe UI" w:hAnsi="Segoe UI" w:cs="Segoe UI"/>
        </w:rPr>
      </w:pPr>
      <w:r>
        <w:rPr>
          <w:rFonts w:ascii="Segoe UI" w:hAnsi="Segoe UI" w:cs="Segoe UI"/>
        </w:rPr>
        <w:t xml:space="preserve">  2.</w:t>
      </w:r>
      <w:r>
        <w:rPr>
          <w:rFonts w:ascii="Segoe UI" w:hAnsi="Segoe UI" w:cs="Segoe UI"/>
        </w:rPr>
        <w:tab/>
        <w:t xml:space="preserve"> Retirement centers shall not be operated on parcels of</w:t>
      </w:r>
    </w:p>
    <w:p w:rsidR="00EB6E98" w:rsidRDefault="00EB6E98">
      <w:pPr>
        <w:pStyle w:val="Style5"/>
        <w:adjustRightInd/>
        <w:ind w:left="1440" w:firstLine="720"/>
        <w:rPr>
          <w:rFonts w:ascii="Segoe UI" w:hAnsi="Segoe UI" w:cs="Segoe UI"/>
        </w:rPr>
      </w:pPr>
      <w:r>
        <w:rPr>
          <w:rFonts w:ascii="Segoe UI" w:hAnsi="Segoe UI" w:cs="Segoe UI"/>
        </w:rPr>
        <w:t xml:space="preserve">  land of less than ten (10) acres in size.</w:t>
      </w:r>
    </w:p>
    <w:p w:rsidR="00EB6E98" w:rsidRDefault="00EB6E98">
      <w:pPr>
        <w:pStyle w:val="Style20"/>
        <w:tabs>
          <w:tab w:val="left" w:pos="1496"/>
        </w:tabs>
        <w:ind w:right="72" w:hanging="792"/>
        <w:rPr>
          <w:rStyle w:val="CharacterStyle5"/>
          <w:rFonts w:ascii="Segoe UI" w:hAnsi="Segoe UI" w:cs="Segoe UI"/>
        </w:rPr>
      </w:pPr>
      <w:r>
        <w:rPr>
          <w:rStyle w:val="CharacterStyle5"/>
          <w:rFonts w:ascii="Segoe UI" w:hAnsi="Segoe UI" w:cs="Segoe UI"/>
          <w:spacing w:val="2"/>
        </w:rPr>
        <w:t>C.</w:t>
      </w:r>
      <w:r>
        <w:rPr>
          <w:rStyle w:val="CharacterStyle5"/>
          <w:rFonts w:ascii="Segoe UI" w:hAnsi="Segoe UI" w:cs="Segoe UI"/>
          <w:spacing w:val="19"/>
        </w:rPr>
        <w:tab/>
        <w:t>Bed and Breakfasts, provided that not more than six</w:t>
      </w:r>
      <w:r>
        <w:rPr>
          <w:rStyle w:val="CharacterStyle5"/>
          <w:rFonts w:ascii="Segoe UI" w:hAnsi="Segoe UI" w:cs="Segoe UI"/>
          <w:spacing w:val="2"/>
        </w:rPr>
        <w:t xml:space="preserve"> </w:t>
      </w:r>
      <w:r>
        <w:rPr>
          <w:rStyle w:val="CharacterStyle5"/>
          <w:rFonts w:ascii="Segoe UI" w:hAnsi="Segoe UI" w:cs="Segoe UI"/>
        </w:rPr>
        <w:t>transient roomers are accommodated in one(1) dwelling and that said dwelling is occupied by a resident family and only a breakfast meal is served to the transient roomers.</w:t>
      </w:r>
    </w:p>
    <w:p w:rsidR="00EB6E98" w:rsidRDefault="00EB6E98">
      <w:pPr>
        <w:pStyle w:val="Style20"/>
        <w:tabs>
          <w:tab w:val="left" w:pos="1496"/>
        </w:tabs>
        <w:ind w:right="72" w:hanging="792"/>
        <w:rPr>
          <w:rStyle w:val="CharacterStyle5"/>
          <w:rFonts w:ascii="Segoe UI" w:hAnsi="Segoe UI" w:cs="Segoe UI"/>
        </w:rPr>
      </w:pPr>
      <w:r>
        <w:rPr>
          <w:rStyle w:val="CharacterStyle5"/>
          <w:rFonts w:ascii="Segoe UI" w:hAnsi="Segoe UI" w:cs="Segoe UI"/>
          <w:spacing w:val="2"/>
        </w:rPr>
        <w:t>D.</w:t>
      </w:r>
      <w:r>
        <w:rPr>
          <w:rStyle w:val="CharacterStyle5"/>
          <w:rFonts w:ascii="Segoe UI" w:hAnsi="Segoe UI" w:cs="Segoe UI"/>
        </w:rPr>
        <w:tab/>
        <w:t>Lodging and Boarding Houses , provided that not more than</w:t>
      </w:r>
      <w:r>
        <w:rPr>
          <w:rStyle w:val="CharacterStyle5"/>
          <w:rFonts w:ascii="Segoe UI" w:hAnsi="Segoe UI" w:cs="Segoe UI"/>
          <w:spacing w:val="2"/>
        </w:rPr>
        <w:t xml:space="preserve"> </w:t>
      </w:r>
      <w:r>
        <w:rPr>
          <w:rStyle w:val="CharacterStyle5"/>
          <w:rFonts w:ascii="Segoe UI" w:hAnsi="Segoe UI" w:cs="Segoe UI"/>
        </w:rPr>
        <w:t>four (4) non-transient roomers are accommodated and not more than these four (4) persons are accommodated for the serving of meals in the one (1) dwelling and that said dwelling is occupied by a resident family.</w:t>
      </w:r>
    </w:p>
    <w:p w:rsidR="00EB6E98" w:rsidRDefault="00EB6E98">
      <w:pPr>
        <w:pStyle w:val="Style20"/>
        <w:spacing w:before="72"/>
        <w:ind w:right="144" w:hanging="792"/>
        <w:rPr>
          <w:rStyle w:val="CharacterStyle5"/>
          <w:rFonts w:ascii="Segoe UI" w:hAnsi="Segoe UI" w:cs="Segoe UI"/>
        </w:rPr>
      </w:pPr>
      <w:r>
        <w:rPr>
          <w:rStyle w:val="CharacterStyle5"/>
          <w:rFonts w:ascii="Segoe UI" w:hAnsi="Segoe UI" w:cs="Segoe UI"/>
          <w:spacing w:val="3"/>
        </w:rPr>
        <w:t>E.</w:t>
      </w:r>
      <w:r>
        <w:rPr>
          <w:rStyle w:val="CharacterStyle5"/>
          <w:rFonts w:ascii="Segoe UI" w:hAnsi="Segoe UI" w:cs="Segoe UI"/>
          <w:spacing w:val="3"/>
        </w:rPr>
        <w:tab/>
        <w:t xml:space="preserve">Mobile Home Park Developments, in accordance with Article 7 </w:t>
      </w:r>
      <w:r>
        <w:rPr>
          <w:rStyle w:val="CharacterStyle5"/>
          <w:rFonts w:ascii="Segoe UI" w:hAnsi="Segoe UI" w:cs="Segoe UI"/>
        </w:rPr>
        <w:t>of this Ordinance.</w:t>
      </w:r>
    </w:p>
    <w:p w:rsidR="00EB6E98" w:rsidRDefault="00EB6E98">
      <w:pPr>
        <w:pStyle w:val="Style20"/>
        <w:tabs>
          <w:tab w:val="left" w:pos="1496"/>
        </w:tabs>
        <w:ind w:right="360" w:hanging="792"/>
        <w:rPr>
          <w:rStyle w:val="CharacterStyle5"/>
          <w:rFonts w:ascii="Segoe UI" w:hAnsi="Segoe UI" w:cs="Segoe UI"/>
        </w:rPr>
      </w:pPr>
      <w:r>
        <w:rPr>
          <w:rStyle w:val="CharacterStyle5"/>
          <w:rFonts w:ascii="Segoe UI" w:hAnsi="Segoe UI" w:cs="Segoe UI"/>
          <w:spacing w:val="2"/>
        </w:rPr>
        <w:t>F.</w:t>
      </w:r>
      <w:r>
        <w:rPr>
          <w:rStyle w:val="CharacterStyle5"/>
          <w:rFonts w:ascii="Segoe UI" w:hAnsi="Segoe UI" w:cs="Segoe UI"/>
        </w:rPr>
        <w:tab/>
        <w:t>Commercial Services, incidental and in conjunction with a</w:t>
      </w:r>
      <w:r>
        <w:rPr>
          <w:rStyle w:val="CharacterStyle5"/>
          <w:rFonts w:ascii="Segoe UI" w:hAnsi="Segoe UI" w:cs="Segoe UI"/>
          <w:spacing w:val="2"/>
        </w:rPr>
        <w:t xml:space="preserve"> </w:t>
      </w:r>
      <w:r>
        <w:rPr>
          <w:rStyle w:val="CharacterStyle5"/>
          <w:rFonts w:ascii="Segoe UI" w:hAnsi="Segoe UI" w:cs="Segoe UI"/>
        </w:rPr>
        <w:t>multiple-family housing project.</w:t>
      </w:r>
    </w:p>
    <w:p w:rsidR="00EB6E98" w:rsidRDefault="00EB6E98" w:rsidP="00643D7D">
      <w:pPr>
        <w:pStyle w:val="Style5"/>
        <w:numPr>
          <w:ilvl w:val="0"/>
          <w:numId w:val="145"/>
        </w:numPr>
        <w:tabs>
          <w:tab w:val="clear" w:pos="792"/>
          <w:tab w:val="num" w:pos="2304"/>
        </w:tabs>
        <w:adjustRightInd/>
        <w:spacing w:before="180"/>
        <w:ind w:right="144"/>
        <w:rPr>
          <w:rFonts w:ascii="Segoe UI" w:hAnsi="Segoe UI" w:cs="Segoe UI"/>
        </w:rPr>
      </w:pPr>
      <w:r>
        <w:rPr>
          <w:rFonts w:ascii="Segoe UI" w:hAnsi="Segoe UI" w:cs="Segoe UI"/>
          <w:spacing w:val="-1"/>
        </w:rPr>
        <w:t xml:space="preserve">Commercial services shall be for the principal use of </w:t>
      </w:r>
      <w:r>
        <w:rPr>
          <w:rFonts w:ascii="Segoe UI" w:hAnsi="Segoe UI" w:cs="Segoe UI"/>
        </w:rPr>
        <w:t>the tenants.</w:t>
      </w:r>
    </w:p>
    <w:p w:rsidR="00EB6E98" w:rsidRDefault="00EB6E98" w:rsidP="00643D7D">
      <w:pPr>
        <w:pStyle w:val="Style5"/>
        <w:numPr>
          <w:ilvl w:val="0"/>
          <w:numId w:val="145"/>
        </w:numPr>
        <w:tabs>
          <w:tab w:val="clear" w:pos="792"/>
          <w:tab w:val="num" w:pos="2304"/>
        </w:tabs>
        <w:adjustRightInd/>
        <w:spacing w:before="216"/>
        <w:ind w:right="648"/>
        <w:rPr>
          <w:rFonts w:ascii="Segoe UI" w:hAnsi="Segoe UI" w:cs="Segoe UI"/>
        </w:rPr>
      </w:pPr>
      <w:r>
        <w:rPr>
          <w:rFonts w:ascii="Segoe UI" w:hAnsi="Segoe UI" w:cs="Segoe UI"/>
          <w:spacing w:val="-1"/>
        </w:rPr>
        <w:t xml:space="preserve">There shall be no direct access to the commercial </w:t>
      </w:r>
      <w:r>
        <w:rPr>
          <w:rFonts w:ascii="Segoe UI" w:hAnsi="Segoe UI" w:cs="Segoe UI"/>
        </w:rPr>
        <w:t>service from any exterior (off-side) road.</w:t>
      </w:r>
    </w:p>
    <w:p w:rsidR="00EB6E98" w:rsidRDefault="00EB6E98" w:rsidP="00643D7D">
      <w:pPr>
        <w:pStyle w:val="Style5"/>
        <w:numPr>
          <w:ilvl w:val="0"/>
          <w:numId w:val="145"/>
        </w:numPr>
        <w:tabs>
          <w:tab w:val="clear" w:pos="792"/>
          <w:tab w:val="num" w:pos="2304"/>
        </w:tabs>
        <w:adjustRightInd/>
        <w:spacing w:before="216"/>
        <w:ind w:right="648"/>
        <w:rPr>
          <w:rFonts w:ascii="Segoe UI" w:hAnsi="Segoe UI" w:cs="Segoe UI"/>
        </w:rPr>
      </w:pPr>
      <w:r>
        <w:rPr>
          <w:rFonts w:ascii="Segoe UI" w:hAnsi="Segoe UI" w:cs="Segoe UI"/>
          <w:spacing w:val="-1"/>
        </w:rPr>
        <w:t xml:space="preserve">The commercial service cannot be located on the </w:t>
      </w:r>
      <w:r>
        <w:rPr>
          <w:rFonts w:ascii="Segoe UI" w:hAnsi="Segoe UI" w:cs="Segoe UI"/>
        </w:rPr>
        <w:t xml:space="preserve">absolute </w:t>
      </w:r>
      <w:r>
        <w:rPr>
          <w:rFonts w:ascii="Segoe UI" w:hAnsi="Segoe UI" w:cs="Segoe UI"/>
          <w:vertAlign w:val="superscript"/>
        </w:rPr>
        <w:t>p</w:t>
      </w:r>
      <w:r>
        <w:rPr>
          <w:rFonts w:ascii="Segoe UI" w:hAnsi="Segoe UI" w:cs="Segoe UI"/>
        </w:rPr>
        <w:t>eriphery of the multiple-family housing project.</w:t>
      </w:r>
    </w:p>
    <w:p w:rsidR="00EB6E98" w:rsidRDefault="00EB6E98" w:rsidP="00643D7D">
      <w:pPr>
        <w:pStyle w:val="Style5"/>
        <w:numPr>
          <w:ilvl w:val="0"/>
          <w:numId w:val="145"/>
        </w:numPr>
        <w:tabs>
          <w:tab w:val="clear" w:pos="792"/>
          <w:tab w:val="num" w:pos="2304"/>
        </w:tabs>
        <w:adjustRightInd/>
        <w:spacing w:before="180"/>
        <w:ind w:right="72"/>
        <w:rPr>
          <w:rFonts w:ascii="Segoe UI" w:hAnsi="Segoe UI" w:cs="Segoe UI"/>
        </w:rPr>
      </w:pPr>
      <w:r>
        <w:rPr>
          <w:rFonts w:ascii="Segoe UI" w:hAnsi="Segoe UI" w:cs="Segoe UI"/>
          <w:spacing w:val="-1"/>
        </w:rPr>
        <w:t xml:space="preserve">There can be no external advertising displays or signs </w:t>
      </w:r>
      <w:r>
        <w:rPr>
          <w:rFonts w:ascii="Segoe UI" w:hAnsi="Segoe UI" w:cs="Segoe UI"/>
        </w:rPr>
        <w:t>for the commercial services.</w:t>
      </w:r>
    </w:p>
    <w:p w:rsidR="00EB6E98" w:rsidRDefault="00EB6E98" w:rsidP="00643D7D">
      <w:pPr>
        <w:pStyle w:val="Style5"/>
        <w:numPr>
          <w:ilvl w:val="0"/>
          <w:numId w:val="145"/>
        </w:numPr>
        <w:tabs>
          <w:tab w:val="clear" w:pos="792"/>
          <w:tab w:val="num" w:pos="2304"/>
        </w:tabs>
        <w:adjustRightInd/>
        <w:spacing w:before="180"/>
        <w:ind w:right="216"/>
        <w:rPr>
          <w:rFonts w:ascii="Segoe UI" w:hAnsi="Segoe UI" w:cs="Segoe UI"/>
        </w:rPr>
      </w:pPr>
      <w:r>
        <w:rPr>
          <w:rFonts w:ascii="Segoe UI" w:hAnsi="Segoe UI" w:cs="Segoe UI"/>
          <w:spacing w:val="-1"/>
        </w:rPr>
        <w:t xml:space="preserve">If the commercial service is contained in a separate </w:t>
      </w:r>
      <w:r>
        <w:rPr>
          <w:rFonts w:ascii="Segoe UI" w:hAnsi="Segoe UI" w:cs="Segoe UI"/>
        </w:rPr>
        <w:t>structure the architecture shall be harmonious with the multiple-family housing structures.</w:t>
      </w:r>
    </w:p>
    <w:p w:rsidR="00EB6E98" w:rsidRDefault="00EB6E98">
      <w:pPr>
        <w:widowControl/>
        <w:rPr>
          <w:rFonts w:ascii="Segoe UI" w:hAnsi="Segoe UI" w:cs="Segoe UI"/>
          <w:sz w:val="24"/>
          <w:szCs w:val="24"/>
        </w:rPr>
        <w:sectPr w:rsidR="00EB6E98">
          <w:pgSz w:w="12240" w:h="15840"/>
          <w:pgMar w:top="1480" w:right="1540" w:bottom="1148" w:left="1640" w:header="720" w:footer="720" w:gutter="0"/>
          <w:cols w:space="720"/>
          <w:noEndnote/>
        </w:sectPr>
      </w:pPr>
    </w:p>
    <w:p w:rsidR="00EB6E98" w:rsidRDefault="00EB6E98">
      <w:pPr>
        <w:pStyle w:val="Style5"/>
        <w:adjustRightInd/>
        <w:spacing w:before="36"/>
        <w:ind w:left="792" w:right="144" w:hanging="792"/>
        <w:rPr>
          <w:rFonts w:ascii="Segoe UI" w:hAnsi="Segoe UI" w:cs="Segoe UI"/>
        </w:rPr>
      </w:pPr>
      <w:r>
        <w:rPr>
          <w:rFonts w:ascii="Segoe UI" w:hAnsi="Segoe UI" w:cs="Segoe UI"/>
        </w:rPr>
        <w:lastRenderedPageBreak/>
        <w:t xml:space="preserve">6.8.5 </w:t>
      </w:r>
      <w:r>
        <w:rPr>
          <w:rFonts w:ascii="Segoe UI" w:hAnsi="Segoe UI" w:cs="Segoe UI"/>
        </w:rPr>
        <w:tab/>
        <w:t>Site Plan Review Procedure: All multiple-family developments are subject to Site Plan Review as specified in Article 8 of this Ordinance.</w:t>
      </w:r>
    </w:p>
    <w:p w:rsidR="00EB6E98" w:rsidRDefault="00EB6E98">
      <w:pPr>
        <w:pStyle w:val="Style5"/>
        <w:adjustRightInd/>
        <w:spacing w:before="180"/>
        <w:ind w:left="792" w:hanging="792"/>
        <w:rPr>
          <w:rFonts w:ascii="Segoe UI" w:hAnsi="Segoe UI" w:cs="Segoe UI"/>
        </w:rPr>
      </w:pPr>
      <w:r>
        <w:rPr>
          <w:rFonts w:ascii="Segoe UI" w:hAnsi="Segoe UI" w:cs="Segoe UI"/>
        </w:rPr>
        <w:t xml:space="preserve">6.8.6 </w:t>
      </w:r>
      <w:r>
        <w:rPr>
          <w:rFonts w:ascii="Segoe UI" w:hAnsi="Segoe UI" w:cs="Segoe UI"/>
        </w:rPr>
        <w:tab/>
        <w:t>Dimensional Requirements: The following minimum and maximum dimensions for lot coverage and building heights shall be required for every structure and land use in this district:</w:t>
      </w:r>
    </w:p>
    <w:p w:rsidR="00EB6E98" w:rsidRDefault="00EB6E98" w:rsidP="00643D7D">
      <w:pPr>
        <w:pStyle w:val="Style5"/>
        <w:numPr>
          <w:ilvl w:val="0"/>
          <w:numId w:val="146"/>
        </w:numPr>
        <w:tabs>
          <w:tab w:val="clear" w:pos="504"/>
          <w:tab w:val="num" w:pos="1296"/>
        </w:tabs>
        <w:adjustRightInd/>
        <w:spacing w:before="432" w:after="144" w:line="304" w:lineRule="auto"/>
        <w:rPr>
          <w:rFonts w:ascii="Segoe UI" w:hAnsi="Segoe UI" w:cs="Segoe UI"/>
          <w:b/>
          <w:bCs/>
        </w:rPr>
      </w:pPr>
      <w:r>
        <w:rPr>
          <w:rFonts w:ascii="Segoe UI" w:hAnsi="Segoe UI" w:cs="Segoe UI"/>
          <w:b/>
          <w:bCs/>
        </w:rPr>
        <w:t>Multiple-Family Dwelling Dimensional requirements</w:t>
      </w:r>
    </w:p>
    <w:p w:rsidR="00EB6E98" w:rsidRDefault="00EB6E98">
      <w:pPr>
        <w:adjustRightInd/>
        <w:spacing w:before="4" w:line="20" w:lineRule="exact"/>
        <w:ind w:left="1296" w:right="2141"/>
        <w:rPr>
          <w:rFonts w:ascii="Segoe UI" w:hAnsi="Segoe UI" w:cs="Segoe UI"/>
          <w:sz w:val="24"/>
          <w:szCs w:val="24"/>
        </w:rPr>
      </w:pPr>
    </w:p>
    <w:tbl>
      <w:tblPr>
        <w:tblW w:w="0" w:type="auto"/>
        <w:tblInd w:w="1326" w:type="dxa"/>
        <w:tblLayout w:type="fixed"/>
        <w:tblCellMar>
          <w:left w:w="0" w:type="dxa"/>
          <w:right w:w="0" w:type="dxa"/>
        </w:tblCellMar>
        <w:tblLook w:val="0000"/>
      </w:tblPr>
      <w:tblGrid>
        <w:gridCol w:w="4464"/>
        <w:gridCol w:w="2880"/>
      </w:tblGrid>
      <w:tr w:rsidR="00EB6E98">
        <w:trPr>
          <w:trHeight w:hRule="exact" w:val="441"/>
        </w:trPr>
        <w:tc>
          <w:tcPr>
            <w:tcW w:w="4464" w:type="dxa"/>
            <w:tcBorders>
              <w:top w:val="double" w:sz="10" w:space="0" w:color="auto"/>
              <w:left w:val="single" w:sz="24" w:space="0" w:color="auto"/>
              <w:bottom w:val="single" w:sz="8" w:space="0" w:color="auto"/>
              <w:right w:val="single" w:sz="8" w:space="0" w:color="auto"/>
            </w:tcBorders>
            <w:vAlign w:val="center"/>
          </w:tcPr>
          <w:p w:rsidR="00EB6E98" w:rsidRDefault="00EB6E98">
            <w:pPr>
              <w:pStyle w:val="Style40"/>
              <w:adjustRightInd/>
              <w:ind w:left="144" w:right="121"/>
              <w:rPr>
                <w:rStyle w:val="CharacterStyle5"/>
                <w:rFonts w:ascii="Segoe UI" w:hAnsi="Segoe UI" w:cs="Segoe UI"/>
                <w:spacing w:val="2"/>
              </w:rPr>
            </w:pPr>
            <w:r>
              <w:rPr>
                <w:rStyle w:val="CharacterStyle5"/>
                <w:rFonts w:ascii="Segoe UI" w:hAnsi="Segoe UI" w:cs="Segoe UI"/>
                <w:spacing w:val="2"/>
              </w:rPr>
              <w:t>Minimum Lot Size</w:t>
            </w:r>
          </w:p>
        </w:tc>
        <w:tc>
          <w:tcPr>
            <w:tcW w:w="2880" w:type="dxa"/>
            <w:tcBorders>
              <w:top w:val="double" w:sz="12" w:space="0" w:color="auto"/>
              <w:left w:val="single" w:sz="8" w:space="0" w:color="auto"/>
              <w:bottom w:val="single" w:sz="8" w:space="0" w:color="auto"/>
              <w:right w:val="single" w:sz="18" w:space="0" w:color="auto"/>
            </w:tcBorders>
            <w:vAlign w:val="center"/>
          </w:tcPr>
          <w:p w:rsidR="00EB6E98" w:rsidRDefault="00EB6E98">
            <w:pPr>
              <w:pStyle w:val="Style40"/>
              <w:tabs>
                <w:tab w:val="left" w:pos="963"/>
                <w:tab w:val="left" w:pos="1449"/>
              </w:tabs>
              <w:adjustRightInd/>
              <w:ind w:left="239"/>
              <w:rPr>
                <w:rStyle w:val="CharacterStyle5"/>
                <w:rFonts w:ascii="Segoe UI" w:hAnsi="Segoe UI" w:cs="Segoe UI"/>
                <w:spacing w:val="2"/>
              </w:rPr>
            </w:pPr>
            <w:r>
              <w:rPr>
                <w:rStyle w:val="CharacterStyle5"/>
                <w:rFonts w:ascii="Segoe UI" w:hAnsi="Segoe UI" w:cs="Segoe UI"/>
                <w:spacing w:val="2"/>
              </w:rPr>
              <w:t>40,000</w:t>
            </w:r>
            <w:r>
              <w:rPr>
                <w:rStyle w:val="CharacterStyle5"/>
                <w:rFonts w:ascii="Segoe UI" w:hAnsi="Segoe UI" w:cs="Segoe UI"/>
                <w:spacing w:val="2"/>
              </w:rPr>
              <w:tab/>
              <w:t>Sq.</w:t>
            </w:r>
            <w:r>
              <w:rPr>
                <w:rStyle w:val="CharacterStyle5"/>
                <w:rFonts w:ascii="Segoe UI" w:hAnsi="Segoe UI" w:cs="Segoe UI"/>
                <w:spacing w:val="2"/>
              </w:rPr>
              <w:tab/>
              <w:t>Ft.</w:t>
            </w:r>
          </w:p>
        </w:tc>
      </w:tr>
      <w:tr w:rsidR="00EB6E98">
        <w:trPr>
          <w:trHeight w:hRule="exact" w:val="603"/>
        </w:trPr>
        <w:tc>
          <w:tcPr>
            <w:tcW w:w="4464" w:type="dxa"/>
            <w:tcBorders>
              <w:top w:val="single" w:sz="8" w:space="0" w:color="auto"/>
              <w:left w:val="single" w:sz="24" w:space="0" w:color="auto"/>
              <w:bottom w:val="single" w:sz="8" w:space="0" w:color="auto"/>
              <w:right w:val="single" w:sz="8" w:space="0" w:color="auto"/>
            </w:tcBorders>
            <w:vAlign w:val="center"/>
          </w:tcPr>
          <w:p w:rsidR="00EB6E98" w:rsidRDefault="00EB6E98">
            <w:pPr>
              <w:pStyle w:val="Style40"/>
              <w:adjustRightInd/>
              <w:ind w:left="144" w:right="121"/>
              <w:rPr>
                <w:rStyle w:val="CharacterStyle5"/>
                <w:rFonts w:ascii="Segoe UI" w:hAnsi="Segoe UI" w:cs="Segoe UI"/>
                <w:spacing w:val="2"/>
              </w:rPr>
            </w:pPr>
            <w:r>
              <w:rPr>
                <w:rStyle w:val="CharacterStyle5"/>
                <w:rFonts w:ascii="Segoe UI" w:hAnsi="Segoe UI" w:cs="Segoe UI"/>
                <w:spacing w:val="2"/>
              </w:rPr>
              <w:t>Minimum Lot Area/DU</w:t>
            </w:r>
          </w:p>
        </w:tc>
        <w:tc>
          <w:tcPr>
            <w:tcW w:w="2880" w:type="dxa"/>
            <w:tcBorders>
              <w:top w:val="single" w:sz="8" w:space="0" w:color="auto"/>
              <w:left w:val="single" w:sz="8" w:space="0" w:color="auto"/>
              <w:bottom w:val="single" w:sz="8" w:space="0" w:color="auto"/>
              <w:right w:val="single" w:sz="18" w:space="0" w:color="auto"/>
            </w:tcBorders>
            <w:vAlign w:val="center"/>
          </w:tcPr>
          <w:p w:rsidR="00EB6E98" w:rsidRDefault="00EB6E98">
            <w:pPr>
              <w:pStyle w:val="Style5"/>
              <w:tabs>
                <w:tab w:val="left" w:pos="963"/>
                <w:tab w:val="left" w:pos="1449"/>
              </w:tabs>
              <w:adjustRightInd/>
              <w:ind w:left="239" w:right="287"/>
              <w:rPr>
                <w:rFonts w:ascii="Segoe UI" w:hAnsi="Segoe UI" w:cs="Segoe UI"/>
                <w:spacing w:val="2"/>
              </w:rPr>
            </w:pPr>
            <w:r>
              <w:rPr>
                <w:rFonts w:ascii="Segoe UI" w:hAnsi="Segoe UI" w:cs="Segoe UI"/>
                <w:spacing w:val="2"/>
              </w:rPr>
              <w:t>4,000</w:t>
            </w:r>
            <w:r>
              <w:rPr>
                <w:rFonts w:ascii="Segoe UI" w:hAnsi="Segoe UI" w:cs="Segoe UI"/>
                <w:spacing w:val="2"/>
              </w:rPr>
              <w:tab/>
              <w:t>Sq.</w:t>
            </w:r>
            <w:r>
              <w:rPr>
                <w:rFonts w:ascii="Segoe UI" w:hAnsi="Segoe UI" w:cs="Segoe UI"/>
                <w:spacing w:val="2"/>
              </w:rPr>
              <w:tab/>
              <w:t>Ft.</w:t>
            </w:r>
          </w:p>
        </w:tc>
      </w:tr>
      <w:tr w:rsidR="00EB6E98">
        <w:trPr>
          <w:trHeight w:hRule="exact" w:val="388"/>
        </w:trPr>
        <w:tc>
          <w:tcPr>
            <w:tcW w:w="4464" w:type="dxa"/>
            <w:tcBorders>
              <w:top w:val="single" w:sz="8" w:space="0" w:color="auto"/>
              <w:left w:val="single" w:sz="24" w:space="0" w:color="auto"/>
              <w:bottom w:val="single" w:sz="4" w:space="0" w:color="auto"/>
              <w:right w:val="single" w:sz="8" w:space="0" w:color="auto"/>
            </w:tcBorders>
            <w:vAlign w:val="center"/>
          </w:tcPr>
          <w:p w:rsidR="00EB6E98" w:rsidRDefault="00EB6E98">
            <w:pPr>
              <w:pStyle w:val="Style40"/>
              <w:adjustRightInd/>
              <w:ind w:left="144" w:right="121"/>
              <w:rPr>
                <w:rStyle w:val="CharacterStyle5"/>
                <w:rFonts w:ascii="Segoe UI" w:hAnsi="Segoe UI" w:cs="Segoe UI"/>
                <w:spacing w:val="2"/>
              </w:rPr>
            </w:pPr>
            <w:r>
              <w:rPr>
                <w:rStyle w:val="CharacterStyle5"/>
                <w:rFonts w:ascii="Segoe UI" w:hAnsi="Segoe UI" w:cs="Segoe UI"/>
                <w:spacing w:val="2"/>
              </w:rPr>
              <w:t>Minimum Lot Width</w:t>
            </w:r>
          </w:p>
        </w:tc>
        <w:tc>
          <w:tcPr>
            <w:tcW w:w="2880" w:type="dxa"/>
            <w:tcBorders>
              <w:top w:val="single" w:sz="8" w:space="0" w:color="auto"/>
              <w:left w:val="single" w:sz="8" w:space="0" w:color="auto"/>
              <w:bottom w:val="single" w:sz="4" w:space="0" w:color="auto"/>
              <w:right w:val="single" w:sz="18" w:space="0" w:color="auto"/>
            </w:tcBorders>
            <w:vAlign w:val="center"/>
          </w:tcPr>
          <w:p w:rsidR="00EB6E98" w:rsidRDefault="00EB6E98">
            <w:pPr>
              <w:pStyle w:val="Style5"/>
              <w:adjustRightInd/>
              <w:ind w:left="239" w:right="557"/>
              <w:rPr>
                <w:rFonts w:ascii="Segoe UI" w:hAnsi="Segoe UI" w:cs="Segoe UI"/>
                <w:spacing w:val="2"/>
              </w:rPr>
            </w:pPr>
            <w:r>
              <w:rPr>
                <w:rFonts w:ascii="Segoe UI" w:hAnsi="Segoe UI" w:cs="Segoe UI"/>
                <w:spacing w:val="2"/>
              </w:rPr>
              <w:t>150 feet</w:t>
            </w:r>
          </w:p>
        </w:tc>
      </w:tr>
      <w:tr w:rsidR="00EB6E98">
        <w:trPr>
          <w:trHeight w:hRule="exact" w:val="383"/>
        </w:trPr>
        <w:tc>
          <w:tcPr>
            <w:tcW w:w="4464" w:type="dxa"/>
            <w:tcBorders>
              <w:top w:val="single" w:sz="4" w:space="0" w:color="auto"/>
              <w:left w:val="single" w:sz="24" w:space="0" w:color="auto"/>
              <w:bottom w:val="single" w:sz="8" w:space="0" w:color="auto"/>
              <w:right w:val="single" w:sz="8" w:space="0" w:color="auto"/>
            </w:tcBorders>
            <w:vAlign w:val="center"/>
          </w:tcPr>
          <w:p w:rsidR="00EB6E98" w:rsidRDefault="00EB6E98">
            <w:pPr>
              <w:pStyle w:val="Style40"/>
              <w:adjustRightInd/>
              <w:ind w:left="144" w:right="121"/>
              <w:rPr>
                <w:rStyle w:val="CharacterStyle5"/>
                <w:rFonts w:ascii="Segoe UI" w:hAnsi="Segoe UI" w:cs="Segoe UI"/>
                <w:spacing w:val="2"/>
              </w:rPr>
            </w:pPr>
            <w:r>
              <w:rPr>
                <w:rStyle w:val="CharacterStyle5"/>
                <w:rFonts w:ascii="Segoe UI" w:hAnsi="Segoe UI" w:cs="Segoe UI"/>
                <w:spacing w:val="2"/>
              </w:rPr>
              <w:t>Front Yard</w:t>
            </w:r>
          </w:p>
        </w:tc>
        <w:tc>
          <w:tcPr>
            <w:tcW w:w="2880" w:type="dxa"/>
            <w:tcBorders>
              <w:top w:val="single" w:sz="4" w:space="0" w:color="auto"/>
              <w:left w:val="single" w:sz="8" w:space="0" w:color="auto"/>
              <w:bottom w:val="single" w:sz="8" w:space="0" w:color="auto"/>
              <w:right w:val="single" w:sz="18" w:space="0" w:color="auto"/>
            </w:tcBorders>
            <w:vAlign w:val="center"/>
          </w:tcPr>
          <w:p w:rsidR="00EB6E98" w:rsidRDefault="00EB6E98">
            <w:pPr>
              <w:pStyle w:val="Style5"/>
              <w:adjustRightInd/>
              <w:ind w:left="239"/>
              <w:rPr>
                <w:rFonts w:ascii="Segoe UI" w:hAnsi="Segoe UI" w:cs="Segoe UI"/>
                <w:spacing w:val="2"/>
              </w:rPr>
            </w:pPr>
            <w:r>
              <w:rPr>
                <w:rFonts w:ascii="Segoe UI" w:hAnsi="Segoe UI" w:cs="Segoe UI"/>
                <w:spacing w:val="2"/>
              </w:rPr>
              <w:t>50 feet</w:t>
            </w:r>
          </w:p>
        </w:tc>
      </w:tr>
      <w:tr w:rsidR="00EB6E98">
        <w:trPr>
          <w:trHeight w:hRule="exact" w:val="393"/>
        </w:trPr>
        <w:tc>
          <w:tcPr>
            <w:tcW w:w="4464" w:type="dxa"/>
            <w:tcBorders>
              <w:top w:val="single" w:sz="8" w:space="0" w:color="auto"/>
              <w:left w:val="single" w:sz="24" w:space="0" w:color="auto"/>
              <w:bottom w:val="single" w:sz="8" w:space="0" w:color="auto"/>
              <w:right w:val="single" w:sz="8" w:space="0" w:color="auto"/>
            </w:tcBorders>
            <w:vAlign w:val="center"/>
          </w:tcPr>
          <w:p w:rsidR="00EB6E98" w:rsidRDefault="00EB6E98">
            <w:pPr>
              <w:pStyle w:val="Style40"/>
              <w:adjustRightInd/>
              <w:ind w:left="144" w:right="121"/>
              <w:rPr>
                <w:rStyle w:val="CharacterStyle5"/>
                <w:rFonts w:ascii="Segoe UI" w:hAnsi="Segoe UI" w:cs="Segoe UI"/>
                <w:spacing w:val="2"/>
              </w:rPr>
            </w:pPr>
            <w:r>
              <w:rPr>
                <w:rStyle w:val="CharacterStyle5"/>
                <w:rFonts w:ascii="Segoe UI" w:hAnsi="Segoe UI" w:cs="Segoe UI"/>
                <w:spacing w:val="2"/>
              </w:rPr>
              <w:t>Side Yard</w:t>
            </w:r>
          </w:p>
        </w:tc>
        <w:tc>
          <w:tcPr>
            <w:tcW w:w="2880" w:type="dxa"/>
            <w:tcBorders>
              <w:top w:val="single" w:sz="8" w:space="0" w:color="auto"/>
              <w:left w:val="single" w:sz="8" w:space="0" w:color="auto"/>
              <w:bottom w:val="single" w:sz="8" w:space="0" w:color="auto"/>
              <w:right w:val="single" w:sz="18" w:space="0" w:color="auto"/>
            </w:tcBorders>
            <w:vAlign w:val="center"/>
          </w:tcPr>
          <w:p w:rsidR="00EB6E98" w:rsidRDefault="00EB6E98">
            <w:pPr>
              <w:pStyle w:val="Style5"/>
              <w:adjustRightInd/>
              <w:ind w:left="239"/>
              <w:rPr>
                <w:rFonts w:ascii="Segoe UI" w:hAnsi="Segoe UI" w:cs="Segoe UI"/>
                <w:spacing w:val="2"/>
              </w:rPr>
            </w:pPr>
            <w:r>
              <w:rPr>
                <w:rFonts w:ascii="Segoe UI" w:hAnsi="Segoe UI" w:cs="Segoe UI"/>
                <w:spacing w:val="2"/>
              </w:rPr>
              <w:t>20 feet</w:t>
            </w:r>
          </w:p>
        </w:tc>
      </w:tr>
      <w:tr w:rsidR="00EB6E98">
        <w:trPr>
          <w:trHeight w:hRule="exact" w:val="383"/>
        </w:trPr>
        <w:tc>
          <w:tcPr>
            <w:tcW w:w="4464" w:type="dxa"/>
            <w:tcBorders>
              <w:top w:val="single" w:sz="8" w:space="0" w:color="auto"/>
              <w:left w:val="single" w:sz="24" w:space="0" w:color="auto"/>
              <w:bottom w:val="single" w:sz="8" w:space="0" w:color="auto"/>
              <w:right w:val="single" w:sz="8" w:space="0" w:color="auto"/>
            </w:tcBorders>
            <w:vAlign w:val="center"/>
          </w:tcPr>
          <w:p w:rsidR="00EB6E98" w:rsidRDefault="00EB6E98">
            <w:pPr>
              <w:pStyle w:val="Style40"/>
              <w:adjustRightInd/>
              <w:ind w:left="144" w:right="121"/>
              <w:rPr>
                <w:rStyle w:val="CharacterStyle5"/>
                <w:rFonts w:ascii="Segoe UI" w:hAnsi="Segoe UI" w:cs="Segoe UI"/>
                <w:spacing w:val="2"/>
              </w:rPr>
            </w:pPr>
            <w:r>
              <w:rPr>
                <w:rStyle w:val="CharacterStyle5"/>
                <w:rFonts w:ascii="Segoe UI" w:hAnsi="Segoe UI" w:cs="Segoe UI"/>
                <w:spacing w:val="2"/>
              </w:rPr>
              <w:t>Rear Yard</w:t>
            </w:r>
          </w:p>
        </w:tc>
        <w:tc>
          <w:tcPr>
            <w:tcW w:w="2880" w:type="dxa"/>
            <w:tcBorders>
              <w:top w:val="single" w:sz="8" w:space="0" w:color="auto"/>
              <w:left w:val="single" w:sz="8" w:space="0" w:color="auto"/>
              <w:bottom w:val="single" w:sz="8" w:space="0" w:color="auto"/>
              <w:right w:val="single" w:sz="18" w:space="0" w:color="auto"/>
            </w:tcBorders>
            <w:vAlign w:val="center"/>
          </w:tcPr>
          <w:p w:rsidR="00EB6E98" w:rsidRDefault="00EB6E98">
            <w:pPr>
              <w:pStyle w:val="Style5"/>
              <w:adjustRightInd/>
              <w:ind w:left="239"/>
              <w:rPr>
                <w:rFonts w:ascii="Segoe UI" w:hAnsi="Segoe UI" w:cs="Segoe UI"/>
                <w:spacing w:val="2"/>
              </w:rPr>
            </w:pPr>
            <w:r>
              <w:rPr>
                <w:rFonts w:ascii="Segoe UI" w:hAnsi="Segoe UI" w:cs="Segoe UI"/>
                <w:spacing w:val="2"/>
              </w:rPr>
              <w:t>40 feet</w:t>
            </w:r>
          </w:p>
        </w:tc>
      </w:tr>
      <w:tr w:rsidR="00EB6E98">
        <w:trPr>
          <w:trHeight w:hRule="exact" w:val="589"/>
        </w:trPr>
        <w:tc>
          <w:tcPr>
            <w:tcW w:w="4464" w:type="dxa"/>
            <w:tcBorders>
              <w:top w:val="single" w:sz="8" w:space="0" w:color="auto"/>
              <w:left w:val="single" w:sz="24" w:space="0" w:color="auto"/>
              <w:bottom w:val="single" w:sz="8" w:space="0" w:color="auto"/>
              <w:right w:val="single" w:sz="8" w:space="0" w:color="auto"/>
            </w:tcBorders>
            <w:vAlign w:val="center"/>
          </w:tcPr>
          <w:p w:rsidR="00EB6E98" w:rsidRDefault="00EB6E98">
            <w:pPr>
              <w:pStyle w:val="Style40"/>
              <w:adjustRightInd/>
              <w:spacing w:before="108" w:line="266" w:lineRule="auto"/>
              <w:ind w:left="144" w:right="121"/>
              <w:rPr>
                <w:rStyle w:val="CharacterStyle5"/>
                <w:rFonts w:ascii="Segoe UI" w:hAnsi="Segoe UI" w:cs="Segoe UI"/>
                <w:spacing w:val="2"/>
              </w:rPr>
            </w:pPr>
            <w:r>
              <w:rPr>
                <w:rStyle w:val="CharacterStyle5"/>
                <w:rFonts w:ascii="Segoe UI" w:hAnsi="Segoe UI" w:cs="Segoe UI"/>
                <w:spacing w:val="2"/>
              </w:rPr>
              <w:t>Maximum Building Height</w:t>
            </w:r>
          </w:p>
        </w:tc>
        <w:tc>
          <w:tcPr>
            <w:tcW w:w="2880" w:type="dxa"/>
            <w:tcBorders>
              <w:top w:val="single" w:sz="8" w:space="0" w:color="auto"/>
              <w:left w:val="single" w:sz="8" w:space="0" w:color="auto"/>
              <w:bottom w:val="single" w:sz="8" w:space="0" w:color="auto"/>
              <w:right w:val="single" w:sz="18" w:space="0" w:color="auto"/>
            </w:tcBorders>
            <w:vAlign w:val="center"/>
          </w:tcPr>
          <w:p w:rsidR="00EB6E98" w:rsidRDefault="00EB6E98">
            <w:pPr>
              <w:pStyle w:val="Style5"/>
              <w:adjustRightInd/>
              <w:ind w:left="239"/>
              <w:rPr>
                <w:rFonts w:ascii="Segoe UI" w:hAnsi="Segoe UI" w:cs="Segoe UI"/>
                <w:spacing w:val="2"/>
              </w:rPr>
            </w:pPr>
            <w:r>
              <w:rPr>
                <w:rFonts w:ascii="Segoe UI" w:hAnsi="Segoe UI" w:cs="Segoe UI"/>
                <w:spacing w:val="2"/>
              </w:rPr>
              <w:t>50 feet</w:t>
            </w:r>
          </w:p>
        </w:tc>
      </w:tr>
      <w:tr w:rsidR="00EB6E98">
        <w:trPr>
          <w:trHeight w:hRule="exact" w:val="590"/>
        </w:trPr>
        <w:tc>
          <w:tcPr>
            <w:tcW w:w="4464" w:type="dxa"/>
            <w:tcBorders>
              <w:top w:val="single" w:sz="8" w:space="0" w:color="auto"/>
              <w:left w:val="single" w:sz="24" w:space="0" w:color="auto"/>
              <w:bottom w:val="single" w:sz="8" w:space="0" w:color="auto"/>
              <w:right w:val="single" w:sz="8" w:space="0" w:color="auto"/>
            </w:tcBorders>
            <w:vAlign w:val="center"/>
          </w:tcPr>
          <w:p w:rsidR="00EB6E98" w:rsidRDefault="00EB6E98">
            <w:pPr>
              <w:pStyle w:val="Style40"/>
              <w:adjustRightInd/>
              <w:spacing w:before="108" w:line="266" w:lineRule="auto"/>
              <w:ind w:left="144" w:right="121"/>
              <w:rPr>
                <w:rStyle w:val="CharacterStyle5"/>
                <w:rFonts w:ascii="Segoe UI" w:hAnsi="Segoe UI" w:cs="Segoe UI"/>
                <w:spacing w:val="2"/>
              </w:rPr>
            </w:pPr>
            <w:r>
              <w:rPr>
                <w:rStyle w:val="CharacterStyle5"/>
                <w:rFonts w:ascii="Segoe UI" w:hAnsi="Segoe UI" w:cs="Segoe UI"/>
                <w:spacing w:val="2"/>
                <w:vertAlign w:val="subscript"/>
              </w:rPr>
              <w:t>,</w:t>
            </w:r>
            <w:r>
              <w:rPr>
                <w:rStyle w:val="CharacterStyle5"/>
                <w:rFonts w:ascii="Segoe UI" w:hAnsi="Segoe UI" w:cs="Segoe UI"/>
                <w:spacing w:val="2"/>
              </w:rPr>
              <w:t>Off-Street Parking Requirements</w:t>
            </w:r>
          </w:p>
        </w:tc>
        <w:tc>
          <w:tcPr>
            <w:tcW w:w="2880" w:type="dxa"/>
            <w:tcBorders>
              <w:top w:val="single" w:sz="8" w:space="0" w:color="auto"/>
              <w:left w:val="single" w:sz="8" w:space="0" w:color="auto"/>
              <w:bottom w:val="single" w:sz="8" w:space="0" w:color="auto"/>
              <w:right w:val="single" w:sz="18" w:space="0" w:color="auto"/>
            </w:tcBorders>
            <w:vAlign w:val="center"/>
          </w:tcPr>
          <w:p w:rsidR="00EB6E98" w:rsidRDefault="00EB6E98">
            <w:pPr>
              <w:pStyle w:val="Style40"/>
              <w:adjustRightInd/>
              <w:ind w:left="239"/>
              <w:rPr>
                <w:rStyle w:val="CharacterStyle5"/>
                <w:rFonts w:ascii="Segoe UI" w:hAnsi="Segoe UI" w:cs="Segoe UI"/>
                <w:spacing w:val="2"/>
              </w:rPr>
            </w:pPr>
            <w:r>
              <w:rPr>
                <w:rStyle w:val="CharacterStyle5"/>
                <w:rFonts w:ascii="Segoe UI" w:hAnsi="Segoe UI" w:cs="Segoe UI"/>
                <w:spacing w:val="2"/>
              </w:rPr>
              <w:t>Refer to Article 10</w:t>
            </w:r>
          </w:p>
        </w:tc>
      </w:tr>
      <w:tr w:rsidR="00EB6E98">
        <w:trPr>
          <w:trHeight w:hRule="exact" w:val="383"/>
        </w:trPr>
        <w:tc>
          <w:tcPr>
            <w:tcW w:w="4464" w:type="dxa"/>
            <w:tcBorders>
              <w:top w:val="single" w:sz="8" w:space="0" w:color="auto"/>
              <w:left w:val="single" w:sz="24" w:space="0" w:color="auto"/>
              <w:bottom w:val="single" w:sz="8" w:space="0" w:color="auto"/>
              <w:right w:val="single" w:sz="8" w:space="0" w:color="auto"/>
            </w:tcBorders>
            <w:vAlign w:val="center"/>
          </w:tcPr>
          <w:p w:rsidR="00EB6E98" w:rsidRDefault="00EB6E98">
            <w:pPr>
              <w:pStyle w:val="Style40"/>
              <w:adjustRightInd/>
              <w:ind w:left="144" w:right="121"/>
              <w:rPr>
                <w:rStyle w:val="CharacterStyle5"/>
                <w:rFonts w:ascii="Segoe UI" w:hAnsi="Segoe UI" w:cs="Segoe UI"/>
                <w:spacing w:val="2"/>
              </w:rPr>
            </w:pPr>
            <w:r>
              <w:rPr>
                <w:rStyle w:val="CharacterStyle5"/>
                <w:rFonts w:ascii="Segoe UI" w:hAnsi="Segoe UI" w:cs="Segoe UI"/>
                <w:spacing w:val="2"/>
              </w:rPr>
              <w:t>Maximum Lot Coverage</w:t>
            </w:r>
          </w:p>
        </w:tc>
        <w:tc>
          <w:tcPr>
            <w:tcW w:w="2880" w:type="dxa"/>
            <w:tcBorders>
              <w:top w:val="single" w:sz="8" w:space="0" w:color="auto"/>
              <w:left w:val="single" w:sz="8" w:space="0" w:color="auto"/>
              <w:bottom w:val="single" w:sz="8" w:space="0" w:color="auto"/>
              <w:right w:val="single" w:sz="18" w:space="0" w:color="auto"/>
            </w:tcBorders>
            <w:vAlign w:val="center"/>
          </w:tcPr>
          <w:p w:rsidR="00EB6E98" w:rsidRDefault="00EB6E98">
            <w:pPr>
              <w:pStyle w:val="Style5"/>
              <w:tabs>
                <w:tab w:val="left" w:pos="999"/>
              </w:tabs>
              <w:adjustRightInd/>
              <w:ind w:left="239"/>
              <w:rPr>
                <w:rFonts w:ascii="Segoe UI" w:hAnsi="Segoe UI" w:cs="Segoe UI"/>
                <w:spacing w:val="2"/>
              </w:rPr>
            </w:pPr>
            <w:r>
              <w:rPr>
                <w:rFonts w:ascii="Segoe UI" w:hAnsi="Segoe UI" w:cs="Segoe UI"/>
                <w:spacing w:val="2"/>
              </w:rPr>
              <w:t>30%</w:t>
            </w:r>
          </w:p>
        </w:tc>
      </w:tr>
      <w:tr w:rsidR="00EB6E98">
        <w:trPr>
          <w:trHeight w:hRule="exact" w:val="608"/>
        </w:trPr>
        <w:tc>
          <w:tcPr>
            <w:tcW w:w="4464" w:type="dxa"/>
            <w:tcBorders>
              <w:top w:val="single" w:sz="8" w:space="0" w:color="auto"/>
              <w:left w:val="single" w:sz="24" w:space="0" w:color="auto"/>
              <w:bottom w:val="single" w:sz="8" w:space="0" w:color="auto"/>
              <w:right w:val="single" w:sz="8" w:space="0" w:color="auto"/>
            </w:tcBorders>
            <w:vAlign w:val="center"/>
          </w:tcPr>
          <w:p w:rsidR="00EB6E98" w:rsidRDefault="00EB6E98">
            <w:pPr>
              <w:pStyle w:val="Style40"/>
              <w:adjustRightInd/>
              <w:spacing w:before="144"/>
              <w:ind w:left="144" w:right="121"/>
              <w:rPr>
                <w:rStyle w:val="CharacterStyle5"/>
                <w:rFonts w:ascii="Segoe UI" w:hAnsi="Segoe UI" w:cs="Segoe UI"/>
                <w:spacing w:val="2"/>
              </w:rPr>
            </w:pPr>
            <w:r>
              <w:rPr>
                <w:rStyle w:val="CharacterStyle5"/>
                <w:rFonts w:ascii="Segoe UI" w:hAnsi="Segoe UI" w:cs="Segoe UI"/>
                <w:spacing w:val="2"/>
              </w:rPr>
              <w:t>Maximum Units per Building</w:t>
            </w:r>
          </w:p>
        </w:tc>
        <w:tc>
          <w:tcPr>
            <w:tcW w:w="2880" w:type="dxa"/>
            <w:tcBorders>
              <w:top w:val="single" w:sz="8" w:space="0" w:color="auto"/>
              <w:left w:val="single" w:sz="8" w:space="0" w:color="auto"/>
              <w:bottom w:val="single" w:sz="8" w:space="0" w:color="auto"/>
              <w:right w:val="single" w:sz="18" w:space="0" w:color="auto"/>
            </w:tcBorders>
            <w:vAlign w:val="center"/>
          </w:tcPr>
          <w:p w:rsidR="00EB6E98" w:rsidRDefault="00EB6E98">
            <w:pPr>
              <w:pStyle w:val="Style5"/>
              <w:adjustRightInd/>
              <w:ind w:left="239"/>
              <w:rPr>
                <w:rFonts w:ascii="Segoe UI" w:hAnsi="Segoe UI" w:cs="Segoe UI"/>
                <w:spacing w:val="2"/>
              </w:rPr>
            </w:pPr>
            <w:r>
              <w:rPr>
                <w:rFonts w:ascii="Segoe UI" w:hAnsi="Segoe UI" w:cs="Segoe UI"/>
                <w:spacing w:val="2"/>
              </w:rPr>
              <w:t>12 units</w:t>
            </w:r>
          </w:p>
        </w:tc>
      </w:tr>
      <w:tr w:rsidR="00EB6E98">
        <w:trPr>
          <w:trHeight w:hRule="exact" w:val="604"/>
        </w:trPr>
        <w:tc>
          <w:tcPr>
            <w:tcW w:w="4464" w:type="dxa"/>
            <w:tcBorders>
              <w:top w:val="single" w:sz="8" w:space="0" w:color="auto"/>
              <w:left w:val="single" w:sz="24" w:space="0" w:color="auto"/>
              <w:bottom w:val="single" w:sz="8" w:space="0" w:color="auto"/>
              <w:right w:val="single" w:sz="8" w:space="0" w:color="auto"/>
            </w:tcBorders>
            <w:vAlign w:val="center"/>
          </w:tcPr>
          <w:p w:rsidR="00EB6E98" w:rsidRDefault="00EB6E98">
            <w:pPr>
              <w:pStyle w:val="Style40"/>
              <w:adjustRightInd/>
              <w:spacing w:before="108"/>
              <w:ind w:left="144" w:right="121"/>
              <w:rPr>
                <w:rStyle w:val="CharacterStyle5"/>
                <w:rFonts w:ascii="Segoe UI" w:hAnsi="Segoe UI" w:cs="Segoe UI"/>
                <w:spacing w:val="2"/>
              </w:rPr>
            </w:pPr>
            <w:r>
              <w:rPr>
                <w:rStyle w:val="CharacterStyle5"/>
                <w:rFonts w:ascii="Segoe UI" w:hAnsi="Segoe UI" w:cs="Segoe UI"/>
                <w:spacing w:val="2"/>
              </w:rPr>
              <w:t>Minimum Distance Between Buildings</w:t>
            </w:r>
          </w:p>
        </w:tc>
        <w:tc>
          <w:tcPr>
            <w:tcW w:w="2880" w:type="dxa"/>
            <w:tcBorders>
              <w:top w:val="single" w:sz="8" w:space="0" w:color="auto"/>
              <w:left w:val="single" w:sz="8" w:space="0" w:color="auto"/>
              <w:bottom w:val="single" w:sz="8" w:space="0" w:color="auto"/>
              <w:right w:val="single" w:sz="18" w:space="0" w:color="auto"/>
            </w:tcBorders>
            <w:vAlign w:val="center"/>
          </w:tcPr>
          <w:p w:rsidR="00EB6E98" w:rsidRDefault="00EB6E98">
            <w:pPr>
              <w:pStyle w:val="Style5"/>
              <w:adjustRightInd/>
              <w:ind w:left="239"/>
              <w:rPr>
                <w:rFonts w:ascii="Segoe UI" w:hAnsi="Segoe UI" w:cs="Segoe UI"/>
                <w:spacing w:val="2"/>
              </w:rPr>
            </w:pPr>
            <w:r>
              <w:rPr>
                <w:rFonts w:ascii="Segoe UI" w:hAnsi="Segoe UI" w:cs="Segoe UI"/>
                <w:spacing w:val="2"/>
              </w:rPr>
              <w:t>40 feet</w:t>
            </w:r>
          </w:p>
        </w:tc>
      </w:tr>
      <w:tr w:rsidR="00EB6E98">
        <w:trPr>
          <w:trHeight w:hRule="exact" w:val="647"/>
        </w:trPr>
        <w:tc>
          <w:tcPr>
            <w:tcW w:w="4464" w:type="dxa"/>
            <w:tcBorders>
              <w:top w:val="single" w:sz="8" w:space="0" w:color="auto"/>
              <w:left w:val="single" w:sz="24" w:space="0" w:color="auto"/>
              <w:bottom w:val="single" w:sz="24" w:space="0" w:color="auto"/>
              <w:right w:val="single" w:sz="8" w:space="0" w:color="auto"/>
            </w:tcBorders>
            <w:vAlign w:val="center"/>
          </w:tcPr>
          <w:p w:rsidR="00EB6E98" w:rsidRDefault="00EB6E98">
            <w:pPr>
              <w:pStyle w:val="Style40"/>
              <w:adjustRightInd/>
              <w:spacing w:before="108"/>
              <w:ind w:left="144" w:right="121"/>
              <w:rPr>
                <w:rFonts w:ascii="Segoe UI" w:hAnsi="Segoe UI" w:cs="Segoe UI"/>
                <w:spacing w:val="2"/>
              </w:rPr>
            </w:pPr>
            <w:r>
              <w:rPr>
                <w:rStyle w:val="CharacterStyle5"/>
                <w:rFonts w:ascii="Segoe UI" w:hAnsi="Segoe UI" w:cs="Segoe UI"/>
                <w:spacing w:val="2"/>
              </w:rPr>
              <w:t>Minimum Floor Area</w:t>
            </w:r>
            <w:r>
              <w:rPr>
                <w:rFonts w:ascii="Segoe UI" w:hAnsi="Segoe UI" w:cs="Segoe UI"/>
                <w:spacing w:val="2"/>
              </w:rPr>
              <w:t>/DU</w:t>
            </w:r>
          </w:p>
        </w:tc>
        <w:tc>
          <w:tcPr>
            <w:tcW w:w="2880" w:type="dxa"/>
            <w:tcBorders>
              <w:top w:val="single" w:sz="8" w:space="0" w:color="auto"/>
              <w:left w:val="single" w:sz="8" w:space="0" w:color="auto"/>
              <w:bottom w:val="single" w:sz="24" w:space="0" w:color="auto"/>
              <w:right w:val="single" w:sz="18" w:space="0" w:color="auto"/>
            </w:tcBorders>
            <w:vAlign w:val="center"/>
          </w:tcPr>
          <w:p w:rsidR="00EB6E98" w:rsidRDefault="00EB6E98">
            <w:pPr>
              <w:pStyle w:val="Style40"/>
              <w:tabs>
                <w:tab w:val="left" w:pos="1134"/>
              </w:tabs>
              <w:adjustRightInd/>
              <w:spacing w:before="72" w:line="266" w:lineRule="auto"/>
              <w:ind w:left="239"/>
              <w:rPr>
                <w:rStyle w:val="CharacterStyle5"/>
                <w:rFonts w:ascii="Segoe UI" w:hAnsi="Segoe UI" w:cs="Segoe UI"/>
                <w:spacing w:val="2"/>
              </w:rPr>
            </w:pPr>
            <w:r>
              <w:rPr>
                <w:rStyle w:val="CharacterStyle5"/>
                <w:rFonts w:ascii="Segoe UI" w:hAnsi="Segoe UI" w:cs="Segoe UI"/>
                <w:spacing w:val="2"/>
              </w:rPr>
              <w:t>700 Sq. Ft.(one bedroom)</w:t>
            </w:r>
          </w:p>
        </w:tc>
      </w:tr>
    </w:tbl>
    <w:p w:rsidR="00EB6E98" w:rsidRDefault="00EB6E98">
      <w:pPr>
        <w:pStyle w:val="Style5"/>
        <w:adjustRightInd/>
        <w:ind w:left="864" w:right="216"/>
        <w:jc w:val="both"/>
        <w:rPr>
          <w:rFonts w:ascii="Segoe UI" w:hAnsi="Segoe UI" w:cs="Segoe UI"/>
        </w:rPr>
      </w:pPr>
    </w:p>
    <w:p w:rsidR="00EB6E98" w:rsidRDefault="00EB6E98">
      <w:pPr>
        <w:pStyle w:val="Style5"/>
        <w:adjustRightInd/>
        <w:ind w:left="864" w:right="216"/>
        <w:jc w:val="both"/>
        <w:rPr>
          <w:rFonts w:ascii="Segoe UI" w:hAnsi="Segoe UI" w:cs="Segoe UI"/>
        </w:rPr>
      </w:pPr>
      <w:r>
        <w:rPr>
          <w:rFonts w:ascii="Segoe UI" w:hAnsi="Segoe UI" w:cs="Segoe UI"/>
        </w:rPr>
        <w:t>NOTE: Twenty-five (25) feet between buildings with less than 35 feet height. An additional one (1) foot horizontal distance for each one (1) foot of height for buildings above the 35 feet (See Figure 6-1).</w:t>
      </w:r>
    </w:p>
    <w:p w:rsidR="00EB6E98" w:rsidRDefault="00EB6E98" w:rsidP="00643D7D">
      <w:pPr>
        <w:pStyle w:val="Style5"/>
        <w:numPr>
          <w:ilvl w:val="0"/>
          <w:numId w:val="147"/>
        </w:numPr>
        <w:tabs>
          <w:tab w:val="clear" w:pos="576"/>
          <w:tab w:val="num" w:pos="1368"/>
        </w:tabs>
        <w:adjustRightInd/>
        <w:spacing w:before="360" w:after="144" w:line="307" w:lineRule="auto"/>
        <w:rPr>
          <w:rFonts w:ascii="Segoe UI" w:hAnsi="Segoe UI" w:cs="Segoe UI"/>
          <w:b/>
          <w:bCs/>
        </w:rPr>
      </w:pPr>
      <w:r>
        <w:rPr>
          <w:rFonts w:ascii="Segoe UI" w:hAnsi="Segoe UI" w:cs="Segoe UI"/>
          <w:b/>
          <w:bCs/>
        </w:rPr>
        <w:t>Boarding and Lodging Houses (including Bed and breakfasts)</w:t>
      </w:r>
    </w:p>
    <w:p w:rsidR="00EB6E98" w:rsidRDefault="00EB6E98">
      <w:pPr>
        <w:adjustRightInd/>
        <w:spacing w:before="4" w:line="20" w:lineRule="exact"/>
        <w:ind w:left="1296" w:right="2093"/>
        <w:rPr>
          <w:rFonts w:ascii="Segoe UI" w:hAnsi="Segoe UI" w:cs="Segoe UI"/>
          <w:sz w:val="24"/>
          <w:szCs w:val="24"/>
        </w:rPr>
      </w:pPr>
    </w:p>
    <w:tbl>
      <w:tblPr>
        <w:tblW w:w="0" w:type="auto"/>
        <w:tblInd w:w="1307" w:type="dxa"/>
        <w:tblLayout w:type="fixed"/>
        <w:tblCellMar>
          <w:left w:w="0" w:type="dxa"/>
          <w:right w:w="0" w:type="dxa"/>
        </w:tblCellMar>
        <w:tblLook w:val="0000"/>
      </w:tblPr>
      <w:tblGrid>
        <w:gridCol w:w="3293"/>
        <w:gridCol w:w="2610"/>
      </w:tblGrid>
      <w:tr w:rsidR="00EB6E98">
        <w:trPr>
          <w:trHeight w:hRule="exact" w:val="422"/>
        </w:trPr>
        <w:tc>
          <w:tcPr>
            <w:tcW w:w="3293" w:type="dxa"/>
            <w:tcBorders>
              <w:top w:val="single" w:sz="22" w:space="0" w:color="auto"/>
              <w:left w:val="single" w:sz="8" w:space="0" w:color="auto"/>
              <w:bottom w:val="single" w:sz="8" w:space="0" w:color="auto"/>
              <w:right w:val="single" w:sz="8" w:space="0" w:color="auto"/>
            </w:tcBorders>
            <w:vAlign w:val="bottom"/>
          </w:tcPr>
          <w:p w:rsidR="00EB6E98" w:rsidRDefault="00EB6E98">
            <w:pPr>
              <w:pStyle w:val="Style40"/>
              <w:adjustRightInd/>
              <w:ind w:left="159"/>
              <w:rPr>
                <w:rStyle w:val="CharacterStyle5"/>
                <w:rFonts w:ascii="Segoe UI" w:hAnsi="Segoe UI" w:cs="Segoe UI"/>
                <w:spacing w:val="2"/>
              </w:rPr>
            </w:pPr>
            <w:r>
              <w:rPr>
                <w:rStyle w:val="CharacterStyle5"/>
                <w:rFonts w:ascii="Segoe UI" w:hAnsi="Segoe UI" w:cs="Segoe UI"/>
                <w:spacing w:val="2"/>
              </w:rPr>
              <w:t>Minimum Lot Size</w:t>
            </w:r>
          </w:p>
        </w:tc>
        <w:tc>
          <w:tcPr>
            <w:tcW w:w="2610" w:type="dxa"/>
            <w:tcBorders>
              <w:top w:val="single" w:sz="24" w:space="0" w:color="auto"/>
              <w:left w:val="single" w:sz="8" w:space="0" w:color="auto"/>
              <w:bottom w:val="single" w:sz="8" w:space="0" w:color="auto"/>
              <w:right w:val="single" w:sz="18" w:space="0" w:color="auto"/>
            </w:tcBorders>
            <w:vAlign w:val="bottom"/>
          </w:tcPr>
          <w:p w:rsidR="00EB6E98" w:rsidRDefault="00EB6E98">
            <w:pPr>
              <w:pStyle w:val="Style5"/>
              <w:adjustRightInd/>
              <w:ind w:left="180"/>
              <w:rPr>
                <w:rFonts w:ascii="Segoe UI" w:hAnsi="Segoe UI" w:cs="Segoe UI"/>
                <w:spacing w:val="2"/>
              </w:rPr>
            </w:pPr>
            <w:r>
              <w:rPr>
                <w:rFonts w:ascii="Segoe UI" w:hAnsi="Segoe UI" w:cs="Segoe UI"/>
                <w:spacing w:val="2"/>
              </w:rPr>
              <w:t xml:space="preserve">20,000 </w:t>
            </w:r>
            <w:r>
              <w:rPr>
                <w:rStyle w:val="CharacterStyle5"/>
                <w:rFonts w:ascii="Segoe UI" w:hAnsi="Segoe UI" w:cs="Segoe UI"/>
                <w:spacing w:val="2"/>
              </w:rPr>
              <w:t>Sq. Ft.</w:t>
            </w:r>
          </w:p>
        </w:tc>
      </w:tr>
      <w:tr w:rsidR="00EB6E98">
        <w:trPr>
          <w:trHeight w:hRule="exact" w:val="384"/>
        </w:trPr>
        <w:tc>
          <w:tcPr>
            <w:tcW w:w="3293" w:type="dxa"/>
            <w:tcBorders>
              <w:top w:val="single" w:sz="8" w:space="0" w:color="auto"/>
              <w:left w:val="single" w:sz="8" w:space="0" w:color="auto"/>
              <w:bottom w:val="single" w:sz="8" w:space="0" w:color="auto"/>
              <w:right w:val="single" w:sz="8" w:space="0" w:color="auto"/>
            </w:tcBorders>
            <w:vAlign w:val="bottom"/>
          </w:tcPr>
          <w:p w:rsidR="00EB6E98" w:rsidRDefault="00EB6E98">
            <w:pPr>
              <w:pStyle w:val="Style40"/>
              <w:adjustRightInd/>
              <w:ind w:left="159"/>
              <w:rPr>
                <w:rStyle w:val="CharacterStyle5"/>
                <w:rFonts w:ascii="Segoe UI" w:hAnsi="Segoe UI" w:cs="Segoe UI"/>
                <w:spacing w:val="2"/>
              </w:rPr>
            </w:pPr>
            <w:r>
              <w:rPr>
                <w:rStyle w:val="CharacterStyle5"/>
                <w:rFonts w:ascii="Segoe UI" w:hAnsi="Segoe UI" w:cs="Segoe UI"/>
                <w:spacing w:val="2"/>
              </w:rPr>
              <w:t>Minimum Lot Width</w:t>
            </w:r>
          </w:p>
        </w:tc>
        <w:tc>
          <w:tcPr>
            <w:tcW w:w="2610" w:type="dxa"/>
            <w:tcBorders>
              <w:top w:val="single" w:sz="8" w:space="0" w:color="auto"/>
              <w:left w:val="single" w:sz="8" w:space="0" w:color="auto"/>
              <w:bottom w:val="single" w:sz="8" w:space="0" w:color="auto"/>
              <w:right w:val="single" w:sz="18" w:space="0" w:color="auto"/>
            </w:tcBorders>
            <w:vAlign w:val="bottom"/>
          </w:tcPr>
          <w:p w:rsidR="00EB6E98" w:rsidRDefault="00EB6E98">
            <w:pPr>
              <w:pStyle w:val="Style5"/>
              <w:adjustRightInd/>
              <w:ind w:left="180"/>
              <w:rPr>
                <w:rFonts w:ascii="Segoe UI" w:hAnsi="Segoe UI" w:cs="Segoe UI"/>
                <w:spacing w:val="2"/>
              </w:rPr>
            </w:pPr>
            <w:r>
              <w:rPr>
                <w:rFonts w:ascii="Segoe UI" w:hAnsi="Segoe UI" w:cs="Segoe UI"/>
                <w:spacing w:val="2"/>
              </w:rPr>
              <w:t xml:space="preserve">100 </w:t>
            </w:r>
            <w:r>
              <w:rPr>
                <w:rStyle w:val="CharacterStyle5"/>
                <w:rFonts w:ascii="Segoe UI" w:hAnsi="Segoe UI" w:cs="Segoe UI"/>
                <w:spacing w:val="2"/>
              </w:rPr>
              <w:t>feet</w:t>
            </w:r>
          </w:p>
        </w:tc>
      </w:tr>
      <w:tr w:rsidR="00EB6E98">
        <w:trPr>
          <w:trHeight w:hRule="exact" w:val="389"/>
        </w:trPr>
        <w:tc>
          <w:tcPr>
            <w:tcW w:w="3293" w:type="dxa"/>
            <w:tcBorders>
              <w:top w:val="single" w:sz="8" w:space="0" w:color="auto"/>
              <w:left w:val="single" w:sz="8" w:space="0" w:color="auto"/>
              <w:bottom w:val="single" w:sz="8" w:space="0" w:color="auto"/>
              <w:right w:val="single" w:sz="8" w:space="0" w:color="auto"/>
            </w:tcBorders>
            <w:vAlign w:val="bottom"/>
          </w:tcPr>
          <w:p w:rsidR="00EB6E98" w:rsidRDefault="00EB6E98">
            <w:pPr>
              <w:pStyle w:val="Style40"/>
              <w:adjustRightInd/>
              <w:ind w:left="159"/>
              <w:rPr>
                <w:rStyle w:val="CharacterStyle5"/>
                <w:rFonts w:ascii="Segoe UI" w:hAnsi="Segoe UI" w:cs="Segoe UI"/>
                <w:spacing w:val="2"/>
              </w:rPr>
            </w:pPr>
            <w:r>
              <w:rPr>
                <w:rStyle w:val="CharacterStyle5"/>
                <w:rFonts w:ascii="Segoe UI" w:hAnsi="Segoe UI" w:cs="Segoe UI"/>
                <w:spacing w:val="2"/>
              </w:rPr>
              <w:t>Front Yard</w:t>
            </w:r>
          </w:p>
        </w:tc>
        <w:tc>
          <w:tcPr>
            <w:tcW w:w="2610" w:type="dxa"/>
            <w:tcBorders>
              <w:top w:val="single" w:sz="8" w:space="0" w:color="auto"/>
              <w:left w:val="single" w:sz="8" w:space="0" w:color="auto"/>
              <w:bottom w:val="single" w:sz="8" w:space="0" w:color="auto"/>
              <w:right w:val="single" w:sz="18" w:space="0" w:color="auto"/>
            </w:tcBorders>
            <w:vAlign w:val="bottom"/>
          </w:tcPr>
          <w:p w:rsidR="00EB6E98" w:rsidRDefault="00EB6E98">
            <w:pPr>
              <w:pStyle w:val="Style5"/>
              <w:adjustRightInd/>
              <w:ind w:left="180"/>
              <w:rPr>
                <w:rFonts w:ascii="Segoe UI" w:hAnsi="Segoe UI" w:cs="Segoe UI"/>
                <w:spacing w:val="2"/>
              </w:rPr>
            </w:pPr>
            <w:r>
              <w:rPr>
                <w:rFonts w:ascii="Segoe UI" w:hAnsi="Segoe UI" w:cs="Segoe UI"/>
                <w:spacing w:val="2"/>
              </w:rPr>
              <w:t xml:space="preserve">30 </w:t>
            </w:r>
            <w:r>
              <w:rPr>
                <w:rStyle w:val="CharacterStyle5"/>
                <w:rFonts w:ascii="Segoe UI" w:hAnsi="Segoe UI" w:cs="Segoe UI"/>
                <w:spacing w:val="2"/>
              </w:rPr>
              <w:t>feet</w:t>
            </w:r>
          </w:p>
        </w:tc>
      </w:tr>
      <w:tr w:rsidR="00EB6E98">
        <w:trPr>
          <w:trHeight w:hRule="exact" w:val="379"/>
        </w:trPr>
        <w:tc>
          <w:tcPr>
            <w:tcW w:w="3293" w:type="dxa"/>
            <w:tcBorders>
              <w:top w:val="single" w:sz="8" w:space="0" w:color="auto"/>
              <w:left w:val="single" w:sz="8" w:space="0" w:color="auto"/>
              <w:bottom w:val="single" w:sz="8" w:space="0" w:color="auto"/>
              <w:right w:val="single" w:sz="8" w:space="0" w:color="auto"/>
            </w:tcBorders>
            <w:vAlign w:val="bottom"/>
          </w:tcPr>
          <w:p w:rsidR="00EB6E98" w:rsidRDefault="00EB6E98">
            <w:pPr>
              <w:pStyle w:val="Style40"/>
              <w:adjustRightInd/>
              <w:ind w:left="159"/>
              <w:rPr>
                <w:rStyle w:val="CharacterStyle5"/>
                <w:rFonts w:ascii="Segoe UI" w:hAnsi="Segoe UI" w:cs="Segoe UI"/>
                <w:spacing w:val="2"/>
              </w:rPr>
            </w:pPr>
            <w:r>
              <w:rPr>
                <w:rStyle w:val="CharacterStyle5"/>
                <w:rFonts w:ascii="Segoe UI" w:hAnsi="Segoe UI" w:cs="Segoe UI"/>
                <w:spacing w:val="2"/>
              </w:rPr>
              <w:t>Side Yard</w:t>
            </w:r>
          </w:p>
        </w:tc>
        <w:tc>
          <w:tcPr>
            <w:tcW w:w="2610" w:type="dxa"/>
            <w:tcBorders>
              <w:top w:val="single" w:sz="8" w:space="0" w:color="auto"/>
              <w:left w:val="single" w:sz="8" w:space="0" w:color="auto"/>
              <w:bottom w:val="single" w:sz="8" w:space="0" w:color="auto"/>
              <w:right w:val="single" w:sz="18" w:space="0" w:color="auto"/>
            </w:tcBorders>
            <w:vAlign w:val="bottom"/>
          </w:tcPr>
          <w:p w:rsidR="00EB6E98" w:rsidRDefault="00EB6E98">
            <w:pPr>
              <w:pStyle w:val="Style5"/>
              <w:adjustRightInd/>
              <w:ind w:left="180"/>
              <w:rPr>
                <w:rFonts w:ascii="Segoe UI" w:hAnsi="Segoe UI" w:cs="Segoe UI"/>
                <w:spacing w:val="2"/>
              </w:rPr>
            </w:pPr>
            <w:r>
              <w:rPr>
                <w:rFonts w:ascii="Segoe UI" w:hAnsi="Segoe UI" w:cs="Segoe UI"/>
                <w:spacing w:val="2"/>
              </w:rPr>
              <w:t xml:space="preserve">10 </w:t>
            </w:r>
            <w:r>
              <w:rPr>
                <w:rStyle w:val="CharacterStyle5"/>
                <w:rFonts w:ascii="Segoe UI" w:hAnsi="Segoe UI" w:cs="Segoe UI"/>
                <w:spacing w:val="2"/>
              </w:rPr>
              <w:t>feet</w:t>
            </w:r>
          </w:p>
        </w:tc>
      </w:tr>
      <w:tr w:rsidR="00EB6E98">
        <w:trPr>
          <w:trHeight w:hRule="exact" w:val="380"/>
        </w:trPr>
        <w:tc>
          <w:tcPr>
            <w:tcW w:w="3293" w:type="dxa"/>
            <w:tcBorders>
              <w:top w:val="single" w:sz="8" w:space="0" w:color="auto"/>
              <w:left w:val="single" w:sz="8" w:space="0" w:color="auto"/>
              <w:bottom w:val="single" w:sz="8" w:space="0" w:color="auto"/>
              <w:right w:val="single" w:sz="8" w:space="0" w:color="auto"/>
            </w:tcBorders>
            <w:vAlign w:val="bottom"/>
          </w:tcPr>
          <w:p w:rsidR="00EB6E98" w:rsidRDefault="00EB6E98">
            <w:pPr>
              <w:pStyle w:val="Style40"/>
              <w:adjustRightInd/>
              <w:ind w:left="159"/>
              <w:rPr>
                <w:rStyle w:val="CharacterStyle5"/>
                <w:rFonts w:ascii="Segoe UI" w:hAnsi="Segoe UI" w:cs="Segoe UI"/>
                <w:spacing w:val="2"/>
              </w:rPr>
            </w:pPr>
            <w:r>
              <w:rPr>
                <w:rStyle w:val="CharacterStyle5"/>
                <w:rFonts w:ascii="Segoe UI" w:hAnsi="Segoe UI" w:cs="Segoe UI"/>
                <w:spacing w:val="2"/>
              </w:rPr>
              <w:t>Rear Yard</w:t>
            </w:r>
          </w:p>
        </w:tc>
        <w:tc>
          <w:tcPr>
            <w:tcW w:w="2610" w:type="dxa"/>
            <w:tcBorders>
              <w:top w:val="single" w:sz="8" w:space="0" w:color="auto"/>
              <w:left w:val="single" w:sz="8" w:space="0" w:color="auto"/>
              <w:bottom w:val="single" w:sz="8" w:space="0" w:color="auto"/>
              <w:right w:val="single" w:sz="18" w:space="0" w:color="auto"/>
            </w:tcBorders>
            <w:vAlign w:val="bottom"/>
          </w:tcPr>
          <w:p w:rsidR="00EB6E98" w:rsidRDefault="00EB6E98">
            <w:pPr>
              <w:pStyle w:val="Style5"/>
              <w:adjustRightInd/>
              <w:ind w:left="180"/>
              <w:rPr>
                <w:rFonts w:ascii="Segoe UI" w:hAnsi="Segoe UI" w:cs="Segoe UI"/>
                <w:spacing w:val="2"/>
              </w:rPr>
            </w:pPr>
            <w:r>
              <w:rPr>
                <w:rFonts w:ascii="Segoe UI" w:hAnsi="Segoe UI" w:cs="Segoe UI"/>
                <w:spacing w:val="2"/>
              </w:rPr>
              <w:t xml:space="preserve">35 </w:t>
            </w:r>
            <w:r>
              <w:rPr>
                <w:rStyle w:val="CharacterStyle5"/>
                <w:rFonts w:ascii="Segoe UI" w:hAnsi="Segoe UI" w:cs="Segoe UI"/>
                <w:spacing w:val="2"/>
              </w:rPr>
              <w:t>feet</w:t>
            </w:r>
          </w:p>
        </w:tc>
      </w:tr>
    </w:tbl>
    <w:p w:rsidR="00EB6E98" w:rsidRDefault="00EB6E98">
      <w:pPr>
        <w:widowControl/>
        <w:rPr>
          <w:rFonts w:ascii="Segoe UI" w:hAnsi="Segoe UI" w:cs="Segoe UI"/>
          <w:sz w:val="24"/>
          <w:szCs w:val="24"/>
        </w:rPr>
        <w:sectPr w:rsidR="00EB6E98">
          <w:pgSz w:w="12240" w:h="15840"/>
          <w:pgMar w:top="1580" w:right="1560" w:bottom="1090" w:left="1620" w:header="720" w:footer="720" w:gutter="0"/>
          <w:cols w:space="720"/>
          <w:noEndnote/>
        </w:sectPr>
      </w:pPr>
    </w:p>
    <w:p w:rsidR="00EB6E98" w:rsidRDefault="00EB6E98">
      <w:pPr>
        <w:adjustRightInd/>
        <w:spacing w:before="19" w:line="20" w:lineRule="exact"/>
        <w:ind w:left="1224" w:right="2216"/>
        <w:rPr>
          <w:rFonts w:ascii="Segoe UI" w:hAnsi="Segoe UI" w:cs="Segoe UI"/>
          <w:sz w:val="24"/>
          <w:szCs w:val="24"/>
        </w:rPr>
      </w:pPr>
    </w:p>
    <w:tbl>
      <w:tblPr>
        <w:tblW w:w="0" w:type="auto"/>
        <w:tblInd w:w="1265" w:type="dxa"/>
        <w:tblLayout w:type="fixed"/>
        <w:tblCellMar>
          <w:left w:w="0" w:type="dxa"/>
          <w:right w:w="0" w:type="dxa"/>
        </w:tblCellMar>
        <w:tblLook w:val="0000"/>
      </w:tblPr>
      <w:tblGrid>
        <w:gridCol w:w="4623"/>
        <w:gridCol w:w="2434"/>
      </w:tblGrid>
      <w:tr w:rsidR="00EB6E98">
        <w:trPr>
          <w:trHeight w:hRule="exact" w:val="651"/>
        </w:trPr>
        <w:tc>
          <w:tcPr>
            <w:tcW w:w="4623" w:type="dxa"/>
            <w:tcBorders>
              <w:top w:val="single" w:sz="8" w:space="0" w:color="auto"/>
              <w:left w:val="double" w:sz="10" w:space="0" w:color="auto"/>
              <w:bottom w:val="single" w:sz="8" w:space="0" w:color="auto"/>
              <w:right w:val="single" w:sz="8" w:space="0" w:color="auto"/>
            </w:tcBorders>
            <w:vAlign w:val="center"/>
          </w:tcPr>
          <w:p w:rsidR="00EB6E98" w:rsidRDefault="00EB6E98">
            <w:pPr>
              <w:pStyle w:val="Style5"/>
              <w:adjustRightInd/>
              <w:spacing w:line="268" w:lineRule="auto"/>
              <w:ind w:left="118"/>
              <w:jc w:val="both"/>
              <w:rPr>
                <w:rFonts w:ascii="Segoe UI" w:hAnsi="Segoe UI" w:cs="Segoe UI"/>
                <w:sz w:val="22"/>
                <w:szCs w:val="22"/>
              </w:rPr>
            </w:pPr>
            <w:r>
              <w:rPr>
                <w:rFonts w:ascii="Segoe UI" w:hAnsi="Segoe UI" w:cs="Segoe UI"/>
                <w:spacing w:val="2"/>
              </w:rPr>
              <w:t xml:space="preserve">Maximum Building </w:t>
            </w:r>
            <w:r>
              <w:rPr>
                <w:rFonts w:ascii="Segoe UI" w:hAnsi="Segoe UI" w:cs="Segoe UI"/>
                <w:sz w:val="22"/>
                <w:szCs w:val="22"/>
              </w:rPr>
              <w:t>Height</w:t>
            </w:r>
          </w:p>
        </w:tc>
        <w:tc>
          <w:tcPr>
            <w:tcW w:w="2434" w:type="dxa"/>
            <w:tcBorders>
              <w:top w:val="single" w:sz="8" w:space="0" w:color="auto"/>
              <w:left w:val="single" w:sz="8" w:space="0" w:color="auto"/>
              <w:bottom w:val="single" w:sz="8" w:space="0" w:color="auto"/>
              <w:right w:val="single" w:sz="18" w:space="0" w:color="auto"/>
            </w:tcBorders>
            <w:vAlign w:val="center"/>
          </w:tcPr>
          <w:p w:rsidR="00EB6E98" w:rsidRDefault="00EB6E98">
            <w:pPr>
              <w:pStyle w:val="Style5"/>
              <w:adjustRightInd/>
              <w:ind w:left="208"/>
              <w:jc w:val="both"/>
              <w:rPr>
                <w:rFonts w:ascii="Segoe UI" w:hAnsi="Segoe UI" w:cs="Segoe UI"/>
                <w:sz w:val="22"/>
                <w:szCs w:val="22"/>
              </w:rPr>
            </w:pPr>
            <w:r>
              <w:rPr>
                <w:rFonts w:ascii="Segoe UI" w:hAnsi="Segoe UI" w:cs="Segoe UI"/>
                <w:sz w:val="22"/>
                <w:szCs w:val="22"/>
              </w:rPr>
              <w:t>35 feet</w:t>
            </w:r>
          </w:p>
        </w:tc>
      </w:tr>
      <w:tr w:rsidR="00EB6E98">
        <w:trPr>
          <w:trHeight w:hRule="exact" w:val="414"/>
        </w:trPr>
        <w:tc>
          <w:tcPr>
            <w:tcW w:w="4623" w:type="dxa"/>
            <w:tcBorders>
              <w:top w:val="single" w:sz="8" w:space="0" w:color="auto"/>
              <w:left w:val="double" w:sz="10" w:space="0" w:color="auto"/>
              <w:bottom w:val="single" w:sz="8" w:space="0" w:color="auto"/>
              <w:right w:val="single" w:sz="8" w:space="0" w:color="auto"/>
            </w:tcBorders>
            <w:vAlign w:val="center"/>
          </w:tcPr>
          <w:p w:rsidR="00EB6E98" w:rsidRDefault="00EB6E98">
            <w:pPr>
              <w:pStyle w:val="Style5"/>
              <w:adjustRightInd/>
              <w:ind w:left="118"/>
              <w:jc w:val="both"/>
              <w:rPr>
                <w:rFonts w:ascii="Segoe UI" w:hAnsi="Segoe UI" w:cs="Segoe UI"/>
                <w:sz w:val="22"/>
                <w:szCs w:val="22"/>
              </w:rPr>
            </w:pPr>
            <w:r>
              <w:rPr>
                <w:rFonts w:ascii="Segoe UI" w:hAnsi="Segoe UI" w:cs="Segoe UI"/>
                <w:sz w:val="22"/>
                <w:szCs w:val="22"/>
              </w:rPr>
              <w:t>Off-Street Parking</w:t>
            </w:r>
          </w:p>
        </w:tc>
        <w:tc>
          <w:tcPr>
            <w:tcW w:w="2434" w:type="dxa"/>
            <w:tcBorders>
              <w:top w:val="single" w:sz="8" w:space="0" w:color="auto"/>
              <w:left w:val="single" w:sz="8" w:space="0" w:color="auto"/>
              <w:bottom w:val="single" w:sz="8" w:space="0" w:color="auto"/>
              <w:right w:val="single" w:sz="18" w:space="0" w:color="auto"/>
            </w:tcBorders>
            <w:vAlign w:val="center"/>
          </w:tcPr>
          <w:p w:rsidR="00EB6E98" w:rsidRDefault="00EB6E98">
            <w:pPr>
              <w:pStyle w:val="Style5"/>
              <w:adjustRightInd/>
              <w:ind w:left="208"/>
              <w:jc w:val="both"/>
              <w:rPr>
                <w:rFonts w:ascii="Segoe UI" w:hAnsi="Segoe UI" w:cs="Segoe UI"/>
                <w:sz w:val="22"/>
                <w:szCs w:val="22"/>
              </w:rPr>
            </w:pPr>
            <w:r>
              <w:rPr>
                <w:rFonts w:ascii="Segoe UI" w:hAnsi="Segoe UI" w:cs="Segoe UI"/>
                <w:sz w:val="22"/>
                <w:szCs w:val="22"/>
              </w:rPr>
              <w:t>Refer to Article 10</w:t>
            </w:r>
          </w:p>
        </w:tc>
      </w:tr>
      <w:tr w:rsidR="00EB6E98">
        <w:trPr>
          <w:trHeight w:hRule="exact" w:val="420"/>
        </w:trPr>
        <w:tc>
          <w:tcPr>
            <w:tcW w:w="4623" w:type="dxa"/>
            <w:tcBorders>
              <w:top w:val="single" w:sz="8" w:space="0" w:color="auto"/>
              <w:left w:val="double" w:sz="10" w:space="0" w:color="auto"/>
              <w:bottom w:val="single" w:sz="8" w:space="0" w:color="auto"/>
              <w:right w:val="single" w:sz="8" w:space="0" w:color="auto"/>
            </w:tcBorders>
            <w:vAlign w:val="center"/>
          </w:tcPr>
          <w:p w:rsidR="00EB6E98" w:rsidRDefault="00EB6E98">
            <w:pPr>
              <w:pStyle w:val="Style5"/>
              <w:adjustRightInd/>
              <w:ind w:left="118"/>
              <w:jc w:val="both"/>
              <w:rPr>
                <w:rFonts w:ascii="Segoe UI" w:hAnsi="Segoe UI" w:cs="Segoe UI"/>
                <w:sz w:val="22"/>
                <w:szCs w:val="22"/>
              </w:rPr>
            </w:pPr>
            <w:r>
              <w:rPr>
                <w:rFonts w:ascii="Segoe UI" w:hAnsi="Segoe UI" w:cs="Segoe UI"/>
                <w:sz w:val="22"/>
                <w:szCs w:val="22"/>
              </w:rPr>
              <w:t>Maximum Lot Coverage</w:t>
            </w:r>
          </w:p>
        </w:tc>
        <w:tc>
          <w:tcPr>
            <w:tcW w:w="2434" w:type="dxa"/>
            <w:tcBorders>
              <w:top w:val="single" w:sz="8" w:space="0" w:color="auto"/>
              <w:left w:val="single" w:sz="8" w:space="0" w:color="auto"/>
              <w:bottom w:val="single" w:sz="8" w:space="0" w:color="auto"/>
              <w:right w:val="single" w:sz="18" w:space="0" w:color="auto"/>
            </w:tcBorders>
            <w:vAlign w:val="center"/>
          </w:tcPr>
          <w:p w:rsidR="00EB6E98" w:rsidRDefault="00EB6E98">
            <w:pPr>
              <w:pStyle w:val="Style5"/>
              <w:adjustRightInd/>
              <w:ind w:left="208"/>
              <w:jc w:val="both"/>
              <w:rPr>
                <w:rFonts w:ascii="Segoe UI" w:hAnsi="Segoe UI" w:cs="Segoe UI"/>
                <w:sz w:val="22"/>
                <w:szCs w:val="22"/>
              </w:rPr>
            </w:pPr>
            <w:r>
              <w:rPr>
                <w:rFonts w:ascii="Segoe UI" w:hAnsi="Segoe UI" w:cs="Segoe UI"/>
                <w:sz w:val="22"/>
                <w:szCs w:val="22"/>
              </w:rPr>
              <w:t>25 %</w:t>
            </w:r>
          </w:p>
        </w:tc>
      </w:tr>
      <w:tr w:rsidR="00EB6E98">
        <w:trPr>
          <w:trHeight w:hRule="exact" w:val="947"/>
        </w:trPr>
        <w:tc>
          <w:tcPr>
            <w:tcW w:w="4623" w:type="dxa"/>
            <w:tcBorders>
              <w:top w:val="single" w:sz="8" w:space="0" w:color="auto"/>
              <w:left w:val="double" w:sz="10" w:space="0" w:color="auto"/>
              <w:bottom w:val="single" w:sz="24" w:space="0" w:color="auto"/>
              <w:right w:val="single" w:sz="8" w:space="0" w:color="auto"/>
            </w:tcBorders>
            <w:vAlign w:val="center"/>
          </w:tcPr>
          <w:p w:rsidR="00EB6E98" w:rsidRDefault="00EB6E98">
            <w:pPr>
              <w:pStyle w:val="Style5"/>
              <w:adjustRightInd/>
              <w:ind w:left="118"/>
              <w:jc w:val="both"/>
              <w:rPr>
                <w:rFonts w:ascii="Segoe UI" w:hAnsi="Segoe UI" w:cs="Segoe UI"/>
                <w:sz w:val="22"/>
                <w:szCs w:val="22"/>
              </w:rPr>
            </w:pPr>
            <w:r>
              <w:rPr>
                <w:rFonts w:ascii="Segoe UI" w:hAnsi="Segoe UI" w:cs="Segoe UI"/>
                <w:sz w:val="22"/>
                <w:szCs w:val="22"/>
              </w:rPr>
              <w:t>Maximum</w:t>
            </w:r>
          </w:p>
          <w:p w:rsidR="00EB6E98" w:rsidRDefault="00EB6E98">
            <w:pPr>
              <w:pStyle w:val="Style5"/>
              <w:adjustRightInd/>
              <w:ind w:left="118"/>
              <w:jc w:val="both"/>
              <w:rPr>
                <w:rFonts w:ascii="Segoe UI" w:hAnsi="Segoe UI" w:cs="Segoe UI"/>
                <w:sz w:val="22"/>
                <w:szCs w:val="22"/>
              </w:rPr>
            </w:pPr>
            <w:r>
              <w:rPr>
                <w:rFonts w:ascii="Segoe UI" w:hAnsi="Segoe UI" w:cs="Segoe UI"/>
                <w:sz w:val="22"/>
                <w:szCs w:val="22"/>
              </w:rPr>
              <w:t xml:space="preserve"> Transient/</w:t>
            </w:r>
            <w:r>
              <w:rPr>
                <w:rFonts w:ascii="Segoe UI" w:hAnsi="Segoe UI" w:cs="Segoe UI"/>
                <w:sz w:val="22"/>
                <w:szCs w:val="22"/>
              </w:rPr>
              <w:br/>
            </w:r>
            <w:proofErr w:type="spellStart"/>
            <w:r>
              <w:rPr>
                <w:rFonts w:ascii="Segoe UI" w:hAnsi="Segoe UI" w:cs="Segoe UI"/>
                <w:sz w:val="22"/>
                <w:szCs w:val="22"/>
              </w:rPr>
              <w:t>Non</w:t>
            </w:r>
            <w:r>
              <w:rPr>
                <w:rFonts w:ascii="Segoe UI" w:hAnsi="Segoe UI" w:cs="Segoe UI"/>
                <w:sz w:val="22"/>
                <w:szCs w:val="22"/>
              </w:rPr>
              <w:noBreakHyphen/>
              <w:t>transient</w:t>
            </w:r>
            <w:proofErr w:type="spellEnd"/>
            <w:r>
              <w:rPr>
                <w:rFonts w:ascii="Segoe UI" w:hAnsi="Segoe UI" w:cs="Segoe UI"/>
                <w:sz w:val="22"/>
                <w:szCs w:val="22"/>
              </w:rPr>
              <w:t xml:space="preserve"> Beds/Rooms</w:t>
            </w:r>
          </w:p>
        </w:tc>
        <w:tc>
          <w:tcPr>
            <w:tcW w:w="2434" w:type="dxa"/>
            <w:tcBorders>
              <w:top w:val="single" w:sz="8" w:space="0" w:color="auto"/>
              <w:left w:val="single" w:sz="8" w:space="0" w:color="auto"/>
              <w:bottom w:val="single" w:sz="24" w:space="0" w:color="auto"/>
              <w:right w:val="single" w:sz="18" w:space="0" w:color="auto"/>
            </w:tcBorders>
            <w:vAlign w:val="center"/>
          </w:tcPr>
          <w:p w:rsidR="00EB6E98" w:rsidRDefault="00EB6E98">
            <w:pPr>
              <w:pStyle w:val="Style5"/>
              <w:adjustRightInd/>
              <w:ind w:left="208"/>
              <w:jc w:val="both"/>
              <w:rPr>
                <w:rFonts w:ascii="Segoe UI" w:hAnsi="Segoe UI" w:cs="Segoe UI"/>
                <w:sz w:val="22"/>
                <w:szCs w:val="22"/>
              </w:rPr>
            </w:pPr>
            <w:r>
              <w:rPr>
                <w:rFonts w:ascii="Segoe UI" w:hAnsi="Segoe UI" w:cs="Segoe UI"/>
                <w:sz w:val="22"/>
                <w:szCs w:val="22"/>
              </w:rPr>
              <w:t>6 beds/rooms</w:t>
            </w:r>
          </w:p>
        </w:tc>
      </w:tr>
    </w:tbl>
    <w:p w:rsidR="00EB6E98" w:rsidRDefault="00EB6E98">
      <w:pPr>
        <w:adjustRightInd/>
        <w:spacing w:after="556" w:line="20" w:lineRule="exact"/>
        <w:ind w:left="1224" w:right="2216"/>
        <w:rPr>
          <w:rFonts w:ascii="Segoe UI" w:hAnsi="Segoe UI" w:cs="Segoe UI"/>
          <w:sz w:val="24"/>
          <w:szCs w:val="24"/>
        </w:rPr>
      </w:pPr>
    </w:p>
    <w:p w:rsidR="00EB6E98" w:rsidRDefault="00EB6E98">
      <w:pPr>
        <w:pStyle w:val="Style5"/>
        <w:adjustRightInd/>
        <w:spacing w:line="285" w:lineRule="auto"/>
        <w:rPr>
          <w:rFonts w:ascii="Segoe UI" w:hAnsi="Segoe UI" w:cs="Segoe UI"/>
          <w:sz w:val="22"/>
          <w:szCs w:val="22"/>
        </w:rPr>
      </w:pPr>
      <w:r>
        <w:rPr>
          <w:rFonts w:ascii="Segoe UI" w:hAnsi="Segoe UI" w:cs="Segoe UI"/>
          <w:sz w:val="22"/>
          <w:szCs w:val="22"/>
        </w:rPr>
        <w:t xml:space="preserve">6.8.7 </w:t>
      </w:r>
      <w:r>
        <w:rPr>
          <w:rFonts w:ascii="Segoe UI" w:hAnsi="Segoe UI" w:cs="Segoe UI"/>
          <w:sz w:val="22"/>
          <w:szCs w:val="22"/>
        </w:rPr>
        <w:tab/>
        <w:t>General Development Standards</w:t>
      </w:r>
    </w:p>
    <w:p w:rsidR="00EB6E98" w:rsidRDefault="00EB6E98" w:rsidP="00643D7D">
      <w:pPr>
        <w:pStyle w:val="Style26"/>
        <w:numPr>
          <w:ilvl w:val="0"/>
          <w:numId w:val="148"/>
        </w:numPr>
        <w:tabs>
          <w:tab w:val="clear" w:pos="720"/>
          <w:tab w:val="num" w:pos="1440"/>
          <w:tab w:val="left" w:pos="1508"/>
        </w:tabs>
        <w:spacing w:before="180"/>
        <w:rPr>
          <w:rStyle w:val="CharacterStyle2"/>
          <w:rFonts w:ascii="Segoe UI" w:hAnsi="Segoe UI" w:cs="Segoe UI"/>
        </w:rPr>
      </w:pPr>
      <w:r>
        <w:rPr>
          <w:rStyle w:val="CharacterStyle2"/>
          <w:rFonts w:ascii="Segoe UI" w:hAnsi="Segoe UI" w:cs="Segoe UI"/>
          <w:spacing w:val="-10"/>
        </w:rPr>
        <w:t xml:space="preserve">No building in a multiple-family housing development may be </w:t>
      </w:r>
      <w:r>
        <w:rPr>
          <w:rStyle w:val="CharacterStyle2"/>
          <w:rFonts w:ascii="Segoe UI" w:hAnsi="Segoe UI" w:cs="Segoe UI"/>
          <w:spacing w:val="-7"/>
        </w:rPr>
        <w:t xml:space="preserve">located closer than one hundred (100) feet from the center </w:t>
      </w:r>
      <w:r>
        <w:rPr>
          <w:rStyle w:val="CharacterStyle2"/>
          <w:rFonts w:ascii="Segoe UI" w:hAnsi="Segoe UI" w:cs="Segoe UI"/>
          <w:spacing w:val="-2"/>
        </w:rPr>
        <w:t xml:space="preserve">of the road right-of-way of an arterial street (primary </w:t>
      </w:r>
      <w:r>
        <w:rPr>
          <w:rStyle w:val="CharacterStyle2"/>
          <w:rFonts w:ascii="Segoe UI" w:hAnsi="Segoe UI" w:cs="Segoe UI"/>
          <w:spacing w:val="-11"/>
        </w:rPr>
        <w:t xml:space="preserve">road) as designated in the Comprehensive Development Plan of </w:t>
      </w:r>
      <w:r>
        <w:rPr>
          <w:rStyle w:val="CharacterStyle2"/>
          <w:rFonts w:ascii="Segoe UI" w:hAnsi="Segoe UI" w:cs="Segoe UI"/>
          <w:spacing w:val="-6"/>
        </w:rPr>
        <w:t xml:space="preserve">the Village of Clarksville or a Primary Road as designated </w:t>
      </w:r>
      <w:r>
        <w:rPr>
          <w:rStyle w:val="CharacterStyle2"/>
          <w:rFonts w:ascii="Segoe UI" w:hAnsi="Segoe UI" w:cs="Segoe UI"/>
        </w:rPr>
        <w:t>by the Ionia County Road Commission.</w:t>
      </w:r>
    </w:p>
    <w:p w:rsidR="00EB6E98" w:rsidRDefault="00EB6E98" w:rsidP="00643D7D">
      <w:pPr>
        <w:pStyle w:val="Style26"/>
        <w:numPr>
          <w:ilvl w:val="0"/>
          <w:numId w:val="149"/>
        </w:numPr>
        <w:tabs>
          <w:tab w:val="clear" w:pos="792"/>
          <w:tab w:val="num" w:pos="1512"/>
        </w:tabs>
        <w:rPr>
          <w:rStyle w:val="CharacterStyle2"/>
          <w:rFonts w:ascii="Segoe UI" w:hAnsi="Segoe UI" w:cs="Segoe UI"/>
        </w:rPr>
      </w:pPr>
      <w:r>
        <w:rPr>
          <w:rStyle w:val="CharacterStyle2"/>
          <w:rFonts w:ascii="Segoe UI" w:hAnsi="Segoe UI" w:cs="Segoe UI"/>
          <w:spacing w:val="-12"/>
        </w:rPr>
        <w:t xml:space="preserve">No building shall be located closer to any private street or </w:t>
      </w:r>
      <w:r>
        <w:rPr>
          <w:rStyle w:val="CharacterStyle2"/>
          <w:rFonts w:ascii="Segoe UI" w:hAnsi="Segoe UI" w:cs="Segoe UI"/>
        </w:rPr>
        <w:t>access drive than twenty (20) feet.</w:t>
      </w:r>
    </w:p>
    <w:p w:rsidR="00EB6E98" w:rsidRDefault="00EB6E98" w:rsidP="00643D7D">
      <w:pPr>
        <w:pStyle w:val="Style26"/>
        <w:numPr>
          <w:ilvl w:val="0"/>
          <w:numId w:val="148"/>
        </w:numPr>
        <w:tabs>
          <w:tab w:val="clear" w:pos="720"/>
          <w:tab w:val="num" w:pos="1440"/>
        </w:tabs>
        <w:rPr>
          <w:rStyle w:val="CharacterStyle2"/>
          <w:rFonts w:ascii="Segoe UI" w:hAnsi="Segoe UI" w:cs="Segoe UI"/>
        </w:rPr>
      </w:pPr>
      <w:r>
        <w:rPr>
          <w:rStyle w:val="CharacterStyle2"/>
          <w:rFonts w:ascii="Segoe UI" w:hAnsi="Segoe UI" w:cs="Segoe UI"/>
          <w:spacing w:val="-11"/>
        </w:rPr>
        <w:t xml:space="preserve">No principal or accessory building hereafter erected or structurally altered shall project beyond the average front yard so established, provided this regulation shall not require a front yard of more than fifty (50) feet or allow a </w:t>
      </w:r>
      <w:r>
        <w:rPr>
          <w:rStyle w:val="CharacterStyle2"/>
          <w:rFonts w:ascii="Segoe UI" w:hAnsi="Segoe UI" w:cs="Segoe UI"/>
        </w:rPr>
        <w:t>front yard of less than twenty (20) feet.</w:t>
      </w:r>
    </w:p>
    <w:p w:rsidR="00EB6E98" w:rsidRDefault="00EB6E98" w:rsidP="00643D7D">
      <w:pPr>
        <w:pStyle w:val="Style5"/>
        <w:numPr>
          <w:ilvl w:val="0"/>
          <w:numId w:val="149"/>
        </w:numPr>
        <w:tabs>
          <w:tab w:val="clear" w:pos="792"/>
          <w:tab w:val="num" w:pos="1512"/>
        </w:tabs>
        <w:adjustRightInd/>
        <w:spacing w:before="216" w:line="208" w:lineRule="auto"/>
        <w:ind w:right="504"/>
        <w:rPr>
          <w:rFonts w:ascii="Segoe UI" w:hAnsi="Segoe UI" w:cs="Segoe UI"/>
          <w:sz w:val="22"/>
          <w:szCs w:val="22"/>
        </w:rPr>
      </w:pPr>
      <w:r>
        <w:rPr>
          <w:rFonts w:ascii="Segoe UI" w:hAnsi="Segoe UI" w:cs="Segoe UI"/>
          <w:spacing w:val="-12"/>
          <w:sz w:val="22"/>
          <w:szCs w:val="22"/>
        </w:rPr>
        <w:t xml:space="preserve">Accessory buildings shall not exceed a height of fifteen </w:t>
      </w:r>
      <w:r>
        <w:rPr>
          <w:rFonts w:ascii="Segoe UI" w:hAnsi="Segoe UI" w:cs="Segoe UI"/>
          <w:sz w:val="22"/>
          <w:szCs w:val="22"/>
        </w:rPr>
        <w:t>(15) feet.</w:t>
      </w:r>
    </w:p>
    <w:p w:rsidR="00EB6E98" w:rsidRDefault="00EB6E98" w:rsidP="00643D7D">
      <w:pPr>
        <w:pStyle w:val="Style5"/>
        <w:numPr>
          <w:ilvl w:val="0"/>
          <w:numId w:val="148"/>
        </w:numPr>
        <w:tabs>
          <w:tab w:val="clear" w:pos="720"/>
          <w:tab w:val="num" w:pos="1440"/>
        </w:tabs>
        <w:adjustRightInd/>
        <w:spacing w:before="252" w:line="201" w:lineRule="auto"/>
        <w:ind w:right="288"/>
        <w:rPr>
          <w:rFonts w:ascii="Segoe UI" w:hAnsi="Segoe UI" w:cs="Segoe UI"/>
          <w:sz w:val="22"/>
          <w:szCs w:val="22"/>
        </w:rPr>
      </w:pPr>
      <w:r>
        <w:rPr>
          <w:rFonts w:ascii="Segoe UI" w:hAnsi="Segoe UI" w:cs="Segoe UI"/>
          <w:spacing w:val="-8"/>
          <w:sz w:val="22"/>
          <w:szCs w:val="22"/>
        </w:rPr>
        <w:t xml:space="preserve">The minimum distance between any </w:t>
      </w:r>
      <w:r>
        <w:rPr>
          <w:rFonts w:ascii="Segoe UI" w:hAnsi="Segoe UI" w:cs="Segoe UI"/>
          <w:spacing w:val="-8"/>
        </w:rPr>
        <w:t xml:space="preserve">two </w:t>
      </w:r>
      <w:r>
        <w:rPr>
          <w:rFonts w:ascii="Segoe UI" w:hAnsi="Segoe UI" w:cs="Segoe UI"/>
          <w:spacing w:val="-8"/>
          <w:sz w:val="22"/>
          <w:szCs w:val="22"/>
        </w:rPr>
        <w:t xml:space="preserve">buildings in the ME </w:t>
      </w:r>
      <w:r>
        <w:rPr>
          <w:rFonts w:ascii="Segoe UI" w:hAnsi="Segoe UI" w:cs="Segoe UI"/>
          <w:spacing w:val="8"/>
          <w:sz w:val="22"/>
          <w:szCs w:val="22"/>
        </w:rPr>
        <w:t xml:space="preserve">Multiple-Family Residential District </w:t>
      </w:r>
      <w:r>
        <w:rPr>
          <w:rFonts w:ascii="Segoe UI" w:hAnsi="Segoe UI" w:cs="Segoe UI"/>
          <w:spacing w:val="8"/>
        </w:rPr>
        <w:t xml:space="preserve">shall </w:t>
      </w:r>
      <w:r>
        <w:rPr>
          <w:rFonts w:ascii="Segoe UI" w:hAnsi="Segoe UI" w:cs="Segoe UI"/>
          <w:spacing w:val="8"/>
          <w:sz w:val="22"/>
          <w:szCs w:val="22"/>
        </w:rPr>
        <w:t xml:space="preserve">be twenty-five </w:t>
      </w:r>
      <w:r>
        <w:rPr>
          <w:rFonts w:ascii="Segoe UI" w:hAnsi="Segoe UI" w:cs="Segoe UI"/>
          <w:spacing w:val="-10"/>
          <w:sz w:val="22"/>
          <w:szCs w:val="22"/>
        </w:rPr>
        <w:t xml:space="preserve">(25) feet. An additional one (1) foot horizontal distance </w:t>
      </w:r>
      <w:r>
        <w:rPr>
          <w:rFonts w:ascii="Segoe UI" w:hAnsi="Segoe UI" w:cs="Segoe UI"/>
          <w:spacing w:val="-11"/>
          <w:sz w:val="22"/>
          <w:szCs w:val="22"/>
        </w:rPr>
        <w:t xml:space="preserve">between buildings is required for each one (1) foot in height above 35 feet (See Figure 6-1 illustrations to </w:t>
      </w:r>
      <w:r>
        <w:rPr>
          <w:rFonts w:ascii="Segoe UI" w:hAnsi="Segoe UI" w:cs="Segoe UI"/>
          <w:sz w:val="22"/>
          <w:szCs w:val="22"/>
        </w:rPr>
        <w:t>calculate the distances between buildings).</w:t>
      </w:r>
    </w:p>
    <w:p w:rsidR="00EB6E98" w:rsidRDefault="00EB6E98">
      <w:pPr>
        <w:widowControl/>
        <w:rPr>
          <w:rFonts w:ascii="Segoe UI" w:hAnsi="Segoe UI" w:cs="Segoe UI"/>
          <w:sz w:val="24"/>
          <w:szCs w:val="24"/>
        </w:rPr>
        <w:sectPr w:rsidR="00EB6E98">
          <w:pgSz w:w="12240" w:h="15840"/>
          <w:pgMar w:top="1181" w:right="1589" w:bottom="1459" w:left="1591" w:header="720" w:footer="720" w:gutter="0"/>
          <w:cols w:space="720"/>
          <w:noEndnote/>
        </w:sectPr>
      </w:pPr>
    </w:p>
    <w:p w:rsidR="00EB6E98" w:rsidRDefault="00343B1A">
      <w:pPr>
        <w:pStyle w:val="Style5"/>
        <w:adjustRightInd/>
        <w:spacing w:after="324"/>
        <w:jc w:val="center"/>
        <w:rPr>
          <w:rFonts w:ascii="Segoe UI" w:hAnsi="Segoe UI" w:cs="Segoe UI"/>
          <w:b/>
          <w:bCs/>
          <w:sz w:val="16"/>
          <w:szCs w:val="16"/>
          <w:u w:val="single"/>
        </w:rPr>
        <w:sectPr w:rsidR="00EB6E98">
          <w:pgSz w:w="12240" w:h="15840"/>
          <w:pgMar w:top="1241" w:right="3648" w:bottom="1454" w:left="3692" w:header="720" w:footer="720" w:gutter="0"/>
          <w:cols w:space="720"/>
          <w:noEndnote/>
        </w:sectPr>
      </w:pPr>
      <w:r>
        <w:rPr>
          <w:noProof/>
        </w:rPr>
        <w:lastRenderedPageBreak/>
        <w:drawing>
          <wp:anchor distT="0" distB="0" distL="114300" distR="114300" simplePos="0" relativeHeight="251805184" behindDoc="0" locked="0" layoutInCell="1" allowOverlap="1">
            <wp:simplePos x="0" y="0"/>
            <wp:positionH relativeFrom="column">
              <wp:posOffset>0</wp:posOffset>
            </wp:positionH>
            <wp:positionV relativeFrom="paragraph">
              <wp:posOffset>467995</wp:posOffset>
            </wp:positionV>
            <wp:extent cx="3108325" cy="3452495"/>
            <wp:effectExtent l="19050" t="0" r="0" b="0"/>
            <wp:wrapTopAndBottom/>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22"/>
                    <a:srcRect/>
                    <a:stretch>
                      <a:fillRect/>
                    </a:stretch>
                  </pic:blipFill>
                  <pic:spPr bwMode="auto">
                    <a:xfrm>
                      <a:off x="0" y="0"/>
                      <a:ext cx="3108325" cy="3452495"/>
                    </a:xfrm>
                    <a:prstGeom prst="rect">
                      <a:avLst/>
                    </a:prstGeom>
                    <a:noFill/>
                    <a:ln w="9525">
                      <a:noFill/>
                      <a:miter lim="800000"/>
                      <a:headEnd/>
                      <a:tailEnd/>
                    </a:ln>
                  </pic:spPr>
                </pic:pic>
              </a:graphicData>
            </a:graphic>
          </wp:anchor>
        </w:drawing>
      </w:r>
      <w:r w:rsidR="00EB6E98">
        <w:rPr>
          <w:rFonts w:ascii="Segoe UI" w:hAnsi="Segoe UI" w:cs="Segoe UI"/>
          <w:spacing w:val="97"/>
          <w:sz w:val="14"/>
          <w:szCs w:val="14"/>
        </w:rPr>
        <w:t>FIGURE 6-1</w:t>
      </w:r>
      <w:r w:rsidR="00EB6E98">
        <w:rPr>
          <w:rFonts w:ascii="Segoe UI" w:hAnsi="Segoe UI" w:cs="Segoe UI"/>
          <w:spacing w:val="97"/>
          <w:sz w:val="14"/>
          <w:szCs w:val="14"/>
        </w:rPr>
        <w:br/>
      </w:r>
      <w:r w:rsidR="00EB6E98">
        <w:rPr>
          <w:rFonts w:ascii="Segoe UI" w:hAnsi="Segoe UI" w:cs="Segoe UI"/>
          <w:b/>
          <w:bCs/>
          <w:sz w:val="16"/>
          <w:szCs w:val="16"/>
          <w:u w:val="single"/>
        </w:rPr>
        <w:t>DISTANCE SPACING FOR MULTIPLE DWELLINGS</w:t>
      </w:r>
    </w:p>
    <w:p w:rsidR="00EB6E98" w:rsidRDefault="00BA293D">
      <w:pPr>
        <w:adjustRightInd/>
        <w:spacing w:line="288" w:lineRule="exact"/>
        <w:rPr>
          <w:rFonts w:ascii="Segoe UI" w:hAnsi="Segoe UI" w:cs="Segoe UI"/>
          <w:spacing w:val="4"/>
        </w:rPr>
      </w:pPr>
      <w:r w:rsidRPr="00BA293D">
        <w:rPr>
          <w:noProof/>
        </w:rPr>
        <w:pict>
          <v:shape id="_x0000_s1133" type="#_x0000_t202" style="position:absolute;margin-left:-2.7pt;margin-top:0;width:414pt;height:255.6pt;z-index:-251713024;mso-wrap-edited:f;mso-wrap-distance-left:0;mso-wrap-distance-right:0" wrapcoords="-62 0 -62 21600 21662 21600 21662 0 -62 0" o:allowincell="f" filled="f" stroked="f">
            <v:textbox style="mso-next-textbox:#_x0000_s1133" inset="0,0,0,0">
              <w:txbxContent>
                <w:p w:rsidR="00C925AF" w:rsidRDefault="00C925AF">
                  <w:pPr>
                    <w:adjustRightInd/>
                    <w:rPr>
                      <w:sz w:val="24"/>
                      <w:szCs w:val="24"/>
                    </w:rPr>
                  </w:pPr>
                </w:p>
              </w:txbxContent>
            </v:textbox>
          </v:shape>
        </w:pict>
      </w:r>
      <w:r w:rsidR="00EB6E98">
        <w:rPr>
          <w:rFonts w:ascii="Segoe UI" w:hAnsi="Segoe UI" w:cs="Segoe UI"/>
          <w:spacing w:val="4"/>
        </w:rPr>
        <w:t>F.</w:t>
      </w:r>
      <w:r w:rsidR="00EB6E98">
        <w:rPr>
          <w:rFonts w:ascii="Segoe UI" w:hAnsi="Segoe UI" w:cs="Segoe UI"/>
        </w:rPr>
        <w:tab/>
        <w:t>Minimum Dwelling Floor Area:</w:t>
      </w:r>
    </w:p>
    <w:p w:rsidR="00EB6E98" w:rsidRDefault="00EB6E98">
      <w:pPr>
        <w:pStyle w:val="Style5"/>
        <w:tabs>
          <w:tab w:val="left" w:pos="1463"/>
        </w:tabs>
        <w:adjustRightInd/>
        <w:spacing w:before="180"/>
        <w:ind w:left="1440" w:right="432" w:hanging="720"/>
        <w:rPr>
          <w:rFonts w:ascii="Segoe UI" w:hAnsi="Segoe UI" w:cs="Segoe UI"/>
        </w:rPr>
      </w:pPr>
      <w:r>
        <w:rPr>
          <w:rFonts w:ascii="Segoe UI" w:hAnsi="Segoe UI" w:cs="Segoe UI"/>
          <w:spacing w:val="4"/>
        </w:rPr>
        <w:t>1.</w:t>
      </w:r>
      <w:r>
        <w:rPr>
          <w:rFonts w:ascii="Segoe UI" w:hAnsi="Segoe UI" w:cs="Segoe UI"/>
        </w:rPr>
        <w:tab/>
        <w:t>A minimum dwelling unit floor area does not include</w:t>
      </w:r>
      <w:r>
        <w:rPr>
          <w:rFonts w:ascii="Segoe UI" w:hAnsi="Segoe UI" w:cs="Segoe UI"/>
          <w:spacing w:val="4"/>
        </w:rPr>
        <w:t xml:space="preserve"> </w:t>
      </w:r>
      <w:r>
        <w:rPr>
          <w:rFonts w:ascii="Segoe UI" w:hAnsi="Segoe UI" w:cs="Segoe UI"/>
        </w:rPr>
        <w:t>common hallways, common storage areas and service areas.</w:t>
      </w:r>
    </w:p>
    <w:p w:rsidR="00EB6E98" w:rsidRDefault="00EB6E98">
      <w:pPr>
        <w:pStyle w:val="Style5"/>
        <w:tabs>
          <w:tab w:val="left" w:pos="1463"/>
        </w:tabs>
        <w:adjustRightInd/>
        <w:spacing w:before="180"/>
        <w:ind w:left="1440" w:right="72" w:hanging="720"/>
        <w:rPr>
          <w:rFonts w:ascii="Segoe UI" w:hAnsi="Segoe UI" w:cs="Segoe UI"/>
        </w:rPr>
      </w:pPr>
      <w:r>
        <w:rPr>
          <w:rFonts w:ascii="Segoe UI" w:hAnsi="Segoe UI" w:cs="Segoe UI"/>
          <w:spacing w:val="4"/>
        </w:rPr>
        <w:t>2</w:t>
      </w:r>
      <w:r>
        <w:rPr>
          <w:rFonts w:ascii="Segoe UI" w:hAnsi="Segoe UI" w:cs="Segoe UI"/>
          <w:spacing w:val="4"/>
        </w:rPr>
        <w:tab/>
        <w:t xml:space="preserve">Efficiency Unit: Shall have a minimum of five-hundred </w:t>
      </w:r>
      <w:r>
        <w:rPr>
          <w:rFonts w:ascii="Segoe UI" w:hAnsi="Segoe UI" w:cs="Segoe UI"/>
          <w:spacing w:val="8"/>
        </w:rPr>
        <w:t xml:space="preserve">and fifty (550) square feet of floor area, but only </w:t>
      </w:r>
      <w:r>
        <w:rPr>
          <w:rFonts w:ascii="Segoe UI" w:hAnsi="Segoe UI" w:cs="Segoe UI"/>
        </w:rPr>
        <w:t xml:space="preserve">ten percent (10%) of the total number of completed units </w:t>
      </w:r>
      <w:proofErr w:type="spellStart"/>
      <w:r>
        <w:rPr>
          <w:rFonts w:ascii="Segoe UI" w:hAnsi="Segoe UI" w:cs="Segoe UI"/>
        </w:rPr>
        <w:t>ma</w:t>
      </w:r>
      <w:proofErr w:type="spellEnd"/>
      <w:r>
        <w:rPr>
          <w:rFonts w:ascii="Segoe UI" w:hAnsi="Segoe UI" w:cs="Segoe UI"/>
        </w:rPr>
        <w:t xml:space="preserve"> be efficiency units. These units may be in one building or distributed uniformly throughout the various building in the development.</w:t>
      </w:r>
    </w:p>
    <w:p w:rsidR="00EB6E98" w:rsidRDefault="00EB6E98" w:rsidP="00643D7D">
      <w:pPr>
        <w:pStyle w:val="Style5"/>
        <w:numPr>
          <w:ilvl w:val="0"/>
          <w:numId w:val="150"/>
        </w:numPr>
        <w:tabs>
          <w:tab w:val="clear" w:pos="720"/>
          <w:tab w:val="num" w:pos="1440"/>
        </w:tabs>
        <w:adjustRightInd/>
        <w:spacing w:before="144"/>
        <w:ind w:right="72"/>
        <w:rPr>
          <w:rFonts w:ascii="Segoe UI" w:hAnsi="Segoe UI" w:cs="Segoe UI"/>
        </w:rPr>
      </w:pPr>
      <w:r>
        <w:rPr>
          <w:rFonts w:ascii="Segoe UI" w:hAnsi="Segoe UI" w:cs="Segoe UI"/>
        </w:rPr>
        <w:t>One-Bedroom Unit: Shall have a minimum of seven-hundred square feet of floor area. A one-bedroom unit shall consist of a minimum of a living room, kitchen, or a combined living room-kitchenette and bedroom.</w:t>
      </w:r>
    </w:p>
    <w:p w:rsidR="00EB6E98" w:rsidRDefault="00EB6E98" w:rsidP="00643D7D">
      <w:pPr>
        <w:pStyle w:val="Style5"/>
        <w:numPr>
          <w:ilvl w:val="0"/>
          <w:numId w:val="151"/>
        </w:numPr>
        <w:tabs>
          <w:tab w:val="clear" w:pos="792"/>
          <w:tab w:val="num" w:pos="1512"/>
        </w:tabs>
        <w:adjustRightInd/>
        <w:spacing w:before="180"/>
        <w:ind w:right="504"/>
        <w:rPr>
          <w:rFonts w:ascii="Segoe UI" w:hAnsi="Segoe UI" w:cs="Segoe UI"/>
        </w:rPr>
      </w:pPr>
      <w:r>
        <w:rPr>
          <w:rFonts w:ascii="Segoe UI" w:hAnsi="Segoe UI" w:cs="Segoe UI"/>
        </w:rPr>
        <w:t>First Additional Room: The dwelling unit shall be increased by one-hundred twenty (120) square feet.</w:t>
      </w:r>
    </w:p>
    <w:p w:rsidR="00EB6E98" w:rsidRDefault="00EB6E98" w:rsidP="00643D7D">
      <w:pPr>
        <w:pStyle w:val="Style5"/>
        <w:numPr>
          <w:ilvl w:val="0"/>
          <w:numId w:val="151"/>
        </w:numPr>
        <w:tabs>
          <w:tab w:val="clear" w:pos="792"/>
          <w:tab w:val="num" w:pos="1512"/>
        </w:tabs>
        <w:adjustRightInd/>
        <w:spacing w:before="216"/>
        <w:rPr>
          <w:rFonts w:ascii="Segoe UI" w:hAnsi="Segoe UI" w:cs="Segoe UI"/>
        </w:rPr>
      </w:pPr>
      <w:r>
        <w:rPr>
          <w:rFonts w:ascii="Segoe UI" w:hAnsi="Segoe UI" w:cs="Segoe UI"/>
        </w:rPr>
        <w:t>For Each Additional Room Thereafter, the dwelling unit shall be increased by two hundred (200) square feet.</w:t>
      </w:r>
    </w:p>
    <w:p w:rsidR="00EB6E98" w:rsidRDefault="00EB6E98">
      <w:pPr>
        <w:widowControl/>
        <w:rPr>
          <w:rFonts w:ascii="Segoe UI" w:hAnsi="Segoe UI" w:cs="Segoe UI"/>
          <w:sz w:val="24"/>
          <w:szCs w:val="24"/>
        </w:rPr>
        <w:sectPr w:rsidR="00EB6E98" w:rsidSect="00F008C3">
          <w:type w:val="continuous"/>
          <w:pgSz w:w="12240" w:h="15840"/>
          <w:pgMar w:top="1241" w:right="1026" w:bottom="1454" w:left="1800" w:header="720" w:footer="720" w:gutter="0"/>
          <w:cols w:space="720"/>
          <w:noEndnote/>
        </w:sectPr>
      </w:pPr>
    </w:p>
    <w:p w:rsidR="00EB6E98" w:rsidRDefault="00EB6E98">
      <w:pPr>
        <w:pStyle w:val="Style5"/>
        <w:tabs>
          <w:tab w:val="left" w:pos="1498"/>
        </w:tabs>
        <w:adjustRightInd/>
        <w:ind w:left="720"/>
        <w:rPr>
          <w:rFonts w:ascii="Segoe UI" w:hAnsi="Segoe UI" w:cs="Segoe UI"/>
        </w:rPr>
      </w:pPr>
      <w:r>
        <w:rPr>
          <w:rFonts w:ascii="Segoe UI" w:hAnsi="Segoe UI" w:cs="Segoe UI"/>
        </w:rPr>
        <w:lastRenderedPageBreak/>
        <w:t>G.</w:t>
      </w:r>
      <w:r>
        <w:rPr>
          <w:rFonts w:ascii="Segoe UI" w:hAnsi="Segoe UI" w:cs="Segoe UI"/>
          <w:sz w:val="22"/>
          <w:szCs w:val="22"/>
        </w:rPr>
        <w:tab/>
      </w:r>
      <w:r>
        <w:rPr>
          <w:rFonts w:ascii="Segoe UI" w:hAnsi="Segoe UI" w:cs="Segoe UI"/>
        </w:rPr>
        <w:t>Minimum Lot Width:</w:t>
      </w:r>
    </w:p>
    <w:p w:rsidR="00EB6E98" w:rsidRDefault="00EB6E98" w:rsidP="00643D7D">
      <w:pPr>
        <w:pStyle w:val="Style39"/>
        <w:numPr>
          <w:ilvl w:val="0"/>
          <w:numId w:val="152"/>
        </w:numPr>
        <w:tabs>
          <w:tab w:val="clear" w:pos="720"/>
          <w:tab w:val="num" w:pos="2160"/>
        </w:tabs>
        <w:ind w:right="144"/>
        <w:rPr>
          <w:rStyle w:val="CharacterStyle2"/>
          <w:rFonts w:ascii="Segoe UI" w:hAnsi="Segoe UI" w:cs="Segoe UI"/>
          <w:sz w:val="20"/>
          <w:szCs w:val="20"/>
        </w:rPr>
      </w:pPr>
      <w:r>
        <w:rPr>
          <w:rStyle w:val="CharacterStyle2"/>
          <w:rFonts w:ascii="Segoe UI" w:hAnsi="Segoe UI" w:cs="Segoe UI"/>
          <w:spacing w:val="-11"/>
          <w:sz w:val="20"/>
          <w:szCs w:val="20"/>
        </w:rPr>
        <w:t xml:space="preserve">One-hundred and fifty (150) feet along the street on which the lot principally fronts, except that in the case where a curvilinear street pattern produces irregularly shaped lots with non-parallel side lot lines, a </w:t>
      </w:r>
      <w:proofErr w:type="spellStart"/>
      <w:r>
        <w:rPr>
          <w:rStyle w:val="CharacterStyle2"/>
          <w:rFonts w:ascii="Segoe UI" w:hAnsi="Segoe UI" w:cs="Segoe UI"/>
          <w:spacing w:val="-11"/>
          <w:sz w:val="20"/>
          <w:szCs w:val="20"/>
        </w:rPr>
        <w:t>lessor</w:t>
      </w:r>
      <w:proofErr w:type="spellEnd"/>
      <w:r>
        <w:rPr>
          <w:rStyle w:val="CharacterStyle2"/>
          <w:rFonts w:ascii="Segoe UI" w:hAnsi="Segoe UI" w:cs="Segoe UI"/>
          <w:spacing w:val="-11"/>
          <w:sz w:val="20"/>
          <w:szCs w:val="20"/>
        </w:rPr>
        <w:t xml:space="preserve"> frontage width at the street line may </w:t>
      </w:r>
      <w:r>
        <w:rPr>
          <w:rStyle w:val="CharacterStyle2"/>
          <w:rFonts w:ascii="Segoe UI" w:hAnsi="Segoe UI" w:cs="Segoe UI"/>
          <w:sz w:val="20"/>
          <w:szCs w:val="20"/>
        </w:rPr>
        <w:t xml:space="preserve">be permitted, PROVIDED that the lot width at the </w:t>
      </w:r>
      <w:r>
        <w:rPr>
          <w:rStyle w:val="CharacterStyle2"/>
          <w:rFonts w:ascii="Segoe UI" w:hAnsi="Segoe UI" w:cs="Segoe UI"/>
          <w:spacing w:val="-11"/>
          <w:sz w:val="20"/>
          <w:szCs w:val="20"/>
        </w:rPr>
        <w:t xml:space="preserve">building line is no less than one-hundred and fifty </w:t>
      </w:r>
      <w:r>
        <w:rPr>
          <w:rStyle w:val="CharacterStyle2"/>
          <w:rFonts w:ascii="Segoe UI" w:hAnsi="Segoe UI" w:cs="Segoe UI"/>
          <w:sz w:val="20"/>
          <w:szCs w:val="20"/>
        </w:rPr>
        <w:t>(150) feet.</w:t>
      </w:r>
    </w:p>
    <w:p w:rsidR="00EB6E98" w:rsidRDefault="00EB6E98" w:rsidP="00643D7D">
      <w:pPr>
        <w:pStyle w:val="Style39"/>
        <w:numPr>
          <w:ilvl w:val="0"/>
          <w:numId w:val="152"/>
        </w:numPr>
        <w:tabs>
          <w:tab w:val="clear" w:pos="720"/>
          <w:tab w:val="num" w:pos="2160"/>
        </w:tabs>
        <w:spacing w:before="252"/>
        <w:rPr>
          <w:rStyle w:val="CharacterStyle2"/>
          <w:rFonts w:ascii="Segoe UI" w:hAnsi="Segoe UI" w:cs="Segoe UI"/>
          <w:sz w:val="20"/>
          <w:szCs w:val="20"/>
        </w:rPr>
      </w:pPr>
      <w:r>
        <w:rPr>
          <w:rStyle w:val="CharacterStyle2"/>
          <w:rFonts w:ascii="Segoe UI" w:hAnsi="Segoe UI" w:cs="Segoe UI"/>
          <w:spacing w:val="-9"/>
          <w:sz w:val="20"/>
          <w:szCs w:val="20"/>
        </w:rPr>
        <w:t xml:space="preserve">Minimum Lot Width for Private Drives: Sixty-six (66) </w:t>
      </w:r>
      <w:r>
        <w:rPr>
          <w:rStyle w:val="CharacterStyle2"/>
          <w:rFonts w:ascii="Segoe UI" w:hAnsi="Segoe UI" w:cs="Segoe UI"/>
          <w:spacing w:val="-3"/>
          <w:sz w:val="20"/>
          <w:szCs w:val="20"/>
        </w:rPr>
        <w:t xml:space="preserve">feet along the street into which the private drive </w:t>
      </w:r>
      <w:r>
        <w:rPr>
          <w:rStyle w:val="CharacterStyle2"/>
          <w:rFonts w:ascii="Segoe UI" w:hAnsi="Segoe UI" w:cs="Segoe UI"/>
          <w:spacing w:val="-11"/>
          <w:sz w:val="20"/>
          <w:szCs w:val="20"/>
        </w:rPr>
        <w:t xml:space="preserve">will intersect/exit, PROVIDED that no building construction may take place within such sixty-six feet </w:t>
      </w:r>
      <w:r>
        <w:rPr>
          <w:rStyle w:val="CharacterStyle2"/>
          <w:rFonts w:ascii="Segoe UI" w:hAnsi="Segoe UI" w:cs="Segoe UI"/>
          <w:sz w:val="20"/>
          <w:szCs w:val="20"/>
        </w:rPr>
        <w:t>width.</w:t>
      </w:r>
    </w:p>
    <w:p w:rsidR="00EB6E98" w:rsidRDefault="00EB6E98">
      <w:pPr>
        <w:pStyle w:val="Style5"/>
        <w:adjustRightInd/>
        <w:spacing w:before="180" w:line="266" w:lineRule="auto"/>
        <w:rPr>
          <w:rFonts w:ascii="Segoe UI" w:hAnsi="Segoe UI" w:cs="Segoe UI"/>
        </w:rPr>
      </w:pPr>
      <w:r>
        <w:rPr>
          <w:rFonts w:ascii="Segoe UI" w:hAnsi="Segoe UI" w:cs="Segoe UI"/>
        </w:rPr>
        <w:t>6.8.8 Other Design Standards</w:t>
      </w:r>
    </w:p>
    <w:p w:rsidR="00EB6E98" w:rsidRDefault="00EB6E98">
      <w:pPr>
        <w:pStyle w:val="Style5"/>
        <w:tabs>
          <w:tab w:val="left" w:pos="1498"/>
        </w:tabs>
        <w:adjustRightInd/>
        <w:spacing w:before="180" w:line="208" w:lineRule="auto"/>
        <w:ind w:left="1440" w:hanging="720"/>
        <w:rPr>
          <w:rFonts w:ascii="Segoe UI" w:hAnsi="Segoe UI" w:cs="Segoe UI"/>
          <w:spacing w:val="-11"/>
        </w:rPr>
      </w:pPr>
      <w:r>
        <w:rPr>
          <w:rFonts w:ascii="Segoe UI" w:hAnsi="Segoe UI" w:cs="Segoe UI"/>
        </w:rPr>
        <w:t>A.</w:t>
      </w:r>
      <w:r>
        <w:rPr>
          <w:rFonts w:ascii="Segoe UI" w:hAnsi="Segoe UI" w:cs="Segoe UI"/>
          <w:spacing w:val="-8"/>
        </w:rPr>
        <w:tab/>
        <w:t>Location: In order to facilitate orderly growth and prevent</w:t>
      </w:r>
      <w:r>
        <w:rPr>
          <w:rFonts w:ascii="Segoe UI" w:hAnsi="Segoe UI" w:cs="Segoe UI"/>
        </w:rPr>
        <w:t xml:space="preserve"> </w:t>
      </w:r>
      <w:r>
        <w:rPr>
          <w:rFonts w:ascii="Segoe UI" w:hAnsi="Segoe UI" w:cs="Segoe UI"/>
          <w:spacing w:val="-11"/>
        </w:rPr>
        <w:t xml:space="preserve">overburdening of public highways, all roadways which provide </w:t>
      </w:r>
      <w:r>
        <w:rPr>
          <w:rFonts w:ascii="Segoe UI" w:hAnsi="Segoe UI" w:cs="Segoe UI"/>
          <w:spacing w:val="-7"/>
        </w:rPr>
        <w:t xml:space="preserve">direct traffic egress to multiple-family developments must </w:t>
      </w:r>
      <w:r>
        <w:rPr>
          <w:rFonts w:ascii="Segoe UI" w:hAnsi="Segoe UI" w:cs="Segoe UI"/>
          <w:spacing w:val="-11"/>
        </w:rPr>
        <w:t>be approved in advance by the Ionia County Road Commission.</w:t>
      </w:r>
    </w:p>
    <w:p w:rsidR="00EB6E98" w:rsidRDefault="00EB6E98">
      <w:pPr>
        <w:pStyle w:val="Style5"/>
        <w:tabs>
          <w:tab w:val="left" w:pos="1498"/>
        </w:tabs>
        <w:adjustRightInd/>
        <w:spacing w:before="216" w:line="271" w:lineRule="auto"/>
        <w:ind w:left="720"/>
        <w:rPr>
          <w:rFonts w:ascii="Segoe UI" w:hAnsi="Segoe UI" w:cs="Segoe UI"/>
        </w:rPr>
      </w:pPr>
      <w:r>
        <w:rPr>
          <w:rFonts w:ascii="Segoe UI" w:hAnsi="Segoe UI" w:cs="Segoe UI"/>
        </w:rPr>
        <w:t>B.</w:t>
      </w:r>
      <w:r>
        <w:rPr>
          <w:rFonts w:ascii="Segoe UI" w:hAnsi="Segoe UI" w:cs="Segoe UI"/>
        </w:rPr>
        <w:tab/>
        <w:t>Automobile Parking:</w:t>
      </w:r>
    </w:p>
    <w:p w:rsidR="00EB6E98" w:rsidRDefault="00EB6E98" w:rsidP="00643D7D">
      <w:pPr>
        <w:pStyle w:val="Style39"/>
        <w:numPr>
          <w:ilvl w:val="0"/>
          <w:numId w:val="153"/>
        </w:numPr>
        <w:tabs>
          <w:tab w:val="clear" w:pos="720"/>
          <w:tab w:val="num" w:pos="2232"/>
        </w:tabs>
        <w:spacing w:before="180"/>
        <w:ind w:right="216"/>
        <w:rPr>
          <w:rStyle w:val="CharacterStyle2"/>
          <w:rFonts w:ascii="Segoe UI" w:hAnsi="Segoe UI" w:cs="Segoe UI"/>
          <w:sz w:val="20"/>
          <w:szCs w:val="20"/>
        </w:rPr>
      </w:pPr>
      <w:r>
        <w:rPr>
          <w:rStyle w:val="CharacterStyle2"/>
          <w:rFonts w:ascii="Segoe UI" w:hAnsi="Segoe UI" w:cs="Segoe UI"/>
          <w:spacing w:val="-12"/>
          <w:sz w:val="20"/>
          <w:szCs w:val="20"/>
        </w:rPr>
        <w:t xml:space="preserve">Developments of twelve (12) units or less, two (2) </w:t>
      </w:r>
      <w:r>
        <w:rPr>
          <w:rStyle w:val="CharacterStyle2"/>
          <w:rFonts w:ascii="Segoe UI" w:hAnsi="Segoe UI" w:cs="Segoe UI"/>
          <w:spacing w:val="-11"/>
          <w:sz w:val="20"/>
          <w:szCs w:val="20"/>
        </w:rPr>
        <w:t xml:space="preserve">parking spaces shall be required for each unit, plus </w:t>
      </w:r>
      <w:r>
        <w:rPr>
          <w:rStyle w:val="CharacterStyle2"/>
          <w:rFonts w:ascii="Segoe UI" w:hAnsi="Segoe UI" w:cs="Segoe UI"/>
          <w:sz w:val="20"/>
          <w:szCs w:val="20"/>
        </w:rPr>
        <w:t>four (4) common spaces for visitors.</w:t>
      </w:r>
    </w:p>
    <w:p w:rsidR="00EB6E98" w:rsidRDefault="00EB6E98" w:rsidP="00643D7D">
      <w:pPr>
        <w:pStyle w:val="Style39"/>
        <w:numPr>
          <w:ilvl w:val="0"/>
          <w:numId w:val="153"/>
        </w:numPr>
        <w:tabs>
          <w:tab w:val="clear" w:pos="720"/>
          <w:tab w:val="num" w:pos="2232"/>
        </w:tabs>
        <w:spacing w:line="211" w:lineRule="auto"/>
        <w:ind w:left="2160" w:hanging="648"/>
        <w:rPr>
          <w:rStyle w:val="CharacterStyle2"/>
          <w:rFonts w:ascii="Segoe UI" w:hAnsi="Segoe UI" w:cs="Segoe UI"/>
          <w:sz w:val="20"/>
          <w:szCs w:val="20"/>
        </w:rPr>
      </w:pPr>
      <w:r>
        <w:rPr>
          <w:rStyle w:val="CharacterStyle2"/>
          <w:rFonts w:ascii="Segoe UI" w:hAnsi="Segoe UI" w:cs="Segoe UI"/>
          <w:spacing w:val="-11"/>
          <w:sz w:val="20"/>
          <w:szCs w:val="20"/>
        </w:rPr>
        <w:t xml:space="preserve">Parking areas on sites of five (5) acres or less shall </w:t>
      </w:r>
      <w:r>
        <w:rPr>
          <w:rStyle w:val="CharacterStyle2"/>
          <w:rFonts w:ascii="Segoe UI" w:hAnsi="Segoe UI" w:cs="Segoe UI"/>
          <w:sz w:val="20"/>
          <w:szCs w:val="20"/>
        </w:rPr>
        <w:t>be behind the front building line.</w:t>
      </w:r>
    </w:p>
    <w:p w:rsidR="00EB6E98" w:rsidRDefault="00EB6E98" w:rsidP="00643D7D">
      <w:pPr>
        <w:pStyle w:val="Style39"/>
        <w:numPr>
          <w:ilvl w:val="0"/>
          <w:numId w:val="154"/>
        </w:numPr>
        <w:tabs>
          <w:tab w:val="clear" w:pos="648"/>
          <w:tab w:val="num" w:pos="2160"/>
          <w:tab w:val="left" w:pos="2247"/>
        </w:tabs>
        <w:spacing w:line="204" w:lineRule="auto"/>
        <w:rPr>
          <w:rStyle w:val="CharacterStyle2"/>
          <w:rFonts w:ascii="Segoe UI" w:hAnsi="Segoe UI" w:cs="Segoe UI"/>
          <w:sz w:val="20"/>
          <w:szCs w:val="20"/>
        </w:rPr>
      </w:pPr>
      <w:r>
        <w:rPr>
          <w:rStyle w:val="CharacterStyle2"/>
          <w:rFonts w:ascii="Segoe UI" w:hAnsi="Segoe UI" w:cs="Segoe UI"/>
          <w:spacing w:val="-2"/>
          <w:sz w:val="20"/>
          <w:szCs w:val="20"/>
        </w:rPr>
        <w:t xml:space="preserve">Parking areas shall not be closer than twenty (20) </w:t>
      </w:r>
      <w:r>
        <w:rPr>
          <w:rStyle w:val="CharacterStyle2"/>
          <w:rFonts w:ascii="Segoe UI" w:hAnsi="Segoe UI" w:cs="Segoe UI"/>
          <w:spacing w:val="-9"/>
          <w:sz w:val="20"/>
          <w:szCs w:val="20"/>
        </w:rPr>
        <w:t xml:space="preserve">feet from an adjacent residential zone. Ten (10) feet </w:t>
      </w:r>
      <w:r>
        <w:rPr>
          <w:rStyle w:val="CharacterStyle2"/>
          <w:rFonts w:ascii="Segoe UI" w:hAnsi="Segoe UI" w:cs="Segoe UI"/>
          <w:spacing w:val="-11"/>
          <w:sz w:val="20"/>
          <w:szCs w:val="20"/>
        </w:rPr>
        <w:t xml:space="preserve">is permitted when adjacent to more intense land use </w:t>
      </w:r>
      <w:r>
        <w:rPr>
          <w:rStyle w:val="CharacterStyle2"/>
          <w:rFonts w:ascii="Segoe UI" w:hAnsi="Segoe UI" w:cs="Segoe UI"/>
          <w:sz w:val="20"/>
          <w:szCs w:val="20"/>
        </w:rPr>
        <w:t>zones.</w:t>
      </w:r>
    </w:p>
    <w:p w:rsidR="00EB6E98" w:rsidRDefault="00EB6E98" w:rsidP="00643D7D">
      <w:pPr>
        <w:pStyle w:val="Style39"/>
        <w:numPr>
          <w:ilvl w:val="0"/>
          <w:numId w:val="153"/>
        </w:numPr>
        <w:tabs>
          <w:tab w:val="clear" w:pos="720"/>
          <w:tab w:val="num" w:pos="2232"/>
        </w:tabs>
        <w:ind w:left="2160" w:right="360" w:hanging="648"/>
        <w:rPr>
          <w:rStyle w:val="CharacterStyle2"/>
          <w:rFonts w:ascii="Segoe UI" w:hAnsi="Segoe UI" w:cs="Segoe UI"/>
          <w:sz w:val="20"/>
          <w:szCs w:val="20"/>
        </w:rPr>
      </w:pPr>
      <w:r>
        <w:rPr>
          <w:rStyle w:val="CharacterStyle2"/>
          <w:rFonts w:ascii="Segoe UI" w:hAnsi="Segoe UI" w:cs="Segoe UI"/>
          <w:spacing w:val="-9"/>
          <w:sz w:val="20"/>
          <w:szCs w:val="20"/>
        </w:rPr>
        <w:t xml:space="preserve">Carports: Parking for multiple-family developments </w:t>
      </w:r>
      <w:r>
        <w:rPr>
          <w:rStyle w:val="CharacterStyle2"/>
          <w:rFonts w:ascii="Segoe UI" w:hAnsi="Segoe UI" w:cs="Segoe UI"/>
          <w:sz w:val="20"/>
          <w:szCs w:val="20"/>
        </w:rPr>
        <w:t>may be contained within carports.</w:t>
      </w:r>
    </w:p>
    <w:p w:rsidR="00EB6E98" w:rsidRDefault="00EB6E98" w:rsidP="00643D7D">
      <w:pPr>
        <w:pStyle w:val="Style5"/>
        <w:numPr>
          <w:ilvl w:val="0"/>
          <w:numId w:val="155"/>
        </w:numPr>
        <w:tabs>
          <w:tab w:val="clear" w:pos="792"/>
          <w:tab w:val="num" w:pos="2304"/>
        </w:tabs>
        <w:adjustRightInd/>
        <w:spacing w:before="252" w:line="208" w:lineRule="auto"/>
        <w:ind w:right="216"/>
        <w:jc w:val="both"/>
        <w:rPr>
          <w:rFonts w:ascii="Segoe UI" w:hAnsi="Segoe UI" w:cs="Segoe UI"/>
        </w:rPr>
      </w:pPr>
      <w:r>
        <w:rPr>
          <w:rFonts w:ascii="Segoe UI" w:hAnsi="Segoe UI" w:cs="Segoe UI"/>
          <w:spacing w:val="-9"/>
        </w:rPr>
        <w:t>In developments of thirteen (13) units or more, off-</w:t>
      </w:r>
      <w:r>
        <w:rPr>
          <w:rFonts w:ascii="Segoe UI" w:hAnsi="Segoe UI" w:cs="Segoe UI"/>
          <w:spacing w:val="-11"/>
        </w:rPr>
        <w:t xml:space="preserve">street parking spaces shall be provided as specified </w:t>
      </w:r>
      <w:r>
        <w:rPr>
          <w:rFonts w:ascii="Segoe UI" w:hAnsi="Segoe UI" w:cs="Segoe UI"/>
        </w:rPr>
        <w:t>in Article 10 of this Ordinance.</w:t>
      </w:r>
    </w:p>
    <w:p w:rsidR="00EB6E98" w:rsidRDefault="00EB6E98" w:rsidP="00643D7D">
      <w:pPr>
        <w:pStyle w:val="Style39"/>
        <w:numPr>
          <w:ilvl w:val="0"/>
          <w:numId w:val="153"/>
        </w:numPr>
        <w:tabs>
          <w:tab w:val="clear" w:pos="720"/>
          <w:tab w:val="num" w:pos="2232"/>
        </w:tabs>
        <w:ind w:right="216"/>
        <w:rPr>
          <w:rStyle w:val="CharacterStyle2"/>
          <w:rFonts w:ascii="Segoe UI" w:hAnsi="Segoe UI" w:cs="Segoe UI"/>
          <w:spacing w:val="-12"/>
          <w:sz w:val="20"/>
          <w:szCs w:val="20"/>
        </w:rPr>
      </w:pPr>
      <w:r>
        <w:rPr>
          <w:rStyle w:val="CharacterStyle2"/>
          <w:rFonts w:ascii="Segoe UI" w:hAnsi="Segoe UI" w:cs="Segoe UI"/>
          <w:spacing w:val="-11"/>
          <w:sz w:val="20"/>
          <w:szCs w:val="20"/>
        </w:rPr>
        <w:t xml:space="preserve">All parking spaces shall be a minimum of two-hundred </w:t>
      </w:r>
      <w:r>
        <w:rPr>
          <w:rStyle w:val="CharacterStyle2"/>
          <w:rFonts w:ascii="Segoe UI" w:hAnsi="Segoe UI" w:cs="Segoe UI"/>
          <w:spacing w:val="-12"/>
          <w:sz w:val="20"/>
          <w:szCs w:val="20"/>
        </w:rPr>
        <w:t>(200) square feet in area or ten (10) by (20) feet.</w:t>
      </w:r>
    </w:p>
    <w:p w:rsidR="00EB6E98" w:rsidRDefault="00EB6E98">
      <w:pPr>
        <w:pStyle w:val="Style5"/>
        <w:tabs>
          <w:tab w:val="left" w:pos="1498"/>
        </w:tabs>
        <w:adjustRightInd/>
        <w:spacing w:before="216" w:line="213" w:lineRule="auto"/>
        <w:ind w:left="1440" w:right="360" w:hanging="720"/>
        <w:rPr>
          <w:rFonts w:ascii="Segoe UI" w:hAnsi="Segoe UI" w:cs="Segoe UI"/>
        </w:rPr>
      </w:pPr>
      <w:r>
        <w:rPr>
          <w:rFonts w:ascii="Segoe UI" w:hAnsi="Segoe UI" w:cs="Segoe UI"/>
        </w:rPr>
        <w:t>C.</w:t>
      </w:r>
      <w:r>
        <w:rPr>
          <w:rFonts w:ascii="Segoe UI" w:hAnsi="Segoe UI" w:cs="Segoe UI"/>
          <w:spacing w:val="-8"/>
        </w:rPr>
        <w:tab/>
        <w:t>Curb and Gutters: must be provided for all drives and at</w:t>
      </w:r>
      <w:r>
        <w:rPr>
          <w:rFonts w:ascii="Segoe UI" w:hAnsi="Segoe UI" w:cs="Segoe UI"/>
        </w:rPr>
        <w:t xml:space="preserve"> the perimeter of all parking areas.</w:t>
      </w:r>
    </w:p>
    <w:p w:rsidR="00EB6E98" w:rsidRDefault="00EB6E98">
      <w:pPr>
        <w:pStyle w:val="Style5"/>
        <w:tabs>
          <w:tab w:val="left" w:pos="1498"/>
        </w:tabs>
        <w:adjustRightInd/>
        <w:spacing w:before="180"/>
        <w:ind w:left="720"/>
        <w:rPr>
          <w:rFonts w:ascii="Segoe UI" w:hAnsi="Segoe UI" w:cs="Segoe UI"/>
        </w:rPr>
      </w:pPr>
      <w:r>
        <w:rPr>
          <w:rFonts w:ascii="Segoe UI" w:hAnsi="Segoe UI" w:cs="Segoe UI"/>
        </w:rPr>
        <w:t>D.</w:t>
      </w:r>
      <w:r>
        <w:rPr>
          <w:rFonts w:ascii="Segoe UI" w:hAnsi="Segoe UI" w:cs="Segoe UI"/>
        </w:rPr>
        <w:tab/>
        <w:t>Sidewalks: Shall be required on all public and private</w:t>
      </w:r>
    </w:p>
    <w:p w:rsidR="00EB6E98" w:rsidRDefault="00EB6E98">
      <w:pPr>
        <w:pStyle w:val="Style5"/>
        <w:adjustRightInd/>
        <w:spacing w:line="201" w:lineRule="auto"/>
        <w:ind w:left="1440"/>
        <w:rPr>
          <w:rFonts w:ascii="Segoe UI" w:hAnsi="Segoe UI" w:cs="Segoe UI"/>
          <w:spacing w:val="-8"/>
        </w:rPr>
      </w:pPr>
      <w:r>
        <w:rPr>
          <w:rFonts w:ascii="Segoe UI" w:hAnsi="Segoe UI" w:cs="Segoe UI"/>
          <w:spacing w:val="-8"/>
        </w:rPr>
        <w:t>streets at a minimum of four (4) feet wide. If the curb is</w:t>
      </w:r>
    </w:p>
    <w:p w:rsidR="00EB6E98" w:rsidRDefault="00EB6E98">
      <w:pPr>
        <w:pStyle w:val="Style5"/>
        <w:adjustRightInd/>
        <w:spacing w:line="213" w:lineRule="auto"/>
        <w:ind w:left="1440"/>
        <w:rPr>
          <w:rFonts w:ascii="Segoe UI" w:hAnsi="Segoe UI" w:cs="Segoe UI"/>
          <w:spacing w:val="-10"/>
        </w:rPr>
      </w:pPr>
      <w:r>
        <w:rPr>
          <w:rFonts w:ascii="Segoe UI" w:hAnsi="Segoe UI" w:cs="Segoe UI"/>
          <w:spacing w:val="-10"/>
        </w:rPr>
        <w:t>being used for sidewalk, the width must be increased to five</w:t>
      </w:r>
    </w:p>
    <w:p w:rsidR="00EB6E98" w:rsidRDefault="00EB6E98">
      <w:pPr>
        <w:pStyle w:val="Style5"/>
        <w:adjustRightInd/>
        <w:ind w:left="1440"/>
        <w:rPr>
          <w:rFonts w:ascii="Segoe UI" w:hAnsi="Segoe UI" w:cs="Segoe UI"/>
        </w:rPr>
      </w:pPr>
      <w:r>
        <w:rPr>
          <w:rFonts w:ascii="Segoe UI" w:hAnsi="Segoe UI" w:cs="Segoe UI"/>
        </w:rPr>
        <w:t>(5) feet in width.</w:t>
      </w:r>
    </w:p>
    <w:p w:rsidR="00EB6E98" w:rsidRDefault="00EB6E98">
      <w:pPr>
        <w:widowControl/>
        <w:rPr>
          <w:rFonts w:ascii="Segoe UI" w:hAnsi="Segoe UI" w:cs="Segoe UI"/>
        </w:rPr>
        <w:sectPr w:rsidR="00EB6E98" w:rsidSect="00F008C3">
          <w:pgSz w:w="12240" w:h="15840"/>
          <w:pgMar w:top="1540" w:right="1098" w:bottom="1134" w:left="1800" w:header="720" w:footer="720" w:gutter="0"/>
          <w:cols w:space="720"/>
          <w:noEndnote/>
        </w:sectPr>
      </w:pPr>
    </w:p>
    <w:p w:rsidR="00EB6E98" w:rsidRDefault="00EB6E98">
      <w:pPr>
        <w:pStyle w:val="Style5"/>
        <w:tabs>
          <w:tab w:val="left" w:pos="786"/>
        </w:tabs>
        <w:adjustRightInd/>
        <w:spacing w:before="36"/>
        <w:ind w:left="720" w:right="360" w:hanging="720"/>
        <w:rPr>
          <w:rFonts w:ascii="Segoe UI" w:hAnsi="Segoe UI" w:cs="Segoe UI"/>
        </w:rPr>
      </w:pPr>
      <w:r>
        <w:rPr>
          <w:rFonts w:ascii="Segoe UI" w:hAnsi="Segoe UI" w:cs="Segoe UI"/>
          <w:spacing w:val="2"/>
        </w:rPr>
        <w:lastRenderedPageBreak/>
        <w:t>E.</w:t>
      </w:r>
      <w:r>
        <w:rPr>
          <w:rFonts w:ascii="Segoe UI" w:hAnsi="Segoe UI" w:cs="Segoe UI"/>
        </w:rPr>
        <w:tab/>
        <w:t>Fencing: Multiple development sites must be fenced on all</w:t>
      </w:r>
      <w:r>
        <w:rPr>
          <w:rFonts w:ascii="Segoe UI" w:hAnsi="Segoe UI" w:cs="Segoe UI"/>
          <w:spacing w:val="2"/>
        </w:rPr>
        <w:t xml:space="preserve"> </w:t>
      </w:r>
      <w:r>
        <w:rPr>
          <w:rFonts w:ascii="Segoe UI" w:hAnsi="Segoe UI" w:cs="Segoe UI"/>
        </w:rPr>
        <w:t xml:space="preserve">property lines no fronting on a street by a fence with a minimum height of four (4) feet, except the first twenty </w:t>
      </w:r>
      <w:r>
        <w:rPr>
          <w:rFonts w:ascii="Segoe UI" w:hAnsi="Segoe UI" w:cs="Segoe UI"/>
          <w:spacing w:val="-1"/>
        </w:rPr>
        <w:t xml:space="preserve">(20) feet abutting a road right-of-way shall be three (3) </w:t>
      </w:r>
      <w:r>
        <w:rPr>
          <w:rFonts w:ascii="Segoe UI" w:hAnsi="Segoe UI" w:cs="Segoe UI"/>
        </w:rPr>
        <w:t>feet in height. The type of fencing shall be approved by the Village. The type, material and location must be designated on the Site Plan.</w:t>
      </w:r>
    </w:p>
    <w:p w:rsidR="00EB6E98" w:rsidRDefault="00EB6E98">
      <w:pPr>
        <w:pStyle w:val="Style107"/>
        <w:tabs>
          <w:tab w:val="left" w:pos="786"/>
        </w:tabs>
        <w:spacing w:before="144"/>
        <w:ind w:right="72" w:hanging="720"/>
        <w:rPr>
          <w:rStyle w:val="CharacterStyle5"/>
          <w:rFonts w:ascii="Segoe UI" w:hAnsi="Segoe UI" w:cs="Segoe UI"/>
        </w:rPr>
      </w:pPr>
      <w:r>
        <w:rPr>
          <w:rStyle w:val="CharacterStyle5"/>
          <w:rFonts w:ascii="Segoe UI" w:hAnsi="Segoe UI" w:cs="Segoe UI"/>
          <w:spacing w:val="2"/>
        </w:rPr>
        <w:t>F.</w:t>
      </w:r>
      <w:r>
        <w:rPr>
          <w:rStyle w:val="CharacterStyle5"/>
          <w:rFonts w:ascii="Segoe UI" w:hAnsi="Segoe UI" w:cs="Segoe UI"/>
        </w:rPr>
        <w:tab/>
        <w:t>Private Streets: Private Streets or private access drives</w:t>
      </w:r>
      <w:r>
        <w:rPr>
          <w:rStyle w:val="CharacterStyle5"/>
          <w:rFonts w:ascii="Segoe UI" w:hAnsi="Segoe UI" w:cs="Segoe UI"/>
          <w:spacing w:val="2"/>
        </w:rPr>
        <w:t xml:space="preserve"> </w:t>
      </w:r>
      <w:r>
        <w:rPr>
          <w:rStyle w:val="CharacterStyle5"/>
          <w:rFonts w:ascii="Segoe UI" w:hAnsi="Segoe UI" w:cs="Segoe UI"/>
        </w:rPr>
        <w:t>may be permitted within group housing developments, PROVIDED that the following minimum requirements are met:</w:t>
      </w:r>
    </w:p>
    <w:p w:rsidR="00EB6E98" w:rsidRDefault="00EB6E98" w:rsidP="00643D7D">
      <w:pPr>
        <w:pStyle w:val="Style20"/>
        <w:numPr>
          <w:ilvl w:val="0"/>
          <w:numId w:val="156"/>
        </w:numPr>
        <w:tabs>
          <w:tab w:val="clear" w:pos="720"/>
          <w:tab w:val="num" w:pos="1512"/>
        </w:tabs>
        <w:spacing w:before="216"/>
        <w:rPr>
          <w:rStyle w:val="CharacterStyle5"/>
          <w:rFonts w:ascii="Segoe UI" w:hAnsi="Segoe UI" w:cs="Segoe UI"/>
        </w:rPr>
      </w:pPr>
      <w:r>
        <w:rPr>
          <w:rStyle w:val="CharacterStyle5"/>
          <w:rFonts w:ascii="Segoe UI" w:hAnsi="Segoe UI" w:cs="Segoe UI"/>
          <w:spacing w:val="5"/>
        </w:rPr>
        <w:t xml:space="preserve">All streets, roadways, or private access drives will </w:t>
      </w:r>
      <w:r>
        <w:rPr>
          <w:rStyle w:val="CharacterStyle5"/>
          <w:rFonts w:ascii="Segoe UI" w:hAnsi="Segoe UI" w:cs="Segoe UI"/>
        </w:rPr>
        <w:t>be paved to a minimum width of twenty (20) feet when parking is prohibited. Additional widths for streets may be required by the Village Planning Commission based upon the particular density and building relationship proposals of the proposed multiple-family development.</w:t>
      </w:r>
    </w:p>
    <w:p w:rsidR="00EB6E98" w:rsidRDefault="00EB6E98" w:rsidP="00643D7D">
      <w:pPr>
        <w:pStyle w:val="Style5"/>
        <w:numPr>
          <w:ilvl w:val="0"/>
          <w:numId w:val="157"/>
        </w:numPr>
        <w:tabs>
          <w:tab w:val="clear" w:pos="792"/>
          <w:tab w:val="num" w:pos="1584"/>
        </w:tabs>
        <w:adjustRightInd/>
        <w:spacing w:before="144"/>
        <w:ind w:right="360"/>
        <w:rPr>
          <w:rFonts w:ascii="Segoe UI" w:hAnsi="Segoe UI" w:cs="Segoe UI"/>
        </w:rPr>
      </w:pPr>
      <w:r>
        <w:rPr>
          <w:rFonts w:ascii="Segoe UI" w:hAnsi="Segoe UI" w:cs="Segoe UI"/>
          <w:spacing w:val="-1"/>
        </w:rPr>
        <w:t xml:space="preserve">No dead-end street or roadway shall serve more than </w:t>
      </w:r>
      <w:r>
        <w:rPr>
          <w:rFonts w:ascii="Segoe UI" w:hAnsi="Segoe UI" w:cs="Segoe UI"/>
        </w:rPr>
        <w:t>one hundred (100) dwelling units as a means of vehicular access.</w:t>
      </w:r>
    </w:p>
    <w:p w:rsidR="00EB6E98" w:rsidRDefault="00EB6E98" w:rsidP="00643D7D">
      <w:pPr>
        <w:pStyle w:val="Style20"/>
        <w:numPr>
          <w:ilvl w:val="0"/>
          <w:numId w:val="156"/>
        </w:numPr>
        <w:tabs>
          <w:tab w:val="clear" w:pos="720"/>
          <w:tab w:val="num" w:pos="1512"/>
        </w:tabs>
        <w:spacing w:before="216"/>
        <w:ind w:right="72"/>
        <w:rPr>
          <w:rStyle w:val="CharacterStyle5"/>
          <w:rFonts w:ascii="Segoe UI" w:hAnsi="Segoe UI" w:cs="Segoe UI"/>
        </w:rPr>
      </w:pPr>
      <w:r>
        <w:rPr>
          <w:rStyle w:val="CharacterStyle5"/>
          <w:rFonts w:ascii="Segoe UI" w:hAnsi="Segoe UI" w:cs="Segoe UI"/>
        </w:rPr>
        <w:t xml:space="preserve">Suitable training facilities shall be provided for vehicles at the terminus of all dead-end streets or </w:t>
      </w:r>
      <w:r>
        <w:rPr>
          <w:rStyle w:val="CharacterStyle5"/>
          <w:rFonts w:ascii="Segoe UI" w:hAnsi="Segoe UI" w:cs="Segoe UI"/>
          <w:spacing w:val="3"/>
        </w:rPr>
        <w:t xml:space="preserve">roadways. A minimum radius of fifty (50) feet shall </w:t>
      </w:r>
      <w:r>
        <w:rPr>
          <w:rStyle w:val="CharacterStyle5"/>
          <w:rFonts w:ascii="Segoe UI" w:hAnsi="Segoe UI" w:cs="Segoe UI"/>
        </w:rPr>
        <w:t xml:space="preserve">be required for all turnarounds; an additional width may be required by the Village Planning Commission after consideration of the vehicular needs of a </w:t>
      </w:r>
      <w:r>
        <w:rPr>
          <w:rStyle w:val="CharacterStyle5"/>
          <w:rFonts w:ascii="Segoe UI" w:hAnsi="Segoe UI" w:cs="Segoe UI"/>
          <w:spacing w:val="19"/>
        </w:rPr>
        <w:t xml:space="preserve">particular multiple-Family housing development </w:t>
      </w:r>
      <w:r>
        <w:rPr>
          <w:rStyle w:val="CharacterStyle5"/>
          <w:rFonts w:ascii="Segoe UI" w:hAnsi="Segoe UI" w:cs="Segoe UI"/>
          <w:spacing w:val="3"/>
        </w:rPr>
        <w:t xml:space="preserve">proposal. A "T" or "L" turnaround may be used having </w:t>
      </w:r>
      <w:r>
        <w:rPr>
          <w:rStyle w:val="CharacterStyle5"/>
          <w:rFonts w:ascii="Segoe UI" w:hAnsi="Segoe UI" w:cs="Segoe UI"/>
        </w:rPr>
        <w:t>a width equal to the street or roadway width.</w:t>
      </w:r>
    </w:p>
    <w:p w:rsidR="00EB6E98" w:rsidRDefault="00EB6E98" w:rsidP="00643D7D">
      <w:pPr>
        <w:pStyle w:val="Style20"/>
        <w:numPr>
          <w:ilvl w:val="0"/>
          <w:numId w:val="156"/>
        </w:numPr>
        <w:tabs>
          <w:tab w:val="clear" w:pos="720"/>
          <w:tab w:val="num" w:pos="1512"/>
        </w:tabs>
        <w:spacing w:before="108"/>
        <w:ind w:right="72"/>
        <w:rPr>
          <w:rStyle w:val="CharacterStyle5"/>
          <w:rFonts w:ascii="Segoe UI" w:hAnsi="Segoe UI" w:cs="Segoe UI"/>
        </w:rPr>
      </w:pPr>
      <w:r>
        <w:rPr>
          <w:rStyle w:val="CharacterStyle5"/>
          <w:rFonts w:ascii="Segoe UI" w:hAnsi="Segoe UI" w:cs="Segoe UI"/>
        </w:rPr>
        <w:t xml:space="preserve">Satisfactory arrangements have been made with the Village Planning Commission regarding the maintenance </w:t>
      </w:r>
      <w:r>
        <w:rPr>
          <w:rStyle w:val="CharacterStyle5"/>
          <w:rFonts w:ascii="Segoe UI" w:hAnsi="Segoe UI" w:cs="Segoe UI"/>
          <w:spacing w:val="9"/>
        </w:rPr>
        <w:t xml:space="preserve">and repair of streets, roadways or access drives. </w:t>
      </w:r>
      <w:r>
        <w:rPr>
          <w:rStyle w:val="CharacterStyle5"/>
          <w:rFonts w:ascii="Segoe UI" w:hAnsi="Segoe UI" w:cs="Segoe UI"/>
        </w:rPr>
        <w:t>Snow removal must be included.</w:t>
      </w:r>
    </w:p>
    <w:p w:rsidR="00EB6E98" w:rsidRDefault="00EB6E98" w:rsidP="00643D7D">
      <w:pPr>
        <w:pStyle w:val="Style107"/>
        <w:numPr>
          <w:ilvl w:val="0"/>
          <w:numId w:val="158"/>
        </w:numPr>
        <w:tabs>
          <w:tab w:val="clear" w:pos="792"/>
          <w:tab w:val="num" w:pos="864"/>
        </w:tabs>
        <w:spacing w:before="216"/>
        <w:ind w:right="72"/>
        <w:rPr>
          <w:rStyle w:val="CharacterStyle5"/>
          <w:rFonts w:ascii="Segoe UI" w:hAnsi="Segoe UI" w:cs="Segoe UI"/>
        </w:rPr>
      </w:pPr>
      <w:r>
        <w:rPr>
          <w:rStyle w:val="CharacterStyle5"/>
          <w:rFonts w:ascii="Segoe UI" w:hAnsi="Segoe UI" w:cs="Segoe UI"/>
        </w:rPr>
        <w:t>Open space: A minimum of open space area, exclusive of parking areas and drives, equivalent to the total area of dwelling units, shall be maintained properly and cared for.</w:t>
      </w:r>
    </w:p>
    <w:p w:rsidR="00EB6E98" w:rsidRDefault="00EB6E98" w:rsidP="00643D7D">
      <w:pPr>
        <w:pStyle w:val="Style107"/>
        <w:numPr>
          <w:ilvl w:val="0"/>
          <w:numId w:val="158"/>
        </w:numPr>
        <w:tabs>
          <w:tab w:val="clear" w:pos="792"/>
          <w:tab w:val="num" w:pos="864"/>
        </w:tabs>
        <w:rPr>
          <w:rStyle w:val="CharacterStyle5"/>
          <w:rFonts w:ascii="Segoe UI" w:hAnsi="Segoe UI" w:cs="Segoe UI"/>
        </w:rPr>
      </w:pPr>
      <w:r>
        <w:rPr>
          <w:rStyle w:val="CharacterStyle5"/>
          <w:rFonts w:ascii="Segoe UI" w:hAnsi="Segoe UI" w:cs="Segoe UI"/>
        </w:rPr>
        <w:t xml:space="preserve">Recreation Area: One hundred (100) square feet per bedroom but no less in area than twelve hundred (1,200) square feet shall be developed and maintained for common recreation use. </w:t>
      </w:r>
      <w:r>
        <w:rPr>
          <w:rStyle w:val="CharacterStyle5"/>
          <w:rFonts w:ascii="Segoe UI" w:hAnsi="Segoe UI" w:cs="Segoe UI"/>
          <w:spacing w:val="34"/>
        </w:rPr>
        <w:t xml:space="preserve">The recreation space shall be tailored to the </w:t>
      </w:r>
      <w:r>
        <w:rPr>
          <w:rStyle w:val="CharacterStyle5"/>
          <w:rFonts w:ascii="Segoe UI" w:hAnsi="Segoe UI" w:cs="Segoe UI"/>
          <w:spacing w:val="10"/>
        </w:rPr>
        <w:t xml:space="preserve">characteristics and make-up of the resident population. </w:t>
      </w:r>
      <w:r>
        <w:rPr>
          <w:rStyle w:val="CharacterStyle5"/>
          <w:rFonts w:ascii="Segoe UI" w:hAnsi="Segoe UI" w:cs="Segoe UI"/>
        </w:rPr>
        <w:t>Where applicable the following shall be included:</w:t>
      </w:r>
    </w:p>
    <w:p w:rsidR="00EB6E98" w:rsidRDefault="00EB6E98" w:rsidP="00643D7D">
      <w:pPr>
        <w:pStyle w:val="Style5"/>
        <w:numPr>
          <w:ilvl w:val="0"/>
          <w:numId w:val="159"/>
        </w:numPr>
        <w:tabs>
          <w:tab w:val="clear" w:pos="792"/>
          <w:tab w:val="num" w:pos="1656"/>
        </w:tabs>
        <w:adjustRightInd/>
        <w:spacing w:before="144"/>
        <w:ind w:right="432"/>
        <w:rPr>
          <w:rFonts w:ascii="Segoe UI" w:hAnsi="Segoe UI" w:cs="Segoe UI"/>
        </w:rPr>
      </w:pPr>
      <w:r>
        <w:rPr>
          <w:rFonts w:ascii="Segoe UI" w:hAnsi="Segoe UI" w:cs="Segoe UI"/>
          <w:spacing w:val="-2"/>
        </w:rPr>
        <w:t xml:space="preserve">Play courts, such as </w:t>
      </w:r>
      <w:proofErr w:type="spellStart"/>
      <w:r>
        <w:rPr>
          <w:rFonts w:ascii="Segoe UI" w:hAnsi="Segoe UI" w:cs="Segoe UI"/>
          <w:spacing w:val="-2"/>
        </w:rPr>
        <w:t>sandplay</w:t>
      </w:r>
      <w:proofErr w:type="spellEnd"/>
      <w:r>
        <w:rPr>
          <w:rFonts w:ascii="Segoe UI" w:hAnsi="Segoe UI" w:cs="Segoe UI"/>
          <w:spacing w:val="-2"/>
        </w:rPr>
        <w:t xml:space="preserve">, swinging, climbing, </w:t>
      </w:r>
      <w:r>
        <w:rPr>
          <w:rFonts w:ascii="Segoe UI" w:hAnsi="Segoe UI" w:cs="Segoe UI"/>
        </w:rPr>
        <w:t>sliding, and jumping.</w:t>
      </w:r>
    </w:p>
    <w:p w:rsidR="00EB6E98" w:rsidRDefault="00EB6E98" w:rsidP="00643D7D">
      <w:pPr>
        <w:pStyle w:val="Style5"/>
        <w:numPr>
          <w:ilvl w:val="0"/>
          <w:numId w:val="159"/>
        </w:numPr>
        <w:tabs>
          <w:tab w:val="clear" w:pos="792"/>
          <w:tab w:val="num" w:pos="1656"/>
        </w:tabs>
        <w:adjustRightInd/>
        <w:spacing w:before="216"/>
        <w:ind w:right="288"/>
        <w:rPr>
          <w:rFonts w:ascii="Segoe UI" w:hAnsi="Segoe UI" w:cs="Segoe UI"/>
        </w:rPr>
      </w:pPr>
      <w:r>
        <w:rPr>
          <w:rFonts w:ascii="Segoe UI" w:hAnsi="Segoe UI" w:cs="Segoe UI"/>
          <w:spacing w:val="-1"/>
        </w:rPr>
        <w:t xml:space="preserve">Community recreation facilities such as field games (softball, soccer, etc.) court games ( basketball, </w:t>
      </w:r>
      <w:r>
        <w:rPr>
          <w:rFonts w:ascii="Segoe UI" w:hAnsi="Segoe UI" w:cs="Segoe UI"/>
        </w:rPr>
        <w:t>tennis, 4-square) and a swimming pool.</w:t>
      </w:r>
    </w:p>
    <w:p w:rsidR="00EB6E98" w:rsidRDefault="00EB6E98">
      <w:pPr>
        <w:widowControl/>
        <w:rPr>
          <w:rFonts w:ascii="Segoe UI" w:hAnsi="Segoe UI" w:cs="Segoe UI"/>
        </w:rPr>
        <w:sectPr w:rsidR="00EB6E98">
          <w:pgSz w:w="12240" w:h="15840"/>
          <w:pgMar w:top="1240" w:right="1920" w:bottom="1431" w:left="1980" w:header="720" w:footer="720" w:gutter="0"/>
          <w:cols w:space="720"/>
          <w:noEndnote/>
        </w:sectPr>
      </w:pPr>
    </w:p>
    <w:p w:rsidR="00EB6E98" w:rsidRDefault="00EB6E98" w:rsidP="00643D7D">
      <w:pPr>
        <w:pStyle w:val="Style26"/>
        <w:numPr>
          <w:ilvl w:val="0"/>
          <w:numId w:val="160"/>
        </w:numPr>
        <w:tabs>
          <w:tab w:val="clear" w:pos="792"/>
          <w:tab w:val="num" w:pos="1512"/>
        </w:tabs>
        <w:spacing w:before="0" w:line="285" w:lineRule="auto"/>
        <w:rPr>
          <w:rStyle w:val="CharacterStyle2"/>
          <w:rFonts w:ascii="Segoe UI" w:hAnsi="Segoe UI" w:cs="Segoe UI"/>
          <w:spacing w:val="-12"/>
          <w:sz w:val="20"/>
          <w:szCs w:val="20"/>
        </w:rPr>
      </w:pPr>
      <w:r>
        <w:rPr>
          <w:rStyle w:val="CharacterStyle2"/>
          <w:rFonts w:ascii="Segoe UI" w:hAnsi="Segoe UI" w:cs="Segoe UI"/>
          <w:spacing w:val="-12"/>
          <w:sz w:val="20"/>
          <w:szCs w:val="20"/>
        </w:rPr>
        <w:lastRenderedPageBreak/>
        <w:t>Picnic areas including tables, grills and the like.</w:t>
      </w:r>
    </w:p>
    <w:p w:rsidR="00EB6E98" w:rsidRDefault="00EB6E98" w:rsidP="00643D7D">
      <w:pPr>
        <w:pStyle w:val="Style5"/>
        <w:numPr>
          <w:ilvl w:val="0"/>
          <w:numId w:val="160"/>
        </w:numPr>
        <w:tabs>
          <w:tab w:val="clear" w:pos="792"/>
          <w:tab w:val="num" w:pos="1512"/>
        </w:tabs>
        <w:adjustRightInd/>
        <w:spacing w:before="180" w:line="213" w:lineRule="auto"/>
        <w:ind w:right="504"/>
        <w:rPr>
          <w:rFonts w:ascii="Segoe UI" w:hAnsi="Segoe UI" w:cs="Segoe UI"/>
        </w:rPr>
      </w:pPr>
      <w:r>
        <w:rPr>
          <w:rFonts w:ascii="Segoe UI" w:hAnsi="Segoe UI" w:cs="Segoe UI"/>
          <w:spacing w:val="-13"/>
        </w:rPr>
        <w:t xml:space="preserve">Passive recreation features such as sitting areas, </w:t>
      </w:r>
      <w:r>
        <w:rPr>
          <w:rFonts w:ascii="Segoe UI" w:hAnsi="Segoe UI" w:cs="Segoe UI"/>
        </w:rPr>
        <w:t>gardens, walking trails.</w:t>
      </w:r>
    </w:p>
    <w:p w:rsidR="00EB6E98" w:rsidRDefault="00EB6E98" w:rsidP="00643D7D">
      <w:pPr>
        <w:pStyle w:val="Style35"/>
        <w:numPr>
          <w:ilvl w:val="0"/>
          <w:numId w:val="161"/>
        </w:numPr>
        <w:tabs>
          <w:tab w:val="left" w:pos="805"/>
        </w:tabs>
        <w:ind w:right="144"/>
        <w:rPr>
          <w:rStyle w:val="CharacterStyle2"/>
          <w:rFonts w:ascii="Segoe UI" w:hAnsi="Segoe UI" w:cs="Segoe UI"/>
          <w:sz w:val="20"/>
          <w:szCs w:val="20"/>
        </w:rPr>
      </w:pPr>
      <w:r>
        <w:rPr>
          <w:rStyle w:val="CharacterStyle2"/>
          <w:rFonts w:ascii="Segoe UI" w:hAnsi="Segoe UI" w:cs="Segoe UI"/>
          <w:spacing w:val="-9"/>
          <w:sz w:val="20"/>
          <w:szCs w:val="20"/>
        </w:rPr>
        <w:t xml:space="preserve">Utility Service: Electric and telephone distribution lines shall be underground. Any utility installation remaining </w:t>
      </w:r>
      <w:r>
        <w:rPr>
          <w:rStyle w:val="CharacterStyle2"/>
          <w:rFonts w:ascii="Segoe UI" w:hAnsi="Segoe UI" w:cs="Segoe UI"/>
          <w:sz w:val="20"/>
          <w:szCs w:val="20"/>
        </w:rPr>
        <w:t>above ground shall be located so as to have a harmonious relation to neighboring properties and the site.</w:t>
      </w:r>
    </w:p>
    <w:p w:rsidR="00EB6E98" w:rsidRDefault="00EB6E98" w:rsidP="00643D7D">
      <w:pPr>
        <w:pStyle w:val="Style35"/>
        <w:numPr>
          <w:ilvl w:val="0"/>
          <w:numId w:val="161"/>
        </w:numPr>
        <w:tabs>
          <w:tab w:val="left" w:pos="805"/>
        </w:tabs>
        <w:spacing w:line="211" w:lineRule="auto"/>
        <w:rPr>
          <w:rStyle w:val="CharacterStyle2"/>
          <w:rFonts w:ascii="Segoe UI" w:hAnsi="Segoe UI" w:cs="Segoe UI"/>
          <w:sz w:val="20"/>
          <w:szCs w:val="20"/>
        </w:rPr>
      </w:pPr>
      <w:r>
        <w:rPr>
          <w:rStyle w:val="CharacterStyle2"/>
          <w:rFonts w:ascii="Segoe UI" w:hAnsi="Segoe UI" w:cs="Segoe UI"/>
          <w:spacing w:val="-9"/>
          <w:sz w:val="20"/>
          <w:szCs w:val="20"/>
        </w:rPr>
        <w:t xml:space="preserve">Solid Waste Disposal: A satisfactory solid waste disposal </w:t>
      </w:r>
      <w:r>
        <w:rPr>
          <w:rStyle w:val="CharacterStyle2"/>
          <w:rFonts w:ascii="Segoe UI" w:hAnsi="Segoe UI" w:cs="Segoe UI"/>
          <w:spacing w:val="-11"/>
          <w:sz w:val="20"/>
          <w:szCs w:val="20"/>
        </w:rPr>
        <w:t xml:space="preserve">system shall be designed in accordance with the Article 5 of </w:t>
      </w:r>
      <w:r>
        <w:rPr>
          <w:rStyle w:val="CharacterStyle2"/>
          <w:rFonts w:ascii="Segoe UI" w:hAnsi="Segoe UI" w:cs="Segoe UI"/>
          <w:spacing w:val="9"/>
          <w:sz w:val="20"/>
          <w:szCs w:val="20"/>
        </w:rPr>
        <w:t xml:space="preserve">this Ordinance and approved with the Site Plan. In </w:t>
      </w:r>
      <w:r>
        <w:rPr>
          <w:rStyle w:val="CharacterStyle2"/>
          <w:rFonts w:ascii="Segoe UI" w:hAnsi="Segoe UI" w:cs="Segoe UI"/>
          <w:sz w:val="20"/>
          <w:szCs w:val="20"/>
        </w:rPr>
        <w:t>addition, the following shall be included:</w:t>
      </w:r>
    </w:p>
    <w:p w:rsidR="00EB6E98" w:rsidRDefault="00EB6E98" w:rsidP="00643D7D">
      <w:pPr>
        <w:pStyle w:val="Style26"/>
        <w:numPr>
          <w:ilvl w:val="0"/>
          <w:numId w:val="162"/>
        </w:numPr>
        <w:tabs>
          <w:tab w:val="clear" w:pos="792"/>
          <w:tab w:val="num" w:pos="1512"/>
        </w:tabs>
        <w:spacing w:before="252" w:line="206" w:lineRule="auto"/>
        <w:rPr>
          <w:rStyle w:val="CharacterStyle2"/>
          <w:rFonts w:ascii="Segoe UI" w:hAnsi="Segoe UI" w:cs="Segoe UI"/>
          <w:spacing w:val="-11"/>
          <w:sz w:val="20"/>
          <w:szCs w:val="20"/>
        </w:rPr>
      </w:pPr>
      <w:r>
        <w:rPr>
          <w:rStyle w:val="CharacterStyle2"/>
          <w:rFonts w:ascii="Segoe UI" w:hAnsi="Segoe UI" w:cs="Segoe UI"/>
          <w:spacing w:val="6"/>
          <w:sz w:val="20"/>
          <w:szCs w:val="20"/>
        </w:rPr>
        <w:t xml:space="preserve">Solid Waste Dumpsters: Trash dumpsters shall be </w:t>
      </w:r>
      <w:r>
        <w:rPr>
          <w:rStyle w:val="CharacterStyle2"/>
          <w:rFonts w:ascii="Segoe UI" w:hAnsi="Segoe UI" w:cs="Segoe UI"/>
          <w:spacing w:val="-11"/>
          <w:sz w:val="20"/>
          <w:szCs w:val="20"/>
        </w:rPr>
        <w:t xml:space="preserve">located throughout the development to facilitate the </w:t>
      </w:r>
      <w:r>
        <w:rPr>
          <w:rStyle w:val="CharacterStyle2"/>
          <w:rFonts w:ascii="Segoe UI" w:hAnsi="Segoe UI" w:cs="Segoe UI"/>
          <w:spacing w:val="-9"/>
          <w:sz w:val="20"/>
          <w:szCs w:val="20"/>
        </w:rPr>
        <w:t xml:space="preserve">temporary collection of trash. All dumpsters shall be </w:t>
      </w:r>
      <w:r>
        <w:rPr>
          <w:rStyle w:val="CharacterStyle2"/>
          <w:rFonts w:ascii="Segoe UI" w:hAnsi="Segoe UI" w:cs="Segoe UI"/>
          <w:spacing w:val="-12"/>
          <w:sz w:val="20"/>
          <w:szCs w:val="20"/>
        </w:rPr>
        <w:t xml:space="preserve">easily accessible to the dwelling units served. </w:t>
      </w:r>
      <w:r>
        <w:rPr>
          <w:rStyle w:val="CharacterStyle2"/>
          <w:rFonts w:ascii="Segoe UI" w:hAnsi="Segoe UI" w:cs="Segoe UI"/>
          <w:spacing w:val="-11"/>
          <w:sz w:val="20"/>
          <w:szCs w:val="20"/>
        </w:rPr>
        <w:t>Dumpsters shall be covered and screened from public view with a solid screen constructed on four sides.</w:t>
      </w:r>
    </w:p>
    <w:p w:rsidR="00EB6E98" w:rsidRDefault="00EB6E98" w:rsidP="00643D7D">
      <w:pPr>
        <w:pStyle w:val="Style26"/>
        <w:numPr>
          <w:ilvl w:val="0"/>
          <w:numId w:val="162"/>
        </w:numPr>
        <w:tabs>
          <w:tab w:val="clear" w:pos="792"/>
          <w:tab w:val="num" w:pos="1512"/>
        </w:tabs>
        <w:ind w:right="216"/>
        <w:rPr>
          <w:rStyle w:val="CharacterStyle2"/>
          <w:rFonts w:ascii="Segoe UI" w:hAnsi="Segoe UI" w:cs="Segoe UI"/>
          <w:spacing w:val="-11"/>
          <w:sz w:val="20"/>
          <w:szCs w:val="20"/>
        </w:rPr>
      </w:pPr>
      <w:r>
        <w:rPr>
          <w:rStyle w:val="CharacterStyle2"/>
          <w:rFonts w:ascii="Segoe UI" w:hAnsi="Segoe UI" w:cs="Segoe UI"/>
          <w:spacing w:val="-11"/>
          <w:sz w:val="20"/>
          <w:szCs w:val="20"/>
        </w:rPr>
        <w:t>Solid Waste Compactors: Trash compactors, if used, shall be placed in easily accessible location in the development and fully screened from public view.</w:t>
      </w:r>
    </w:p>
    <w:p w:rsidR="00EB6E98" w:rsidRDefault="00EB6E98" w:rsidP="00643D7D">
      <w:pPr>
        <w:pStyle w:val="Style26"/>
        <w:numPr>
          <w:ilvl w:val="0"/>
          <w:numId w:val="163"/>
        </w:numPr>
        <w:tabs>
          <w:tab w:val="clear" w:pos="864"/>
          <w:tab w:val="num" w:pos="1584"/>
        </w:tabs>
        <w:spacing w:before="180" w:line="266" w:lineRule="auto"/>
        <w:rPr>
          <w:rStyle w:val="CharacterStyle2"/>
          <w:rFonts w:ascii="Segoe UI" w:hAnsi="Segoe UI" w:cs="Segoe UI"/>
          <w:spacing w:val="-14"/>
          <w:sz w:val="20"/>
          <w:szCs w:val="20"/>
        </w:rPr>
      </w:pPr>
      <w:r>
        <w:rPr>
          <w:rStyle w:val="CharacterStyle2"/>
          <w:rFonts w:ascii="Segoe UI" w:hAnsi="Segoe UI" w:cs="Segoe UI"/>
          <w:spacing w:val="-14"/>
          <w:sz w:val="20"/>
          <w:szCs w:val="20"/>
        </w:rPr>
        <w:t>Individual Solid Waste Containers are prohibited.</w:t>
      </w:r>
    </w:p>
    <w:p w:rsidR="00EB6E98" w:rsidRDefault="00EB6E98" w:rsidP="00643D7D">
      <w:pPr>
        <w:pStyle w:val="Style26"/>
        <w:numPr>
          <w:ilvl w:val="0"/>
          <w:numId w:val="162"/>
        </w:numPr>
        <w:tabs>
          <w:tab w:val="clear" w:pos="792"/>
          <w:tab w:val="num" w:pos="1512"/>
        </w:tabs>
        <w:ind w:right="144"/>
        <w:rPr>
          <w:rStyle w:val="CharacterStyle2"/>
          <w:rFonts w:ascii="Segoe UI" w:hAnsi="Segoe UI" w:cs="Segoe UI"/>
          <w:spacing w:val="-11"/>
          <w:sz w:val="20"/>
          <w:szCs w:val="20"/>
        </w:rPr>
      </w:pPr>
      <w:r>
        <w:rPr>
          <w:rStyle w:val="CharacterStyle2"/>
          <w:rFonts w:ascii="Segoe UI" w:hAnsi="Segoe UI" w:cs="Segoe UI"/>
          <w:spacing w:val="-10"/>
          <w:sz w:val="20"/>
          <w:szCs w:val="20"/>
        </w:rPr>
        <w:t xml:space="preserve">Litter: Litter shall be collected regularly and the </w:t>
      </w:r>
      <w:r>
        <w:rPr>
          <w:rStyle w:val="CharacterStyle2"/>
          <w:rFonts w:ascii="Segoe UI" w:hAnsi="Segoe UI" w:cs="Segoe UI"/>
          <w:spacing w:val="-11"/>
          <w:sz w:val="20"/>
          <w:szCs w:val="20"/>
        </w:rPr>
        <w:t>grounds shall be kept neat and orderly in appearance.</w:t>
      </w:r>
    </w:p>
    <w:p w:rsidR="00EB6E98" w:rsidRDefault="00EB6E98">
      <w:pPr>
        <w:widowControl/>
        <w:rPr>
          <w:rFonts w:ascii="Segoe UI" w:hAnsi="Segoe UI" w:cs="Segoe UI"/>
          <w:sz w:val="24"/>
          <w:szCs w:val="24"/>
        </w:rPr>
        <w:sectPr w:rsidR="00EB6E98">
          <w:pgSz w:w="12240" w:h="15840"/>
          <w:pgMar w:top="1480" w:right="1921" w:bottom="7350" w:left="1979" w:header="720" w:footer="720" w:gutter="0"/>
          <w:cols w:space="720"/>
          <w:noEndnote/>
        </w:sectPr>
      </w:pPr>
    </w:p>
    <w:p w:rsidR="00EB6E98" w:rsidRDefault="00EB6E98" w:rsidP="00B57808">
      <w:pPr>
        <w:pStyle w:val="Heading2"/>
      </w:pPr>
      <w:bookmarkStart w:id="11" w:name="_Toc287817423"/>
      <w:r>
        <w:lastRenderedPageBreak/>
        <w:t>Section 6.9 P DISTRICT: PROFESSIONAL OFFICE</w:t>
      </w:r>
      <w:bookmarkEnd w:id="11"/>
    </w:p>
    <w:p w:rsidR="00EB6E98" w:rsidRDefault="00EB6E98">
      <w:pPr>
        <w:pStyle w:val="Style5"/>
        <w:adjustRightInd/>
        <w:spacing w:before="252"/>
        <w:ind w:left="1440" w:right="216" w:hanging="720"/>
        <w:jc w:val="both"/>
        <w:rPr>
          <w:rFonts w:ascii="Segoe UI" w:hAnsi="Segoe UI" w:cs="Segoe UI"/>
        </w:rPr>
      </w:pPr>
      <w:r>
        <w:rPr>
          <w:rFonts w:ascii="Segoe UI" w:hAnsi="Segoe UI" w:cs="Segoe UI"/>
        </w:rPr>
        <w:t xml:space="preserve">6.9.1 </w:t>
      </w:r>
      <w:r>
        <w:rPr>
          <w:rFonts w:ascii="Segoe UI" w:hAnsi="Segoe UI" w:cs="Segoe UI"/>
        </w:rPr>
        <w:tab/>
        <w:t>Intent and Purpose: It is the intent of this district to provide areas for low intensive office, administrative and institutional uses in geographic locations where adequate public utilities are available and access is provided by Village primary streets.</w:t>
      </w:r>
    </w:p>
    <w:p w:rsidR="00EB6E98" w:rsidRDefault="00EB6E98">
      <w:pPr>
        <w:pStyle w:val="Style5"/>
        <w:adjustRightInd/>
        <w:spacing w:before="180" w:line="295" w:lineRule="auto"/>
        <w:ind w:left="720"/>
        <w:rPr>
          <w:rFonts w:ascii="Segoe UI" w:hAnsi="Segoe UI" w:cs="Segoe UI"/>
        </w:rPr>
      </w:pPr>
      <w:r>
        <w:rPr>
          <w:rFonts w:ascii="Segoe UI" w:hAnsi="Segoe UI" w:cs="Segoe UI"/>
        </w:rPr>
        <w:t xml:space="preserve">6.9.2 </w:t>
      </w:r>
      <w:r>
        <w:rPr>
          <w:rFonts w:ascii="Segoe UI" w:hAnsi="Segoe UI" w:cs="Segoe UI"/>
        </w:rPr>
        <w:tab/>
        <w:t>Uses Permitted By Right</w:t>
      </w:r>
    </w:p>
    <w:p w:rsidR="00EB6E98" w:rsidRDefault="00EB6E98" w:rsidP="00643D7D">
      <w:pPr>
        <w:pStyle w:val="Style106"/>
        <w:numPr>
          <w:ilvl w:val="0"/>
          <w:numId w:val="164"/>
        </w:numPr>
        <w:tabs>
          <w:tab w:val="clear" w:pos="792"/>
          <w:tab w:val="num" w:pos="2232"/>
        </w:tabs>
        <w:ind w:right="216"/>
        <w:rPr>
          <w:rStyle w:val="CharacterStyle5"/>
          <w:rFonts w:ascii="Segoe UI" w:hAnsi="Segoe UI" w:cs="Segoe UI"/>
        </w:rPr>
      </w:pPr>
      <w:r>
        <w:rPr>
          <w:rStyle w:val="CharacterStyle5"/>
          <w:rFonts w:ascii="Segoe UI" w:hAnsi="Segoe UI" w:cs="Segoe UI"/>
          <w:spacing w:val="-1"/>
        </w:rPr>
        <w:t xml:space="preserve">Offices for attorneys, accountants, architects, engineers, </w:t>
      </w:r>
      <w:r>
        <w:rPr>
          <w:rStyle w:val="CharacterStyle5"/>
          <w:rFonts w:ascii="Segoe UI" w:hAnsi="Segoe UI" w:cs="Segoe UI"/>
        </w:rPr>
        <w:t>and similar professions.</w:t>
      </w:r>
    </w:p>
    <w:p w:rsidR="00EB6E98" w:rsidRDefault="00EB6E98" w:rsidP="00643D7D">
      <w:pPr>
        <w:pStyle w:val="Style5"/>
        <w:numPr>
          <w:ilvl w:val="0"/>
          <w:numId w:val="164"/>
        </w:numPr>
        <w:tabs>
          <w:tab w:val="clear" w:pos="792"/>
          <w:tab w:val="num" w:pos="2232"/>
        </w:tabs>
        <w:adjustRightInd/>
        <w:spacing w:before="180"/>
        <w:ind w:right="504"/>
        <w:rPr>
          <w:rFonts w:ascii="Segoe UI" w:hAnsi="Segoe UI" w:cs="Segoe UI"/>
        </w:rPr>
      </w:pPr>
      <w:r>
        <w:rPr>
          <w:rFonts w:ascii="Segoe UI" w:hAnsi="Segoe UI" w:cs="Segoe UI"/>
          <w:spacing w:val="-1"/>
        </w:rPr>
        <w:t xml:space="preserve">Offices for financial institutions, real estate offices, </w:t>
      </w:r>
      <w:r>
        <w:rPr>
          <w:rFonts w:ascii="Segoe UI" w:hAnsi="Segoe UI" w:cs="Segoe UI"/>
        </w:rPr>
        <w:t>insurance offices, credit reporting agencies, business management and consulting, and similar business offices.</w:t>
      </w:r>
    </w:p>
    <w:p w:rsidR="00EB6E98" w:rsidRDefault="00EB6E98" w:rsidP="00643D7D">
      <w:pPr>
        <w:pStyle w:val="Style106"/>
        <w:numPr>
          <w:ilvl w:val="0"/>
          <w:numId w:val="164"/>
        </w:numPr>
        <w:tabs>
          <w:tab w:val="clear" w:pos="792"/>
          <w:tab w:val="num" w:pos="2232"/>
        </w:tabs>
        <w:spacing w:before="216" w:line="288" w:lineRule="auto"/>
        <w:rPr>
          <w:rStyle w:val="CharacterStyle5"/>
          <w:rFonts w:ascii="Segoe UI" w:hAnsi="Segoe UI" w:cs="Segoe UI"/>
        </w:rPr>
      </w:pPr>
      <w:r>
        <w:rPr>
          <w:rStyle w:val="CharacterStyle5"/>
          <w:rFonts w:ascii="Segoe UI" w:hAnsi="Segoe UI" w:cs="Segoe UI"/>
        </w:rPr>
        <w:t>Photographic studios.</w:t>
      </w:r>
    </w:p>
    <w:p w:rsidR="00EB6E98" w:rsidRDefault="00EB6E98" w:rsidP="00643D7D">
      <w:pPr>
        <w:pStyle w:val="Style106"/>
        <w:numPr>
          <w:ilvl w:val="0"/>
          <w:numId w:val="164"/>
        </w:numPr>
        <w:tabs>
          <w:tab w:val="clear" w:pos="792"/>
          <w:tab w:val="num" w:pos="2232"/>
        </w:tabs>
        <w:spacing w:before="144"/>
        <w:ind w:right="72"/>
        <w:rPr>
          <w:rStyle w:val="CharacterStyle5"/>
          <w:rFonts w:ascii="Segoe UI" w:hAnsi="Segoe UI" w:cs="Segoe UI"/>
        </w:rPr>
      </w:pPr>
      <w:r>
        <w:rPr>
          <w:rStyle w:val="CharacterStyle5"/>
          <w:rFonts w:ascii="Segoe UI" w:hAnsi="Segoe UI" w:cs="Segoe UI"/>
        </w:rPr>
        <w:t>Professional services establishments providing human health care on an outpatient basis.</w:t>
      </w:r>
    </w:p>
    <w:p w:rsidR="00EB6E98" w:rsidRDefault="00EB6E98">
      <w:pPr>
        <w:pStyle w:val="Style5"/>
        <w:adjustRightInd/>
        <w:spacing w:before="180" w:line="264" w:lineRule="auto"/>
        <w:ind w:left="720" w:firstLine="720"/>
        <w:rPr>
          <w:rFonts w:ascii="Segoe UI" w:hAnsi="Segoe UI" w:cs="Segoe UI"/>
          <w:i/>
          <w:iCs/>
          <w:sz w:val="22"/>
          <w:szCs w:val="22"/>
        </w:rPr>
      </w:pPr>
      <w:r>
        <w:rPr>
          <w:rFonts w:ascii="Segoe UI" w:hAnsi="Segoe UI" w:cs="Segoe UI"/>
        </w:rPr>
        <w:t>E.</w:t>
      </w:r>
      <w:r>
        <w:rPr>
          <w:rFonts w:ascii="Segoe UI" w:hAnsi="Segoe UI" w:cs="Segoe UI"/>
        </w:rPr>
        <w:tab/>
        <w:t>Medical, optical and dental offices.</w:t>
      </w:r>
    </w:p>
    <w:p w:rsidR="00EB6E98" w:rsidRDefault="00EB6E98" w:rsidP="00643D7D">
      <w:pPr>
        <w:pStyle w:val="Style106"/>
        <w:numPr>
          <w:ilvl w:val="0"/>
          <w:numId w:val="165"/>
        </w:numPr>
        <w:tabs>
          <w:tab w:val="clear" w:pos="720"/>
          <w:tab w:val="num" w:pos="2232"/>
        </w:tabs>
        <w:spacing w:line="288" w:lineRule="auto"/>
        <w:rPr>
          <w:rStyle w:val="CharacterStyle5"/>
          <w:rFonts w:ascii="Segoe UI" w:hAnsi="Segoe UI" w:cs="Segoe UI"/>
        </w:rPr>
      </w:pPr>
      <w:r>
        <w:rPr>
          <w:rStyle w:val="CharacterStyle5"/>
          <w:rFonts w:ascii="Segoe UI" w:hAnsi="Segoe UI" w:cs="Segoe UI"/>
        </w:rPr>
        <w:t>Medical, optical and dental laboratories.</w:t>
      </w:r>
    </w:p>
    <w:p w:rsidR="00EB6E98" w:rsidRDefault="00EB6E98" w:rsidP="00643D7D">
      <w:pPr>
        <w:pStyle w:val="Style5"/>
        <w:numPr>
          <w:ilvl w:val="0"/>
          <w:numId w:val="165"/>
        </w:numPr>
        <w:tabs>
          <w:tab w:val="clear" w:pos="720"/>
          <w:tab w:val="num" w:pos="2232"/>
        </w:tabs>
        <w:adjustRightInd/>
        <w:spacing w:before="180"/>
        <w:ind w:right="792"/>
        <w:rPr>
          <w:rFonts w:ascii="Segoe UI" w:hAnsi="Segoe UI" w:cs="Segoe UI"/>
        </w:rPr>
      </w:pPr>
      <w:r>
        <w:rPr>
          <w:rFonts w:ascii="Segoe UI" w:hAnsi="Segoe UI" w:cs="Segoe UI"/>
        </w:rPr>
        <w:t>Offices for non-profit organizations, professional associations, labor unions, civic-social-fraternal organizations, political organizations, and religious organizations.</w:t>
      </w:r>
    </w:p>
    <w:p w:rsidR="00EB6E98" w:rsidRDefault="00EB6E98" w:rsidP="00643D7D">
      <w:pPr>
        <w:pStyle w:val="Style106"/>
        <w:numPr>
          <w:ilvl w:val="0"/>
          <w:numId w:val="165"/>
        </w:numPr>
        <w:tabs>
          <w:tab w:val="clear" w:pos="720"/>
          <w:tab w:val="num" w:pos="2232"/>
        </w:tabs>
        <w:spacing w:before="144" w:line="288" w:lineRule="auto"/>
        <w:rPr>
          <w:rStyle w:val="CharacterStyle5"/>
          <w:rFonts w:ascii="Segoe UI" w:hAnsi="Segoe UI" w:cs="Segoe UI"/>
        </w:rPr>
      </w:pPr>
      <w:r>
        <w:rPr>
          <w:rStyle w:val="CharacterStyle5"/>
          <w:rFonts w:ascii="Segoe UI" w:hAnsi="Segoe UI" w:cs="Segoe UI"/>
        </w:rPr>
        <w:t>Mortuaries and funeral homes, not including crematories.</w:t>
      </w:r>
    </w:p>
    <w:p w:rsidR="00EB6E98" w:rsidRDefault="00EB6E98" w:rsidP="00643D7D">
      <w:pPr>
        <w:pStyle w:val="Style106"/>
        <w:numPr>
          <w:ilvl w:val="0"/>
          <w:numId w:val="166"/>
        </w:numPr>
        <w:tabs>
          <w:tab w:val="clear" w:pos="792"/>
          <w:tab w:val="num" w:pos="2304"/>
        </w:tabs>
        <w:spacing w:line="290" w:lineRule="auto"/>
        <w:rPr>
          <w:rStyle w:val="CharacterStyle5"/>
          <w:rFonts w:ascii="Segoe UI" w:hAnsi="Segoe UI" w:cs="Segoe UI"/>
        </w:rPr>
      </w:pPr>
      <w:r>
        <w:rPr>
          <w:rStyle w:val="CharacterStyle5"/>
          <w:rFonts w:ascii="Segoe UI" w:hAnsi="Segoe UI" w:cs="Segoe UI"/>
        </w:rPr>
        <w:t>Religious institutions.</w:t>
      </w:r>
    </w:p>
    <w:p w:rsidR="00EB6E98" w:rsidRDefault="00EB6E98" w:rsidP="00643D7D">
      <w:pPr>
        <w:pStyle w:val="Style106"/>
        <w:numPr>
          <w:ilvl w:val="0"/>
          <w:numId w:val="166"/>
        </w:numPr>
        <w:tabs>
          <w:tab w:val="clear" w:pos="792"/>
          <w:tab w:val="num" w:pos="2304"/>
        </w:tabs>
        <w:spacing w:before="144" w:line="283" w:lineRule="auto"/>
        <w:rPr>
          <w:rStyle w:val="CharacterStyle5"/>
          <w:rFonts w:ascii="Segoe UI" w:hAnsi="Segoe UI" w:cs="Segoe UI"/>
        </w:rPr>
      </w:pPr>
      <w:r>
        <w:rPr>
          <w:rStyle w:val="CharacterStyle5"/>
          <w:rFonts w:ascii="Segoe UI" w:hAnsi="Segoe UI" w:cs="Segoe UI"/>
        </w:rPr>
        <w:t>Private educational facilities.</w:t>
      </w:r>
    </w:p>
    <w:p w:rsidR="00EB6E98" w:rsidRDefault="00EB6E98" w:rsidP="00643D7D">
      <w:pPr>
        <w:pStyle w:val="Style106"/>
        <w:numPr>
          <w:ilvl w:val="0"/>
          <w:numId w:val="166"/>
        </w:numPr>
        <w:tabs>
          <w:tab w:val="clear" w:pos="792"/>
          <w:tab w:val="num" w:pos="2304"/>
        </w:tabs>
        <w:spacing w:line="292" w:lineRule="auto"/>
        <w:rPr>
          <w:rStyle w:val="CharacterStyle5"/>
          <w:rFonts w:ascii="Segoe UI" w:hAnsi="Segoe UI" w:cs="Segoe UI"/>
        </w:rPr>
      </w:pPr>
      <w:r>
        <w:rPr>
          <w:rStyle w:val="CharacterStyle5"/>
          <w:rFonts w:ascii="Segoe UI" w:hAnsi="Segoe UI" w:cs="Segoe UI"/>
        </w:rPr>
        <w:t>Public Buildings.</w:t>
      </w:r>
    </w:p>
    <w:p w:rsidR="00EB6E98" w:rsidRDefault="00EB6E98">
      <w:pPr>
        <w:pStyle w:val="Style5"/>
        <w:adjustRightInd/>
        <w:spacing w:before="180"/>
        <w:ind w:left="720" w:right="1008" w:firstLine="720"/>
        <w:jc w:val="both"/>
        <w:rPr>
          <w:rFonts w:ascii="Segoe UI" w:hAnsi="Segoe UI" w:cs="Segoe UI"/>
        </w:rPr>
      </w:pPr>
      <w:r>
        <w:rPr>
          <w:rFonts w:ascii="Segoe UI" w:hAnsi="Segoe UI" w:cs="Segoe UI"/>
        </w:rPr>
        <w:t xml:space="preserve">  L. </w:t>
      </w:r>
      <w:r>
        <w:rPr>
          <w:rFonts w:ascii="Segoe UI" w:hAnsi="Segoe UI" w:cs="Segoe UI"/>
        </w:rPr>
        <w:tab/>
        <w:t xml:space="preserve">Any other use, which in the opinion of the Planning Commission, is </w:t>
      </w:r>
      <w:r>
        <w:rPr>
          <w:rFonts w:ascii="Segoe UI" w:hAnsi="Segoe UI" w:cs="Segoe UI"/>
        </w:rPr>
        <w:tab/>
      </w:r>
      <w:r>
        <w:rPr>
          <w:rFonts w:ascii="Segoe UI" w:hAnsi="Segoe UI" w:cs="Segoe UI"/>
        </w:rPr>
        <w:tab/>
      </w:r>
      <w:r>
        <w:rPr>
          <w:rFonts w:ascii="Segoe UI" w:hAnsi="Segoe UI" w:cs="Segoe UI"/>
        </w:rPr>
        <w:tab/>
        <w:t>similar to the above described uses.</w:t>
      </w:r>
    </w:p>
    <w:p w:rsidR="00EB6E98" w:rsidRDefault="00EB6E98">
      <w:pPr>
        <w:pStyle w:val="Style5"/>
        <w:adjustRightInd/>
        <w:spacing w:before="180" w:line="288" w:lineRule="auto"/>
        <w:ind w:left="720"/>
        <w:rPr>
          <w:rFonts w:ascii="Segoe UI" w:hAnsi="Segoe UI" w:cs="Segoe UI"/>
        </w:rPr>
      </w:pPr>
      <w:r>
        <w:rPr>
          <w:rFonts w:ascii="Segoe UI" w:hAnsi="Segoe UI" w:cs="Segoe UI"/>
        </w:rPr>
        <w:t xml:space="preserve">6.9.3 </w:t>
      </w:r>
      <w:r>
        <w:rPr>
          <w:rFonts w:ascii="Segoe UI" w:hAnsi="Segoe UI" w:cs="Segoe UI"/>
        </w:rPr>
        <w:tab/>
        <w:t>Permitted Uses Under Special Conditions</w:t>
      </w:r>
    </w:p>
    <w:p w:rsidR="00EB6E98" w:rsidRDefault="00EB6E98">
      <w:pPr>
        <w:pStyle w:val="Style5"/>
        <w:adjustRightInd/>
        <w:spacing w:before="180"/>
        <w:ind w:left="1440" w:right="144"/>
        <w:jc w:val="both"/>
        <w:rPr>
          <w:rFonts w:ascii="Segoe UI" w:hAnsi="Segoe UI" w:cs="Segoe UI"/>
        </w:rPr>
      </w:pPr>
      <w:r>
        <w:rPr>
          <w:rFonts w:ascii="Segoe UI" w:hAnsi="Segoe UI" w:cs="Segoe UI"/>
        </w:rPr>
        <w:t>Uses permitted Under Special Conditions shall meet the general conditions identified in Site Plan Review (Article 8), and any requirements identified in Supplemental Regulations (Article 5).</w:t>
      </w:r>
    </w:p>
    <w:p w:rsidR="00EB6E98" w:rsidRDefault="00EB6E98" w:rsidP="00643D7D">
      <w:pPr>
        <w:pStyle w:val="Style106"/>
        <w:numPr>
          <w:ilvl w:val="0"/>
          <w:numId w:val="167"/>
        </w:numPr>
        <w:tabs>
          <w:tab w:val="clear" w:pos="792"/>
          <w:tab w:val="num" w:pos="2304"/>
        </w:tabs>
        <w:spacing w:line="285" w:lineRule="auto"/>
        <w:rPr>
          <w:rStyle w:val="CharacterStyle5"/>
          <w:rFonts w:ascii="Segoe UI" w:hAnsi="Segoe UI" w:cs="Segoe UI"/>
        </w:rPr>
      </w:pPr>
      <w:r>
        <w:rPr>
          <w:rStyle w:val="CharacterStyle5"/>
          <w:rFonts w:ascii="Segoe UI" w:hAnsi="Segoe UI" w:cs="Segoe UI"/>
        </w:rPr>
        <w:t>Temporary Buildings</w:t>
      </w:r>
    </w:p>
    <w:p w:rsidR="00EB6E98" w:rsidRDefault="00EB6E98" w:rsidP="00643D7D">
      <w:pPr>
        <w:pStyle w:val="Style5"/>
        <w:numPr>
          <w:ilvl w:val="0"/>
          <w:numId w:val="167"/>
        </w:numPr>
        <w:tabs>
          <w:tab w:val="clear" w:pos="792"/>
          <w:tab w:val="num" w:pos="2304"/>
        </w:tabs>
        <w:adjustRightInd/>
        <w:spacing w:before="144" w:line="292" w:lineRule="auto"/>
        <w:ind w:left="1512" w:firstLine="0"/>
        <w:rPr>
          <w:rFonts w:ascii="Segoe UI" w:hAnsi="Segoe UI" w:cs="Segoe UI"/>
        </w:rPr>
      </w:pPr>
      <w:r>
        <w:rPr>
          <w:rFonts w:ascii="Segoe UI" w:hAnsi="Segoe UI" w:cs="Segoe UI"/>
        </w:rPr>
        <w:t>Accessory Buildings and Uses</w:t>
      </w:r>
    </w:p>
    <w:p w:rsidR="00EB6E98" w:rsidRDefault="00EB6E98" w:rsidP="00643D7D">
      <w:pPr>
        <w:pStyle w:val="Style5"/>
        <w:numPr>
          <w:ilvl w:val="0"/>
          <w:numId w:val="167"/>
        </w:numPr>
        <w:tabs>
          <w:tab w:val="clear" w:pos="792"/>
          <w:tab w:val="num" w:pos="2304"/>
        </w:tabs>
        <w:adjustRightInd/>
        <w:spacing w:before="180" w:line="288" w:lineRule="auto"/>
        <w:ind w:left="1512" w:firstLine="0"/>
        <w:rPr>
          <w:rFonts w:ascii="Segoe UI" w:hAnsi="Segoe UI" w:cs="Segoe UI"/>
        </w:rPr>
      </w:pPr>
      <w:r>
        <w:rPr>
          <w:rFonts w:ascii="Segoe UI" w:hAnsi="Segoe UI" w:cs="Segoe UI"/>
        </w:rPr>
        <w:t>Off-Street Parking (Within 200 feet of Principal Use)</w:t>
      </w:r>
    </w:p>
    <w:p w:rsidR="00EB6E98" w:rsidRDefault="00EB6E98" w:rsidP="00643D7D">
      <w:pPr>
        <w:pStyle w:val="Style5"/>
        <w:numPr>
          <w:ilvl w:val="0"/>
          <w:numId w:val="167"/>
        </w:numPr>
        <w:tabs>
          <w:tab w:val="clear" w:pos="792"/>
          <w:tab w:val="num" w:pos="2304"/>
        </w:tabs>
        <w:adjustRightInd/>
        <w:spacing w:before="144"/>
        <w:rPr>
          <w:rFonts w:ascii="Segoe UI" w:hAnsi="Segoe UI" w:cs="Segoe UI"/>
        </w:rPr>
      </w:pPr>
      <w:r>
        <w:rPr>
          <w:rFonts w:ascii="Segoe UI" w:hAnsi="Segoe UI" w:cs="Segoe UI"/>
        </w:rPr>
        <w:t>Massage Therapy with trained and licensed staff under state of Michigan Regulations for medical/health practices and services.</w:t>
      </w:r>
    </w:p>
    <w:p w:rsidR="00EB6E98" w:rsidRDefault="00EB6E98">
      <w:pPr>
        <w:widowControl/>
        <w:rPr>
          <w:rFonts w:ascii="Segoe UI" w:hAnsi="Segoe UI" w:cs="Segoe UI"/>
          <w:sz w:val="24"/>
          <w:szCs w:val="24"/>
        </w:rPr>
        <w:sectPr w:rsidR="00EB6E98">
          <w:pgSz w:w="12240" w:h="15840"/>
          <w:pgMar w:top="1581" w:right="1080" w:bottom="1089" w:left="1460" w:header="720" w:footer="720" w:gutter="0"/>
          <w:cols w:space="720"/>
          <w:noEndnote/>
        </w:sectPr>
      </w:pPr>
    </w:p>
    <w:p w:rsidR="00EB6E98" w:rsidRDefault="00EB6E98">
      <w:pPr>
        <w:pStyle w:val="Style5"/>
        <w:adjustRightInd/>
        <w:spacing w:before="36" w:line="208" w:lineRule="auto"/>
        <w:ind w:left="648" w:hanging="648"/>
        <w:rPr>
          <w:rFonts w:ascii="Segoe UI" w:hAnsi="Segoe UI" w:cs="Segoe UI"/>
          <w:sz w:val="22"/>
          <w:szCs w:val="22"/>
        </w:rPr>
      </w:pPr>
      <w:r>
        <w:rPr>
          <w:rFonts w:ascii="Segoe UI" w:hAnsi="Segoe UI" w:cs="Segoe UI"/>
          <w:spacing w:val="-11"/>
          <w:sz w:val="22"/>
          <w:szCs w:val="22"/>
        </w:rPr>
        <w:lastRenderedPageBreak/>
        <w:t xml:space="preserve">6.9.4 </w:t>
      </w:r>
      <w:r>
        <w:rPr>
          <w:rFonts w:ascii="Segoe UI" w:hAnsi="Segoe UI" w:cs="Segoe UI"/>
          <w:spacing w:val="-11"/>
          <w:sz w:val="22"/>
          <w:szCs w:val="22"/>
        </w:rPr>
        <w:tab/>
        <w:t xml:space="preserve">Uses Permitted by Special Use Permit Pursuant to Article 7 of This </w:t>
      </w:r>
      <w:r>
        <w:rPr>
          <w:rFonts w:ascii="Segoe UI" w:hAnsi="Segoe UI" w:cs="Segoe UI"/>
          <w:sz w:val="22"/>
          <w:szCs w:val="22"/>
        </w:rPr>
        <w:t>Ordinance</w:t>
      </w:r>
    </w:p>
    <w:p w:rsidR="00EB6E98" w:rsidRDefault="00EB6E98" w:rsidP="00643D7D">
      <w:pPr>
        <w:pStyle w:val="Style26"/>
        <w:numPr>
          <w:ilvl w:val="0"/>
          <w:numId w:val="168"/>
        </w:numPr>
        <w:tabs>
          <w:tab w:val="clear" w:pos="864"/>
          <w:tab w:val="num" w:pos="1512"/>
        </w:tabs>
        <w:spacing w:line="213" w:lineRule="auto"/>
        <w:ind w:right="288"/>
        <w:rPr>
          <w:rStyle w:val="CharacterStyle2"/>
          <w:rFonts w:ascii="Segoe UI" w:hAnsi="Segoe UI" w:cs="Segoe UI"/>
        </w:rPr>
      </w:pPr>
      <w:r>
        <w:rPr>
          <w:rStyle w:val="CharacterStyle2"/>
          <w:rFonts w:ascii="Segoe UI" w:hAnsi="Segoe UI" w:cs="Segoe UI"/>
          <w:spacing w:val="-13"/>
        </w:rPr>
        <w:t xml:space="preserve">Public Utility Installations (pump or relay stations which </w:t>
      </w:r>
      <w:r>
        <w:rPr>
          <w:rStyle w:val="CharacterStyle2"/>
          <w:rFonts w:ascii="Segoe UI" w:hAnsi="Segoe UI" w:cs="Segoe UI"/>
        </w:rPr>
        <w:t>are enclosed and unmanned)</w:t>
      </w:r>
    </w:p>
    <w:p w:rsidR="00EB6E98" w:rsidRDefault="00EB6E98" w:rsidP="00643D7D">
      <w:pPr>
        <w:pStyle w:val="Style26"/>
        <w:numPr>
          <w:ilvl w:val="0"/>
          <w:numId w:val="168"/>
        </w:numPr>
        <w:tabs>
          <w:tab w:val="clear" w:pos="864"/>
          <w:tab w:val="num" w:pos="1512"/>
        </w:tabs>
        <w:rPr>
          <w:rStyle w:val="CharacterStyle2"/>
          <w:rFonts w:ascii="Segoe UI" w:hAnsi="Segoe UI" w:cs="Segoe UI"/>
        </w:rPr>
      </w:pPr>
      <w:r>
        <w:rPr>
          <w:rStyle w:val="CharacterStyle2"/>
          <w:rFonts w:ascii="Segoe UI" w:hAnsi="Segoe UI" w:cs="Segoe UI"/>
          <w:spacing w:val="-13"/>
        </w:rPr>
        <w:t xml:space="preserve">Child Care Center providing care for 12 or more children (PA </w:t>
      </w:r>
      <w:r>
        <w:rPr>
          <w:rStyle w:val="CharacterStyle2"/>
          <w:rFonts w:ascii="Segoe UI" w:hAnsi="Segoe UI" w:cs="Segoe UI"/>
        </w:rPr>
        <w:t>116, 1973)</w:t>
      </w:r>
    </w:p>
    <w:p w:rsidR="00EB6E98" w:rsidRDefault="00EB6E98">
      <w:pPr>
        <w:pStyle w:val="Style5"/>
        <w:adjustRightInd/>
        <w:spacing w:before="216" w:after="120" w:line="283" w:lineRule="auto"/>
        <w:rPr>
          <w:rFonts w:ascii="Segoe UI" w:hAnsi="Segoe UI" w:cs="Segoe UI"/>
          <w:sz w:val="22"/>
          <w:szCs w:val="22"/>
        </w:rPr>
      </w:pPr>
      <w:r>
        <w:rPr>
          <w:rFonts w:ascii="Segoe UI" w:hAnsi="Segoe UI" w:cs="Segoe UI"/>
          <w:sz w:val="22"/>
          <w:szCs w:val="22"/>
        </w:rPr>
        <w:t>6.9.5 Dimensional Requirements (1)</w:t>
      </w:r>
    </w:p>
    <w:p w:rsidR="00EB6E98" w:rsidRDefault="00EB6E98">
      <w:pPr>
        <w:adjustRightInd/>
        <w:spacing w:before="4" w:line="20" w:lineRule="exact"/>
        <w:ind w:left="1368" w:right="1860"/>
        <w:rPr>
          <w:rFonts w:ascii="Segoe UI" w:hAnsi="Segoe UI" w:cs="Segoe UI"/>
          <w:sz w:val="24"/>
          <w:szCs w:val="24"/>
        </w:rPr>
      </w:pPr>
    </w:p>
    <w:tbl>
      <w:tblPr>
        <w:tblW w:w="0" w:type="auto"/>
        <w:tblInd w:w="748" w:type="dxa"/>
        <w:tblLayout w:type="fixed"/>
        <w:tblCellMar>
          <w:left w:w="0" w:type="dxa"/>
          <w:right w:w="0" w:type="dxa"/>
        </w:tblCellMar>
        <w:tblLook w:val="0000"/>
      </w:tblPr>
      <w:tblGrid>
        <w:gridCol w:w="3960"/>
        <w:gridCol w:w="3060"/>
      </w:tblGrid>
      <w:tr w:rsidR="00EB6E98">
        <w:trPr>
          <w:trHeight w:hRule="exact" w:val="653"/>
        </w:trPr>
        <w:tc>
          <w:tcPr>
            <w:tcW w:w="3960" w:type="dxa"/>
            <w:tcBorders>
              <w:top w:val="double" w:sz="12" w:space="0" w:color="auto"/>
              <w:left w:val="single" w:sz="22" w:space="0" w:color="auto"/>
              <w:bottom w:val="single" w:sz="8" w:space="0" w:color="auto"/>
              <w:right w:val="single" w:sz="8" w:space="0" w:color="auto"/>
            </w:tcBorders>
            <w:vAlign w:val="center"/>
          </w:tcPr>
          <w:p w:rsidR="00EB6E98" w:rsidRDefault="00EB6E98">
            <w:pPr>
              <w:pStyle w:val="Style5"/>
              <w:adjustRightInd/>
              <w:ind w:left="161"/>
              <w:rPr>
                <w:rFonts w:ascii="Segoe UI" w:hAnsi="Segoe UI" w:cs="Segoe UI"/>
                <w:sz w:val="22"/>
                <w:szCs w:val="22"/>
              </w:rPr>
            </w:pPr>
            <w:r>
              <w:rPr>
                <w:rFonts w:ascii="Segoe UI" w:hAnsi="Segoe UI" w:cs="Segoe UI"/>
                <w:sz w:val="22"/>
                <w:szCs w:val="22"/>
                <w:vertAlign w:val="superscript"/>
              </w:rPr>
              <w:t>I</w:t>
            </w:r>
            <w:r>
              <w:rPr>
                <w:rFonts w:ascii="Segoe UI" w:hAnsi="Segoe UI" w:cs="Segoe UI"/>
                <w:sz w:val="22"/>
                <w:szCs w:val="22"/>
              </w:rPr>
              <w:t>MINIMUM LOT SIZE</w:t>
            </w:r>
          </w:p>
        </w:tc>
        <w:tc>
          <w:tcPr>
            <w:tcW w:w="3060" w:type="dxa"/>
            <w:tcBorders>
              <w:top w:val="double" w:sz="12" w:space="0" w:color="auto"/>
              <w:left w:val="single" w:sz="8" w:space="0" w:color="auto"/>
              <w:bottom w:val="single" w:sz="8" w:space="0" w:color="auto"/>
              <w:right w:val="double" w:sz="12" w:space="0" w:color="auto"/>
            </w:tcBorders>
            <w:vAlign w:val="center"/>
          </w:tcPr>
          <w:p w:rsidR="00EB6E98" w:rsidRDefault="00EB6E98">
            <w:pPr>
              <w:pStyle w:val="Style5"/>
              <w:adjustRightInd/>
              <w:spacing w:before="144"/>
              <w:ind w:left="161"/>
              <w:rPr>
                <w:rFonts w:ascii="Segoe UI" w:hAnsi="Segoe UI" w:cs="Segoe UI"/>
                <w:sz w:val="22"/>
                <w:szCs w:val="22"/>
              </w:rPr>
            </w:pPr>
            <w:r>
              <w:rPr>
                <w:rFonts w:ascii="Segoe UI" w:hAnsi="Segoe UI" w:cs="Segoe UI"/>
                <w:sz w:val="22"/>
                <w:szCs w:val="22"/>
              </w:rPr>
              <w:t>10,000 SQUARE FEET</w:t>
            </w:r>
          </w:p>
        </w:tc>
      </w:tr>
      <w:tr w:rsidR="00EB6E98">
        <w:trPr>
          <w:trHeight w:hRule="exact" w:val="379"/>
        </w:trPr>
        <w:tc>
          <w:tcPr>
            <w:tcW w:w="3960" w:type="dxa"/>
            <w:tcBorders>
              <w:top w:val="single" w:sz="8" w:space="0" w:color="auto"/>
              <w:left w:val="single" w:sz="22" w:space="0" w:color="auto"/>
              <w:bottom w:val="single" w:sz="8" w:space="0" w:color="auto"/>
              <w:right w:val="single" w:sz="8" w:space="0" w:color="auto"/>
            </w:tcBorders>
            <w:vAlign w:val="center"/>
          </w:tcPr>
          <w:p w:rsidR="00EB6E98" w:rsidRDefault="00EB6E98">
            <w:pPr>
              <w:pStyle w:val="Style5"/>
              <w:adjustRightInd/>
              <w:ind w:left="161"/>
              <w:rPr>
                <w:rFonts w:ascii="Segoe UI" w:hAnsi="Segoe UI" w:cs="Segoe UI"/>
                <w:sz w:val="22"/>
                <w:szCs w:val="22"/>
              </w:rPr>
            </w:pPr>
            <w:r>
              <w:rPr>
                <w:rFonts w:ascii="Segoe UI" w:hAnsi="Segoe UI" w:cs="Segoe UI"/>
                <w:sz w:val="22"/>
                <w:szCs w:val="22"/>
              </w:rPr>
              <w:t>MINIMUM LOT WIDTH</w:t>
            </w:r>
          </w:p>
        </w:tc>
        <w:tc>
          <w:tcPr>
            <w:tcW w:w="3060" w:type="dxa"/>
            <w:tcBorders>
              <w:top w:val="single" w:sz="8" w:space="0" w:color="auto"/>
              <w:left w:val="single" w:sz="8" w:space="0" w:color="auto"/>
              <w:bottom w:val="single" w:sz="8" w:space="0" w:color="auto"/>
              <w:right w:val="double" w:sz="12" w:space="0" w:color="auto"/>
            </w:tcBorders>
            <w:vAlign w:val="center"/>
          </w:tcPr>
          <w:p w:rsidR="00EB6E98" w:rsidRDefault="00EB6E98">
            <w:pPr>
              <w:pStyle w:val="Style5"/>
              <w:adjustRightInd/>
              <w:ind w:left="161"/>
              <w:rPr>
                <w:rFonts w:ascii="Segoe UI" w:hAnsi="Segoe UI" w:cs="Segoe UI"/>
                <w:sz w:val="22"/>
                <w:szCs w:val="22"/>
              </w:rPr>
            </w:pPr>
            <w:r>
              <w:rPr>
                <w:rFonts w:ascii="Segoe UI" w:hAnsi="Segoe UI" w:cs="Segoe UI"/>
                <w:sz w:val="22"/>
                <w:szCs w:val="22"/>
              </w:rPr>
              <w:t>75 FEET</w:t>
            </w:r>
          </w:p>
        </w:tc>
      </w:tr>
      <w:tr w:rsidR="00EB6E98">
        <w:trPr>
          <w:trHeight w:hRule="exact" w:val="389"/>
        </w:trPr>
        <w:tc>
          <w:tcPr>
            <w:tcW w:w="3960" w:type="dxa"/>
            <w:tcBorders>
              <w:top w:val="single" w:sz="8" w:space="0" w:color="auto"/>
              <w:left w:val="single" w:sz="22" w:space="0" w:color="auto"/>
              <w:bottom w:val="single" w:sz="8" w:space="0" w:color="auto"/>
              <w:right w:val="single" w:sz="8" w:space="0" w:color="auto"/>
            </w:tcBorders>
            <w:vAlign w:val="center"/>
          </w:tcPr>
          <w:p w:rsidR="00EB6E98" w:rsidRDefault="00EB6E98">
            <w:pPr>
              <w:pStyle w:val="Style5"/>
              <w:adjustRightInd/>
              <w:ind w:left="161"/>
              <w:rPr>
                <w:rFonts w:ascii="Segoe UI" w:hAnsi="Segoe UI" w:cs="Segoe UI"/>
                <w:sz w:val="22"/>
                <w:szCs w:val="22"/>
              </w:rPr>
            </w:pPr>
            <w:r>
              <w:rPr>
                <w:rFonts w:ascii="Segoe UI" w:hAnsi="Segoe UI" w:cs="Segoe UI"/>
                <w:sz w:val="22"/>
                <w:szCs w:val="22"/>
              </w:rPr>
              <w:t>FRONT YARD</w:t>
            </w:r>
          </w:p>
        </w:tc>
        <w:tc>
          <w:tcPr>
            <w:tcW w:w="3060" w:type="dxa"/>
            <w:tcBorders>
              <w:top w:val="single" w:sz="8" w:space="0" w:color="auto"/>
              <w:left w:val="single" w:sz="8" w:space="0" w:color="auto"/>
              <w:bottom w:val="single" w:sz="8" w:space="0" w:color="auto"/>
              <w:right w:val="double" w:sz="12" w:space="0" w:color="auto"/>
            </w:tcBorders>
            <w:vAlign w:val="center"/>
          </w:tcPr>
          <w:p w:rsidR="00EB6E98" w:rsidRDefault="00EB6E98">
            <w:pPr>
              <w:pStyle w:val="Style5"/>
              <w:adjustRightInd/>
              <w:ind w:left="161"/>
              <w:rPr>
                <w:rFonts w:ascii="Segoe UI" w:hAnsi="Segoe UI" w:cs="Segoe UI"/>
                <w:sz w:val="22"/>
                <w:szCs w:val="22"/>
              </w:rPr>
            </w:pPr>
            <w:r>
              <w:rPr>
                <w:rFonts w:ascii="Segoe UI" w:hAnsi="Segoe UI" w:cs="Segoe UI"/>
                <w:sz w:val="22"/>
                <w:szCs w:val="22"/>
              </w:rPr>
              <w:t>50 FEET</w:t>
            </w:r>
          </w:p>
        </w:tc>
      </w:tr>
      <w:tr w:rsidR="00EB6E98">
        <w:trPr>
          <w:trHeight w:hRule="exact" w:val="384"/>
        </w:trPr>
        <w:tc>
          <w:tcPr>
            <w:tcW w:w="3960" w:type="dxa"/>
            <w:tcBorders>
              <w:top w:val="single" w:sz="8" w:space="0" w:color="auto"/>
              <w:left w:val="single" w:sz="22" w:space="0" w:color="auto"/>
              <w:bottom w:val="single" w:sz="8" w:space="0" w:color="auto"/>
              <w:right w:val="single" w:sz="8" w:space="0" w:color="auto"/>
            </w:tcBorders>
            <w:vAlign w:val="center"/>
          </w:tcPr>
          <w:p w:rsidR="00EB6E98" w:rsidRDefault="00EB6E98">
            <w:pPr>
              <w:pStyle w:val="Style5"/>
              <w:adjustRightInd/>
              <w:ind w:left="161"/>
              <w:rPr>
                <w:rFonts w:ascii="Segoe UI" w:hAnsi="Segoe UI" w:cs="Segoe UI"/>
                <w:sz w:val="22"/>
                <w:szCs w:val="22"/>
              </w:rPr>
            </w:pPr>
            <w:r>
              <w:rPr>
                <w:rFonts w:ascii="Segoe UI" w:hAnsi="Segoe UI" w:cs="Segoe UI"/>
                <w:sz w:val="22"/>
                <w:szCs w:val="22"/>
              </w:rPr>
              <w:t>SIDE YARD</w:t>
            </w:r>
          </w:p>
        </w:tc>
        <w:tc>
          <w:tcPr>
            <w:tcW w:w="3060" w:type="dxa"/>
            <w:tcBorders>
              <w:top w:val="single" w:sz="8" w:space="0" w:color="auto"/>
              <w:left w:val="single" w:sz="8" w:space="0" w:color="auto"/>
              <w:bottom w:val="single" w:sz="8" w:space="0" w:color="auto"/>
              <w:right w:val="double" w:sz="12" w:space="0" w:color="auto"/>
            </w:tcBorders>
            <w:vAlign w:val="center"/>
          </w:tcPr>
          <w:p w:rsidR="00EB6E98" w:rsidRDefault="00EB6E98">
            <w:pPr>
              <w:pStyle w:val="Style5"/>
              <w:adjustRightInd/>
              <w:ind w:left="161"/>
              <w:rPr>
                <w:rFonts w:ascii="Segoe UI" w:hAnsi="Segoe UI" w:cs="Segoe UI"/>
                <w:sz w:val="22"/>
                <w:szCs w:val="22"/>
              </w:rPr>
            </w:pPr>
            <w:r>
              <w:rPr>
                <w:rFonts w:ascii="Segoe UI" w:hAnsi="Segoe UI" w:cs="Segoe UI"/>
                <w:sz w:val="22"/>
                <w:szCs w:val="22"/>
              </w:rPr>
              <w:t>10 FEET</w:t>
            </w:r>
          </w:p>
        </w:tc>
      </w:tr>
      <w:tr w:rsidR="00EB6E98">
        <w:trPr>
          <w:trHeight w:hRule="exact" w:val="389"/>
        </w:trPr>
        <w:tc>
          <w:tcPr>
            <w:tcW w:w="3960" w:type="dxa"/>
            <w:tcBorders>
              <w:top w:val="single" w:sz="8" w:space="0" w:color="auto"/>
              <w:left w:val="single" w:sz="22" w:space="0" w:color="auto"/>
              <w:bottom w:val="single" w:sz="8" w:space="0" w:color="auto"/>
              <w:right w:val="single" w:sz="8" w:space="0" w:color="auto"/>
            </w:tcBorders>
            <w:vAlign w:val="center"/>
          </w:tcPr>
          <w:p w:rsidR="00EB6E98" w:rsidRDefault="00EB6E98">
            <w:pPr>
              <w:pStyle w:val="Style5"/>
              <w:adjustRightInd/>
              <w:ind w:left="161"/>
              <w:rPr>
                <w:rFonts w:ascii="Segoe UI" w:hAnsi="Segoe UI" w:cs="Segoe UI"/>
                <w:sz w:val="22"/>
                <w:szCs w:val="22"/>
              </w:rPr>
            </w:pPr>
            <w:r>
              <w:rPr>
                <w:rFonts w:ascii="Segoe UI" w:hAnsi="Segoe UI" w:cs="Segoe UI"/>
                <w:sz w:val="22"/>
                <w:szCs w:val="22"/>
              </w:rPr>
              <w:t>REAR YARD</w:t>
            </w:r>
          </w:p>
        </w:tc>
        <w:tc>
          <w:tcPr>
            <w:tcW w:w="3060" w:type="dxa"/>
            <w:tcBorders>
              <w:top w:val="single" w:sz="8" w:space="0" w:color="auto"/>
              <w:left w:val="single" w:sz="8" w:space="0" w:color="auto"/>
              <w:bottom w:val="single" w:sz="8" w:space="0" w:color="auto"/>
              <w:right w:val="double" w:sz="12" w:space="0" w:color="auto"/>
            </w:tcBorders>
            <w:vAlign w:val="center"/>
          </w:tcPr>
          <w:p w:rsidR="00EB6E98" w:rsidRDefault="00EB6E98">
            <w:pPr>
              <w:pStyle w:val="Style5"/>
              <w:adjustRightInd/>
              <w:ind w:left="161"/>
              <w:rPr>
                <w:rFonts w:ascii="Segoe UI" w:hAnsi="Segoe UI" w:cs="Segoe UI"/>
                <w:sz w:val="22"/>
                <w:szCs w:val="22"/>
              </w:rPr>
            </w:pPr>
            <w:r>
              <w:rPr>
                <w:rFonts w:ascii="Segoe UI" w:hAnsi="Segoe UI" w:cs="Segoe UI"/>
                <w:sz w:val="22"/>
                <w:szCs w:val="22"/>
              </w:rPr>
              <w:t>20 FEET</w:t>
            </w:r>
          </w:p>
        </w:tc>
      </w:tr>
      <w:tr w:rsidR="00EB6E98">
        <w:trPr>
          <w:trHeight w:hRule="exact" w:val="600"/>
        </w:trPr>
        <w:tc>
          <w:tcPr>
            <w:tcW w:w="3960" w:type="dxa"/>
            <w:tcBorders>
              <w:top w:val="single" w:sz="8" w:space="0" w:color="auto"/>
              <w:left w:val="single" w:sz="22" w:space="0" w:color="auto"/>
              <w:bottom w:val="single" w:sz="8" w:space="0" w:color="auto"/>
              <w:right w:val="single" w:sz="8" w:space="0" w:color="auto"/>
            </w:tcBorders>
            <w:vAlign w:val="center"/>
          </w:tcPr>
          <w:p w:rsidR="00EB6E98" w:rsidRDefault="00EB6E98">
            <w:pPr>
              <w:pStyle w:val="Style5"/>
              <w:adjustRightInd/>
              <w:spacing w:before="72"/>
              <w:ind w:left="161"/>
              <w:rPr>
                <w:rFonts w:ascii="Segoe UI" w:hAnsi="Segoe UI" w:cs="Segoe UI"/>
                <w:sz w:val="22"/>
                <w:szCs w:val="22"/>
              </w:rPr>
            </w:pPr>
            <w:r>
              <w:rPr>
                <w:rFonts w:ascii="Segoe UI" w:hAnsi="Segoe UI" w:cs="Segoe UI"/>
                <w:sz w:val="22"/>
                <w:szCs w:val="22"/>
              </w:rPr>
              <w:t>MAXIMUM BUILDING HEIGHT</w:t>
            </w:r>
          </w:p>
        </w:tc>
        <w:tc>
          <w:tcPr>
            <w:tcW w:w="3060" w:type="dxa"/>
            <w:tcBorders>
              <w:top w:val="single" w:sz="8" w:space="0" w:color="auto"/>
              <w:left w:val="single" w:sz="8" w:space="0" w:color="auto"/>
              <w:bottom w:val="single" w:sz="8" w:space="0" w:color="auto"/>
              <w:right w:val="double" w:sz="12" w:space="0" w:color="auto"/>
            </w:tcBorders>
            <w:vAlign w:val="center"/>
          </w:tcPr>
          <w:p w:rsidR="00EB6E98" w:rsidRDefault="00EB6E98">
            <w:pPr>
              <w:pStyle w:val="Style5"/>
              <w:adjustRightInd/>
              <w:ind w:left="161"/>
              <w:rPr>
                <w:rFonts w:ascii="Segoe UI" w:hAnsi="Segoe UI" w:cs="Segoe UI"/>
                <w:sz w:val="22"/>
                <w:szCs w:val="22"/>
              </w:rPr>
            </w:pPr>
            <w:r>
              <w:rPr>
                <w:rFonts w:ascii="Segoe UI" w:hAnsi="Segoe UI" w:cs="Segoe UI"/>
                <w:sz w:val="22"/>
                <w:szCs w:val="22"/>
              </w:rPr>
              <w:t>35 FEET</w:t>
            </w:r>
          </w:p>
        </w:tc>
      </w:tr>
      <w:tr w:rsidR="00EB6E98">
        <w:trPr>
          <w:trHeight w:hRule="exact" w:val="595"/>
        </w:trPr>
        <w:tc>
          <w:tcPr>
            <w:tcW w:w="3960" w:type="dxa"/>
            <w:tcBorders>
              <w:top w:val="single" w:sz="8" w:space="0" w:color="auto"/>
              <w:left w:val="single" w:sz="22" w:space="0" w:color="auto"/>
              <w:bottom w:val="single" w:sz="8" w:space="0" w:color="auto"/>
              <w:right w:val="single" w:sz="8" w:space="0" w:color="auto"/>
            </w:tcBorders>
            <w:vAlign w:val="center"/>
          </w:tcPr>
          <w:p w:rsidR="00EB6E98" w:rsidRDefault="00EB6E98">
            <w:pPr>
              <w:pStyle w:val="Style5"/>
              <w:adjustRightInd/>
              <w:spacing w:before="72"/>
              <w:ind w:left="161"/>
              <w:rPr>
                <w:rFonts w:ascii="Segoe UI" w:hAnsi="Segoe UI" w:cs="Segoe UI"/>
                <w:sz w:val="22"/>
                <w:szCs w:val="22"/>
              </w:rPr>
            </w:pPr>
            <w:r>
              <w:rPr>
                <w:rFonts w:ascii="Segoe UI" w:hAnsi="Segoe UI" w:cs="Segoe UI"/>
                <w:sz w:val="22"/>
                <w:szCs w:val="22"/>
              </w:rPr>
              <w:t>OFF STREET PARKING REQUIREMENTS</w:t>
            </w:r>
          </w:p>
        </w:tc>
        <w:tc>
          <w:tcPr>
            <w:tcW w:w="3060" w:type="dxa"/>
            <w:tcBorders>
              <w:top w:val="single" w:sz="8" w:space="0" w:color="auto"/>
              <w:left w:val="single" w:sz="8" w:space="0" w:color="auto"/>
              <w:bottom w:val="single" w:sz="8" w:space="0" w:color="auto"/>
              <w:right w:val="double" w:sz="12" w:space="0" w:color="auto"/>
            </w:tcBorders>
            <w:vAlign w:val="center"/>
          </w:tcPr>
          <w:p w:rsidR="00EB6E98" w:rsidRDefault="00EB6E98">
            <w:pPr>
              <w:pStyle w:val="Style5"/>
              <w:adjustRightInd/>
              <w:spacing w:before="72"/>
              <w:ind w:left="161"/>
              <w:rPr>
                <w:rFonts w:ascii="Segoe UI" w:hAnsi="Segoe UI" w:cs="Segoe UI"/>
                <w:sz w:val="22"/>
                <w:szCs w:val="22"/>
              </w:rPr>
            </w:pPr>
            <w:r>
              <w:rPr>
                <w:rFonts w:ascii="Segoe UI" w:hAnsi="Segoe UI" w:cs="Segoe UI"/>
                <w:sz w:val="22"/>
                <w:szCs w:val="22"/>
              </w:rPr>
              <w:t>REFER TO ARTICLE 10</w:t>
            </w:r>
          </w:p>
        </w:tc>
      </w:tr>
      <w:tr w:rsidR="00EB6E98">
        <w:trPr>
          <w:trHeight w:hRule="exact" w:val="441"/>
        </w:trPr>
        <w:tc>
          <w:tcPr>
            <w:tcW w:w="3960" w:type="dxa"/>
            <w:tcBorders>
              <w:top w:val="single" w:sz="8" w:space="0" w:color="auto"/>
              <w:left w:val="single" w:sz="22" w:space="0" w:color="auto"/>
              <w:bottom w:val="single" w:sz="22" w:space="0" w:color="auto"/>
              <w:right w:val="single" w:sz="8" w:space="0" w:color="auto"/>
            </w:tcBorders>
            <w:vAlign w:val="center"/>
          </w:tcPr>
          <w:p w:rsidR="00EB6E98" w:rsidRDefault="00EB6E98">
            <w:pPr>
              <w:pStyle w:val="Style5"/>
              <w:adjustRightInd/>
              <w:ind w:left="161"/>
              <w:rPr>
                <w:rFonts w:ascii="Segoe UI" w:hAnsi="Segoe UI" w:cs="Segoe UI"/>
                <w:spacing w:val="2"/>
                <w:u w:val="single"/>
              </w:rPr>
            </w:pPr>
            <w:r>
              <w:rPr>
                <w:rFonts w:ascii="Segoe UI" w:hAnsi="Segoe UI" w:cs="Segoe UI"/>
                <w:spacing w:val="2"/>
                <w:sz w:val="18"/>
                <w:szCs w:val="18"/>
              </w:rPr>
              <w:t xml:space="preserve">1 </w:t>
            </w:r>
            <w:r>
              <w:rPr>
                <w:rFonts w:ascii="Segoe UI" w:hAnsi="Segoe UI" w:cs="Segoe UI"/>
                <w:spacing w:val="2"/>
              </w:rPr>
              <w:t>MAXIMUM LOT COVERAGE</w:t>
            </w:r>
            <w:r>
              <w:rPr>
                <w:rFonts w:ascii="Segoe UI" w:hAnsi="Segoe UI" w:cs="Segoe UI"/>
                <w:spacing w:val="2"/>
                <w:u w:val="single"/>
              </w:rPr>
              <w:t xml:space="preserve"> </w:t>
            </w:r>
          </w:p>
        </w:tc>
        <w:tc>
          <w:tcPr>
            <w:tcW w:w="3060" w:type="dxa"/>
            <w:tcBorders>
              <w:top w:val="single" w:sz="8" w:space="0" w:color="auto"/>
              <w:left w:val="single" w:sz="8" w:space="0" w:color="auto"/>
              <w:bottom w:val="single" w:sz="22" w:space="0" w:color="auto"/>
              <w:right w:val="double" w:sz="12" w:space="0" w:color="auto"/>
            </w:tcBorders>
            <w:vAlign w:val="center"/>
          </w:tcPr>
          <w:p w:rsidR="00EB6E98" w:rsidRDefault="00EB6E98">
            <w:pPr>
              <w:pStyle w:val="Style5"/>
              <w:adjustRightInd/>
              <w:ind w:left="161"/>
              <w:rPr>
                <w:rFonts w:ascii="Segoe UI" w:hAnsi="Segoe UI" w:cs="Segoe UI"/>
                <w:sz w:val="22"/>
                <w:szCs w:val="22"/>
              </w:rPr>
            </w:pPr>
            <w:r>
              <w:rPr>
                <w:rFonts w:ascii="Segoe UI" w:hAnsi="Segoe UI" w:cs="Segoe UI"/>
                <w:sz w:val="22"/>
                <w:szCs w:val="22"/>
              </w:rPr>
              <w:t>40 PERCENT</w:t>
            </w:r>
          </w:p>
        </w:tc>
      </w:tr>
    </w:tbl>
    <w:p w:rsidR="00EB6E98" w:rsidRDefault="00EB6E98">
      <w:pPr>
        <w:pStyle w:val="Style5"/>
        <w:adjustRightInd/>
        <w:spacing w:before="240" w:line="206" w:lineRule="auto"/>
        <w:ind w:left="720" w:firstLine="72"/>
        <w:rPr>
          <w:rFonts w:ascii="Segoe UI" w:hAnsi="Segoe UI" w:cs="Segoe UI"/>
          <w:sz w:val="22"/>
          <w:szCs w:val="22"/>
        </w:rPr>
      </w:pPr>
      <w:r>
        <w:rPr>
          <w:rFonts w:ascii="Segoe UI" w:hAnsi="Segoe UI" w:cs="Segoe UI"/>
          <w:spacing w:val="-10"/>
          <w:sz w:val="22"/>
          <w:szCs w:val="22"/>
        </w:rPr>
        <w:t xml:space="preserve">(1) NOTE: Offices locating in or converting structures on lots of </w:t>
      </w:r>
      <w:r>
        <w:rPr>
          <w:rFonts w:ascii="Segoe UI" w:hAnsi="Segoe UI" w:cs="Segoe UI"/>
          <w:spacing w:val="-11"/>
          <w:sz w:val="22"/>
          <w:szCs w:val="22"/>
        </w:rPr>
        <w:t xml:space="preserve">record in the Town Center ("CC") shall meet the requirements of </w:t>
      </w:r>
      <w:r>
        <w:rPr>
          <w:rFonts w:ascii="Segoe UI" w:hAnsi="Segoe UI" w:cs="Segoe UI"/>
          <w:sz w:val="22"/>
          <w:szCs w:val="22"/>
        </w:rPr>
        <w:t>that District.</w:t>
      </w:r>
    </w:p>
    <w:p w:rsidR="00EB6E98" w:rsidRDefault="00EB6E98">
      <w:pPr>
        <w:pStyle w:val="Style5"/>
        <w:adjustRightInd/>
        <w:spacing w:before="180" w:line="302" w:lineRule="auto"/>
        <w:rPr>
          <w:rFonts w:ascii="Segoe UI" w:hAnsi="Segoe UI" w:cs="Segoe UI"/>
          <w:sz w:val="22"/>
          <w:szCs w:val="22"/>
        </w:rPr>
      </w:pPr>
      <w:r>
        <w:rPr>
          <w:rFonts w:ascii="Segoe UI" w:hAnsi="Segoe UI" w:cs="Segoe UI"/>
          <w:sz w:val="22"/>
          <w:szCs w:val="22"/>
        </w:rPr>
        <w:t>6.9.6 General Development Requirements</w:t>
      </w:r>
    </w:p>
    <w:p w:rsidR="00EB6E98" w:rsidRDefault="00EB6E98" w:rsidP="00643D7D">
      <w:pPr>
        <w:pStyle w:val="Style26"/>
        <w:numPr>
          <w:ilvl w:val="0"/>
          <w:numId w:val="169"/>
        </w:numPr>
        <w:tabs>
          <w:tab w:val="clear" w:pos="720"/>
          <w:tab w:val="num" w:pos="1440"/>
          <w:tab w:val="left" w:pos="1508"/>
        </w:tabs>
        <w:spacing w:before="144" w:line="201" w:lineRule="auto"/>
        <w:rPr>
          <w:rStyle w:val="CharacterStyle2"/>
          <w:rFonts w:ascii="Segoe UI" w:hAnsi="Segoe UI" w:cs="Segoe UI"/>
        </w:rPr>
      </w:pPr>
      <w:r>
        <w:rPr>
          <w:rStyle w:val="CharacterStyle2"/>
          <w:rFonts w:ascii="Segoe UI" w:hAnsi="Segoe UI" w:cs="Segoe UI"/>
          <w:spacing w:val="-8"/>
        </w:rPr>
        <w:t xml:space="preserve">Off-Street Parking: There shall be no front yard parking </w:t>
      </w:r>
      <w:r>
        <w:rPr>
          <w:rStyle w:val="CharacterStyle2"/>
          <w:rFonts w:ascii="Segoe UI" w:hAnsi="Segoe UI" w:cs="Segoe UI"/>
          <w:spacing w:val="12"/>
          <w:sz w:val="18"/>
          <w:szCs w:val="18"/>
        </w:rPr>
        <w:t xml:space="preserve">permitted in </w:t>
      </w:r>
      <w:r>
        <w:rPr>
          <w:rStyle w:val="CharacterStyle2"/>
          <w:rFonts w:ascii="Segoe UI" w:hAnsi="Segoe UI" w:cs="Segoe UI"/>
          <w:spacing w:val="12"/>
        </w:rPr>
        <w:t xml:space="preserve">this district. Parking areas shall be paved </w:t>
      </w:r>
      <w:r>
        <w:rPr>
          <w:rStyle w:val="CharacterStyle2"/>
          <w:rFonts w:ascii="Segoe UI" w:hAnsi="Segoe UI" w:cs="Segoe UI"/>
          <w:spacing w:val="-9"/>
        </w:rPr>
        <w:t xml:space="preserve">and landscaped from general public view. All parking shall </w:t>
      </w:r>
      <w:r>
        <w:rPr>
          <w:rStyle w:val="CharacterStyle2"/>
          <w:rFonts w:ascii="Segoe UI" w:hAnsi="Segoe UI" w:cs="Segoe UI"/>
          <w:spacing w:val="-11"/>
        </w:rPr>
        <w:t xml:space="preserve">be located beyond the front line of the primary structure on </w:t>
      </w:r>
      <w:r>
        <w:rPr>
          <w:rStyle w:val="CharacterStyle2"/>
          <w:rFonts w:ascii="Segoe UI" w:hAnsi="Segoe UI" w:cs="Segoe UI"/>
        </w:rPr>
        <w:t>the lot.</w:t>
      </w:r>
    </w:p>
    <w:p w:rsidR="00EB6E98" w:rsidRDefault="00EB6E98" w:rsidP="00643D7D">
      <w:pPr>
        <w:pStyle w:val="Style5"/>
        <w:numPr>
          <w:ilvl w:val="0"/>
          <w:numId w:val="170"/>
        </w:numPr>
        <w:tabs>
          <w:tab w:val="clear" w:pos="792"/>
          <w:tab w:val="num" w:pos="1512"/>
        </w:tabs>
        <w:adjustRightInd/>
        <w:spacing w:before="252" w:line="208" w:lineRule="auto"/>
        <w:jc w:val="both"/>
        <w:rPr>
          <w:rFonts w:ascii="Segoe UI" w:hAnsi="Segoe UI" w:cs="Segoe UI"/>
          <w:spacing w:val="-11"/>
          <w:sz w:val="22"/>
          <w:szCs w:val="22"/>
        </w:rPr>
      </w:pPr>
      <w:r>
        <w:rPr>
          <w:rFonts w:ascii="Segoe UI" w:hAnsi="Segoe UI" w:cs="Segoe UI"/>
          <w:spacing w:val="-9"/>
          <w:sz w:val="22"/>
          <w:szCs w:val="22"/>
        </w:rPr>
        <w:t xml:space="preserve">Solid Waste: All office uses shall employ an approved solid waste disposal system. Trash receptacles/dumpsters shall be </w:t>
      </w:r>
      <w:r>
        <w:rPr>
          <w:rFonts w:ascii="Segoe UI" w:hAnsi="Segoe UI" w:cs="Segoe UI"/>
          <w:spacing w:val="-11"/>
          <w:sz w:val="22"/>
          <w:szCs w:val="22"/>
        </w:rPr>
        <w:t>properly screened and maintained free of litter and clutter.</w:t>
      </w:r>
    </w:p>
    <w:p w:rsidR="00EB6E98" w:rsidRDefault="00EB6E98">
      <w:pPr>
        <w:widowControl/>
        <w:rPr>
          <w:rFonts w:ascii="Segoe UI" w:hAnsi="Segoe UI" w:cs="Segoe UI"/>
          <w:sz w:val="24"/>
          <w:szCs w:val="24"/>
        </w:rPr>
        <w:sectPr w:rsidR="00EB6E98">
          <w:pgSz w:w="12240" w:h="15840"/>
          <w:pgMar w:top="1140" w:right="1377" w:bottom="1443" w:left="1803" w:header="720" w:footer="720" w:gutter="0"/>
          <w:cols w:space="720"/>
          <w:noEndnote/>
        </w:sectPr>
      </w:pPr>
    </w:p>
    <w:p w:rsidR="00EB6E98" w:rsidRDefault="00EB6E98" w:rsidP="00B57808">
      <w:pPr>
        <w:pStyle w:val="Heading2"/>
      </w:pPr>
      <w:bookmarkStart w:id="12" w:name="_Toc287817424"/>
      <w:r>
        <w:lastRenderedPageBreak/>
        <w:t>Section 6.10 TC DISTRICT: TOWN CENTER DISTRICT</w:t>
      </w:r>
      <w:bookmarkEnd w:id="12"/>
    </w:p>
    <w:p w:rsidR="00EB6E98" w:rsidRDefault="00EB6E98">
      <w:pPr>
        <w:pStyle w:val="Style5"/>
        <w:adjustRightInd/>
        <w:spacing w:before="216"/>
        <w:ind w:left="1440" w:hanging="864"/>
        <w:rPr>
          <w:rFonts w:ascii="Segoe UI" w:hAnsi="Segoe UI" w:cs="Segoe UI"/>
        </w:rPr>
      </w:pPr>
      <w:r>
        <w:rPr>
          <w:rFonts w:ascii="Segoe UI" w:hAnsi="Segoe UI" w:cs="Segoe UI"/>
          <w:spacing w:val="14"/>
        </w:rPr>
        <w:t xml:space="preserve">6.10.1 </w:t>
      </w:r>
      <w:r>
        <w:rPr>
          <w:rFonts w:ascii="Segoe UI" w:hAnsi="Segoe UI" w:cs="Segoe UI"/>
          <w:spacing w:val="14"/>
        </w:rPr>
        <w:tab/>
        <w:t xml:space="preserve">Intent and Purpose: The Town Center District is intended to </w:t>
      </w:r>
      <w:r>
        <w:rPr>
          <w:rFonts w:ascii="Segoe UI" w:hAnsi="Segoe UI" w:cs="Segoe UI"/>
          <w:spacing w:val="20"/>
        </w:rPr>
        <w:t xml:space="preserve">promote the maintaining, protection, and preservation of </w:t>
      </w:r>
      <w:r>
        <w:rPr>
          <w:rFonts w:ascii="Segoe UI" w:hAnsi="Segoe UI" w:cs="Segoe UI"/>
        </w:rPr>
        <w:t xml:space="preserve">commercial activities in the existing mature, historic center of </w:t>
      </w:r>
      <w:r>
        <w:rPr>
          <w:rFonts w:ascii="Segoe UI" w:hAnsi="Segoe UI" w:cs="Segoe UI"/>
          <w:spacing w:val="19"/>
        </w:rPr>
        <w:t xml:space="preserve">the Village by providing for a variety of retail, office, </w:t>
      </w:r>
      <w:r>
        <w:rPr>
          <w:rFonts w:ascii="Segoe UI" w:hAnsi="Segoe UI" w:cs="Segoe UI"/>
        </w:rPr>
        <w:t xml:space="preserve">restaurant, and entertainment activities within the district. The purpose of this District is to allow and encourage the blend of </w:t>
      </w:r>
      <w:r>
        <w:rPr>
          <w:rFonts w:ascii="Segoe UI" w:hAnsi="Segoe UI" w:cs="Segoe UI"/>
          <w:spacing w:val="6"/>
        </w:rPr>
        <w:t xml:space="preserve">compatible residential and commercial uses in existing business </w:t>
      </w:r>
      <w:r>
        <w:rPr>
          <w:rFonts w:ascii="Segoe UI" w:hAnsi="Segoe UI" w:cs="Segoe UI"/>
        </w:rPr>
        <w:t>and residential buildings within the district and the development and limited expansion of the town center to serve the needs of the rural area surrounding the village.</w:t>
      </w:r>
    </w:p>
    <w:p w:rsidR="00EB6E98" w:rsidRDefault="00EB6E98">
      <w:pPr>
        <w:pStyle w:val="Style5"/>
        <w:adjustRightInd/>
        <w:spacing w:before="396" w:line="292" w:lineRule="auto"/>
        <w:ind w:left="576"/>
        <w:rPr>
          <w:rFonts w:ascii="Segoe UI" w:hAnsi="Segoe UI" w:cs="Segoe UI"/>
        </w:rPr>
      </w:pPr>
      <w:r>
        <w:rPr>
          <w:rFonts w:ascii="Segoe UI" w:hAnsi="Segoe UI" w:cs="Segoe UI"/>
        </w:rPr>
        <w:t xml:space="preserve">6.10.2 </w:t>
      </w:r>
      <w:r>
        <w:rPr>
          <w:rFonts w:ascii="Segoe UI" w:hAnsi="Segoe UI" w:cs="Segoe UI"/>
        </w:rPr>
        <w:tab/>
        <w:t>Uses Permitted by Right</w:t>
      </w:r>
    </w:p>
    <w:p w:rsidR="00EB6E98" w:rsidRDefault="00EB6E98">
      <w:pPr>
        <w:pStyle w:val="Style21"/>
        <w:tabs>
          <w:tab w:val="left" w:pos="2203"/>
        </w:tabs>
        <w:spacing w:before="108"/>
        <w:rPr>
          <w:rStyle w:val="CharacterStyle5"/>
          <w:rFonts w:ascii="Segoe UI" w:hAnsi="Segoe UI" w:cs="Segoe UI"/>
          <w:spacing w:val="2"/>
        </w:rPr>
      </w:pPr>
      <w:r>
        <w:rPr>
          <w:rStyle w:val="CharacterStyle5"/>
          <w:rFonts w:ascii="Segoe UI" w:hAnsi="Segoe UI" w:cs="Segoe UI"/>
          <w:spacing w:val="2"/>
        </w:rPr>
        <w:t>A.</w:t>
      </w:r>
      <w:r>
        <w:rPr>
          <w:rStyle w:val="CharacterStyle5"/>
          <w:rFonts w:ascii="Segoe UI" w:hAnsi="Segoe UI" w:cs="Segoe UI"/>
        </w:rPr>
        <w:tab/>
        <w:t>Comparison retail stores selling commodities including but</w:t>
      </w:r>
    </w:p>
    <w:p w:rsidR="00EB6E98" w:rsidRDefault="00EB6E98">
      <w:pPr>
        <w:pStyle w:val="Style5"/>
        <w:adjustRightInd/>
        <w:ind w:left="2160"/>
        <w:rPr>
          <w:rFonts w:ascii="Segoe UI" w:hAnsi="Segoe UI" w:cs="Segoe UI"/>
        </w:rPr>
      </w:pPr>
      <w:r>
        <w:rPr>
          <w:rFonts w:ascii="Segoe UI" w:hAnsi="Segoe UI" w:cs="Segoe UI"/>
        </w:rPr>
        <w:t xml:space="preserve"> not limited to food, drugs, liquor, furniture, clothing, dry</w:t>
      </w:r>
    </w:p>
    <w:p w:rsidR="00EB6E98" w:rsidRDefault="00EB6E98">
      <w:pPr>
        <w:pStyle w:val="Style5"/>
        <w:adjustRightInd/>
        <w:ind w:left="2160"/>
        <w:rPr>
          <w:rFonts w:ascii="Segoe UI" w:hAnsi="Segoe UI" w:cs="Segoe UI"/>
        </w:rPr>
      </w:pPr>
      <w:r>
        <w:rPr>
          <w:rFonts w:ascii="Segoe UI" w:hAnsi="Segoe UI" w:cs="Segoe UI"/>
        </w:rPr>
        <w:t xml:space="preserve"> goods, notions, gifts, plants and flowers, arts and crafts,</w:t>
      </w:r>
    </w:p>
    <w:p w:rsidR="00EB6E98" w:rsidRDefault="00EB6E98">
      <w:pPr>
        <w:pStyle w:val="Style5"/>
        <w:adjustRightInd/>
        <w:ind w:left="2160"/>
        <w:rPr>
          <w:rFonts w:ascii="Segoe UI" w:hAnsi="Segoe UI" w:cs="Segoe UI"/>
        </w:rPr>
      </w:pPr>
      <w:r>
        <w:rPr>
          <w:rFonts w:ascii="Segoe UI" w:hAnsi="Segoe UI" w:cs="Segoe UI"/>
        </w:rPr>
        <w:t xml:space="preserve"> or hardware and using no more than 20% of the usable floor</w:t>
      </w:r>
    </w:p>
    <w:p w:rsidR="00EB6E98" w:rsidRDefault="00EB6E98">
      <w:pPr>
        <w:pStyle w:val="Style5"/>
        <w:adjustRightInd/>
        <w:spacing w:line="268" w:lineRule="auto"/>
        <w:ind w:left="2160"/>
        <w:rPr>
          <w:rFonts w:ascii="Segoe UI" w:hAnsi="Segoe UI" w:cs="Segoe UI"/>
        </w:rPr>
      </w:pPr>
      <w:r>
        <w:rPr>
          <w:rFonts w:ascii="Segoe UI" w:hAnsi="Segoe UI" w:cs="Segoe UI"/>
        </w:rPr>
        <w:t xml:space="preserve"> area for repair facilities/activities.</w:t>
      </w:r>
    </w:p>
    <w:p w:rsidR="00EB6E98" w:rsidRDefault="00EB6E98">
      <w:pPr>
        <w:pStyle w:val="Style21"/>
        <w:tabs>
          <w:tab w:val="left" w:pos="2203"/>
        </w:tabs>
        <w:spacing w:before="216" w:line="290" w:lineRule="auto"/>
        <w:rPr>
          <w:rStyle w:val="CharacterStyle5"/>
          <w:rFonts w:ascii="Segoe UI" w:hAnsi="Segoe UI" w:cs="Segoe UI"/>
          <w:spacing w:val="2"/>
        </w:rPr>
      </w:pPr>
      <w:r>
        <w:rPr>
          <w:rStyle w:val="CharacterStyle5"/>
          <w:rFonts w:ascii="Segoe UI" w:hAnsi="Segoe UI" w:cs="Segoe UI"/>
          <w:spacing w:val="2"/>
        </w:rPr>
        <w:t>B.</w:t>
      </w:r>
      <w:r>
        <w:rPr>
          <w:rStyle w:val="CharacterStyle5"/>
          <w:rFonts w:ascii="Segoe UI" w:hAnsi="Segoe UI" w:cs="Segoe UI"/>
        </w:rPr>
        <w:tab/>
        <w:t>Convenience commercial establishments and antique stores.</w:t>
      </w:r>
    </w:p>
    <w:p w:rsidR="00EB6E98" w:rsidRDefault="00EB6E98">
      <w:pPr>
        <w:pStyle w:val="Style21"/>
        <w:tabs>
          <w:tab w:val="left" w:pos="2203"/>
        </w:tabs>
        <w:spacing w:before="144" w:line="288" w:lineRule="auto"/>
        <w:rPr>
          <w:rStyle w:val="CharacterStyle5"/>
          <w:rFonts w:ascii="Segoe UI" w:hAnsi="Segoe UI" w:cs="Segoe UI"/>
          <w:spacing w:val="2"/>
        </w:rPr>
      </w:pPr>
      <w:r>
        <w:rPr>
          <w:rStyle w:val="CharacterStyle5"/>
          <w:rFonts w:ascii="Segoe UI" w:hAnsi="Segoe UI" w:cs="Segoe UI"/>
          <w:spacing w:val="2"/>
        </w:rPr>
        <w:t>C.</w:t>
      </w:r>
      <w:r>
        <w:rPr>
          <w:rStyle w:val="CharacterStyle5"/>
          <w:rFonts w:ascii="Segoe UI" w:hAnsi="Segoe UI" w:cs="Segoe UI"/>
        </w:rPr>
        <w:tab/>
        <w:t>Financial institutions with no drive-through service.</w:t>
      </w:r>
    </w:p>
    <w:p w:rsidR="00EB6E98" w:rsidRDefault="00EB6E98">
      <w:pPr>
        <w:pStyle w:val="Style21"/>
        <w:tabs>
          <w:tab w:val="left" w:pos="2203"/>
        </w:tabs>
        <w:spacing w:line="285" w:lineRule="auto"/>
        <w:rPr>
          <w:rStyle w:val="CharacterStyle5"/>
          <w:rFonts w:ascii="Segoe UI" w:hAnsi="Segoe UI" w:cs="Segoe UI"/>
          <w:spacing w:val="2"/>
        </w:rPr>
      </w:pPr>
      <w:r>
        <w:rPr>
          <w:rStyle w:val="CharacterStyle5"/>
          <w:rFonts w:ascii="Segoe UI" w:hAnsi="Segoe UI" w:cs="Segoe UI"/>
          <w:spacing w:val="2"/>
        </w:rPr>
        <w:t>D.</w:t>
      </w:r>
      <w:r>
        <w:rPr>
          <w:rStyle w:val="CharacterStyle5"/>
          <w:rFonts w:ascii="Segoe UI" w:hAnsi="Segoe UI" w:cs="Segoe UI"/>
        </w:rPr>
        <w:tab/>
        <w:t>Enclosed theaters, assembly halls or concert hall.</w:t>
      </w:r>
    </w:p>
    <w:p w:rsidR="00EB6E98" w:rsidRDefault="00EB6E98">
      <w:pPr>
        <w:pStyle w:val="Style21"/>
        <w:tabs>
          <w:tab w:val="left" w:pos="2203"/>
        </w:tabs>
        <w:spacing w:before="144" w:line="288" w:lineRule="auto"/>
        <w:rPr>
          <w:rStyle w:val="CharacterStyle5"/>
          <w:rFonts w:ascii="Segoe UI" w:hAnsi="Segoe UI" w:cs="Segoe UI"/>
          <w:spacing w:val="2"/>
        </w:rPr>
      </w:pPr>
      <w:r>
        <w:rPr>
          <w:rStyle w:val="CharacterStyle5"/>
          <w:rFonts w:ascii="Segoe UI" w:hAnsi="Segoe UI" w:cs="Segoe UI"/>
          <w:spacing w:val="2"/>
        </w:rPr>
        <w:t>E.</w:t>
      </w:r>
      <w:r>
        <w:rPr>
          <w:rStyle w:val="CharacterStyle5"/>
          <w:rFonts w:ascii="Segoe UI" w:hAnsi="Segoe UI" w:cs="Segoe UI"/>
        </w:rPr>
        <w:tab/>
        <w:t>Offices and office buildings as indicated below:</w:t>
      </w:r>
    </w:p>
    <w:p w:rsidR="00EB6E98" w:rsidRDefault="00EB6E98" w:rsidP="00643D7D">
      <w:pPr>
        <w:pStyle w:val="Style5"/>
        <w:numPr>
          <w:ilvl w:val="0"/>
          <w:numId w:val="171"/>
        </w:numPr>
        <w:tabs>
          <w:tab w:val="clear" w:pos="792"/>
          <w:tab w:val="num" w:pos="2952"/>
        </w:tabs>
        <w:adjustRightInd/>
        <w:spacing w:before="180"/>
        <w:ind w:right="792"/>
        <w:jc w:val="both"/>
        <w:rPr>
          <w:rFonts w:ascii="Segoe UI" w:hAnsi="Segoe UI" w:cs="Segoe UI"/>
        </w:rPr>
      </w:pPr>
      <w:r>
        <w:rPr>
          <w:rFonts w:ascii="Segoe UI" w:hAnsi="Segoe UI" w:cs="Segoe UI"/>
          <w:spacing w:val="-1"/>
        </w:rPr>
        <w:t xml:space="preserve">Offices of various professional medical persons </w:t>
      </w:r>
      <w:r>
        <w:rPr>
          <w:rFonts w:ascii="Segoe UI" w:hAnsi="Segoe UI" w:cs="Segoe UI"/>
        </w:rPr>
        <w:t>concerned with improving personal and community health.</w:t>
      </w:r>
    </w:p>
    <w:p w:rsidR="00EB6E98" w:rsidRDefault="00EB6E98" w:rsidP="00643D7D">
      <w:pPr>
        <w:pStyle w:val="Style5"/>
        <w:numPr>
          <w:ilvl w:val="0"/>
          <w:numId w:val="171"/>
        </w:numPr>
        <w:tabs>
          <w:tab w:val="clear" w:pos="792"/>
          <w:tab w:val="num" w:pos="2952"/>
        </w:tabs>
        <w:adjustRightInd/>
        <w:spacing w:before="180"/>
        <w:ind w:right="792"/>
        <w:jc w:val="both"/>
        <w:rPr>
          <w:rFonts w:ascii="Segoe UI" w:hAnsi="Segoe UI" w:cs="Segoe UI"/>
        </w:rPr>
      </w:pPr>
      <w:r>
        <w:rPr>
          <w:rFonts w:ascii="Segoe UI" w:hAnsi="Segoe UI" w:cs="Segoe UI"/>
          <w:spacing w:val="-1"/>
        </w:rPr>
        <w:t xml:space="preserve">Offices of architects, engineers, urban planners, </w:t>
      </w:r>
      <w:r>
        <w:rPr>
          <w:rFonts w:ascii="Segoe UI" w:hAnsi="Segoe UI" w:cs="Segoe UI"/>
        </w:rPr>
        <w:t>artists, and others employed in the graphic arts.</w:t>
      </w:r>
    </w:p>
    <w:p w:rsidR="00EB6E98" w:rsidRDefault="00EB6E98" w:rsidP="00643D7D">
      <w:pPr>
        <w:pStyle w:val="Style5"/>
        <w:numPr>
          <w:ilvl w:val="0"/>
          <w:numId w:val="171"/>
        </w:numPr>
        <w:tabs>
          <w:tab w:val="clear" w:pos="792"/>
          <w:tab w:val="num" w:pos="2952"/>
        </w:tabs>
        <w:adjustRightInd/>
        <w:spacing w:before="216"/>
        <w:rPr>
          <w:rFonts w:ascii="Segoe UI" w:hAnsi="Segoe UI" w:cs="Segoe UI"/>
        </w:rPr>
      </w:pPr>
      <w:r>
        <w:rPr>
          <w:rFonts w:ascii="Segoe UI" w:hAnsi="Segoe UI" w:cs="Segoe UI"/>
        </w:rPr>
        <w:t>Offices in which personnel will be employed for work in one of the following fields: executive, administrative, legal, writing, clerical, clerical, stenographic, accounting, insurance, and other similar enterprises.</w:t>
      </w:r>
    </w:p>
    <w:p w:rsidR="00EB6E98" w:rsidRDefault="00EB6E98">
      <w:pPr>
        <w:pStyle w:val="Style5"/>
        <w:tabs>
          <w:tab w:val="left" w:pos="2203"/>
        </w:tabs>
        <w:adjustRightInd/>
        <w:spacing w:before="180"/>
        <w:ind w:left="2232" w:right="144" w:hanging="792"/>
        <w:rPr>
          <w:rFonts w:ascii="Segoe UI" w:hAnsi="Segoe UI" w:cs="Segoe UI"/>
        </w:rPr>
      </w:pPr>
      <w:r>
        <w:rPr>
          <w:rFonts w:ascii="Segoe UI" w:hAnsi="Segoe UI" w:cs="Segoe UI"/>
          <w:spacing w:val="2"/>
        </w:rPr>
        <w:t>F.</w:t>
      </w:r>
      <w:r>
        <w:rPr>
          <w:rFonts w:ascii="Segoe UI" w:hAnsi="Segoe UI" w:cs="Segoe UI"/>
          <w:spacing w:val="2"/>
        </w:rPr>
        <w:tab/>
        <w:t xml:space="preserve">Personal service establishments to include but not limited </w:t>
      </w:r>
      <w:r>
        <w:rPr>
          <w:rFonts w:ascii="Segoe UI" w:hAnsi="Segoe UI" w:cs="Segoe UI"/>
        </w:rPr>
        <w:t>to tailor shops, beauty parlors, barber shops, interior decorators, photographers, dry cleaners, physical therapy, and professional medical/mental counseling services.</w:t>
      </w:r>
    </w:p>
    <w:p w:rsidR="00EB6E98" w:rsidRDefault="00EB6E98">
      <w:pPr>
        <w:pStyle w:val="Style5"/>
        <w:tabs>
          <w:tab w:val="left" w:pos="2203"/>
        </w:tabs>
        <w:adjustRightInd/>
        <w:spacing w:before="144"/>
        <w:ind w:left="2232" w:hanging="792"/>
        <w:rPr>
          <w:rFonts w:ascii="Segoe UI" w:hAnsi="Segoe UI" w:cs="Segoe UI"/>
        </w:rPr>
      </w:pPr>
      <w:r>
        <w:rPr>
          <w:rFonts w:ascii="Segoe UI" w:hAnsi="Segoe UI" w:cs="Segoe UI"/>
          <w:spacing w:val="2"/>
        </w:rPr>
        <w:t>G.</w:t>
      </w:r>
      <w:r>
        <w:rPr>
          <w:rFonts w:ascii="Segoe UI" w:hAnsi="Segoe UI" w:cs="Segoe UI"/>
        </w:rPr>
        <w:tab/>
        <w:t>Restaurants, bars or taverns where patrons are served while</w:t>
      </w:r>
      <w:r>
        <w:rPr>
          <w:rFonts w:ascii="Segoe UI" w:hAnsi="Segoe UI" w:cs="Segoe UI"/>
          <w:spacing w:val="2"/>
        </w:rPr>
        <w:t xml:space="preserve"> </w:t>
      </w:r>
      <w:r>
        <w:rPr>
          <w:rFonts w:ascii="Segoe UI" w:hAnsi="Segoe UI" w:cs="Segoe UI"/>
        </w:rPr>
        <w:t>seated within the building and without drive through or open front service. Outdoor seating areas incidental to the primary restaurant, bar or tavern business may be permitted where patrons are served.</w:t>
      </w:r>
    </w:p>
    <w:p w:rsidR="00EB6E98" w:rsidRDefault="00EB6E98">
      <w:pPr>
        <w:pStyle w:val="Style5"/>
        <w:tabs>
          <w:tab w:val="left" w:pos="2203"/>
        </w:tabs>
        <w:adjustRightInd/>
        <w:spacing w:before="180"/>
        <w:ind w:left="2232" w:right="648" w:hanging="792"/>
        <w:rPr>
          <w:rFonts w:ascii="Segoe UI" w:hAnsi="Segoe UI" w:cs="Segoe UI"/>
        </w:rPr>
      </w:pPr>
      <w:r>
        <w:rPr>
          <w:rFonts w:ascii="Segoe UI" w:hAnsi="Segoe UI" w:cs="Segoe UI"/>
          <w:spacing w:val="2"/>
        </w:rPr>
        <w:t>H.</w:t>
      </w:r>
      <w:r>
        <w:rPr>
          <w:rFonts w:ascii="Segoe UI" w:hAnsi="Segoe UI" w:cs="Segoe UI"/>
        </w:rPr>
        <w:tab/>
        <w:t>Government administrative offices, emergency services,</w:t>
      </w:r>
      <w:r>
        <w:rPr>
          <w:rFonts w:ascii="Segoe UI" w:hAnsi="Segoe UI" w:cs="Segoe UI"/>
          <w:spacing w:val="2"/>
        </w:rPr>
        <w:t xml:space="preserve"> </w:t>
      </w:r>
      <w:r>
        <w:rPr>
          <w:rFonts w:ascii="Segoe UI" w:hAnsi="Segoe UI" w:cs="Segoe UI"/>
        </w:rPr>
        <w:t>postal services, museums, art galleries and libraries.</w:t>
      </w:r>
    </w:p>
    <w:p w:rsidR="00EB6E98" w:rsidRDefault="00EB6E98">
      <w:pPr>
        <w:widowControl/>
        <w:rPr>
          <w:rFonts w:ascii="Segoe UI" w:hAnsi="Segoe UI" w:cs="Segoe UI"/>
          <w:sz w:val="24"/>
          <w:szCs w:val="24"/>
        </w:rPr>
        <w:sectPr w:rsidR="00EB6E98">
          <w:pgSz w:w="12240" w:h="15840"/>
          <w:pgMar w:top="1600" w:right="1025" w:bottom="1066" w:left="1515" w:header="720" w:footer="720" w:gutter="0"/>
          <w:cols w:space="720"/>
          <w:noEndnote/>
        </w:sectPr>
      </w:pPr>
    </w:p>
    <w:p w:rsidR="00EB6E98" w:rsidRDefault="00EB6E98" w:rsidP="00643D7D">
      <w:pPr>
        <w:pStyle w:val="Style20"/>
        <w:numPr>
          <w:ilvl w:val="0"/>
          <w:numId w:val="172"/>
        </w:numPr>
        <w:tabs>
          <w:tab w:val="clear" w:pos="792"/>
          <w:tab w:val="num" w:pos="1584"/>
        </w:tabs>
        <w:spacing w:before="0" w:line="273" w:lineRule="auto"/>
        <w:rPr>
          <w:rStyle w:val="CharacterStyle5"/>
          <w:rFonts w:ascii="Segoe UI" w:hAnsi="Segoe UI" w:cs="Segoe UI"/>
        </w:rPr>
      </w:pPr>
      <w:r>
        <w:rPr>
          <w:rStyle w:val="CharacterStyle5"/>
          <w:rFonts w:ascii="Segoe UI" w:hAnsi="Segoe UI" w:cs="Segoe UI"/>
        </w:rPr>
        <w:lastRenderedPageBreak/>
        <w:t>Hotels or bed and breakfast accommodations.</w:t>
      </w:r>
    </w:p>
    <w:p w:rsidR="00EB6E98" w:rsidRDefault="00EB6E98" w:rsidP="00643D7D">
      <w:pPr>
        <w:pStyle w:val="Style5"/>
        <w:numPr>
          <w:ilvl w:val="0"/>
          <w:numId w:val="172"/>
        </w:numPr>
        <w:tabs>
          <w:tab w:val="clear" w:pos="792"/>
          <w:tab w:val="num" w:pos="1584"/>
        </w:tabs>
        <w:adjustRightInd/>
        <w:spacing w:before="180" w:line="285" w:lineRule="auto"/>
        <w:ind w:left="792" w:firstLine="0"/>
        <w:rPr>
          <w:rFonts w:ascii="Segoe UI" w:hAnsi="Segoe UI" w:cs="Segoe UI"/>
        </w:rPr>
      </w:pPr>
      <w:r>
        <w:rPr>
          <w:rFonts w:ascii="Segoe UI" w:hAnsi="Segoe UI" w:cs="Segoe UI"/>
        </w:rPr>
        <w:t>Off-street parking facilities.</w:t>
      </w:r>
    </w:p>
    <w:p w:rsidR="00EB6E98" w:rsidRDefault="00EB6E98" w:rsidP="00643D7D">
      <w:pPr>
        <w:pStyle w:val="Style20"/>
        <w:numPr>
          <w:ilvl w:val="0"/>
          <w:numId w:val="172"/>
        </w:numPr>
        <w:tabs>
          <w:tab w:val="clear" w:pos="792"/>
          <w:tab w:val="num" w:pos="1584"/>
        </w:tabs>
        <w:ind w:right="72"/>
        <w:rPr>
          <w:rStyle w:val="CharacterStyle5"/>
          <w:rFonts w:ascii="Segoe UI" w:hAnsi="Segoe UI" w:cs="Segoe UI"/>
        </w:rPr>
      </w:pPr>
      <w:r>
        <w:rPr>
          <w:rStyle w:val="CharacterStyle5"/>
          <w:rFonts w:ascii="Segoe UI" w:hAnsi="Segoe UI" w:cs="Segoe UI"/>
        </w:rPr>
        <w:t xml:space="preserve">Offices and showrooms of contractors decorators or similar </w:t>
      </w:r>
      <w:r>
        <w:rPr>
          <w:rStyle w:val="CharacterStyle5"/>
          <w:rFonts w:ascii="Segoe UI" w:hAnsi="Segoe UI" w:cs="Segoe UI"/>
          <w:spacing w:val="5"/>
        </w:rPr>
        <w:t xml:space="preserve">trades, in connection with whom not more than twenty-five </w:t>
      </w:r>
      <w:r>
        <w:rPr>
          <w:rStyle w:val="CharacterStyle5"/>
          <w:rFonts w:ascii="Segoe UI" w:hAnsi="Segoe UI" w:cs="Segoe UI"/>
        </w:rPr>
        <w:t xml:space="preserve">(25) percent of the usable floor area of the building or part of the building occupied by such establishment is used for making, assembling, repairing, remodeling, altering, finishing or refinishing the products or merchandise of the </w:t>
      </w:r>
      <w:r>
        <w:rPr>
          <w:rStyle w:val="CharacterStyle5"/>
          <w:rFonts w:ascii="Segoe UI" w:hAnsi="Segoe UI" w:cs="Segoe UI"/>
          <w:spacing w:val="19"/>
        </w:rPr>
        <w:t xml:space="preserve">trade. All storage of materials shall be within the </w:t>
      </w:r>
      <w:r>
        <w:rPr>
          <w:rStyle w:val="CharacterStyle5"/>
          <w:rFonts w:ascii="Segoe UI" w:hAnsi="Segoe UI" w:cs="Segoe UI"/>
        </w:rPr>
        <w:t>confines of the building or part thereof by such establishment.</w:t>
      </w:r>
    </w:p>
    <w:p w:rsidR="00EB6E98" w:rsidRDefault="00EB6E98" w:rsidP="00643D7D">
      <w:pPr>
        <w:pStyle w:val="Style20"/>
        <w:numPr>
          <w:ilvl w:val="0"/>
          <w:numId w:val="172"/>
        </w:numPr>
        <w:tabs>
          <w:tab w:val="clear" w:pos="792"/>
          <w:tab w:val="num" w:pos="1584"/>
        </w:tabs>
        <w:spacing w:before="144" w:line="290" w:lineRule="auto"/>
        <w:rPr>
          <w:rStyle w:val="CharacterStyle5"/>
          <w:rFonts w:ascii="Segoe UI" w:hAnsi="Segoe UI" w:cs="Segoe UI"/>
        </w:rPr>
      </w:pPr>
      <w:r>
        <w:rPr>
          <w:rStyle w:val="CharacterStyle5"/>
          <w:rFonts w:ascii="Segoe UI" w:hAnsi="Segoe UI" w:cs="Segoe UI"/>
        </w:rPr>
        <w:t>Public parks or playgrounds.</w:t>
      </w:r>
    </w:p>
    <w:p w:rsidR="00EB6E98" w:rsidRDefault="00EB6E98" w:rsidP="00643D7D">
      <w:pPr>
        <w:pStyle w:val="Style20"/>
        <w:numPr>
          <w:ilvl w:val="0"/>
          <w:numId w:val="172"/>
        </w:numPr>
        <w:tabs>
          <w:tab w:val="clear" w:pos="792"/>
          <w:tab w:val="num" w:pos="1584"/>
        </w:tabs>
        <w:spacing w:line="288" w:lineRule="auto"/>
        <w:rPr>
          <w:rStyle w:val="CharacterStyle5"/>
          <w:rFonts w:ascii="Segoe UI" w:hAnsi="Segoe UI" w:cs="Segoe UI"/>
        </w:rPr>
      </w:pPr>
      <w:r>
        <w:rPr>
          <w:rStyle w:val="CharacterStyle5"/>
          <w:rFonts w:ascii="Segoe UI" w:hAnsi="Segoe UI" w:cs="Segoe UI"/>
        </w:rPr>
        <w:t>Accessory uses pursuant to Section 7 of this Ordinance.</w:t>
      </w:r>
    </w:p>
    <w:p w:rsidR="00EB6E98" w:rsidRDefault="00EB6E98" w:rsidP="00643D7D">
      <w:pPr>
        <w:pStyle w:val="Style20"/>
        <w:numPr>
          <w:ilvl w:val="0"/>
          <w:numId w:val="172"/>
        </w:numPr>
        <w:tabs>
          <w:tab w:val="clear" w:pos="792"/>
          <w:tab w:val="num" w:pos="1584"/>
        </w:tabs>
        <w:spacing w:before="144" w:line="290" w:lineRule="auto"/>
        <w:rPr>
          <w:rStyle w:val="CharacterStyle5"/>
          <w:rFonts w:ascii="Segoe UI" w:hAnsi="Segoe UI" w:cs="Segoe UI"/>
        </w:rPr>
      </w:pPr>
      <w:r>
        <w:rPr>
          <w:rStyle w:val="CharacterStyle5"/>
          <w:rFonts w:ascii="Segoe UI" w:hAnsi="Segoe UI" w:cs="Segoe UI"/>
        </w:rPr>
        <w:t>Other uses similar to the uses permitted in this Section.</w:t>
      </w:r>
    </w:p>
    <w:p w:rsidR="00EB6E98" w:rsidRDefault="00EB6E98">
      <w:pPr>
        <w:pStyle w:val="Style5"/>
        <w:adjustRightInd/>
        <w:spacing w:before="396"/>
        <w:ind w:left="792" w:hanging="792"/>
        <w:rPr>
          <w:rFonts w:ascii="Segoe UI" w:hAnsi="Segoe UI" w:cs="Segoe UI"/>
        </w:rPr>
      </w:pPr>
      <w:r>
        <w:rPr>
          <w:rFonts w:ascii="Segoe UI" w:hAnsi="Segoe UI" w:cs="Segoe UI"/>
        </w:rPr>
        <w:t xml:space="preserve">6.10.3 </w:t>
      </w:r>
      <w:r>
        <w:rPr>
          <w:rFonts w:ascii="Segoe UI" w:hAnsi="Segoe UI" w:cs="Segoe UI"/>
        </w:rPr>
        <w:tab/>
        <w:t>Uses Permitted by Special Use Permit Pursuant to Article 7 of this Ordinance.</w:t>
      </w:r>
    </w:p>
    <w:p w:rsidR="00EB6E98" w:rsidRDefault="00EB6E98">
      <w:pPr>
        <w:pStyle w:val="Style20"/>
        <w:tabs>
          <w:tab w:val="left" w:pos="1575"/>
        </w:tabs>
        <w:spacing w:before="216"/>
        <w:ind w:left="1584" w:right="72" w:hanging="792"/>
        <w:rPr>
          <w:rStyle w:val="CharacterStyle5"/>
          <w:rFonts w:ascii="Segoe UI" w:hAnsi="Segoe UI" w:cs="Segoe UI"/>
        </w:rPr>
      </w:pPr>
      <w:r>
        <w:rPr>
          <w:rStyle w:val="CharacterStyle5"/>
          <w:rFonts w:ascii="Segoe UI" w:hAnsi="Segoe UI" w:cs="Segoe UI"/>
          <w:spacing w:val="2"/>
        </w:rPr>
        <w:t>A.</w:t>
      </w:r>
      <w:r>
        <w:rPr>
          <w:rStyle w:val="CharacterStyle5"/>
          <w:rFonts w:ascii="Segoe UI" w:hAnsi="Segoe UI" w:cs="Segoe UI"/>
        </w:rPr>
        <w:tab/>
        <w:t>Residential uses if they meet the lot area requirements of</w:t>
      </w:r>
      <w:r>
        <w:rPr>
          <w:rStyle w:val="CharacterStyle5"/>
          <w:rFonts w:ascii="Segoe UI" w:hAnsi="Segoe UI" w:cs="Segoe UI"/>
          <w:spacing w:val="2"/>
        </w:rPr>
        <w:t xml:space="preserve"> </w:t>
      </w:r>
      <w:r>
        <w:rPr>
          <w:rStyle w:val="CharacterStyle5"/>
          <w:rFonts w:ascii="Segoe UI" w:hAnsi="Segoe UI" w:cs="Segoe UI"/>
        </w:rPr>
        <w:t>the Multiple-Family Residential District. Residential uses when combined with commercial business as described in Section 6.10.4.</w:t>
      </w:r>
    </w:p>
    <w:p w:rsidR="00EB6E98" w:rsidRDefault="00EB6E98">
      <w:pPr>
        <w:pStyle w:val="Style20"/>
        <w:tabs>
          <w:tab w:val="left" w:pos="1575"/>
        </w:tabs>
        <w:spacing w:before="144"/>
        <w:ind w:left="1584" w:right="72" w:hanging="792"/>
        <w:rPr>
          <w:rStyle w:val="CharacterStyle5"/>
          <w:rFonts w:ascii="Segoe UI" w:hAnsi="Segoe UI" w:cs="Segoe UI"/>
        </w:rPr>
      </w:pPr>
      <w:r>
        <w:rPr>
          <w:rStyle w:val="CharacterStyle5"/>
          <w:rFonts w:ascii="Segoe UI" w:hAnsi="Segoe UI" w:cs="Segoe UI"/>
          <w:spacing w:val="2"/>
        </w:rPr>
        <w:t>B.</w:t>
      </w:r>
      <w:r>
        <w:rPr>
          <w:rStyle w:val="CharacterStyle5"/>
          <w:rFonts w:ascii="Segoe UI" w:hAnsi="Segoe UI" w:cs="Segoe UI"/>
        </w:rPr>
        <w:tab/>
        <w:t>Automobile/motor fuel and service stations and repair</w:t>
      </w:r>
      <w:r>
        <w:rPr>
          <w:rStyle w:val="CharacterStyle5"/>
          <w:rFonts w:ascii="Segoe UI" w:hAnsi="Segoe UI" w:cs="Segoe UI"/>
          <w:spacing w:val="2"/>
        </w:rPr>
        <w:t xml:space="preserve"> </w:t>
      </w:r>
      <w:r>
        <w:rPr>
          <w:rStyle w:val="CharacterStyle5"/>
          <w:rFonts w:ascii="Segoe UI" w:hAnsi="Segoe UI" w:cs="Segoe UI"/>
        </w:rPr>
        <w:t>businesses existing at the effective date of this Ordinance which have limited display area, light maintenance and</w:t>
      </w:r>
    </w:p>
    <w:p w:rsidR="00EB6E98" w:rsidRDefault="00EB6E98">
      <w:pPr>
        <w:pStyle w:val="Style5"/>
        <w:tabs>
          <w:tab w:val="left" w:pos="6481"/>
        </w:tabs>
        <w:adjustRightInd/>
        <w:ind w:left="1584"/>
        <w:rPr>
          <w:rFonts w:ascii="Segoe UI" w:hAnsi="Segoe UI" w:cs="Segoe UI"/>
        </w:rPr>
      </w:pPr>
      <w:r>
        <w:rPr>
          <w:rFonts w:ascii="Segoe UI" w:hAnsi="Segoe UI" w:cs="Segoe UI"/>
          <w:spacing w:val="2"/>
        </w:rPr>
        <w:t xml:space="preserve">service, and heavy repair activities.  </w:t>
      </w:r>
      <w:r>
        <w:rPr>
          <w:rFonts w:ascii="Segoe UI" w:hAnsi="Segoe UI" w:cs="Segoe UI"/>
        </w:rPr>
        <w:t xml:space="preserve"> All storage shall be</w:t>
      </w:r>
      <w:r>
        <w:rPr>
          <w:rFonts w:ascii="Segoe UI" w:hAnsi="Segoe UI" w:cs="Segoe UI"/>
          <w:spacing w:val="2"/>
        </w:rPr>
        <w:t xml:space="preserve"> </w:t>
      </w:r>
      <w:r>
        <w:rPr>
          <w:rFonts w:ascii="Segoe UI" w:hAnsi="Segoe UI" w:cs="Segoe UI"/>
        </w:rPr>
        <w:t>indoors and limited on-site vehicle "awaiting service" storage not to exceed three (3) vehicles for more than twenty-four (24) hours and parked at least</w:t>
      </w:r>
      <w:r>
        <w:rPr>
          <w:rFonts w:ascii="Segoe UI" w:hAnsi="Segoe UI" w:cs="Segoe UI"/>
          <w:sz w:val="24"/>
          <w:szCs w:val="24"/>
        </w:rPr>
        <w:t xml:space="preserve"> </w:t>
      </w:r>
      <w:r>
        <w:rPr>
          <w:rFonts w:ascii="Segoe UI" w:hAnsi="Segoe UI" w:cs="Segoe UI"/>
        </w:rPr>
        <w:t xml:space="preserve">twenty-five (25) </w:t>
      </w:r>
      <w:r>
        <w:rPr>
          <w:rFonts w:ascii="Segoe UI" w:hAnsi="Segoe UI" w:cs="Segoe UI"/>
          <w:spacing w:val="14"/>
        </w:rPr>
        <w:t xml:space="preserve">feet from the abutting property lines and pursuant to </w:t>
      </w:r>
      <w:r>
        <w:rPr>
          <w:rFonts w:ascii="Segoe UI" w:hAnsi="Segoe UI" w:cs="Segoe UI"/>
        </w:rPr>
        <w:t>Section 7 of this Ordinance.</w:t>
      </w:r>
    </w:p>
    <w:p w:rsidR="00EB6E98" w:rsidRDefault="00EB6E98">
      <w:pPr>
        <w:pStyle w:val="Style20"/>
        <w:tabs>
          <w:tab w:val="left" w:pos="1575"/>
        </w:tabs>
        <w:spacing w:before="108"/>
        <w:ind w:left="1584" w:hanging="792"/>
        <w:rPr>
          <w:rStyle w:val="CharacterStyle5"/>
          <w:rFonts w:ascii="Segoe UI" w:hAnsi="Segoe UI" w:cs="Segoe UI"/>
        </w:rPr>
      </w:pPr>
      <w:r>
        <w:rPr>
          <w:rStyle w:val="CharacterStyle5"/>
          <w:rFonts w:ascii="Segoe UI" w:hAnsi="Segoe UI" w:cs="Segoe UI"/>
          <w:spacing w:val="2"/>
        </w:rPr>
        <w:t>C.</w:t>
      </w:r>
      <w:r>
        <w:rPr>
          <w:rStyle w:val="CharacterStyle5"/>
          <w:rFonts w:ascii="Segoe UI" w:hAnsi="Segoe UI" w:cs="Segoe UI"/>
        </w:rPr>
        <w:tab/>
        <w:t>State licensed child care facility which meets the following</w:t>
      </w:r>
      <w:r>
        <w:rPr>
          <w:rStyle w:val="CharacterStyle5"/>
          <w:rFonts w:ascii="Segoe UI" w:hAnsi="Segoe UI" w:cs="Segoe UI"/>
          <w:spacing w:val="2"/>
        </w:rPr>
        <w:t xml:space="preserve"> </w:t>
      </w:r>
      <w:r>
        <w:rPr>
          <w:rStyle w:val="CharacterStyle5"/>
          <w:rFonts w:ascii="Segoe UI" w:hAnsi="Segoe UI" w:cs="Segoe UI"/>
        </w:rPr>
        <w:t>conditions:</w:t>
      </w:r>
    </w:p>
    <w:p w:rsidR="00EB6E98" w:rsidRDefault="00EB6E98" w:rsidP="00643D7D">
      <w:pPr>
        <w:pStyle w:val="Style5"/>
        <w:numPr>
          <w:ilvl w:val="0"/>
          <w:numId w:val="173"/>
        </w:numPr>
        <w:tabs>
          <w:tab w:val="clear" w:pos="720"/>
          <w:tab w:val="num" w:pos="2304"/>
        </w:tabs>
        <w:adjustRightInd/>
        <w:spacing w:before="216"/>
        <w:rPr>
          <w:rFonts w:ascii="Segoe UI" w:hAnsi="Segoe UI" w:cs="Segoe UI"/>
        </w:rPr>
      </w:pPr>
      <w:r>
        <w:rPr>
          <w:rFonts w:ascii="Segoe UI" w:hAnsi="Segoe UI" w:cs="Segoe UI"/>
        </w:rPr>
        <w:t>The facility shall provide and maintain on the lot not less than 4000 square feet of open space.</w:t>
      </w:r>
    </w:p>
    <w:p w:rsidR="00EB6E98" w:rsidRDefault="00EB6E98" w:rsidP="00643D7D">
      <w:pPr>
        <w:pStyle w:val="Style5"/>
        <w:numPr>
          <w:ilvl w:val="0"/>
          <w:numId w:val="173"/>
        </w:numPr>
        <w:tabs>
          <w:tab w:val="clear" w:pos="720"/>
          <w:tab w:val="num" w:pos="2304"/>
        </w:tabs>
        <w:adjustRightInd/>
        <w:spacing w:before="180"/>
        <w:ind w:right="72"/>
        <w:rPr>
          <w:rFonts w:ascii="Segoe UI" w:hAnsi="Segoe UI" w:cs="Segoe UI"/>
        </w:rPr>
      </w:pPr>
      <w:r>
        <w:rPr>
          <w:rFonts w:ascii="Segoe UI" w:hAnsi="Segoe UI" w:cs="Segoe UI"/>
          <w:spacing w:val="7"/>
        </w:rPr>
        <w:t xml:space="preserve">For each child in the facility in excess of twenty </w:t>
      </w:r>
      <w:r>
        <w:rPr>
          <w:rFonts w:ascii="Segoe UI" w:hAnsi="Segoe UI" w:cs="Segoe UI"/>
        </w:rPr>
        <w:t>(20) children the facility shall provide and maintain 150 additional feet of open space.</w:t>
      </w:r>
    </w:p>
    <w:p w:rsidR="00EB6E98" w:rsidRDefault="00EB6E98">
      <w:pPr>
        <w:pStyle w:val="Style5"/>
        <w:tabs>
          <w:tab w:val="left" w:pos="1575"/>
        </w:tabs>
        <w:adjustRightInd/>
        <w:spacing w:before="216" w:line="292" w:lineRule="auto"/>
        <w:ind w:left="792"/>
        <w:rPr>
          <w:rFonts w:ascii="Segoe UI" w:hAnsi="Segoe UI" w:cs="Segoe UI"/>
          <w:spacing w:val="2"/>
        </w:rPr>
      </w:pPr>
      <w:r>
        <w:rPr>
          <w:rFonts w:ascii="Segoe UI" w:hAnsi="Segoe UI" w:cs="Segoe UI"/>
          <w:spacing w:val="2"/>
        </w:rPr>
        <w:t>D.</w:t>
      </w:r>
      <w:r>
        <w:rPr>
          <w:rFonts w:ascii="Segoe UI" w:hAnsi="Segoe UI" w:cs="Segoe UI"/>
        </w:rPr>
        <w:tab/>
        <w:t>Building Material Suppliers</w:t>
      </w:r>
    </w:p>
    <w:p w:rsidR="00EB6E98" w:rsidRDefault="00EB6E98">
      <w:pPr>
        <w:pStyle w:val="Style5"/>
        <w:tabs>
          <w:tab w:val="left" w:pos="1575"/>
        </w:tabs>
        <w:adjustRightInd/>
        <w:spacing w:before="144" w:line="273" w:lineRule="auto"/>
        <w:ind w:left="792"/>
        <w:rPr>
          <w:rFonts w:ascii="Segoe UI" w:hAnsi="Segoe UI" w:cs="Segoe UI"/>
          <w:spacing w:val="2"/>
        </w:rPr>
      </w:pPr>
      <w:r>
        <w:rPr>
          <w:rFonts w:ascii="Segoe UI" w:hAnsi="Segoe UI" w:cs="Segoe UI"/>
          <w:spacing w:val="2"/>
        </w:rPr>
        <w:t>E.</w:t>
      </w:r>
      <w:r>
        <w:rPr>
          <w:rFonts w:ascii="Segoe UI" w:hAnsi="Segoe UI" w:cs="Segoe UI"/>
        </w:rPr>
        <w:tab/>
        <w:t>Educational institutions.</w:t>
      </w:r>
    </w:p>
    <w:p w:rsidR="00EB6E98" w:rsidRDefault="00EB6E98">
      <w:pPr>
        <w:pStyle w:val="Style5"/>
        <w:tabs>
          <w:tab w:val="left" w:pos="1575"/>
        </w:tabs>
        <w:adjustRightInd/>
        <w:spacing w:before="180"/>
        <w:ind w:left="1584" w:right="936" w:hanging="792"/>
        <w:rPr>
          <w:rFonts w:ascii="Segoe UI" w:hAnsi="Segoe UI" w:cs="Segoe UI"/>
        </w:rPr>
      </w:pPr>
      <w:r>
        <w:rPr>
          <w:rFonts w:ascii="Segoe UI" w:hAnsi="Segoe UI" w:cs="Segoe UI"/>
          <w:spacing w:val="2"/>
        </w:rPr>
        <w:t>F.</w:t>
      </w:r>
      <w:r>
        <w:rPr>
          <w:rFonts w:ascii="Segoe UI" w:hAnsi="Segoe UI" w:cs="Segoe UI"/>
        </w:rPr>
        <w:tab/>
        <w:t>Religious institutions pursuant to Section 7 of this</w:t>
      </w:r>
      <w:r>
        <w:rPr>
          <w:rFonts w:ascii="Segoe UI" w:hAnsi="Segoe UI" w:cs="Segoe UI"/>
          <w:spacing w:val="2"/>
        </w:rPr>
        <w:t xml:space="preserve"> </w:t>
      </w:r>
      <w:r>
        <w:rPr>
          <w:rFonts w:ascii="Segoe UI" w:hAnsi="Segoe UI" w:cs="Segoe UI"/>
        </w:rPr>
        <w:t>Ordinance.</w:t>
      </w:r>
    </w:p>
    <w:p w:rsidR="00EB6E98" w:rsidRDefault="00EB6E98">
      <w:pPr>
        <w:widowControl/>
        <w:rPr>
          <w:rFonts w:ascii="Segoe UI" w:hAnsi="Segoe UI" w:cs="Segoe UI"/>
          <w:sz w:val="24"/>
          <w:szCs w:val="24"/>
        </w:rPr>
        <w:sectPr w:rsidR="00EB6E98">
          <w:pgSz w:w="12240" w:h="15840"/>
          <w:pgMar w:top="1181" w:right="1559" w:bottom="1453" w:left="1621" w:header="720" w:footer="720" w:gutter="0"/>
          <w:cols w:space="720"/>
          <w:noEndnote/>
        </w:sectPr>
      </w:pPr>
    </w:p>
    <w:p w:rsidR="00EB6E98" w:rsidRDefault="00EB6E98">
      <w:pPr>
        <w:pStyle w:val="Style20"/>
        <w:spacing w:before="0"/>
        <w:ind w:left="1437" w:hanging="645"/>
        <w:rPr>
          <w:rStyle w:val="CharacterStyle5"/>
          <w:rFonts w:ascii="Segoe UI" w:hAnsi="Segoe UI" w:cs="Segoe UI"/>
        </w:rPr>
      </w:pPr>
      <w:r>
        <w:rPr>
          <w:rStyle w:val="CharacterStyle5"/>
          <w:rFonts w:ascii="Segoe UI" w:hAnsi="Segoe UI" w:cs="Segoe UI"/>
          <w:vertAlign w:val="subscript"/>
        </w:rPr>
        <w:lastRenderedPageBreak/>
        <w:t>G.</w:t>
      </w:r>
      <w:r>
        <w:rPr>
          <w:rStyle w:val="CharacterStyle5"/>
          <w:rFonts w:ascii="Segoe UI" w:hAnsi="Segoe UI" w:cs="Segoe UI"/>
          <w:vertAlign w:val="subscript"/>
        </w:rPr>
        <w:tab/>
      </w:r>
      <w:r>
        <w:rPr>
          <w:rStyle w:val="CharacterStyle5"/>
          <w:rFonts w:ascii="Segoe UI" w:hAnsi="Segoe UI" w:cs="Segoe UI"/>
        </w:rPr>
        <w:t>New and used vehicle, boat or farm implement sales including incidental servicing and minor repair pursuant to Section 7 of this Ordinance.</w:t>
      </w:r>
    </w:p>
    <w:p w:rsidR="00EB6E98" w:rsidRDefault="00EB6E98">
      <w:pPr>
        <w:pStyle w:val="Style20"/>
        <w:ind w:left="1437" w:right="216" w:hanging="645"/>
        <w:rPr>
          <w:rStyle w:val="CharacterStyle5"/>
          <w:rFonts w:ascii="Segoe UI" w:hAnsi="Segoe UI" w:cs="Segoe UI"/>
          <w:spacing w:val="-1"/>
        </w:rPr>
      </w:pPr>
      <w:r>
        <w:rPr>
          <w:rStyle w:val="CharacterStyle5"/>
          <w:rFonts w:ascii="Segoe UI" w:hAnsi="Segoe UI" w:cs="Segoe UI"/>
          <w:spacing w:val="-1"/>
        </w:rPr>
        <w:t>H.</w:t>
      </w:r>
      <w:r>
        <w:rPr>
          <w:rStyle w:val="CharacterStyle5"/>
          <w:rFonts w:ascii="Segoe UI" w:hAnsi="Segoe UI" w:cs="Segoe UI"/>
          <w:spacing w:val="-1"/>
        </w:rPr>
        <w:tab/>
        <w:t xml:space="preserve">Veterinary Hospital, clinic or indoor kennel provided all </w:t>
      </w:r>
      <w:r>
        <w:rPr>
          <w:rStyle w:val="CharacterStyle5"/>
          <w:rFonts w:ascii="Segoe UI" w:hAnsi="Segoe UI" w:cs="Segoe UI"/>
        </w:rPr>
        <w:t xml:space="preserve">activities associated with </w:t>
      </w:r>
      <w:r>
        <w:rPr>
          <w:rStyle w:val="CharacterStyle5"/>
          <w:rFonts w:ascii="Segoe UI" w:hAnsi="Segoe UI" w:cs="Segoe UI"/>
          <w:spacing w:val="-1"/>
        </w:rPr>
        <w:t>this establishment are confined to the interior of the primary use building.</w:t>
      </w:r>
    </w:p>
    <w:p w:rsidR="00EB6E98" w:rsidRDefault="00EB6E98">
      <w:pPr>
        <w:pStyle w:val="Style20"/>
        <w:ind w:left="792" w:right="216" w:firstLine="0"/>
        <w:rPr>
          <w:rStyle w:val="CharacterStyle5"/>
          <w:rFonts w:ascii="Segoe UI" w:hAnsi="Segoe UI" w:cs="Segoe UI"/>
          <w:spacing w:val="-1"/>
        </w:rPr>
      </w:pPr>
      <w:r>
        <w:rPr>
          <w:rStyle w:val="CharacterStyle5"/>
          <w:rFonts w:ascii="Segoe UI" w:hAnsi="Segoe UI" w:cs="Segoe UI"/>
          <w:spacing w:val="-1"/>
        </w:rPr>
        <w:t>I.</w:t>
      </w:r>
      <w:r>
        <w:rPr>
          <w:rStyle w:val="CharacterStyle5"/>
          <w:rFonts w:ascii="Segoe UI" w:hAnsi="Segoe UI" w:cs="Segoe UI"/>
          <w:spacing w:val="-1"/>
        </w:rPr>
        <w:tab/>
        <w:t>4' Nursery and greenhouse.</w:t>
      </w:r>
    </w:p>
    <w:p w:rsidR="00EB6E98" w:rsidRDefault="00EB6E98" w:rsidP="00643D7D">
      <w:pPr>
        <w:pStyle w:val="Style20"/>
        <w:numPr>
          <w:ilvl w:val="0"/>
          <w:numId w:val="140"/>
        </w:numPr>
        <w:ind w:right="216"/>
        <w:rPr>
          <w:rStyle w:val="CharacterStyle5"/>
          <w:rFonts w:ascii="Segoe UI" w:hAnsi="Segoe UI" w:cs="Segoe UI"/>
          <w:spacing w:val="-1"/>
        </w:rPr>
      </w:pPr>
      <w:r>
        <w:rPr>
          <w:rStyle w:val="CharacterStyle5"/>
          <w:rFonts w:ascii="Segoe UI" w:hAnsi="Segoe UI" w:cs="Segoe UI"/>
          <w:spacing w:val="-1"/>
        </w:rPr>
        <w:t>Adult entertainment activity pursuant to Section 7 of this Ordinance.</w:t>
      </w:r>
    </w:p>
    <w:p w:rsidR="00EB6E98" w:rsidRDefault="00EB6E98" w:rsidP="00643D7D">
      <w:pPr>
        <w:pStyle w:val="Style20"/>
        <w:numPr>
          <w:ilvl w:val="0"/>
          <w:numId w:val="140"/>
        </w:numPr>
        <w:ind w:right="216"/>
        <w:rPr>
          <w:rStyle w:val="CharacterStyle5"/>
          <w:rFonts w:ascii="Segoe UI" w:hAnsi="Segoe UI" w:cs="Segoe UI"/>
        </w:rPr>
      </w:pPr>
      <w:r>
        <w:rPr>
          <w:rStyle w:val="CharacterStyle5"/>
          <w:rFonts w:ascii="Segoe UI" w:hAnsi="Segoe UI" w:cs="Segoe UI"/>
          <w:spacing w:val="-1"/>
        </w:rPr>
        <w:t xml:space="preserve">Commercial recreation facility pursuant to Section 7 of this </w:t>
      </w:r>
      <w:r>
        <w:rPr>
          <w:rStyle w:val="CharacterStyle5"/>
          <w:rFonts w:ascii="Segoe UI" w:hAnsi="Segoe UI" w:cs="Segoe UI"/>
        </w:rPr>
        <w:t>Ordinance.</w:t>
      </w:r>
    </w:p>
    <w:p w:rsidR="00EB6E98" w:rsidRDefault="00EB6E98" w:rsidP="00643D7D">
      <w:pPr>
        <w:pStyle w:val="Style20"/>
        <w:numPr>
          <w:ilvl w:val="0"/>
          <w:numId w:val="140"/>
        </w:numPr>
        <w:spacing w:before="216"/>
        <w:rPr>
          <w:rStyle w:val="CharacterStyle5"/>
          <w:rFonts w:ascii="Segoe UI" w:hAnsi="Segoe UI" w:cs="Segoe UI"/>
        </w:rPr>
      </w:pPr>
      <w:r>
        <w:rPr>
          <w:rStyle w:val="CharacterStyle5"/>
          <w:rFonts w:ascii="Segoe UI" w:hAnsi="Segoe UI" w:cs="Segoe UI"/>
          <w:spacing w:val="-1"/>
        </w:rPr>
        <w:t xml:space="preserve">Non-residential uses as permitted in this Section located in </w:t>
      </w:r>
      <w:r>
        <w:rPr>
          <w:rStyle w:val="CharacterStyle5"/>
          <w:rFonts w:ascii="Segoe UI" w:hAnsi="Segoe UI" w:cs="Segoe UI"/>
        </w:rPr>
        <w:t>converted residential buildings.</w:t>
      </w:r>
    </w:p>
    <w:p w:rsidR="00EB6E98" w:rsidRDefault="00EB6E98" w:rsidP="00643D7D">
      <w:pPr>
        <w:pStyle w:val="Style5"/>
        <w:numPr>
          <w:ilvl w:val="0"/>
          <w:numId w:val="140"/>
        </w:numPr>
        <w:adjustRightInd/>
        <w:spacing w:before="180"/>
        <w:ind w:right="72"/>
        <w:jc w:val="both"/>
        <w:rPr>
          <w:rFonts w:ascii="Segoe UI" w:hAnsi="Segoe UI" w:cs="Segoe UI"/>
        </w:rPr>
      </w:pPr>
      <w:r>
        <w:rPr>
          <w:rFonts w:ascii="Segoe UI" w:hAnsi="Segoe UI" w:cs="Segoe UI"/>
          <w:spacing w:val="-1"/>
        </w:rPr>
        <w:t xml:space="preserve">Additions to existing buildings or accessory structures are </w:t>
      </w:r>
      <w:r>
        <w:rPr>
          <w:rFonts w:ascii="Segoe UI" w:hAnsi="Segoe UI" w:cs="Segoe UI"/>
        </w:rPr>
        <w:t>permitted in the Town Center District pursuant to Article 3 of this Ordinance.</w:t>
      </w:r>
    </w:p>
    <w:p w:rsidR="00EB6E98" w:rsidRDefault="00EB6E98">
      <w:pPr>
        <w:pStyle w:val="Style5"/>
        <w:adjustRightInd/>
        <w:spacing w:before="432" w:line="288" w:lineRule="auto"/>
        <w:rPr>
          <w:rFonts w:ascii="Segoe UI" w:hAnsi="Segoe UI" w:cs="Segoe UI"/>
        </w:rPr>
      </w:pPr>
      <w:r>
        <w:rPr>
          <w:rFonts w:ascii="Segoe UI" w:hAnsi="Segoe UI" w:cs="Segoe UI"/>
        </w:rPr>
        <w:t xml:space="preserve">6.10.4 </w:t>
      </w:r>
      <w:r>
        <w:rPr>
          <w:rFonts w:ascii="Segoe UI" w:hAnsi="Segoe UI" w:cs="Segoe UI"/>
        </w:rPr>
        <w:tab/>
        <w:t>General Site Development Requirements</w:t>
      </w:r>
    </w:p>
    <w:p w:rsidR="00EB6E98" w:rsidRDefault="00EB6E98" w:rsidP="00643D7D">
      <w:pPr>
        <w:pStyle w:val="Style20"/>
        <w:numPr>
          <w:ilvl w:val="0"/>
          <w:numId w:val="174"/>
        </w:numPr>
        <w:tabs>
          <w:tab w:val="clear" w:pos="792"/>
          <w:tab w:val="num" w:pos="1584"/>
        </w:tabs>
        <w:spacing w:before="144"/>
        <w:ind w:right="72"/>
        <w:rPr>
          <w:rStyle w:val="CharacterStyle5"/>
          <w:rFonts w:ascii="Segoe UI" w:hAnsi="Segoe UI" w:cs="Segoe UI"/>
        </w:rPr>
      </w:pPr>
      <w:r>
        <w:rPr>
          <w:rStyle w:val="CharacterStyle5"/>
          <w:rFonts w:ascii="Segoe UI" w:hAnsi="Segoe UI" w:cs="Segoe UI"/>
          <w:spacing w:val="9"/>
        </w:rPr>
        <w:t xml:space="preserve">All lots created or structures established or converted </w:t>
      </w:r>
      <w:r>
        <w:rPr>
          <w:rStyle w:val="CharacterStyle5"/>
          <w:rFonts w:ascii="Segoe UI" w:hAnsi="Segoe UI" w:cs="Segoe UI"/>
        </w:rPr>
        <w:t>after the effective date of this Ordinance shall conform to the site development standards set forth in Article 7 of this Ordinance, except as modified by the provisions stated below, or as modified by Article 7, Special Use Permits, or as varied pursuant to Article 13 Board of Appeals.</w:t>
      </w:r>
    </w:p>
    <w:p w:rsidR="00EB6E98" w:rsidRDefault="00EB6E98" w:rsidP="00643D7D">
      <w:pPr>
        <w:pStyle w:val="Style20"/>
        <w:numPr>
          <w:ilvl w:val="0"/>
          <w:numId w:val="174"/>
        </w:numPr>
        <w:tabs>
          <w:tab w:val="clear" w:pos="792"/>
          <w:tab w:val="num" w:pos="1584"/>
        </w:tabs>
        <w:rPr>
          <w:rStyle w:val="CharacterStyle5"/>
          <w:rFonts w:ascii="Segoe UI" w:hAnsi="Segoe UI" w:cs="Segoe UI"/>
        </w:rPr>
      </w:pPr>
      <w:r>
        <w:rPr>
          <w:rStyle w:val="CharacterStyle5"/>
          <w:rFonts w:ascii="Segoe UI" w:hAnsi="Segoe UI" w:cs="Segoe UI"/>
          <w:spacing w:val="-1"/>
        </w:rPr>
        <w:t xml:space="preserve">All lots proposed for new commercial development and/or </w:t>
      </w:r>
      <w:r>
        <w:rPr>
          <w:rStyle w:val="CharacterStyle5"/>
          <w:rFonts w:ascii="Segoe UI" w:hAnsi="Segoe UI" w:cs="Segoe UI"/>
          <w:spacing w:val="27"/>
        </w:rPr>
        <w:t>converted residential structures proposed for non</w:t>
      </w:r>
      <w:r>
        <w:rPr>
          <w:rStyle w:val="CharacterStyle5"/>
          <w:rFonts w:ascii="Segoe UI" w:hAnsi="Segoe UI" w:cs="Segoe UI"/>
          <w:spacing w:val="27"/>
        </w:rPr>
        <w:softHyphen/>
      </w:r>
      <w:r>
        <w:rPr>
          <w:rStyle w:val="CharacterStyle5"/>
          <w:rFonts w:ascii="Segoe UI" w:hAnsi="Segoe UI" w:cs="Segoe UI"/>
        </w:rPr>
        <w:t>residential uses requiring a Special Use Permit under this Section will require submission of a site plan for review in accordance with Article 8, Site Plan Review, of this ordinance.</w:t>
      </w:r>
    </w:p>
    <w:p w:rsidR="00EB6E98" w:rsidRDefault="00EB6E98" w:rsidP="00643D7D">
      <w:pPr>
        <w:pStyle w:val="Style20"/>
        <w:numPr>
          <w:ilvl w:val="0"/>
          <w:numId w:val="174"/>
        </w:numPr>
        <w:tabs>
          <w:tab w:val="clear" w:pos="792"/>
          <w:tab w:val="num" w:pos="1584"/>
        </w:tabs>
        <w:ind w:right="72"/>
        <w:rPr>
          <w:rStyle w:val="CharacterStyle5"/>
          <w:rFonts w:ascii="Segoe UI" w:hAnsi="Segoe UI" w:cs="Segoe UI"/>
        </w:rPr>
      </w:pPr>
      <w:r>
        <w:rPr>
          <w:rStyle w:val="CharacterStyle5"/>
          <w:rFonts w:ascii="Segoe UI" w:hAnsi="Segoe UI" w:cs="Segoe UI"/>
          <w:spacing w:val="-1"/>
        </w:rPr>
        <w:t xml:space="preserve">Non-hazardous, solid waste which is normally and reasonably </w:t>
      </w:r>
      <w:r>
        <w:rPr>
          <w:rStyle w:val="CharacterStyle5"/>
          <w:rFonts w:ascii="Segoe UI" w:hAnsi="Segoe UI" w:cs="Segoe UI"/>
        </w:rPr>
        <w:t>discarded from commercial uses may be externally stored, provided such storage areas are completely screened by an opaque fence of not less than six (6) feet in height and storage is in commercial type of waste containers.</w:t>
      </w:r>
    </w:p>
    <w:p w:rsidR="00EB6E98" w:rsidRDefault="00EB6E98" w:rsidP="00643D7D">
      <w:pPr>
        <w:pStyle w:val="Style20"/>
        <w:numPr>
          <w:ilvl w:val="0"/>
          <w:numId w:val="174"/>
        </w:numPr>
        <w:tabs>
          <w:tab w:val="clear" w:pos="792"/>
          <w:tab w:val="num" w:pos="1584"/>
        </w:tabs>
        <w:spacing w:before="144"/>
        <w:rPr>
          <w:rStyle w:val="CharacterStyle5"/>
          <w:rFonts w:ascii="Segoe UI" w:hAnsi="Segoe UI" w:cs="Segoe UI"/>
        </w:rPr>
      </w:pPr>
      <w:r>
        <w:rPr>
          <w:rStyle w:val="CharacterStyle5"/>
          <w:rFonts w:ascii="Segoe UI" w:hAnsi="Segoe UI" w:cs="Segoe UI"/>
          <w:spacing w:val="7"/>
        </w:rPr>
        <w:t xml:space="preserve">When new development occurs in this district such that a </w:t>
      </w:r>
      <w:r>
        <w:rPr>
          <w:rStyle w:val="CharacterStyle5"/>
          <w:rFonts w:ascii="Segoe UI" w:hAnsi="Segoe UI" w:cs="Segoe UI"/>
        </w:rPr>
        <w:t xml:space="preserve">side or rear lot line abuts or is adjacent to property located in any residential district, a greenbelt, buffer strip, or </w:t>
      </w:r>
      <w:proofErr w:type="spellStart"/>
      <w:r>
        <w:rPr>
          <w:rStyle w:val="CharacterStyle5"/>
          <w:rFonts w:ascii="Segoe UI" w:hAnsi="Segoe UI" w:cs="Segoe UI"/>
        </w:rPr>
        <w:t>berm</w:t>
      </w:r>
      <w:proofErr w:type="spellEnd"/>
      <w:r>
        <w:rPr>
          <w:rStyle w:val="CharacterStyle5"/>
          <w:rFonts w:ascii="Segoe UI" w:hAnsi="Segoe UI" w:cs="Segoe UI"/>
        </w:rPr>
        <w:t>, as specified in Article 8 of this Ordinance. This requirement shall apply regardless of the existence of buildings or improvements on the adjacent residential zoned property.</w:t>
      </w:r>
    </w:p>
    <w:p w:rsidR="00EB6E98" w:rsidRDefault="00EB6E98">
      <w:pPr>
        <w:pStyle w:val="Style5"/>
        <w:tabs>
          <w:tab w:val="left" w:pos="1573"/>
        </w:tabs>
        <w:adjustRightInd/>
        <w:spacing w:before="144"/>
        <w:ind w:left="1584" w:hanging="720"/>
        <w:rPr>
          <w:rFonts w:ascii="Segoe UI" w:hAnsi="Segoe UI" w:cs="Segoe UI"/>
        </w:rPr>
      </w:pPr>
      <w:r>
        <w:rPr>
          <w:rFonts w:ascii="Segoe UI" w:hAnsi="Segoe UI" w:cs="Segoe UI"/>
          <w:spacing w:val="2"/>
        </w:rPr>
        <w:t>F.</w:t>
      </w:r>
      <w:r>
        <w:rPr>
          <w:rFonts w:ascii="Segoe UI" w:hAnsi="Segoe UI" w:cs="Segoe UI"/>
        </w:rPr>
        <w:tab/>
        <w:t>Offices developed in this district shall conform to the</w:t>
      </w:r>
      <w:r>
        <w:rPr>
          <w:rFonts w:ascii="Segoe UI" w:hAnsi="Segoe UI" w:cs="Segoe UI"/>
          <w:spacing w:val="2"/>
        </w:rPr>
        <w:t xml:space="preserve"> </w:t>
      </w:r>
      <w:r>
        <w:rPr>
          <w:rFonts w:ascii="Segoe UI" w:hAnsi="Segoe UI" w:cs="Segoe UI"/>
        </w:rPr>
        <w:t>development requirements of the Office District, Article 6.9</w:t>
      </w:r>
    </w:p>
    <w:p w:rsidR="00EB6E98" w:rsidRDefault="00EB6E98">
      <w:pPr>
        <w:widowControl/>
        <w:rPr>
          <w:rFonts w:ascii="Segoe UI" w:hAnsi="Segoe UI" w:cs="Segoe UI"/>
          <w:sz w:val="24"/>
          <w:szCs w:val="24"/>
        </w:rPr>
        <w:sectPr w:rsidR="00EB6E98">
          <w:pgSz w:w="12240" w:h="15840"/>
          <w:pgMar w:top="1420" w:right="1560" w:bottom="1222" w:left="1620" w:header="720" w:footer="720" w:gutter="0"/>
          <w:cols w:space="720"/>
          <w:noEndnote/>
        </w:sectPr>
      </w:pPr>
    </w:p>
    <w:p w:rsidR="00EB6E98" w:rsidRDefault="00EB6E98">
      <w:pPr>
        <w:pStyle w:val="Style5"/>
        <w:adjustRightInd/>
        <w:ind w:left="1512" w:right="504"/>
        <w:rPr>
          <w:rFonts w:ascii="Segoe UI" w:hAnsi="Segoe UI" w:cs="Segoe UI"/>
        </w:rPr>
      </w:pPr>
      <w:r>
        <w:rPr>
          <w:rFonts w:ascii="Segoe UI" w:hAnsi="Segoe UI" w:cs="Segoe UI"/>
        </w:rPr>
        <w:lastRenderedPageBreak/>
        <w:t>of this Ordinance in addition to the requirements of the "TC" District</w:t>
      </w:r>
    </w:p>
    <w:p w:rsidR="00EB6E98" w:rsidRDefault="00EB6E98">
      <w:pPr>
        <w:pStyle w:val="Style5"/>
        <w:adjustRightInd/>
        <w:spacing w:before="432" w:line="285" w:lineRule="auto"/>
        <w:rPr>
          <w:rFonts w:ascii="Segoe UI" w:hAnsi="Segoe UI" w:cs="Segoe UI"/>
        </w:rPr>
      </w:pPr>
      <w:r>
        <w:rPr>
          <w:rFonts w:ascii="Segoe UI" w:hAnsi="Segoe UI" w:cs="Segoe UI"/>
        </w:rPr>
        <w:t xml:space="preserve">6.10.5 </w:t>
      </w:r>
      <w:r>
        <w:rPr>
          <w:rFonts w:ascii="Segoe UI" w:hAnsi="Segoe UI" w:cs="Segoe UI"/>
        </w:rPr>
        <w:tab/>
        <w:t>Combined Business and Residential Uses</w:t>
      </w:r>
    </w:p>
    <w:p w:rsidR="00EB6E98" w:rsidRDefault="00EB6E98" w:rsidP="00643D7D">
      <w:pPr>
        <w:pStyle w:val="Style20"/>
        <w:numPr>
          <w:ilvl w:val="0"/>
          <w:numId w:val="175"/>
        </w:numPr>
        <w:tabs>
          <w:tab w:val="clear" w:pos="792"/>
          <w:tab w:val="num" w:pos="1584"/>
        </w:tabs>
        <w:rPr>
          <w:rStyle w:val="CharacterStyle5"/>
          <w:rFonts w:ascii="Segoe UI" w:hAnsi="Segoe UI" w:cs="Segoe UI"/>
        </w:rPr>
      </w:pPr>
      <w:r>
        <w:rPr>
          <w:rStyle w:val="CharacterStyle5"/>
          <w:rFonts w:ascii="Segoe UI" w:hAnsi="Segoe UI" w:cs="Segoe UI"/>
        </w:rPr>
        <w:t>A combined business and residential use is permitted with</w:t>
      </w:r>
    </w:p>
    <w:p w:rsidR="00EB6E98" w:rsidRDefault="00EB6E98">
      <w:pPr>
        <w:pStyle w:val="Style5"/>
        <w:keepNext/>
        <w:framePr w:dropCap="drop" w:lines="2" w:hSpace="235" w:wrap="auto" w:vAnchor="text" w:hAnchor="text"/>
        <w:adjustRightInd/>
        <w:spacing w:line="355" w:lineRule="exact"/>
        <w:ind w:left="1512" w:hanging="360"/>
        <w:jc w:val="both"/>
        <w:rPr>
          <w:rFonts w:ascii="Segoe UI" w:hAnsi="Segoe UI" w:cs="Segoe UI"/>
          <w:position w:val="-10"/>
          <w:sz w:val="32"/>
          <w:szCs w:val="32"/>
        </w:rPr>
      </w:pPr>
    </w:p>
    <w:p w:rsidR="00EB6E98" w:rsidRDefault="00EB6E98">
      <w:pPr>
        <w:pStyle w:val="Style5"/>
        <w:adjustRightInd/>
        <w:spacing w:line="211" w:lineRule="auto"/>
        <w:ind w:left="1512" w:right="720"/>
        <w:jc w:val="both"/>
        <w:rPr>
          <w:rFonts w:ascii="Segoe UI" w:hAnsi="Segoe UI" w:cs="Segoe UI"/>
          <w:sz w:val="22"/>
          <w:szCs w:val="22"/>
        </w:rPr>
      </w:pPr>
      <w:r>
        <w:rPr>
          <w:rFonts w:ascii="Segoe UI" w:hAnsi="Segoe UI" w:cs="Segoe UI"/>
        </w:rPr>
        <w:t xml:space="preserve">the Town Center District subject to Site Plan approval </w:t>
      </w:r>
      <w:r>
        <w:rPr>
          <w:rFonts w:ascii="Segoe UI" w:hAnsi="Segoe UI" w:cs="Segoe UI"/>
          <w:sz w:val="22"/>
          <w:szCs w:val="22"/>
        </w:rPr>
        <w:t>according to Article 8 of this Ordinance.</w:t>
      </w:r>
    </w:p>
    <w:p w:rsidR="00EB6E98" w:rsidRDefault="00EB6E98" w:rsidP="00643D7D">
      <w:pPr>
        <w:pStyle w:val="Style20"/>
        <w:numPr>
          <w:ilvl w:val="0"/>
          <w:numId w:val="175"/>
        </w:numPr>
        <w:tabs>
          <w:tab w:val="clear" w:pos="792"/>
          <w:tab w:val="num" w:pos="1584"/>
        </w:tabs>
        <w:spacing w:before="216"/>
        <w:rPr>
          <w:rStyle w:val="CharacterStyle5"/>
          <w:rFonts w:ascii="Segoe UI" w:hAnsi="Segoe UI" w:cs="Segoe UI"/>
        </w:rPr>
      </w:pPr>
      <w:r>
        <w:rPr>
          <w:rStyle w:val="CharacterStyle5"/>
          <w:rFonts w:ascii="Segoe UI" w:hAnsi="Segoe UI" w:cs="Segoe UI"/>
        </w:rPr>
        <w:t>The residential use within each building shall be limited to the approved area for such use, unless modified by further site plan review.</w:t>
      </w:r>
    </w:p>
    <w:p w:rsidR="00EB6E98" w:rsidRDefault="00EB6E98" w:rsidP="00643D7D">
      <w:pPr>
        <w:pStyle w:val="Style20"/>
        <w:numPr>
          <w:ilvl w:val="0"/>
          <w:numId w:val="176"/>
        </w:numPr>
        <w:tabs>
          <w:tab w:val="clear" w:pos="720"/>
          <w:tab w:val="num" w:pos="1512"/>
        </w:tabs>
        <w:rPr>
          <w:rStyle w:val="CharacterStyle5"/>
          <w:rFonts w:ascii="Segoe UI" w:hAnsi="Segoe UI" w:cs="Segoe UI"/>
        </w:rPr>
      </w:pPr>
      <w:r>
        <w:rPr>
          <w:rStyle w:val="CharacterStyle5"/>
          <w:rFonts w:ascii="Segoe UI" w:hAnsi="Segoe UI" w:cs="Segoe UI"/>
        </w:rPr>
        <w:t>No residential use shall be permitted below the second story level of any building with the district, except newly constructed multiple family apartment buildings constructed under the provisions of Article 6.8.</w:t>
      </w:r>
    </w:p>
    <w:p w:rsidR="00EB6E98" w:rsidRDefault="00EB6E98" w:rsidP="00643D7D">
      <w:pPr>
        <w:pStyle w:val="Style20"/>
        <w:numPr>
          <w:ilvl w:val="0"/>
          <w:numId w:val="176"/>
        </w:numPr>
        <w:tabs>
          <w:tab w:val="clear" w:pos="720"/>
          <w:tab w:val="num" w:pos="1512"/>
        </w:tabs>
        <w:spacing w:before="216"/>
        <w:ind w:right="72"/>
        <w:rPr>
          <w:rStyle w:val="CharacterStyle5"/>
          <w:rFonts w:ascii="Segoe UI" w:hAnsi="Segoe UI" w:cs="Segoe UI"/>
        </w:rPr>
      </w:pPr>
      <w:r>
        <w:rPr>
          <w:rStyle w:val="CharacterStyle5"/>
          <w:rFonts w:ascii="Segoe UI" w:hAnsi="Segoe UI" w:cs="Segoe UI"/>
          <w:spacing w:val="17"/>
        </w:rPr>
        <w:t xml:space="preserve">The business use of any converted or non-residential </w:t>
      </w:r>
      <w:r>
        <w:rPr>
          <w:rStyle w:val="CharacterStyle5"/>
          <w:rFonts w:ascii="Segoe UI" w:hAnsi="Segoe UI" w:cs="Segoe UI"/>
        </w:rPr>
        <w:t>building within the District shall be the primar</w:t>
      </w:r>
      <w:r>
        <w:rPr>
          <w:rStyle w:val="CharacterStyle5"/>
          <w:rFonts w:ascii="Segoe UI" w:hAnsi="Segoe UI" w:cs="Segoe UI"/>
          <w:vertAlign w:val="superscript"/>
        </w:rPr>
        <w:t>y</w:t>
      </w:r>
      <w:r>
        <w:rPr>
          <w:rStyle w:val="CharacterStyle5"/>
          <w:rFonts w:ascii="Segoe UI" w:hAnsi="Segoe UI" w:cs="Segoe UI"/>
        </w:rPr>
        <w:t xml:space="preserve"> use. Residential use with a building shall not occupy more floor area than business use.</w:t>
      </w:r>
    </w:p>
    <w:p w:rsidR="00EB6E98" w:rsidRDefault="00EB6E98" w:rsidP="00643D7D">
      <w:pPr>
        <w:pStyle w:val="Style20"/>
        <w:numPr>
          <w:ilvl w:val="0"/>
          <w:numId w:val="175"/>
        </w:numPr>
        <w:tabs>
          <w:tab w:val="clear" w:pos="792"/>
          <w:tab w:val="num" w:pos="1584"/>
        </w:tabs>
        <w:ind w:right="216"/>
        <w:rPr>
          <w:rStyle w:val="CharacterStyle5"/>
          <w:rFonts w:ascii="Segoe UI" w:hAnsi="Segoe UI" w:cs="Segoe UI"/>
        </w:rPr>
      </w:pPr>
      <w:r>
        <w:rPr>
          <w:rStyle w:val="CharacterStyle5"/>
          <w:rFonts w:ascii="Segoe UI" w:hAnsi="Segoe UI" w:cs="Segoe UI"/>
        </w:rPr>
        <w:t>No more than three (3) residential units shall be permitted in any building within the Town Center District, except newly constructed multiple-family buildings.</w:t>
      </w:r>
    </w:p>
    <w:p w:rsidR="00EB6E98" w:rsidRDefault="00EB6E98">
      <w:pPr>
        <w:pStyle w:val="Style20"/>
        <w:tabs>
          <w:tab w:val="left" w:pos="1567"/>
        </w:tabs>
        <w:spacing w:before="216"/>
        <w:ind w:right="72"/>
        <w:rPr>
          <w:rStyle w:val="CharacterStyle5"/>
          <w:rFonts w:ascii="Segoe UI" w:hAnsi="Segoe UI" w:cs="Segoe UI"/>
        </w:rPr>
      </w:pPr>
      <w:r>
        <w:rPr>
          <w:rStyle w:val="CharacterStyle5"/>
          <w:rFonts w:ascii="Segoe UI" w:hAnsi="Segoe UI" w:cs="Segoe UI"/>
          <w:spacing w:val="2"/>
        </w:rPr>
        <w:t>F</w:t>
      </w:r>
      <w:r>
        <w:rPr>
          <w:rStyle w:val="CharacterStyle5"/>
          <w:rFonts w:ascii="Segoe UI" w:hAnsi="Segoe UI" w:cs="Segoe UI"/>
        </w:rPr>
        <w:tab/>
        <w:t>The minimum square footage for multiple-family (MR)</w:t>
      </w:r>
      <w:r>
        <w:rPr>
          <w:rStyle w:val="CharacterStyle5"/>
          <w:rFonts w:ascii="Segoe UI" w:hAnsi="Segoe UI" w:cs="Segoe UI"/>
          <w:spacing w:val="2"/>
        </w:rPr>
        <w:t xml:space="preserve"> </w:t>
      </w:r>
      <w:r>
        <w:rPr>
          <w:rStyle w:val="CharacterStyle5"/>
          <w:rFonts w:ascii="Segoe UI" w:hAnsi="Segoe UI" w:cs="Segoe UI"/>
        </w:rPr>
        <w:t>residential units under Section 6.8 of this Ordinance shall apply to all residential units within the Town Center District.</w:t>
      </w:r>
    </w:p>
    <w:p w:rsidR="00EB6E98" w:rsidRDefault="00EB6E98" w:rsidP="00643D7D">
      <w:pPr>
        <w:pStyle w:val="Style20"/>
        <w:numPr>
          <w:ilvl w:val="0"/>
          <w:numId w:val="177"/>
        </w:numPr>
        <w:tabs>
          <w:tab w:val="clear" w:pos="792"/>
          <w:tab w:val="num" w:pos="1584"/>
        </w:tabs>
        <w:ind w:right="360"/>
        <w:rPr>
          <w:rStyle w:val="CharacterStyle5"/>
          <w:rFonts w:ascii="Segoe UI" w:hAnsi="Segoe UI" w:cs="Segoe UI"/>
        </w:rPr>
      </w:pPr>
      <w:r>
        <w:rPr>
          <w:rStyle w:val="CharacterStyle5"/>
          <w:rFonts w:ascii="Segoe UI" w:hAnsi="Segoe UI" w:cs="Segoe UI"/>
          <w:spacing w:val="-1"/>
        </w:rPr>
        <w:t xml:space="preserve">Each residential unit shall be a separate unit for water, </w:t>
      </w:r>
      <w:r>
        <w:rPr>
          <w:rStyle w:val="CharacterStyle5"/>
          <w:rFonts w:ascii="Segoe UI" w:hAnsi="Segoe UI" w:cs="Segoe UI"/>
        </w:rPr>
        <w:t>sewer, and electrical purposes.</w:t>
      </w:r>
    </w:p>
    <w:p w:rsidR="00EB6E98" w:rsidRDefault="00EB6E98" w:rsidP="00643D7D">
      <w:pPr>
        <w:pStyle w:val="Style20"/>
        <w:numPr>
          <w:ilvl w:val="0"/>
          <w:numId w:val="177"/>
        </w:numPr>
        <w:tabs>
          <w:tab w:val="clear" w:pos="792"/>
          <w:tab w:val="num" w:pos="1584"/>
        </w:tabs>
        <w:ind w:right="288"/>
        <w:rPr>
          <w:rStyle w:val="CharacterStyle5"/>
          <w:rFonts w:ascii="Segoe UI" w:hAnsi="Segoe UI" w:cs="Segoe UI"/>
        </w:rPr>
      </w:pPr>
      <w:r>
        <w:rPr>
          <w:rStyle w:val="CharacterStyle5"/>
          <w:rFonts w:ascii="Segoe UI" w:hAnsi="Segoe UI" w:cs="Segoe UI"/>
        </w:rPr>
        <w:t>Two (2) parking spaces shall be required per residential unit, unless the requirement is waived or modified by the Planning Commission.</w:t>
      </w:r>
    </w:p>
    <w:p w:rsidR="00EB6E98" w:rsidRDefault="00EB6E98" w:rsidP="00643D7D">
      <w:pPr>
        <w:pStyle w:val="Style5"/>
        <w:numPr>
          <w:ilvl w:val="0"/>
          <w:numId w:val="177"/>
        </w:numPr>
        <w:tabs>
          <w:tab w:val="clear" w:pos="792"/>
          <w:tab w:val="num" w:pos="1584"/>
        </w:tabs>
        <w:adjustRightInd/>
        <w:spacing w:before="180"/>
        <w:ind w:right="72"/>
        <w:rPr>
          <w:rFonts w:ascii="Segoe UI" w:hAnsi="Segoe UI" w:cs="Segoe UI"/>
        </w:rPr>
      </w:pPr>
      <w:r>
        <w:rPr>
          <w:rFonts w:ascii="Segoe UI" w:hAnsi="Segoe UI" w:cs="Segoe UI"/>
          <w:spacing w:val="-1"/>
        </w:rPr>
        <w:t xml:space="preserve">Site Plan Review approval is granted according to Article 8 </w:t>
      </w:r>
      <w:r>
        <w:rPr>
          <w:rFonts w:ascii="Segoe UI" w:hAnsi="Segoe UI" w:cs="Segoe UI"/>
        </w:rPr>
        <w:t>of this Ordinance.</w:t>
      </w:r>
    </w:p>
    <w:p w:rsidR="00EB6E98" w:rsidRDefault="00EB6E98">
      <w:pPr>
        <w:widowControl/>
        <w:rPr>
          <w:rFonts w:ascii="Segoe UI" w:hAnsi="Segoe UI" w:cs="Segoe UI"/>
          <w:sz w:val="24"/>
          <w:szCs w:val="24"/>
        </w:rPr>
        <w:sectPr w:rsidR="00EB6E98">
          <w:pgSz w:w="12240" w:h="15840"/>
          <w:pgMar w:top="1381" w:right="1569" w:bottom="1263" w:left="1611" w:header="720" w:footer="720" w:gutter="0"/>
          <w:cols w:space="720"/>
          <w:noEndnote/>
        </w:sectPr>
      </w:pPr>
    </w:p>
    <w:p w:rsidR="00EB6E98" w:rsidRDefault="00EB6E98">
      <w:pPr>
        <w:pStyle w:val="Style5"/>
        <w:adjustRightInd/>
        <w:spacing w:after="144" w:line="314" w:lineRule="auto"/>
        <w:rPr>
          <w:rFonts w:ascii="Segoe UI" w:hAnsi="Segoe UI" w:cs="Segoe UI"/>
        </w:rPr>
      </w:pPr>
      <w:r>
        <w:rPr>
          <w:rFonts w:ascii="Segoe UI" w:hAnsi="Segoe UI" w:cs="Segoe UI"/>
        </w:rPr>
        <w:lastRenderedPageBreak/>
        <w:t xml:space="preserve">6.10.6 </w:t>
      </w:r>
      <w:r>
        <w:rPr>
          <w:rFonts w:ascii="Segoe UI" w:hAnsi="Segoe UI" w:cs="Segoe UI"/>
        </w:rPr>
        <w:tab/>
        <w:t>Dimensional Requirements</w:t>
      </w:r>
    </w:p>
    <w:p w:rsidR="00EB6E98" w:rsidRDefault="00EB6E98">
      <w:pPr>
        <w:adjustRightInd/>
        <w:spacing w:before="4" w:line="20" w:lineRule="exact"/>
        <w:ind w:left="1368" w:right="1799"/>
        <w:rPr>
          <w:rFonts w:ascii="Segoe UI" w:hAnsi="Segoe UI" w:cs="Segoe UI"/>
          <w:sz w:val="24"/>
          <w:szCs w:val="24"/>
        </w:rPr>
      </w:pPr>
    </w:p>
    <w:tbl>
      <w:tblPr>
        <w:tblW w:w="0" w:type="auto"/>
        <w:tblInd w:w="1409" w:type="dxa"/>
        <w:tblLayout w:type="fixed"/>
        <w:tblCellMar>
          <w:left w:w="0" w:type="dxa"/>
          <w:right w:w="0" w:type="dxa"/>
        </w:tblCellMar>
        <w:tblLook w:val="0000"/>
      </w:tblPr>
      <w:tblGrid>
        <w:gridCol w:w="3219"/>
        <w:gridCol w:w="2700"/>
      </w:tblGrid>
      <w:tr w:rsidR="00EB6E98">
        <w:trPr>
          <w:trHeight w:hRule="exact" w:val="446"/>
        </w:trPr>
        <w:tc>
          <w:tcPr>
            <w:tcW w:w="3219" w:type="dxa"/>
            <w:tcBorders>
              <w:top w:val="single" w:sz="24" w:space="0" w:color="auto"/>
              <w:left w:val="double" w:sz="10" w:space="0" w:color="auto"/>
              <w:bottom w:val="single" w:sz="8" w:space="0" w:color="auto"/>
              <w:right w:val="single" w:sz="8" w:space="0" w:color="auto"/>
            </w:tcBorders>
            <w:vAlign w:val="center"/>
          </w:tcPr>
          <w:p w:rsidR="00EB6E98" w:rsidRDefault="00EB6E98">
            <w:pPr>
              <w:pStyle w:val="Style40"/>
              <w:adjustRightInd/>
              <w:ind w:left="125"/>
              <w:jc w:val="both"/>
              <w:rPr>
                <w:rStyle w:val="CharacterStyle5"/>
                <w:rFonts w:ascii="Segoe UI" w:hAnsi="Segoe UI" w:cs="Segoe UI"/>
                <w:spacing w:val="4"/>
              </w:rPr>
            </w:pPr>
            <w:r>
              <w:rPr>
                <w:rStyle w:val="CharacterStyle5"/>
                <w:rFonts w:ascii="Segoe UI" w:hAnsi="Segoe UI" w:cs="Segoe UI"/>
                <w:spacing w:val="4"/>
              </w:rPr>
              <w:t>Minimum Lot Size</w:t>
            </w:r>
          </w:p>
        </w:tc>
        <w:tc>
          <w:tcPr>
            <w:tcW w:w="2700" w:type="dxa"/>
            <w:tcBorders>
              <w:top w:val="single" w:sz="24" w:space="0" w:color="auto"/>
              <w:left w:val="single" w:sz="8" w:space="0" w:color="auto"/>
              <w:bottom w:val="single" w:sz="8" w:space="0" w:color="auto"/>
              <w:right w:val="double" w:sz="10" w:space="0" w:color="auto"/>
            </w:tcBorders>
            <w:vAlign w:val="center"/>
          </w:tcPr>
          <w:p w:rsidR="00EB6E98" w:rsidRDefault="00EB6E98">
            <w:pPr>
              <w:pStyle w:val="Style40"/>
              <w:adjustRightInd/>
              <w:ind w:left="92"/>
              <w:jc w:val="both"/>
              <w:rPr>
                <w:rStyle w:val="CharacterStyle5"/>
                <w:rFonts w:ascii="Segoe UI" w:hAnsi="Segoe UI" w:cs="Segoe UI"/>
                <w:spacing w:val="4"/>
              </w:rPr>
            </w:pPr>
            <w:r>
              <w:rPr>
                <w:rStyle w:val="CharacterStyle5"/>
                <w:rFonts w:ascii="Segoe UI" w:hAnsi="Segoe UI" w:cs="Segoe UI"/>
                <w:spacing w:val="4"/>
              </w:rPr>
              <w:t>7,500</w:t>
            </w:r>
            <w:r>
              <w:rPr>
                <w:rStyle w:val="CharacterStyle5"/>
                <w:rFonts w:ascii="Segoe UI" w:hAnsi="Segoe UI" w:cs="Segoe UI"/>
                <w:spacing w:val="4"/>
              </w:rPr>
              <w:tab/>
              <w:t>sq.</w:t>
            </w:r>
            <w:r>
              <w:rPr>
                <w:rStyle w:val="CharacterStyle5"/>
                <w:rFonts w:ascii="Segoe UI" w:hAnsi="Segoe UI" w:cs="Segoe UI"/>
                <w:spacing w:val="4"/>
              </w:rPr>
              <w:tab/>
              <w:t>ft.</w:t>
            </w:r>
          </w:p>
        </w:tc>
      </w:tr>
      <w:tr w:rsidR="00EB6E98">
        <w:trPr>
          <w:trHeight w:hRule="exact" w:val="380"/>
        </w:trPr>
        <w:tc>
          <w:tcPr>
            <w:tcW w:w="3219" w:type="dxa"/>
            <w:tcBorders>
              <w:top w:val="single" w:sz="8" w:space="0" w:color="auto"/>
              <w:left w:val="double" w:sz="10" w:space="0" w:color="auto"/>
              <w:bottom w:val="single" w:sz="8" w:space="0" w:color="auto"/>
              <w:right w:val="single" w:sz="8" w:space="0" w:color="auto"/>
            </w:tcBorders>
            <w:vAlign w:val="center"/>
          </w:tcPr>
          <w:p w:rsidR="00EB6E98" w:rsidRDefault="00EB6E98">
            <w:pPr>
              <w:pStyle w:val="Style40"/>
              <w:adjustRightInd/>
              <w:ind w:left="125"/>
              <w:jc w:val="both"/>
              <w:rPr>
                <w:rStyle w:val="CharacterStyle5"/>
                <w:rFonts w:ascii="Segoe UI" w:hAnsi="Segoe UI" w:cs="Segoe UI"/>
                <w:spacing w:val="4"/>
              </w:rPr>
            </w:pPr>
            <w:r>
              <w:rPr>
                <w:rStyle w:val="CharacterStyle5"/>
                <w:rFonts w:ascii="Segoe UI" w:hAnsi="Segoe UI" w:cs="Segoe UI"/>
                <w:spacing w:val="4"/>
              </w:rPr>
              <w:t>Minimum Lot Width</w:t>
            </w:r>
          </w:p>
        </w:tc>
        <w:tc>
          <w:tcPr>
            <w:tcW w:w="2700" w:type="dxa"/>
            <w:tcBorders>
              <w:top w:val="single" w:sz="8" w:space="0" w:color="auto"/>
              <w:left w:val="single" w:sz="8" w:space="0" w:color="auto"/>
              <w:bottom w:val="single" w:sz="8" w:space="0" w:color="auto"/>
              <w:right w:val="double" w:sz="10" w:space="0" w:color="auto"/>
            </w:tcBorders>
            <w:vAlign w:val="center"/>
          </w:tcPr>
          <w:p w:rsidR="00EB6E98" w:rsidRDefault="00EB6E98">
            <w:pPr>
              <w:pStyle w:val="Style40"/>
              <w:adjustRightInd/>
              <w:ind w:left="92"/>
              <w:jc w:val="both"/>
              <w:rPr>
                <w:rStyle w:val="CharacterStyle5"/>
                <w:rFonts w:ascii="Segoe UI" w:hAnsi="Segoe UI" w:cs="Segoe UI"/>
                <w:spacing w:val="4"/>
              </w:rPr>
            </w:pPr>
            <w:r>
              <w:rPr>
                <w:rStyle w:val="CharacterStyle5"/>
                <w:rFonts w:ascii="Segoe UI" w:hAnsi="Segoe UI" w:cs="Segoe UI"/>
                <w:spacing w:val="4"/>
              </w:rPr>
              <w:t>60 feet</w:t>
            </w:r>
          </w:p>
        </w:tc>
      </w:tr>
      <w:tr w:rsidR="00EB6E98">
        <w:trPr>
          <w:trHeight w:hRule="exact" w:val="595"/>
        </w:trPr>
        <w:tc>
          <w:tcPr>
            <w:tcW w:w="3219" w:type="dxa"/>
            <w:tcBorders>
              <w:top w:val="single" w:sz="8" w:space="0" w:color="auto"/>
              <w:left w:val="double" w:sz="10" w:space="0" w:color="auto"/>
              <w:bottom w:val="single" w:sz="8" w:space="0" w:color="auto"/>
              <w:right w:val="single" w:sz="8" w:space="0" w:color="auto"/>
            </w:tcBorders>
            <w:vAlign w:val="center"/>
          </w:tcPr>
          <w:p w:rsidR="00EB6E98" w:rsidRDefault="00EB6E98">
            <w:pPr>
              <w:pStyle w:val="Style40"/>
              <w:tabs>
                <w:tab w:val="left" w:pos="1566"/>
              </w:tabs>
              <w:adjustRightInd/>
              <w:ind w:left="125"/>
              <w:jc w:val="both"/>
              <w:rPr>
                <w:rStyle w:val="CharacterStyle5"/>
                <w:rFonts w:ascii="Segoe UI" w:hAnsi="Segoe UI" w:cs="Segoe UI"/>
                <w:spacing w:val="4"/>
              </w:rPr>
            </w:pPr>
            <w:r>
              <w:rPr>
                <w:rStyle w:val="CharacterStyle5"/>
                <w:rFonts w:ascii="Segoe UI" w:hAnsi="Segoe UI" w:cs="Segoe UI"/>
                <w:spacing w:val="4"/>
              </w:rPr>
              <w:t>Front Yard (1)</w:t>
            </w:r>
          </w:p>
        </w:tc>
        <w:tc>
          <w:tcPr>
            <w:tcW w:w="2700" w:type="dxa"/>
            <w:tcBorders>
              <w:top w:val="single" w:sz="8" w:space="0" w:color="auto"/>
              <w:left w:val="single" w:sz="8" w:space="0" w:color="auto"/>
              <w:bottom w:val="single" w:sz="8" w:space="0" w:color="auto"/>
              <w:right w:val="double" w:sz="10" w:space="0" w:color="auto"/>
            </w:tcBorders>
            <w:vAlign w:val="center"/>
          </w:tcPr>
          <w:p w:rsidR="00EB6E98" w:rsidRDefault="00EB6E98">
            <w:pPr>
              <w:pStyle w:val="Style40"/>
              <w:adjustRightInd/>
              <w:spacing w:before="108"/>
              <w:ind w:left="92"/>
              <w:jc w:val="both"/>
              <w:rPr>
                <w:rStyle w:val="CharacterStyle5"/>
                <w:rFonts w:ascii="Segoe UI" w:hAnsi="Segoe UI" w:cs="Segoe UI"/>
                <w:spacing w:val="4"/>
              </w:rPr>
            </w:pPr>
            <w:r>
              <w:rPr>
                <w:rStyle w:val="CharacterStyle5"/>
                <w:rFonts w:ascii="Segoe UI" w:hAnsi="Segoe UI" w:cs="Segoe UI"/>
                <w:spacing w:val="4"/>
              </w:rPr>
              <w:t>25 feet (residential)</w:t>
            </w:r>
          </w:p>
        </w:tc>
      </w:tr>
      <w:tr w:rsidR="00EB6E98">
        <w:trPr>
          <w:trHeight w:hRule="exact" w:val="384"/>
        </w:trPr>
        <w:tc>
          <w:tcPr>
            <w:tcW w:w="3219" w:type="dxa"/>
            <w:tcBorders>
              <w:top w:val="single" w:sz="8" w:space="0" w:color="auto"/>
              <w:left w:val="double" w:sz="10" w:space="0" w:color="auto"/>
              <w:bottom w:val="single" w:sz="8" w:space="0" w:color="auto"/>
              <w:right w:val="single" w:sz="8" w:space="0" w:color="auto"/>
            </w:tcBorders>
            <w:vAlign w:val="center"/>
          </w:tcPr>
          <w:p w:rsidR="00EB6E98" w:rsidRDefault="00EB6E98">
            <w:pPr>
              <w:pStyle w:val="Style40"/>
              <w:adjustRightInd/>
              <w:ind w:left="125"/>
              <w:jc w:val="both"/>
              <w:rPr>
                <w:rStyle w:val="CharacterStyle5"/>
                <w:rFonts w:ascii="Segoe UI" w:hAnsi="Segoe UI" w:cs="Segoe UI"/>
                <w:spacing w:val="4"/>
              </w:rPr>
            </w:pPr>
            <w:r>
              <w:rPr>
                <w:rStyle w:val="CharacterStyle5"/>
                <w:rFonts w:ascii="Segoe UI" w:hAnsi="Segoe UI" w:cs="Segoe UI"/>
                <w:spacing w:val="4"/>
              </w:rPr>
              <w:t>Side Yard (1)</w:t>
            </w:r>
          </w:p>
        </w:tc>
        <w:tc>
          <w:tcPr>
            <w:tcW w:w="2700" w:type="dxa"/>
            <w:tcBorders>
              <w:top w:val="single" w:sz="8" w:space="0" w:color="auto"/>
              <w:left w:val="single" w:sz="8" w:space="0" w:color="auto"/>
              <w:bottom w:val="single" w:sz="8" w:space="0" w:color="auto"/>
              <w:right w:val="double" w:sz="10" w:space="0" w:color="auto"/>
            </w:tcBorders>
            <w:vAlign w:val="center"/>
          </w:tcPr>
          <w:p w:rsidR="00EB6E98" w:rsidRDefault="00EB6E98">
            <w:pPr>
              <w:pStyle w:val="Style40"/>
              <w:adjustRightInd/>
              <w:ind w:left="92"/>
              <w:jc w:val="both"/>
              <w:rPr>
                <w:rStyle w:val="CharacterStyle5"/>
                <w:rFonts w:ascii="Segoe UI" w:hAnsi="Segoe UI" w:cs="Segoe UI"/>
                <w:spacing w:val="4"/>
              </w:rPr>
            </w:pPr>
            <w:r>
              <w:rPr>
                <w:rStyle w:val="CharacterStyle5"/>
                <w:rFonts w:ascii="Segoe UI" w:hAnsi="Segoe UI" w:cs="Segoe UI"/>
                <w:spacing w:val="4"/>
              </w:rPr>
              <w:t>10 feet</w:t>
            </w:r>
          </w:p>
        </w:tc>
      </w:tr>
      <w:tr w:rsidR="00EB6E98">
        <w:trPr>
          <w:trHeight w:hRule="exact" w:val="384"/>
        </w:trPr>
        <w:tc>
          <w:tcPr>
            <w:tcW w:w="3219" w:type="dxa"/>
            <w:tcBorders>
              <w:top w:val="single" w:sz="8" w:space="0" w:color="auto"/>
              <w:left w:val="double" w:sz="10" w:space="0" w:color="auto"/>
              <w:bottom w:val="single" w:sz="8" w:space="0" w:color="auto"/>
              <w:right w:val="single" w:sz="8" w:space="0" w:color="auto"/>
            </w:tcBorders>
            <w:vAlign w:val="center"/>
          </w:tcPr>
          <w:p w:rsidR="00EB6E98" w:rsidRDefault="00EB6E98">
            <w:pPr>
              <w:pStyle w:val="Style40"/>
              <w:adjustRightInd/>
              <w:ind w:left="125"/>
              <w:jc w:val="both"/>
              <w:rPr>
                <w:rStyle w:val="CharacterStyle5"/>
                <w:rFonts w:ascii="Segoe UI" w:hAnsi="Segoe UI" w:cs="Segoe UI"/>
                <w:spacing w:val="4"/>
              </w:rPr>
            </w:pPr>
            <w:r>
              <w:rPr>
                <w:rStyle w:val="CharacterStyle5"/>
                <w:rFonts w:ascii="Segoe UI" w:hAnsi="Segoe UI" w:cs="Segoe UI"/>
                <w:spacing w:val="4"/>
              </w:rPr>
              <w:t>Rear Yard (1)</w:t>
            </w:r>
          </w:p>
        </w:tc>
        <w:tc>
          <w:tcPr>
            <w:tcW w:w="2700" w:type="dxa"/>
            <w:tcBorders>
              <w:top w:val="single" w:sz="8" w:space="0" w:color="auto"/>
              <w:left w:val="single" w:sz="8" w:space="0" w:color="auto"/>
              <w:bottom w:val="single" w:sz="8" w:space="0" w:color="auto"/>
              <w:right w:val="double" w:sz="10" w:space="0" w:color="auto"/>
            </w:tcBorders>
            <w:vAlign w:val="center"/>
          </w:tcPr>
          <w:p w:rsidR="00EB6E98" w:rsidRDefault="00EB6E98">
            <w:pPr>
              <w:pStyle w:val="Style40"/>
              <w:adjustRightInd/>
              <w:ind w:left="92"/>
              <w:jc w:val="both"/>
              <w:rPr>
                <w:rStyle w:val="CharacterStyle5"/>
                <w:rFonts w:ascii="Segoe UI" w:hAnsi="Segoe UI" w:cs="Segoe UI"/>
                <w:spacing w:val="4"/>
              </w:rPr>
            </w:pPr>
            <w:r>
              <w:rPr>
                <w:rStyle w:val="CharacterStyle5"/>
                <w:rFonts w:ascii="Segoe UI" w:hAnsi="Segoe UI" w:cs="Segoe UI"/>
                <w:spacing w:val="4"/>
              </w:rPr>
              <w:t>25 feet</w:t>
            </w:r>
          </w:p>
        </w:tc>
      </w:tr>
      <w:tr w:rsidR="00EB6E98">
        <w:trPr>
          <w:trHeight w:hRule="exact" w:val="614"/>
        </w:trPr>
        <w:tc>
          <w:tcPr>
            <w:tcW w:w="3219" w:type="dxa"/>
            <w:tcBorders>
              <w:top w:val="single" w:sz="8" w:space="0" w:color="auto"/>
              <w:left w:val="double" w:sz="10" w:space="0" w:color="auto"/>
              <w:bottom w:val="single" w:sz="8" w:space="0" w:color="auto"/>
              <w:right w:val="single" w:sz="8" w:space="0" w:color="auto"/>
            </w:tcBorders>
            <w:vAlign w:val="center"/>
          </w:tcPr>
          <w:p w:rsidR="00EB6E98" w:rsidRDefault="00EB6E98">
            <w:pPr>
              <w:pStyle w:val="Style40"/>
              <w:adjustRightInd/>
              <w:spacing w:before="72" w:line="280" w:lineRule="auto"/>
              <w:ind w:left="125"/>
              <w:jc w:val="both"/>
              <w:rPr>
                <w:rStyle w:val="CharacterStyle5"/>
                <w:rFonts w:ascii="Segoe UI" w:hAnsi="Segoe UI" w:cs="Segoe UI"/>
                <w:spacing w:val="4"/>
              </w:rPr>
            </w:pPr>
            <w:r>
              <w:rPr>
                <w:rStyle w:val="CharacterStyle5"/>
                <w:rFonts w:ascii="Segoe UI" w:hAnsi="Segoe UI" w:cs="Segoe UI"/>
                <w:spacing w:val="4"/>
              </w:rPr>
              <w:t>Maximum Building Height</w:t>
            </w:r>
          </w:p>
        </w:tc>
        <w:tc>
          <w:tcPr>
            <w:tcW w:w="2700" w:type="dxa"/>
            <w:tcBorders>
              <w:top w:val="single" w:sz="8" w:space="0" w:color="auto"/>
              <w:left w:val="single" w:sz="8" w:space="0" w:color="auto"/>
              <w:bottom w:val="single" w:sz="8" w:space="0" w:color="auto"/>
              <w:right w:val="double" w:sz="10" w:space="0" w:color="auto"/>
            </w:tcBorders>
            <w:vAlign w:val="center"/>
          </w:tcPr>
          <w:p w:rsidR="00EB6E98" w:rsidRDefault="00EB6E98">
            <w:pPr>
              <w:pStyle w:val="Style40"/>
              <w:adjustRightInd/>
              <w:ind w:left="92"/>
              <w:jc w:val="both"/>
              <w:rPr>
                <w:rStyle w:val="CharacterStyle5"/>
                <w:rFonts w:ascii="Segoe UI" w:hAnsi="Segoe UI" w:cs="Segoe UI"/>
                <w:spacing w:val="4"/>
              </w:rPr>
            </w:pPr>
            <w:r>
              <w:rPr>
                <w:rStyle w:val="CharacterStyle5"/>
                <w:rFonts w:ascii="Segoe UI" w:hAnsi="Segoe UI" w:cs="Segoe UI"/>
                <w:spacing w:val="4"/>
              </w:rPr>
              <w:t>35 feet</w:t>
            </w:r>
          </w:p>
        </w:tc>
      </w:tr>
      <w:tr w:rsidR="00EB6E98">
        <w:trPr>
          <w:trHeight w:hRule="exact" w:val="394"/>
        </w:trPr>
        <w:tc>
          <w:tcPr>
            <w:tcW w:w="3219" w:type="dxa"/>
            <w:tcBorders>
              <w:top w:val="single" w:sz="8" w:space="0" w:color="auto"/>
              <w:left w:val="double" w:sz="10" w:space="0" w:color="auto"/>
              <w:bottom w:val="single" w:sz="8" w:space="0" w:color="auto"/>
              <w:right w:val="single" w:sz="8" w:space="0" w:color="auto"/>
            </w:tcBorders>
            <w:vAlign w:val="center"/>
          </w:tcPr>
          <w:p w:rsidR="00EB6E98" w:rsidRDefault="00EB6E98">
            <w:pPr>
              <w:pStyle w:val="Style40"/>
              <w:adjustRightInd/>
              <w:ind w:left="125"/>
              <w:jc w:val="both"/>
              <w:rPr>
                <w:rStyle w:val="CharacterStyle5"/>
                <w:rFonts w:ascii="Segoe UI" w:hAnsi="Segoe UI" w:cs="Segoe UI"/>
                <w:spacing w:val="4"/>
              </w:rPr>
            </w:pPr>
            <w:r>
              <w:rPr>
                <w:rStyle w:val="CharacterStyle5"/>
                <w:rFonts w:ascii="Segoe UI" w:hAnsi="Segoe UI" w:cs="Segoe UI"/>
                <w:spacing w:val="4"/>
              </w:rPr>
              <w:t>Off-Street Parking</w:t>
            </w:r>
          </w:p>
        </w:tc>
        <w:tc>
          <w:tcPr>
            <w:tcW w:w="2700" w:type="dxa"/>
            <w:tcBorders>
              <w:top w:val="single" w:sz="8" w:space="0" w:color="auto"/>
              <w:left w:val="single" w:sz="8" w:space="0" w:color="auto"/>
              <w:bottom w:val="single" w:sz="8" w:space="0" w:color="auto"/>
              <w:right w:val="double" w:sz="10" w:space="0" w:color="auto"/>
            </w:tcBorders>
            <w:vAlign w:val="center"/>
          </w:tcPr>
          <w:p w:rsidR="00EB6E98" w:rsidRDefault="00EB6E98">
            <w:pPr>
              <w:pStyle w:val="Style40"/>
              <w:adjustRightInd/>
              <w:ind w:left="92"/>
              <w:jc w:val="both"/>
              <w:rPr>
                <w:rStyle w:val="CharacterStyle5"/>
                <w:rFonts w:ascii="Segoe UI" w:hAnsi="Segoe UI" w:cs="Segoe UI"/>
                <w:spacing w:val="4"/>
              </w:rPr>
            </w:pPr>
            <w:r>
              <w:rPr>
                <w:rStyle w:val="CharacterStyle5"/>
                <w:rFonts w:ascii="Segoe UI" w:hAnsi="Segoe UI" w:cs="Segoe UI"/>
                <w:spacing w:val="4"/>
              </w:rPr>
              <w:t>Refer to Article 10</w:t>
            </w:r>
          </w:p>
        </w:tc>
      </w:tr>
      <w:tr w:rsidR="00EB6E98">
        <w:trPr>
          <w:trHeight w:hRule="exact" w:val="1104"/>
        </w:trPr>
        <w:tc>
          <w:tcPr>
            <w:tcW w:w="3219" w:type="dxa"/>
            <w:tcBorders>
              <w:top w:val="single" w:sz="8" w:space="0" w:color="auto"/>
              <w:left w:val="double" w:sz="10" w:space="0" w:color="auto"/>
              <w:bottom w:val="single" w:sz="24" w:space="0" w:color="auto"/>
              <w:right w:val="single" w:sz="8" w:space="0" w:color="auto"/>
            </w:tcBorders>
            <w:vAlign w:val="center"/>
          </w:tcPr>
          <w:p w:rsidR="00EB6E98" w:rsidRDefault="00EB6E98">
            <w:pPr>
              <w:pStyle w:val="Style40"/>
              <w:adjustRightInd/>
              <w:spacing w:before="108"/>
              <w:ind w:left="125"/>
              <w:jc w:val="both"/>
              <w:rPr>
                <w:rStyle w:val="CharacterStyle5"/>
                <w:rFonts w:ascii="Segoe UI" w:hAnsi="Segoe UI" w:cs="Segoe UI"/>
                <w:spacing w:val="4"/>
              </w:rPr>
            </w:pPr>
            <w:r>
              <w:rPr>
                <w:rStyle w:val="CharacterStyle5"/>
                <w:rFonts w:ascii="Segoe UI" w:hAnsi="Segoe UI" w:cs="Segoe UI"/>
                <w:spacing w:val="4"/>
              </w:rPr>
              <w:t>Maximum Lot</w:t>
            </w:r>
          </w:p>
          <w:p w:rsidR="00EB6E98" w:rsidRDefault="00EB6E98">
            <w:pPr>
              <w:pStyle w:val="Style40"/>
              <w:adjustRightInd/>
              <w:spacing w:line="276" w:lineRule="auto"/>
              <w:ind w:left="125"/>
              <w:jc w:val="both"/>
              <w:rPr>
                <w:rStyle w:val="CharacterStyle5"/>
                <w:rFonts w:ascii="Segoe UI" w:hAnsi="Segoe UI" w:cs="Segoe UI"/>
                <w:spacing w:val="4"/>
              </w:rPr>
            </w:pPr>
            <w:r>
              <w:rPr>
                <w:rStyle w:val="CharacterStyle5"/>
                <w:rFonts w:ascii="Segoe UI" w:hAnsi="Segoe UI" w:cs="Segoe UI"/>
                <w:spacing w:val="4"/>
              </w:rPr>
              <w:t>Coverage</w:t>
            </w:r>
          </w:p>
        </w:tc>
        <w:tc>
          <w:tcPr>
            <w:tcW w:w="2700" w:type="dxa"/>
            <w:tcBorders>
              <w:top w:val="single" w:sz="8" w:space="0" w:color="auto"/>
              <w:left w:val="single" w:sz="8" w:space="0" w:color="auto"/>
              <w:bottom w:val="single" w:sz="24" w:space="0" w:color="auto"/>
              <w:right w:val="double" w:sz="10" w:space="0" w:color="auto"/>
            </w:tcBorders>
            <w:vAlign w:val="center"/>
          </w:tcPr>
          <w:p w:rsidR="00EB6E98" w:rsidRDefault="00EB6E98">
            <w:pPr>
              <w:pStyle w:val="Style40"/>
              <w:adjustRightInd/>
              <w:spacing w:before="108"/>
              <w:ind w:left="92"/>
              <w:jc w:val="both"/>
              <w:rPr>
                <w:rStyle w:val="CharacterStyle5"/>
                <w:rFonts w:ascii="Segoe UI" w:hAnsi="Segoe UI" w:cs="Segoe UI"/>
                <w:spacing w:val="4"/>
              </w:rPr>
            </w:pPr>
            <w:r>
              <w:rPr>
                <w:rStyle w:val="CharacterStyle5"/>
                <w:rFonts w:ascii="Segoe UI" w:hAnsi="Segoe UI" w:cs="Segoe UI"/>
                <w:spacing w:val="4"/>
              </w:rPr>
              <w:t>40% for residential lots</w:t>
            </w:r>
          </w:p>
          <w:p w:rsidR="00EB6E98" w:rsidRDefault="00EB6E98">
            <w:pPr>
              <w:pStyle w:val="Style40"/>
              <w:adjustRightInd/>
              <w:ind w:left="92"/>
              <w:jc w:val="both"/>
              <w:rPr>
                <w:rStyle w:val="CharacterStyle5"/>
                <w:rFonts w:ascii="Segoe UI" w:hAnsi="Segoe UI" w:cs="Segoe UI"/>
                <w:spacing w:val="4"/>
              </w:rPr>
            </w:pPr>
            <w:r>
              <w:rPr>
                <w:rStyle w:val="CharacterStyle5"/>
                <w:rFonts w:ascii="Segoe UI" w:hAnsi="Segoe UI" w:cs="Segoe UI"/>
                <w:spacing w:val="4"/>
              </w:rPr>
              <w:t>75% for commercial lots</w:t>
            </w:r>
          </w:p>
        </w:tc>
      </w:tr>
    </w:tbl>
    <w:p w:rsidR="00EB6E98" w:rsidRDefault="00EB6E98">
      <w:pPr>
        <w:pStyle w:val="Style5"/>
        <w:adjustRightInd/>
        <w:spacing w:before="360"/>
        <w:ind w:left="720" w:right="72"/>
        <w:rPr>
          <w:rFonts w:ascii="Segoe UI" w:hAnsi="Segoe UI" w:cs="Segoe UI"/>
        </w:rPr>
      </w:pPr>
      <w:r>
        <w:rPr>
          <w:rFonts w:ascii="Segoe UI" w:hAnsi="Segoe UI" w:cs="Segoe UI"/>
        </w:rPr>
        <w:t>(1) EXCEPTION: Existing commercial buildings along Main Street can continue to maintain zero (0) setbacks for front and side yards where existing row structures share common walls.</w:t>
      </w:r>
    </w:p>
    <w:p w:rsidR="00EB6E98" w:rsidRDefault="00EB6E98">
      <w:pPr>
        <w:widowControl/>
        <w:rPr>
          <w:rFonts w:ascii="Segoe UI" w:hAnsi="Segoe UI" w:cs="Segoe UI"/>
          <w:sz w:val="24"/>
          <w:szCs w:val="24"/>
        </w:rPr>
        <w:sectPr w:rsidR="00EB6E98">
          <w:pgSz w:w="12240" w:h="15840"/>
          <w:pgMar w:top="1440" w:right="1437" w:bottom="1114" w:left="2103" w:header="720" w:footer="720" w:gutter="0"/>
          <w:cols w:space="720"/>
          <w:noEndnote/>
        </w:sectPr>
      </w:pPr>
    </w:p>
    <w:p w:rsidR="00EB6E98" w:rsidRDefault="005A2FD2" w:rsidP="00B57808">
      <w:pPr>
        <w:pStyle w:val="Heading2"/>
      </w:pPr>
      <w:bookmarkStart w:id="13" w:name="_Toc287817425"/>
      <w:r>
        <w:lastRenderedPageBreak/>
        <w:t xml:space="preserve">Section 6.11 </w:t>
      </w:r>
      <w:r w:rsidR="00EB6E98" w:rsidRPr="00B57808">
        <w:t>BC DISTRICT: BUSINESS AND COMMERCIAL DISTRICT</w:t>
      </w:r>
      <w:bookmarkEnd w:id="13"/>
    </w:p>
    <w:p w:rsidR="00EB6E98" w:rsidRDefault="00EB6E98">
      <w:pPr>
        <w:pStyle w:val="Style5"/>
        <w:adjustRightInd/>
        <w:spacing w:before="252"/>
        <w:ind w:left="1368" w:hanging="792"/>
        <w:rPr>
          <w:rFonts w:ascii="Segoe UI" w:hAnsi="Segoe UI" w:cs="Segoe UI"/>
        </w:rPr>
      </w:pPr>
      <w:r>
        <w:rPr>
          <w:rFonts w:ascii="Segoe UI" w:hAnsi="Segoe UI" w:cs="Segoe UI"/>
        </w:rPr>
        <w:t xml:space="preserve">6.11.1 </w:t>
      </w:r>
      <w:r>
        <w:rPr>
          <w:rFonts w:ascii="Segoe UI" w:hAnsi="Segoe UI" w:cs="Segoe UI"/>
        </w:rPr>
        <w:tab/>
        <w:t xml:space="preserve">Intent and Purpose: It is the intent of this district to provide for a variety of commercial establishments, business firms, and professional offices by right that offer retail sales and services </w:t>
      </w:r>
      <w:r>
        <w:rPr>
          <w:rFonts w:ascii="Segoe UI" w:hAnsi="Segoe UI" w:cs="Segoe UI"/>
          <w:spacing w:val="-1"/>
        </w:rPr>
        <w:t xml:space="preserve">at logical and sound locations near the population being served, </w:t>
      </w:r>
      <w:r>
        <w:rPr>
          <w:rFonts w:ascii="Segoe UI" w:hAnsi="Segoe UI" w:cs="Segoe UI"/>
        </w:rPr>
        <w:t xml:space="preserve">which minimizes the distance traveled day to day for convenience goods and services. This district would permit a mixture of land </w:t>
      </w:r>
      <w:r>
        <w:rPr>
          <w:rFonts w:ascii="Segoe UI" w:hAnsi="Segoe UI" w:cs="Segoe UI"/>
          <w:spacing w:val="9"/>
        </w:rPr>
        <w:t xml:space="preserve">uses; utilizing a variety of setbacks, buffer yards and other </w:t>
      </w:r>
      <w:r>
        <w:rPr>
          <w:rFonts w:ascii="Segoe UI" w:hAnsi="Segoe UI" w:cs="Segoe UI"/>
        </w:rPr>
        <w:t>means of screening so as to mitigate or minimize conflicts between neighboring, yet different land uses.</w:t>
      </w:r>
    </w:p>
    <w:p w:rsidR="00EB6E98" w:rsidRDefault="00EB6E98">
      <w:pPr>
        <w:pStyle w:val="Style5"/>
        <w:adjustRightInd/>
        <w:spacing w:before="144"/>
        <w:ind w:left="1368"/>
        <w:rPr>
          <w:rFonts w:ascii="Segoe UI" w:hAnsi="Segoe UI" w:cs="Segoe UI"/>
        </w:rPr>
      </w:pPr>
      <w:r>
        <w:rPr>
          <w:rFonts w:ascii="Segoe UI" w:hAnsi="Segoe UI" w:cs="Segoe UI"/>
          <w:spacing w:val="-1"/>
        </w:rPr>
        <w:t xml:space="preserve">The district is also intended to provide for highway oriented, </w:t>
      </w:r>
      <w:r>
        <w:rPr>
          <w:rFonts w:ascii="Segoe UI" w:hAnsi="Segoe UI" w:cs="Segoe UI"/>
        </w:rPr>
        <w:t xml:space="preserve">shopping center, and general commercial development which are </w:t>
      </w:r>
      <w:r>
        <w:rPr>
          <w:rFonts w:ascii="Segoe UI" w:hAnsi="Segoe UI" w:cs="Segoe UI"/>
          <w:spacing w:val="12"/>
        </w:rPr>
        <w:t xml:space="preserve">intended to serve a greater segment of the population under </w:t>
      </w:r>
      <w:r>
        <w:rPr>
          <w:rFonts w:ascii="Segoe UI" w:hAnsi="Segoe UI" w:cs="Segoe UI"/>
        </w:rPr>
        <w:t xml:space="preserve">special conditions and special use permits. Whether the intensity </w:t>
      </w:r>
      <w:r>
        <w:rPr>
          <w:rFonts w:ascii="Segoe UI" w:hAnsi="Segoe UI" w:cs="Segoe UI"/>
          <w:spacing w:val="12"/>
        </w:rPr>
        <w:t xml:space="preserve">of the commercial activity is high or relatively benign the </w:t>
      </w:r>
      <w:r>
        <w:rPr>
          <w:rFonts w:ascii="Segoe UI" w:hAnsi="Segoe UI" w:cs="Segoe UI"/>
        </w:rPr>
        <w:t>district shall be developed so as to not harm adjacent residential areas. Public utilities and public sanitary sewer shall, and public water system may be required before the larger, more dense commercial development can proceed and shall be available in the foreseeable future for those areas where less intensive commercial development is proposed.</w:t>
      </w:r>
    </w:p>
    <w:p w:rsidR="00EB6E98" w:rsidRDefault="00EB6E98">
      <w:pPr>
        <w:pStyle w:val="Style5"/>
        <w:adjustRightInd/>
        <w:spacing w:before="108" w:line="302" w:lineRule="auto"/>
        <w:ind w:left="576"/>
        <w:rPr>
          <w:rFonts w:ascii="Segoe UI" w:hAnsi="Segoe UI" w:cs="Segoe UI"/>
        </w:rPr>
      </w:pPr>
      <w:r>
        <w:rPr>
          <w:rFonts w:ascii="Segoe UI" w:hAnsi="Segoe UI" w:cs="Segoe UI"/>
        </w:rPr>
        <w:t xml:space="preserve">6.10.2 </w:t>
      </w:r>
      <w:r>
        <w:rPr>
          <w:rFonts w:ascii="Segoe UI" w:hAnsi="Segoe UI" w:cs="Segoe UI"/>
        </w:rPr>
        <w:tab/>
        <w:t>Uses Permitted by Right</w:t>
      </w:r>
    </w:p>
    <w:p w:rsidR="00EB6E98" w:rsidRDefault="00EB6E98" w:rsidP="00643D7D">
      <w:pPr>
        <w:pStyle w:val="Style34"/>
        <w:numPr>
          <w:ilvl w:val="0"/>
          <w:numId w:val="178"/>
        </w:numPr>
        <w:tabs>
          <w:tab w:val="clear" w:pos="792"/>
          <w:tab w:val="num" w:pos="2880"/>
        </w:tabs>
        <w:ind w:right="0"/>
        <w:rPr>
          <w:rStyle w:val="CharacterStyle5"/>
          <w:rFonts w:ascii="Segoe UI" w:hAnsi="Segoe UI" w:cs="Segoe UI"/>
        </w:rPr>
      </w:pPr>
      <w:r>
        <w:rPr>
          <w:rStyle w:val="CharacterStyle5"/>
          <w:rFonts w:ascii="Segoe UI" w:hAnsi="Segoe UI" w:cs="Segoe UI"/>
        </w:rPr>
        <w:t>Arcades</w:t>
      </w:r>
    </w:p>
    <w:p w:rsidR="00EB6E98" w:rsidRDefault="00EB6E98" w:rsidP="00643D7D">
      <w:pPr>
        <w:pStyle w:val="Style5"/>
        <w:numPr>
          <w:ilvl w:val="0"/>
          <w:numId w:val="178"/>
        </w:numPr>
        <w:tabs>
          <w:tab w:val="clear" w:pos="792"/>
          <w:tab w:val="num" w:pos="2880"/>
        </w:tabs>
        <w:adjustRightInd/>
        <w:spacing w:before="216" w:line="297" w:lineRule="auto"/>
        <w:ind w:left="2088" w:firstLine="0"/>
        <w:rPr>
          <w:rFonts w:ascii="Segoe UI" w:hAnsi="Segoe UI" w:cs="Segoe UI"/>
        </w:rPr>
      </w:pPr>
      <w:r>
        <w:rPr>
          <w:rFonts w:ascii="Segoe UI" w:hAnsi="Segoe UI" w:cs="Segoe UI"/>
        </w:rPr>
        <w:t>Boarding and Lodging Houses/Bed and Breakfasts</w:t>
      </w:r>
    </w:p>
    <w:p w:rsidR="00EB6E98" w:rsidRDefault="00EB6E98" w:rsidP="00643D7D">
      <w:pPr>
        <w:pStyle w:val="Style5"/>
        <w:numPr>
          <w:ilvl w:val="0"/>
          <w:numId w:val="178"/>
        </w:numPr>
        <w:tabs>
          <w:tab w:val="clear" w:pos="792"/>
          <w:tab w:val="num" w:pos="2880"/>
        </w:tabs>
        <w:adjustRightInd/>
        <w:spacing w:before="180" w:line="288" w:lineRule="auto"/>
        <w:ind w:left="2088" w:firstLine="0"/>
        <w:rPr>
          <w:rFonts w:ascii="Segoe UI" w:hAnsi="Segoe UI" w:cs="Segoe UI"/>
        </w:rPr>
      </w:pPr>
      <w:r>
        <w:rPr>
          <w:rFonts w:ascii="Segoe UI" w:hAnsi="Segoe UI" w:cs="Segoe UI"/>
        </w:rPr>
        <w:t>Convenience and comparison Retail</w:t>
      </w:r>
    </w:p>
    <w:p w:rsidR="00EB6E98" w:rsidRDefault="00EB6E98" w:rsidP="00643D7D">
      <w:pPr>
        <w:pStyle w:val="Style5"/>
        <w:numPr>
          <w:ilvl w:val="0"/>
          <w:numId w:val="178"/>
        </w:numPr>
        <w:tabs>
          <w:tab w:val="clear" w:pos="792"/>
          <w:tab w:val="num" w:pos="2880"/>
        </w:tabs>
        <w:adjustRightInd/>
        <w:spacing w:before="144" w:line="288" w:lineRule="auto"/>
        <w:ind w:left="2088" w:firstLine="0"/>
        <w:rPr>
          <w:rFonts w:ascii="Segoe UI" w:hAnsi="Segoe UI" w:cs="Segoe UI"/>
        </w:rPr>
      </w:pPr>
      <w:r>
        <w:rPr>
          <w:rFonts w:ascii="Segoe UI" w:hAnsi="Segoe UI" w:cs="Segoe UI"/>
        </w:rPr>
        <w:t>Convenience Shopping Centers</w:t>
      </w:r>
    </w:p>
    <w:p w:rsidR="00EB6E98" w:rsidRDefault="00EB6E98" w:rsidP="00643D7D">
      <w:pPr>
        <w:pStyle w:val="Style5"/>
        <w:numPr>
          <w:ilvl w:val="0"/>
          <w:numId w:val="178"/>
        </w:numPr>
        <w:tabs>
          <w:tab w:val="clear" w:pos="792"/>
          <w:tab w:val="num" w:pos="2880"/>
        </w:tabs>
        <w:adjustRightInd/>
        <w:spacing w:before="144" w:line="278" w:lineRule="auto"/>
        <w:ind w:left="2088" w:firstLine="0"/>
        <w:rPr>
          <w:rFonts w:ascii="Segoe UI" w:hAnsi="Segoe UI" w:cs="Segoe UI"/>
        </w:rPr>
      </w:pPr>
      <w:r>
        <w:rPr>
          <w:rFonts w:ascii="Segoe UI" w:hAnsi="Segoe UI" w:cs="Segoe UI"/>
        </w:rPr>
        <w:t>General Retail and department stores</w:t>
      </w:r>
    </w:p>
    <w:p w:rsidR="00EB6E98" w:rsidRDefault="00EB6E98" w:rsidP="00643D7D">
      <w:pPr>
        <w:pStyle w:val="Style5"/>
        <w:numPr>
          <w:ilvl w:val="0"/>
          <w:numId w:val="178"/>
        </w:numPr>
        <w:tabs>
          <w:tab w:val="clear" w:pos="792"/>
          <w:tab w:val="num" w:pos="2880"/>
        </w:tabs>
        <w:adjustRightInd/>
        <w:spacing w:before="180"/>
        <w:ind w:right="936"/>
        <w:rPr>
          <w:rFonts w:ascii="Segoe UI" w:hAnsi="Segoe UI" w:cs="Segoe UI"/>
        </w:rPr>
      </w:pPr>
      <w:r>
        <w:rPr>
          <w:rFonts w:ascii="Segoe UI" w:hAnsi="Segoe UI" w:cs="Segoe UI"/>
          <w:spacing w:val="-2"/>
        </w:rPr>
        <w:t xml:space="preserve">Financial institutions including drive-through </w:t>
      </w:r>
      <w:r>
        <w:rPr>
          <w:rFonts w:ascii="Segoe UI" w:hAnsi="Segoe UI" w:cs="Segoe UI"/>
        </w:rPr>
        <w:t>services</w:t>
      </w:r>
    </w:p>
    <w:p w:rsidR="00EB6E98" w:rsidRDefault="00EB6E98" w:rsidP="00643D7D">
      <w:pPr>
        <w:pStyle w:val="Style34"/>
        <w:numPr>
          <w:ilvl w:val="0"/>
          <w:numId w:val="178"/>
        </w:numPr>
        <w:tabs>
          <w:tab w:val="clear" w:pos="792"/>
          <w:tab w:val="num" w:pos="2880"/>
        </w:tabs>
        <w:spacing w:line="268" w:lineRule="auto"/>
        <w:ind w:right="0"/>
        <w:rPr>
          <w:rStyle w:val="CharacterStyle5"/>
          <w:rFonts w:ascii="Segoe UI" w:hAnsi="Segoe UI" w:cs="Segoe UI"/>
        </w:rPr>
      </w:pPr>
      <w:r>
        <w:rPr>
          <w:rStyle w:val="CharacterStyle5"/>
          <w:rFonts w:ascii="Segoe UI" w:hAnsi="Segoe UI" w:cs="Segoe UI"/>
        </w:rPr>
        <w:t>Medical Services</w:t>
      </w:r>
    </w:p>
    <w:p w:rsidR="00EB6E98" w:rsidRDefault="00EB6E98" w:rsidP="00643D7D">
      <w:pPr>
        <w:pStyle w:val="Style34"/>
        <w:numPr>
          <w:ilvl w:val="0"/>
          <w:numId w:val="178"/>
        </w:numPr>
        <w:tabs>
          <w:tab w:val="clear" w:pos="792"/>
          <w:tab w:val="num" w:pos="2880"/>
        </w:tabs>
        <w:spacing w:line="264" w:lineRule="auto"/>
        <w:ind w:right="0"/>
        <w:rPr>
          <w:rStyle w:val="CharacterStyle5"/>
          <w:rFonts w:ascii="Segoe UI" w:hAnsi="Segoe UI" w:cs="Segoe UI"/>
        </w:rPr>
      </w:pPr>
      <w:r>
        <w:rPr>
          <w:rStyle w:val="CharacterStyle5"/>
          <w:rFonts w:ascii="Segoe UI" w:hAnsi="Segoe UI" w:cs="Segoe UI"/>
        </w:rPr>
        <w:t>Motels and Hotels</w:t>
      </w:r>
    </w:p>
    <w:p w:rsidR="00EB6E98" w:rsidRDefault="00EB6E98" w:rsidP="00643D7D">
      <w:pPr>
        <w:pStyle w:val="Style34"/>
        <w:numPr>
          <w:ilvl w:val="0"/>
          <w:numId w:val="178"/>
        </w:numPr>
        <w:tabs>
          <w:tab w:val="clear" w:pos="792"/>
          <w:tab w:val="num" w:pos="2880"/>
        </w:tabs>
        <w:spacing w:before="216" w:line="264" w:lineRule="auto"/>
        <w:ind w:right="0"/>
        <w:rPr>
          <w:rStyle w:val="CharacterStyle5"/>
          <w:rFonts w:ascii="Segoe UI" w:hAnsi="Segoe UI" w:cs="Segoe UI"/>
        </w:rPr>
      </w:pPr>
      <w:r>
        <w:rPr>
          <w:rStyle w:val="CharacterStyle5"/>
          <w:rFonts w:ascii="Segoe UI" w:hAnsi="Segoe UI" w:cs="Segoe UI"/>
        </w:rPr>
        <w:t>Offices</w:t>
      </w:r>
    </w:p>
    <w:p w:rsidR="00EB6E98" w:rsidRDefault="00EB6E98" w:rsidP="00643D7D">
      <w:pPr>
        <w:pStyle w:val="Style34"/>
        <w:numPr>
          <w:ilvl w:val="0"/>
          <w:numId w:val="178"/>
        </w:numPr>
        <w:tabs>
          <w:tab w:val="clear" w:pos="792"/>
          <w:tab w:val="num" w:pos="2880"/>
        </w:tabs>
        <w:spacing w:line="264" w:lineRule="auto"/>
        <w:ind w:right="0"/>
        <w:rPr>
          <w:rStyle w:val="CharacterStyle5"/>
          <w:rFonts w:ascii="Segoe UI" w:hAnsi="Segoe UI" w:cs="Segoe UI"/>
        </w:rPr>
      </w:pPr>
      <w:r>
        <w:rPr>
          <w:rStyle w:val="CharacterStyle5"/>
          <w:rFonts w:ascii="Segoe UI" w:hAnsi="Segoe UI" w:cs="Segoe UI"/>
        </w:rPr>
        <w:t>Personal and Professional Services</w:t>
      </w:r>
    </w:p>
    <w:p w:rsidR="00EB6E98" w:rsidRDefault="00EB6E98" w:rsidP="00643D7D">
      <w:pPr>
        <w:pStyle w:val="Style34"/>
        <w:numPr>
          <w:ilvl w:val="0"/>
          <w:numId w:val="178"/>
        </w:numPr>
        <w:tabs>
          <w:tab w:val="clear" w:pos="792"/>
          <w:tab w:val="num" w:pos="2880"/>
        </w:tabs>
        <w:spacing w:line="288" w:lineRule="auto"/>
        <w:ind w:right="0"/>
        <w:rPr>
          <w:rStyle w:val="CharacterStyle5"/>
          <w:rFonts w:ascii="Segoe UI" w:hAnsi="Segoe UI" w:cs="Segoe UI"/>
        </w:rPr>
      </w:pPr>
      <w:r>
        <w:rPr>
          <w:rStyle w:val="CharacterStyle5"/>
          <w:rFonts w:ascii="Segoe UI" w:hAnsi="Segoe UI" w:cs="Segoe UI"/>
        </w:rPr>
        <w:t>Rapid Copy and FAX Centers</w:t>
      </w:r>
    </w:p>
    <w:p w:rsidR="00EB6E98" w:rsidRDefault="00EB6E98" w:rsidP="00643D7D">
      <w:pPr>
        <w:pStyle w:val="Style34"/>
        <w:numPr>
          <w:ilvl w:val="0"/>
          <w:numId w:val="178"/>
        </w:numPr>
        <w:tabs>
          <w:tab w:val="clear" w:pos="792"/>
          <w:tab w:val="num" w:pos="2880"/>
        </w:tabs>
        <w:spacing w:line="273" w:lineRule="auto"/>
        <w:ind w:right="0"/>
        <w:rPr>
          <w:rStyle w:val="CharacterStyle5"/>
          <w:rFonts w:ascii="Segoe UI" w:hAnsi="Segoe UI" w:cs="Segoe UI"/>
        </w:rPr>
      </w:pPr>
      <w:r>
        <w:rPr>
          <w:rStyle w:val="CharacterStyle5"/>
          <w:rFonts w:ascii="Segoe UI" w:hAnsi="Segoe UI" w:cs="Segoe UI"/>
        </w:rPr>
        <w:t>Restaurants and Taverns</w:t>
      </w:r>
    </w:p>
    <w:p w:rsidR="00EB6E98" w:rsidRDefault="00EB6E98" w:rsidP="00643D7D">
      <w:pPr>
        <w:pStyle w:val="Style34"/>
        <w:numPr>
          <w:ilvl w:val="0"/>
          <w:numId w:val="178"/>
        </w:numPr>
        <w:tabs>
          <w:tab w:val="clear" w:pos="792"/>
          <w:tab w:val="num" w:pos="2880"/>
        </w:tabs>
        <w:spacing w:line="295" w:lineRule="auto"/>
        <w:ind w:right="0"/>
        <w:rPr>
          <w:rStyle w:val="CharacterStyle5"/>
          <w:rFonts w:ascii="Segoe UI" w:hAnsi="Segoe UI" w:cs="Segoe UI"/>
        </w:rPr>
      </w:pPr>
      <w:r>
        <w:rPr>
          <w:rStyle w:val="CharacterStyle5"/>
          <w:rFonts w:ascii="Segoe UI" w:hAnsi="Segoe UI" w:cs="Segoe UI"/>
        </w:rPr>
        <w:t>Second Hand and Antique Stores</w:t>
      </w:r>
    </w:p>
    <w:p w:rsidR="00EB6E98" w:rsidRDefault="00EB6E98" w:rsidP="00643D7D">
      <w:pPr>
        <w:pStyle w:val="Style34"/>
        <w:numPr>
          <w:ilvl w:val="0"/>
          <w:numId w:val="178"/>
        </w:numPr>
        <w:tabs>
          <w:tab w:val="clear" w:pos="792"/>
          <w:tab w:val="num" w:pos="2880"/>
        </w:tabs>
        <w:spacing w:before="144" w:line="268" w:lineRule="auto"/>
        <w:ind w:right="0"/>
        <w:rPr>
          <w:rStyle w:val="CharacterStyle5"/>
          <w:rFonts w:ascii="Segoe UI" w:hAnsi="Segoe UI" w:cs="Segoe UI"/>
        </w:rPr>
      </w:pPr>
      <w:r>
        <w:rPr>
          <w:rStyle w:val="CharacterStyle5"/>
          <w:rFonts w:ascii="Segoe UI" w:hAnsi="Segoe UI" w:cs="Segoe UI"/>
        </w:rPr>
        <w:t>Mortuaries and Funeral Homes</w:t>
      </w:r>
    </w:p>
    <w:p w:rsidR="00EB6E98" w:rsidRDefault="00EB6E98">
      <w:pPr>
        <w:pStyle w:val="Style5"/>
        <w:tabs>
          <w:tab w:val="left" w:pos="2900"/>
        </w:tabs>
        <w:adjustRightInd/>
        <w:spacing w:before="180" w:line="268" w:lineRule="auto"/>
        <w:ind w:left="2088"/>
        <w:rPr>
          <w:rFonts w:ascii="Segoe UI" w:hAnsi="Segoe UI" w:cs="Segoe UI"/>
          <w:spacing w:val="2"/>
        </w:rPr>
      </w:pPr>
      <w:r>
        <w:rPr>
          <w:rFonts w:ascii="Segoe UI" w:hAnsi="Segoe UI" w:cs="Segoe UI"/>
          <w:spacing w:val="2"/>
        </w:rPr>
        <w:t>0.</w:t>
      </w:r>
      <w:r>
        <w:rPr>
          <w:rFonts w:ascii="Segoe UI" w:hAnsi="Segoe UI" w:cs="Segoe UI"/>
        </w:rPr>
        <w:tab/>
        <w:t>Seasonal Farm Markets</w:t>
      </w:r>
    </w:p>
    <w:p w:rsidR="00EB6E98" w:rsidRDefault="00EB6E98">
      <w:pPr>
        <w:widowControl/>
        <w:rPr>
          <w:rFonts w:ascii="Segoe UI" w:hAnsi="Segoe UI" w:cs="Segoe UI"/>
          <w:sz w:val="24"/>
          <w:szCs w:val="24"/>
        </w:rPr>
        <w:sectPr w:rsidR="00EB6E98">
          <w:pgSz w:w="12240" w:h="15840"/>
          <w:pgMar w:top="1341" w:right="1289" w:bottom="1316" w:left="1331" w:header="720" w:footer="720" w:gutter="0"/>
          <w:cols w:space="720"/>
          <w:noEndnote/>
        </w:sectPr>
      </w:pPr>
    </w:p>
    <w:p w:rsidR="00EB6E98" w:rsidRDefault="00EB6E98" w:rsidP="00643D7D">
      <w:pPr>
        <w:pStyle w:val="Style5"/>
        <w:numPr>
          <w:ilvl w:val="0"/>
          <w:numId w:val="179"/>
        </w:numPr>
        <w:tabs>
          <w:tab w:val="clear" w:pos="792"/>
          <w:tab w:val="num" w:pos="2232"/>
        </w:tabs>
        <w:adjustRightInd/>
        <w:spacing w:before="36" w:line="295" w:lineRule="auto"/>
        <w:rPr>
          <w:rFonts w:ascii="Segoe UI" w:hAnsi="Segoe UI" w:cs="Segoe UI"/>
        </w:rPr>
      </w:pPr>
      <w:r>
        <w:rPr>
          <w:rFonts w:ascii="Segoe UI" w:hAnsi="Segoe UI" w:cs="Segoe UI"/>
        </w:rPr>
        <w:lastRenderedPageBreak/>
        <w:t>Automobile Parts Sales and Tire Service</w:t>
      </w:r>
    </w:p>
    <w:p w:rsidR="00EB6E98" w:rsidRDefault="00EB6E98" w:rsidP="00643D7D">
      <w:pPr>
        <w:pStyle w:val="Style5"/>
        <w:numPr>
          <w:ilvl w:val="0"/>
          <w:numId w:val="179"/>
        </w:numPr>
        <w:tabs>
          <w:tab w:val="clear" w:pos="792"/>
          <w:tab w:val="num" w:pos="2232"/>
        </w:tabs>
        <w:adjustRightInd/>
        <w:spacing w:before="144" w:line="297" w:lineRule="auto"/>
        <w:ind w:left="1440" w:firstLine="0"/>
        <w:rPr>
          <w:rFonts w:ascii="Segoe UI" w:hAnsi="Segoe UI" w:cs="Segoe UI"/>
        </w:rPr>
      </w:pPr>
      <w:r>
        <w:rPr>
          <w:rFonts w:ascii="Segoe UI" w:hAnsi="Segoe UI" w:cs="Segoe UI"/>
        </w:rPr>
        <w:t>Public buildings, public recreation, and open space</w:t>
      </w:r>
    </w:p>
    <w:p w:rsidR="00EB6E98" w:rsidRDefault="00EB6E98" w:rsidP="00643D7D">
      <w:pPr>
        <w:pStyle w:val="Style5"/>
        <w:numPr>
          <w:ilvl w:val="0"/>
          <w:numId w:val="179"/>
        </w:numPr>
        <w:tabs>
          <w:tab w:val="clear" w:pos="792"/>
          <w:tab w:val="num" w:pos="2232"/>
        </w:tabs>
        <w:adjustRightInd/>
        <w:spacing w:before="180"/>
        <w:ind w:right="360"/>
        <w:rPr>
          <w:rFonts w:ascii="Segoe UI" w:hAnsi="Segoe UI" w:cs="Segoe UI"/>
        </w:rPr>
      </w:pPr>
      <w:r>
        <w:rPr>
          <w:rFonts w:ascii="Segoe UI" w:hAnsi="Segoe UI" w:cs="Segoe UI"/>
        </w:rPr>
        <w:t>Signs may be provided pursuant to Article 11 of this Ordinance.</w:t>
      </w:r>
    </w:p>
    <w:p w:rsidR="00EB6E98" w:rsidRDefault="00EB6E98" w:rsidP="00643D7D">
      <w:pPr>
        <w:pStyle w:val="Style5"/>
        <w:numPr>
          <w:ilvl w:val="0"/>
          <w:numId w:val="179"/>
        </w:numPr>
        <w:tabs>
          <w:tab w:val="clear" w:pos="792"/>
          <w:tab w:val="num" w:pos="2232"/>
        </w:tabs>
        <w:adjustRightInd/>
        <w:spacing w:before="180"/>
        <w:ind w:right="720"/>
        <w:rPr>
          <w:rFonts w:ascii="Segoe UI" w:hAnsi="Segoe UI" w:cs="Segoe UI"/>
        </w:rPr>
      </w:pPr>
      <w:r>
        <w:rPr>
          <w:rFonts w:ascii="Segoe UI" w:hAnsi="Segoe UI" w:cs="Segoe UI"/>
        </w:rPr>
        <w:t>Accessory uses may be provided in accordance with Article 5 of this Ordinance</w:t>
      </w:r>
    </w:p>
    <w:p w:rsidR="00EB6E98" w:rsidRDefault="00EB6E98">
      <w:pPr>
        <w:pStyle w:val="Style5"/>
        <w:adjustRightInd/>
        <w:spacing w:before="216" w:line="319" w:lineRule="auto"/>
        <w:rPr>
          <w:rFonts w:ascii="Segoe UI" w:hAnsi="Segoe UI" w:cs="Segoe UI"/>
        </w:rPr>
      </w:pPr>
      <w:r>
        <w:rPr>
          <w:rFonts w:ascii="Segoe UI" w:hAnsi="Segoe UI" w:cs="Segoe UI"/>
        </w:rPr>
        <w:t xml:space="preserve">6.10.3 </w:t>
      </w:r>
      <w:r>
        <w:rPr>
          <w:rFonts w:ascii="Segoe UI" w:hAnsi="Segoe UI" w:cs="Segoe UI"/>
        </w:rPr>
        <w:tab/>
        <w:t>Uses Permitted under Special Conditions</w:t>
      </w:r>
    </w:p>
    <w:p w:rsidR="00EB6E98" w:rsidRDefault="00EB6E98">
      <w:pPr>
        <w:pStyle w:val="Style5"/>
        <w:adjustRightInd/>
        <w:spacing w:before="144"/>
        <w:ind w:left="792" w:right="360"/>
        <w:jc w:val="both"/>
        <w:rPr>
          <w:rFonts w:ascii="Segoe UI" w:hAnsi="Segoe UI" w:cs="Segoe UI"/>
        </w:rPr>
      </w:pPr>
      <w:r>
        <w:rPr>
          <w:rFonts w:ascii="Segoe UI" w:hAnsi="Segoe UI" w:cs="Segoe UI"/>
        </w:rPr>
        <w:t>Uses permitted Under Special Conditions shall meet the general conditions identified in Site Plan Review (Article 8), and any requirements identified in Supplemental Regulations (Article 5).</w:t>
      </w:r>
    </w:p>
    <w:p w:rsidR="00EB6E98" w:rsidRDefault="00EB6E98" w:rsidP="00643D7D">
      <w:pPr>
        <w:pStyle w:val="Style20"/>
        <w:numPr>
          <w:ilvl w:val="0"/>
          <w:numId w:val="180"/>
        </w:numPr>
        <w:tabs>
          <w:tab w:val="clear" w:pos="720"/>
          <w:tab w:val="num" w:pos="1512"/>
        </w:tabs>
        <w:spacing w:before="216" w:line="288" w:lineRule="auto"/>
        <w:rPr>
          <w:rStyle w:val="CharacterStyle5"/>
          <w:rFonts w:ascii="Segoe UI" w:hAnsi="Segoe UI" w:cs="Segoe UI"/>
        </w:rPr>
      </w:pPr>
      <w:r>
        <w:rPr>
          <w:rStyle w:val="CharacterStyle5"/>
          <w:rFonts w:ascii="Segoe UI" w:hAnsi="Segoe UI" w:cs="Segoe UI"/>
        </w:rPr>
        <w:t>Customary Accessory Uses and Accessory Buildings</w:t>
      </w:r>
    </w:p>
    <w:p w:rsidR="00EB6E98" w:rsidRDefault="00EB6E98" w:rsidP="00643D7D">
      <w:pPr>
        <w:pStyle w:val="Style5"/>
        <w:numPr>
          <w:ilvl w:val="0"/>
          <w:numId w:val="180"/>
        </w:numPr>
        <w:tabs>
          <w:tab w:val="clear" w:pos="720"/>
          <w:tab w:val="num" w:pos="1512"/>
        </w:tabs>
        <w:adjustRightInd/>
        <w:spacing w:before="144"/>
        <w:ind w:right="1440"/>
        <w:rPr>
          <w:rFonts w:ascii="Segoe UI" w:hAnsi="Segoe UI" w:cs="Segoe UI"/>
        </w:rPr>
      </w:pPr>
      <w:r>
        <w:rPr>
          <w:rFonts w:ascii="Segoe UI" w:hAnsi="Segoe UI" w:cs="Segoe UI"/>
        </w:rPr>
        <w:t>Churches and Other Religious Institutions (2 acre minimum)</w:t>
      </w:r>
    </w:p>
    <w:p w:rsidR="00EB6E98" w:rsidRDefault="00EB6E98" w:rsidP="00643D7D">
      <w:pPr>
        <w:pStyle w:val="Style20"/>
        <w:numPr>
          <w:ilvl w:val="0"/>
          <w:numId w:val="180"/>
        </w:numPr>
        <w:tabs>
          <w:tab w:val="clear" w:pos="720"/>
          <w:tab w:val="num" w:pos="1512"/>
        </w:tabs>
        <w:spacing w:before="252" w:line="300" w:lineRule="auto"/>
        <w:rPr>
          <w:rStyle w:val="CharacterStyle5"/>
          <w:rFonts w:ascii="Segoe UI" w:hAnsi="Segoe UI" w:cs="Segoe UI"/>
        </w:rPr>
      </w:pPr>
      <w:r>
        <w:rPr>
          <w:rStyle w:val="CharacterStyle5"/>
          <w:rFonts w:ascii="Segoe UI" w:hAnsi="Segoe UI" w:cs="Segoe UI"/>
        </w:rPr>
        <w:t>Commercial Garages</w:t>
      </w:r>
    </w:p>
    <w:p w:rsidR="00EB6E98" w:rsidRDefault="00EB6E98" w:rsidP="00643D7D">
      <w:pPr>
        <w:pStyle w:val="Style20"/>
        <w:numPr>
          <w:ilvl w:val="0"/>
          <w:numId w:val="180"/>
        </w:numPr>
        <w:tabs>
          <w:tab w:val="clear" w:pos="720"/>
          <w:tab w:val="num" w:pos="1512"/>
        </w:tabs>
        <w:spacing w:before="144" w:line="283" w:lineRule="auto"/>
        <w:rPr>
          <w:rStyle w:val="CharacterStyle5"/>
          <w:rFonts w:ascii="Segoe UI" w:hAnsi="Segoe UI" w:cs="Segoe UI"/>
        </w:rPr>
      </w:pPr>
      <w:r>
        <w:rPr>
          <w:rStyle w:val="CharacterStyle5"/>
          <w:rFonts w:ascii="Segoe UI" w:hAnsi="Segoe UI" w:cs="Segoe UI"/>
        </w:rPr>
        <w:t>Drive-In Facilities and Theaters</w:t>
      </w:r>
    </w:p>
    <w:p w:rsidR="00EB6E98" w:rsidRDefault="00EB6E98" w:rsidP="00643D7D">
      <w:pPr>
        <w:pStyle w:val="Style20"/>
        <w:numPr>
          <w:ilvl w:val="0"/>
          <w:numId w:val="180"/>
        </w:numPr>
        <w:tabs>
          <w:tab w:val="clear" w:pos="720"/>
          <w:tab w:val="num" w:pos="1512"/>
        </w:tabs>
        <w:spacing w:before="252" w:line="300" w:lineRule="auto"/>
        <w:rPr>
          <w:rStyle w:val="CharacterStyle5"/>
          <w:rFonts w:ascii="Segoe UI" w:hAnsi="Segoe UI" w:cs="Segoe UI"/>
        </w:rPr>
      </w:pPr>
      <w:r>
        <w:rPr>
          <w:rStyle w:val="CharacterStyle5"/>
          <w:rFonts w:ascii="Segoe UI" w:hAnsi="Segoe UI" w:cs="Segoe UI"/>
        </w:rPr>
        <w:t>Convalescent/Nursing Homes</w:t>
      </w:r>
    </w:p>
    <w:p w:rsidR="00EB6E98" w:rsidRDefault="00EB6E98" w:rsidP="00643D7D">
      <w:pPr>
        <w:pStyle w:val="Style20"/>
        <w:numPr>
          <w:ilvl w:val="0"/>
          <w:numId w:val="180"/>
        </w:numPr>
        <w:tabs>
          <w:tab w:val="clear" w:pos="720"/>
          <w:tab w:val="num" w:pos="1512"/>
        </w:tabs>
        <w:spacing w:before="252" w:line="300" w:lineRule="auto"/>
        <w:rPr>
          <w:rStyle w:val="CharacterStyle5"/>
          <w:rFonts w:ascii="Segoe UI" w:hAnsi="Segoe UI" w:cs="Segoe UI"/>
        </w:rPr>
      </w:pPr>
      <w:r>
        <w:rPr>
          <w:rStyle w:val="CharacterStyle5"/>
          <w:rFonts w:ascii="Segoe UI" w:hAnsi="Segoe UI" w:cs="Segoe UI"/>
        </w:rPr>
        <w:t>Off-Street Parking (Within 200 ft. Principal Use)</w:t>
      </w:r>
    </w:p>
    <w:p w:rsidR="00EB6E98" w:rsidRDefault="00EB6E98" w:rsidP="00643D7D">
      <w:pPr>
        <w:pStyle w:val="Style20"/>
        <w:numPr>
          <w:ilvl w:val="0"/>
          <w:numId w:val="180"/>
        </w:numPr>
        <w:tabs>
          <w:tab w:val="clear" w:pos="720"/>
          <w:tab w:val="num" w:pos="1512"/>
        </w:tabs>
        <w:spacing w:before="252" w:line="300" w:lineRule="auto"/>
        <w:rPr>
          <w:rStyle w:val="CharacterStyle5"/>
          <w:rFonts w:ascii="Segoe UI" w:hAnsi="Segoe UI" w:cs="Segoe UI"/>
        </w:rPr>
      </w:pPr>
      <w:r>
        <w:rPr>
          <w:rStyle w:val="CharacterStyle5"/>
          <w:rFonts w:ascii="Segoe UI" w:hAnsi="Segoe UI" w:cs="Segoe UI"/>
        </w:rPr>
        <w:t>Building materials, Hardware, Farm Equipments and Garden Supply</w:t>
      </w:r>
    </w:p>
    <w:p w:rsidR="00EB6E98" w:rsidRDefault="00EB6E98" w:rsidP="00643D7D">
      <w:pPr>
        <w:pStyle w:val="Style20"/>
        <w:numPr>
          <w:ilvl w:val="0"/>
          <w:numId w:val="180"/>
        </w:numPr>
        <w:tabs>
          <w:tab w:val="clear" w:pos="720"/>
          <w:tab w:val="num" w:pos="1512"/>
        </w:tabs>
        <w:spacing w:before="252" w:line="300" w:lineRule="auto"/>
        <w:rPr>
          <w:rStyle w:val="CharacterStyle5"/>
          <w:rFonts w:ascii="Segoe UI" w:hAnsi="Segoe UI" w:cs="Segoe UI"/>
        </w:rPr>
      </w:pPr>
      <w:r>
        <w:rPr>
          <w:rStyle w:val="CharacterStyle5"/>
          <w:rFonts w:ascii="Segoe UI" w:hAnsi="Segoe UI" w:cs="Segoe UI"/>
        </w:rPr>
        <w:t>Commercial Site Condominium Development pursuant to Article 5 of this Ordinance.</w:t>
      </w:r>
    </w:p>
    <w:p w:rsidR="00EB6E98" w:rsidRDefault="00EB6E98" w:rsidP="00643D7D">
      <w:pPr>
        <w:pStyle w:val="Style20"/>
        <w:numPr>
          <w:ilvl w:val="0"/>
          <w:numId w:val="180"/>
        </w:numPr>
        <w:tabs>
          <w:tab w:val="clear" w:pos="720"/>
          <w:tab w:val="num" w:pos="1512"/>
        </w:tabs>
        <w:spacing w:before="252" w:line="300" w:lineRule="auto"/>
        <w:rPr>
          <w:rStyle w:val="CharacterStyle5"/>
          <w:rFonts w:ascii="Segoe UI" w:hAnsi="Segoe UI" w:cs="Segoe UI"/>
        </w:rPr>
      </w:pPr>
      <w:r>
        <w:rPr>
          <w:rStyle w:val="CharacterStyle5"/>
          <w:rFonts w:ascii="Segoe UI" w:hAnsi="Segoe UI" w:cs="Segoe UI"/>
        </w:rPr>
        <w:t>Automobile Service Stations</w:t>
      </w:r>
    </w:p>
    <w:p w:rsidR="00EB6E98" w:rsidRDefault="00EB6E98" w:rsidP="00643D7D">
      <w:pPr>
        <w:pStyle w:val="Style20"/>
        <w:numPr>
          <w:ilvl w:val="0"/>
          <w:numId w:val="180"/>
        </w:numPr>
        <w:tabs>
          <w:tab w:val="clear" w:pos="720"/>
          <w:tab w:val="num" w:pos="1512"/>
        </w:tabs>
        <w:spacing w:before="252" w:line="300" w:lineRule="auto"/>
        <w:rPr>
          <w:rStyle w:val="CharacterStyle5"/>
          <w:rFonts w:ascii="Segoe UI" w:hAnsi="Segoe UI" w:cs="Segoe UI"/>
        </w:rPr>
      </w:pPr>
      <w:r>
        <w:rPr>
          <w:rStyle w:val="CharacterStyle5"/>
          <w:rFonts w:ascii="Segoe UI" w:hAnsi="Segoe UI" w:cs="Segoe UI"/>
        </w:rPr>
        <w:t xml:space="preserve"> Retail Greenhouse and Nurseries (1 acre minimum)</w:t>
      </w:r>
    </w:p>
    <w:p w:rsidR="00EB6E98" w:rsidRDefault="00EB6E98" w:rsidP="00643D7D">
      <w:pPr>
        <w:pStyle w:val="Style20"/>
        <w:numPr>
          <w:ilvl w:val="0"/>
          <w:numId w:val="180"/>
        </w:numPr>
        <w:tabs>
          <w:tab w:val="clear" w:pos="720"/>
          <w:tab w:val="num" w:pos="1512"/>
        </w:tabs>
        <w:spacing w:before="252" w:line="300" w:lineRule="auto"/>
        <w:rPr>
          <w:rStyle w:val="CharacterStyle5"/>
          <w:rFonts w:ascii="Segoe UI" w:hAnsi="Segoe UI" w:cs="Segoe UI"/>
        </w:rPr>
      </w:pPr>
      <w:r>
        <w:rPr>
          <w:rStyle w:val="CharacterStyle5"/>
          <w:rFonts w:ascii="Segoe UI" w:hAnsi="Segoe UI" w:cs="Segoe UI"/>
        </w:rPr>
        <w:t>Vehicle Sales and Service, Recreational Vehicles</w:t>
      </w:r>
    </w:p>
    <w:p w:rsidR="00EB6E98" w:rsidRDefault="00EB6E98" w:rsidP="00643D7D">
      <w:pPr>
        <w:pStyle w:val="Style20"/>
        <w:numPr>
          <w:ilvl w:val="0"/>
          <w:numId w:val="180"/>
        </w:numPr>
        <w:tabs>
          <w:tab w:val="clear" w:pos="720"/>
          <w:tab w:val="num" w:pos="1512"/>
        </w:tabs>
        <w:spacing w:before="252" w:line="300" w:lineRule="auto"/>
        <w:rPr>
          <w:rStyle w:val="CharacterStyle5"/>
          <w:rFonts w:ascii="Segoe UI" w:hAnsi="Segoe UI" w:cs="Segoe UI"/>
        </w:rPr>
      </w:pPr>
      <w:r>
        <w:rPr>
          <w:rStyle w:val="CharacterStyle5"/>
          <w:rFonts w:ascii="Segoe UI" w:hAnsi="Segoe UI" w:cs="Segoe UI"/>
        </w:rPr>
        <w:t>Planned Shopping Centers with less than 100,000 square feet of floor space.</w:t>
      </w:r>
    </w:p>
    <w:p w:rsidR="00EB6E98" w:rsidRDefault="00EB6E98" w:rsidP="00643D7D">
      <w:pPr>
        <w:pStyle w:val="Style20"/>
        <w:numPr>
          <w:ilvl w:val="0"/>
          <w:numId w:val="180"/>
        </w:numPr>
        <w:tabs>
          <w:tab w:val="clear" w:pos="720"/>
          <w:tab w:val="num" w:pos="1512"/>
        </w:tabs>
        <w:spacing w:before="252" w:line="300" w:lineRule="auto"/>
        <w:rPr>
          <w:rFonts w:ascii="Segoe UI" w:hAnsi="Segoe UI" w:cs="Segoe UI"/>
        </w:rPr>
      </w:pPr>
      <w:r>
        <w:rPr>
          <w:rStyle w:val="CharacterStyle5"/>
          <w:rFonts w:ascii="Segoe UI" w:hAnsi="Segoe UI" w:cs="Segoe UI"/>
        </w:rPr>
        <w:t>Adult Entertainment (Sexually Oriented Businesses</w:t>
      </w:r>
      <w:r>
        <w:rPr>
          <w:rFonts w:ascii="Segoe UI" w:hAnsi="Segoe UI" w:cs="Segoe UI"/>
        </w:rPr>
        <w:t>)</w:t>
      </w:r>
    </w:p>
    <w:p w:rsidR="00EB6E98" w:rsidRDefault="00EB6E98" w:rsidP="00643D7D">
      <w:pPr>
        <w:pStyle w:val="Style20"/>
        <w:numPr>
          <w:ilvl w:val="0"/>
          <w:numId w:val="181"/>
        </w:numPr>
        <w:tabs>
          <w:tab w:val="clear" w:pos="792"/>
          <w:tab w:val="num" w:pos="1584"/>
        </w:tabs>
        <w:spacing w:before="144" w:line="288" w:lineRule="auto"/>
        <w:rPr>
          <w:rStyle w:val="CharacterStyle5"/>
          <w:rFonts w:ascii="Segoe UI" w:hAnsi="Segoe UI" w:cs="Segoe UI"/>
        </w:rPr>
      </w:pPr>
      <w:r>
        <w:rPr>
          <w:rStyle w:val="CharacterStyle5"/>
          <w:rFonts w:ascii="Segoe UI" w:hAnsi="Segoe UI" w:cs="Segoe UI"/>
        </w:rPr>
        <w:t>Pre-Manufactured Housing</w:t>
      </w:r>
    </w:p>
    <w:p w:rsidR="00EB6E98" w:rsidRDefault="00EB6E98" w:rsidP="00643D7D">
      <w:pPr>
        <w:pStyle w:val="Style20"/>
        <w:numPr>
          <w:ilvl w:val="0"/>
          <w:numId w:val="181"/>
        </w:numPr>
        <w:tabs>
          <w:tab w:val="clear" w:pos="792"/>
          <w:tab w:val="num" w:pos="1584"/>
        </w:tabs>
        <w:spacing w:before="144"/>
        <w:ind w:right="144"/>
        <w:rPr>
          <w:rStyle w:val="CharacterStyle5"/>
          <w:rFonts w:ascii="Segoe UI" w:hAnsi="Segoe UI" w:cs="Segoe UI"/>
        </w:rPr>
      </w:pPr>
      <w:r>
        <w:rPr>
          <w:rStyle w:val="CharacterStyle5"/>
          <w:rFonts w:ascii="Segoe UI" w:hAnsi="Segoe UI" w:cs="Segoe UI"/>
        </w:rPr>
        <w:t>Temporary Outdoor Uses in accordance with Article 5 of this Ordinance.</w:t>
      </w:r>
    </w:p>
    <w:p w:rsidR="00EB6E98" w:rsidRDefault="00EB6E98">
      <w:pPr>
        <w:pStyle w:val="Style5"/>
        <w:adjustRightInd/>
        <w:spacing w:before="468"/>
        <w:ind w:left="792" w:hanging="792"/>
        <w:rPr>
          <w:rFonts w:ascii="Segoe UI" w:hAnsi="Segoe UI" w:cs="Segoe UI"/>
        </w:rPr>
      </w:pPr>
      <w:r>
        <w:rPr>
          <w:rFonts w:ascii="Segoe UI" w:hAnsi="Segoe UI" w:cs="Segoe UI"/>
        </w:rPr>
        <w:t xml:space="preserve">6.11.4 Uses Permitted by Special Use </w:t>
      </w:r>
      <w:r>
        <w:rPr>
          <w:rFonts w:ascii="Segoe UI" w:hAnsi="Segoe UI" w:cs="Segoe UI"/>
          <w:vertAlign w:val="superscript"/>
        </w:rPr>
        <w:t>P</w:t>
      </w:r>
      <w:r>
        <w:rPr>
          <w:rFonts w:ascii="Segoe UI" w:hAnsi="Segoe UI" w:cs="Segoe UI"/>
        </w:rPr>
        <w:t>ermit Pursuant to Article 7 of This Ordinance</w:t>
      </w:r>
    </w:p>
    <w:p w:rsidR="00EB6E98" w:rsidRDefault="00EB6E98">
      <w:pPr>
        <w:pStyle w:val="Style5"/>
        <w:adjustRightInd/>
        <w:spacing w:before="36" w:line="295" w:lineRule="auto"/>
        <w:ind w:left="792"/>
        <w:rPr>
          <w:rFonts w:ascii="Segoe UI" w:hAnsi="Segoe UI" w:cs="Segoe UI"/>
        </w:rPr>
      </w:pPr>
      <w:r>
        <w:rPr>
          <w:rFonts w:ascii="Segoe UI" w:hAnsi="Segoe UI" w:cs="Segoe UI"/>
        </w:rPr>
        <w:t xml:space="preserve">A. </w:t>
      </w:r>
      <w:r>
        <w:rPr>
          <w:rFonts w:ascii="Segoe UI" w:hAnsi="Segoe UI" w:cs="Segoe UI"/>
          <w:w w:val="103"/>
          <w:sz w:val="34"/>
          <w:szCs w:val="34"/>
        </w:rPr>
        <w:t xml:space="preserve"> </w:t>
      </w:r>
      <w:r>
        <w:rPr>
          <w:rFonts w:ascii="Segoe UI" w:hAnsi="Segoe UI" w:cs="Segoe UI"/>
        </w:rPr>
        <w:t>Planned Shopping Center, and Shopping Mall (10 acre minimum)</w:t>
      </w:r>
    </w:p>
    <w:p w:rsidR="00EB6E98" w:rsidRDefault="00EB6E98">
      <w:pPr>
        <w:widowControl/>
        <w:rPr>
          <w:rFonts w:ascii="Segoe UI" w:hAnsi="Segoe UI" w:cs="Segoe UI"/>
          <w:sz w:val="24"/>
          <w:szCs w:val="24"/>
        </w:rPr>
        <w:sectPr w:rsidR="00EB6E98">
          <w:pgSz w:w="12240" w:h="15840"/>
          <w:pgMar w:top="1320" w:right="1500" w:bottom="1272" w:left="1580" w:header="720" w:footer="720" w:gutter="0"/>
          <w:cols w:space="720"/>
          <w:noEndnote/>
        </w:sectPr>
      </w:pPr>
    </w:p>
    <w:p w:rsidR="00EB6E98" w:rsidRDefault="00EB6E98">
      <w:pPr>
        <w:pStyle w:val="Style20"/>
        <w:tabs>
          <w:tab w:val="left" w:pos="1609"/>
        </w:tabs>
        <w:spacing w:before="36"/>
        <w:ind w:left="1584" w:right="144" w:hanging="792"/>
        <w:rPr>
          <w:rStyle w:val="CharacterStyle5"/>
          <w:rFonts w:ascii="Segoe UI" w:hAnsi="Segoe UI" w:cs="Segoe UI"/>
        </w:rPr>
      </w:pPr>
      <w:r>
        <w:rPr>
          <w:rStyle w:val="CharacterStyle5"/>
          <w:rFonts w:ascii="Segoe UI" w:hAnsi="Segoe UI" w:cs="Segoe UI"/>
          <w:spacing w:val="2"/>
        </w:rPr>
        <w:lastRenderedPageBreak/>
        <w:t xml:space="preserve">  B.</w:t>
      </w:r>
      <w:r>
        <w:rPr>
          <w:rStyle w:val="CharacterStyle5"/>
          <w:rFonts w:ascii="Segoe UI" w:hAnsi="Segoe UI" w:cs="Segoe UI"/>
        </w:rPr>
        <w:tab/>
        <w:t>Commercial recreational activities including indoor weapons</w:t>
      </w:r>
      <w:r>
        <w:rPr>
          <w:rStyle w:val="CharacterStyle5"/>
          <w:rFonts w:ascii="Segoe UI" w:hAnsi="Segoe UI" w:cs="Segoe UI"/>
          <w:spacing w:val="2"/>
        </w:rPr>
        <w:t xml:space="preserve"> </w:t>
      </w:r>
      <w:r>
        <w:rPr>
          <w:rStyle w:val="CharacterStyle5"/>
          <w:rFonts w:ascii="Segoe UI" w:hAnsi="Segoe UI" w:cs="Segoe UI"/>
        </w:rPr>
        <w:t>firing ranges.</w:t>
      </w:r>
    </w:p>
    <w:p w:rsidR="00EB6E98" w:rsidRDefault="00EB6E98" w:rsidP="00643D7D">
      <w:pPr>
        <w:pStyle w:val="Style5"/>
        <w:numPr>
          <w:ilvl w:val="0"/>
          <w:numId w:val="182"/>
        </w:numPr>
        <w:tabs>
          <w:tab w:val="clear" w:pos="720"/>
          <w:tab w:val="num" w:pos="1584"/>
        </w:tabs>
        <w:adjustRightInd/>
        <w:spacing w:before="180"/>
        <w:ind w:right="432"/>
        <w:rPr>
          <w:rFonts w:ascii="Segoe UI" w:hAnsi="Segoe UI" w:cs="Segoe UI"/>
        </w:rPr>
      </w:pPr>
      <w:r>
        <w:rPr>
          <w:rFonts w:ascii="Segoe UI" w:hAnsi="Segoe UI" w:cs="Segoe UI"/>
        </w:rPr>
        <w:t>Child care center for 12 or more persons (Michigan Public Act 116 of 1973)</w:t>
      </w:r>
    </w:p>
    <w:p w:rsidR="00EB6E98" w:rsidRDefault="00EB6E98" w:rsidP="00643D7D">
      <w:pPr>
        <w:pStyle w:val="Style5"/>
        <w:numPr>
          <w:ilvl w:val="0"/>
          <w:numId w:val="183"/>
        </w:numPr>
        <w:tabs>
          <w:tab w:val="clear" w:pos="792"/>
          <w:tab w:val="num" w:pos="1656"/>
        </w:tabs>
        <w:adjustRightInd/>
        <w:spacing w:before="180"/>
        <w:ind w:right="576"/>
        <w:rPr>
          <w:rFonts w:ascii="Segoe UI" w:hAnsi="Segoe UI" w:cs="Segoe UI"/>
        </w:rPr>
      </w:pPr>
      <w:r>
        <w:rPr>
          <w:rFonts w:ascii="Segoe UI" w:hAnsi="Segoe UI" w:cs="Segoe UI"/>
          <w:spacing w:val="-1"/>
        </w:rPr>
        <w:t xml:space="preserve">Public Service and Utility maintenance installations and </w:t>
      </w:r>
      <w:r>
        <w:rPr>
          <w:rFonts w:ascii="Segoe UI" w:hAnsi="Segoe UI" w:cs="Segoe UI"/>
        </w:rPr>
        <w:t>storage facilities</w:t>
      </w:r>
    </w:p>
    <w:p w:rsidR="00EB6E98" w:rsidRDefault="00EB6E98" w:rsidP="00643D7D">
      <w:pPr>
        <w:pStyle w:val="Style20"/>
        <w:numPr>
          <w:ilvl w:val="0"/>
          <w:numId w:val="183"/>
        </w:numPr>
        <w:tabs>
          <w:tab w:val="clear" w:pos="792"/>
          <w:tab w:val="num" w:pos="1656"/>
        </w:tabs>
        <w:spacing w:before="216" w:line="295" w:lineRule="auto"/>
        <w:ind w:left="1584" w:hanging="720"/>
        <w:rPr>
          <w:rStyle w:val="CharacterStyle5"/>
          <w:rFonts w:ascii="Segoe UI" w:hAnsi="Segoe UI" w:cs="Segoe UI"/>
        </w:rPr>
      </w:pPr>
      <w:r>
        <w:rPr>
          <w:rStyle w:val="CharacterStyle5"/>
          <w:rFonts w:ascii="Segoe UI" w:hAnsi="Segoe UI" w:cs="Segoe UI"/>
        </w:rPr>
        <w:t>Indoor Commercial Pistol Range</w:t>
      </w:r>
    </w:p>
    <w:p w:rsidR="00EB6E98" w:rsidRDefault="00EB6E98" w:rsidP="00643D7D">
      <w:pPr>
        <w:pStyle w:val="Style20"/>
        <w:numPr>
          <w:ilvl w:val="0"/>
          <w:numId w:val="182"/>
        </w:numPr>
        <w:tabs>
          <w:tab w:val="clear" w:pos="720"/>
          <w:tab w:val="num" w:pos="1584"/>
        </w:tabs>
        <w:rPr>
          <w:rStyle w:val="CharacterStyle5"/>
          <w:rFonts w:ascii="Segoe UI" w:hAnsi="Segoe UI" w:cs="Segoe UI"/>
        </w:rPr>
      </w:pPr>
      <w:r>
        <w:rPr>
          <w:rStyle w:val="CharacterStyle5"/>
          <w:rFonts w:ascii="Segoe UI" w:hAnsi="Segoe UI" w:cs="Segoe UI"/>
        </w:rPr>
        <w:t>Mini-Warehousing</w:t>
      </w:r>
    </w:p>
    <w:p w:rsidR="00EB6E98" w:rsidRDefault="00EB6E98" w:rsidP="00643D7D">
      <w:pPr>
        <w:pStyle w:val="Style5"/>
        <w:numPr>
          <w:ilvl w:val="0"/>
          <w:numId w:val="183"/>
        </w:numPr>
        <w:tabs>
          <w:tab w:val="clear" w:pos="792"/>
          <w:tab w:val="num" w:pos="1656"/>
        </w:tabs>
        <w:adjustRightInd/>
        <w:spacing w:before="180"/>
        <w:ind w:right="432"/>
        <w:rPr>
          <w:rFonts w:ascii="Segoe UI" w:hAnsi="Segoe UI" w:cs="Segoe UI"/>
        </w:rPr>
      </w:pPr>
      <w:r>
        <w:rPr>
          <w:rFonts w:ascii="Segoe UI" w:hAnsi="Segoe UI" w:cs="Segoe UI"/>
          <w:spacing w:val="-1"/>
        </w:rPr>
        <w:t xml:space="preserve">General building Contractor establishment with no  outdoor </w:t>
      </w:r>
      <w:r>
        <w:rPr>
          <w:rFonts w:ascii="Segoe UI" w:hAnsi="Segoe UI" w:cs="Segoe UI"/>
        </w:rPr>
        <w:t>storage</w:t>
      </w:r>
    </w:p>
    <w:p w:rsidR="00EB6E98" w:rsidRDefault="00EB6E98" w:rsidP="00643D7D">
      <w:pPr>
        <w:pStyle w:val="Style20"/>
        <w:numPr>
          <w:ilvl w:val="0"/>
          <w:numId w:val="183"/>
        </w:numPr>
        <w:tabs>
          <w:tab w:val="clear" w:pos="792"/>
          <w:tab w:val="num" w:pos="1656"/>
        </w:tabs>
        <w:spacing w:before="216"/>
        <w:ind w:right="72"/>
        <w:rPr>
          <w:rStyle w:val="CharacterStyle5"/>
          <w:rFonts w:ascii="Segoe UI" w:hAnsi="Segoe UI" w:cs="Segoe UI"/>
        </w:rPr>
      </w:pPr>
      <w:r>
        <w:rPr>
          <w:rStyle w:val="CharacterStyle5"/>
          <w:rFonts w:ascii="Segoe UI" w:hAnsi="Segoe UI" w:cs="Segoe UI"/>
          <w:spacing w:val="-1"/>
        </w:rPr>
        <w:t xml:space="preserve">Other Similar and Compatible Uses as defined by the Planning </w:t>
      </w:r>
      <w:r>
        <w:rPr>
          <w:rStyle w:val="CharacterStyle5"/>
          <w:rFonts w:ascii="Segoe UI" w:hAnsi="Segoe UI" w:cs="Segoe UI"/>
        </w:rPr>
        <w:t>Commission</w:t>
      </w:r>
    </w:p>
    <w:p w:rsidR="00EB6E98" w:rsidRDefault="00EB6E98">
      <w:pPr>
        <w:pStyle w:val="Style5"/>
        <w:adjustRightInd/>
        <w:spacing w:before="180"/>
        <w:ind w:right="648" w:firstLine="720"/>
        <w:rPr>
          <w:rFonts w:ascii="Segoe UI" w:hAnsi="Segoe UI" w:cs="Segoe UI"/>
        </w:rPr>
      </w:pPr>
      <w:r>
        <w:rPr>
          <w:rFonts w:ascii="Segoe UI" w:hAnsi="Segoe UI" w:cs="Segoe UI"/>
        </w:rPr>
        <w:t xml:space="preserve">   I.</w:t>
      </w:r>
      <w:r>
        <w:rPr>
          <w:rFonts w:ascii="Segoe UI" w:hAnsi="Segoe UI" w:cs="Segoe UI"/>
        </w:rPr>
        <w:tab/>
        <w:t xml:space="preserve">   Clinics - Veterinary and Animal Hospital (when entirely indoors)</w:t>
      </w:r>
    </w:p>
    <w:p w:rsidR="00EB6E98" w:rsidRDefault="00EB6E98">
      <w:pPr>
        <w:pStyle w:val="Style5"/>
        <w:adjustRightInd/>
        <w:spacing w:before="432"/>
        <w:ind w:left="864" w:hanging="864"/>
        <w:rPr>
          <w:rFonts w:ascii="Segoe UI" w:hAnsi="Segoe UI" w:cs="Segoe UI"/>
        </w:rPr>
      </w:pPr>
      <w:r>
        <w:rPr>
          <w:rFonts w:ascii="Segoe UI" w:hAnsi="Segoe UI" w:cs="Segoe UI"/>
        </w:rPr>
        <w:t xml:space="preserve">6.11.5 </w:t>
      </w:r>
      <w:r>
        <w:rPr>
          <w:rFonts w:ascii="Segoe UI" w:hAnsi="Segoe UI" w:cs="Segoe UI"/>
        </w:rPr>
        <w:tab/>
        <w:t xml:space="preserve">Dimensional Requirements (General): All lots of records shall </w:t>
      </w:r>
      <w:r>
        <w:rPr>
          <w:rFonts w:ascii="Segoe UI" w:hAnsi="Segoe UI" w:cs="Segoe UI"/>
          <w:spacing w:val="-2"/>
        </w:rPr>
        <w:t xml:space="preserve">conform to the minimum. dimensions for lot area; lot width; front </w:t>
      </w:r>
      <w:r>
        <w:rPr>
          <w:rFonts w:ascii="Segoe UI" w:hAnsi="Segoe UI" w:cs="Segoe UI"/>
          <w:spacing w:val="2"/>
          <w:vertAlign w:val="superscript"/>
        </w:rPr>
        <w:t>y</w:t>
      </w:r>
      <w:r>
        <w:rPr>
          <w:rFonts w:ascii="Segoe UI" w:hAnsi="Segoe UI" w:cs="Segoe UI"/>
          <w:spacing w:val="-1"/>
        </w:rPr>
        <w:t xml:space="preserve">ards; all lots shall conform with the required dimensions for </w:t>
      </w:r>
      <w:r>
        <w:rPr>
          <w:rFonts w:ascii="Segoe UI" w:hAnsi="Segoe UI" w:cs="Segoe UI"/>
        </w:rPr>
        <w:t xml:space="preserve">maximum lot coverage, minimum floor area and maximum height of </w:t>
      </w:r>
      <w:r>
        <w:rPr>
          <w:rFonts w:ascii="Segoe UI" w:hAnsi="Segoe UI" w:cs="Segoe UI"/>
          <w:spacing w:val="-3"/>
        </w:rPr>
        <w:t xml:space="preserve">buildings specified in the Site Development Standards as set forth </w:t>
      </w:r>
      <w:r>
        <w:rPr>
          <w:rFonts w:ascii="Segoe UI" w:hAnsi="Segoe UI" w:cs="Segoe UI"/>
        </w:rPr>
        <w:t xml:space="preserve">in this Ordinance, except as otherwise stated in the text of this </w:t>
      </w:r>
      <w:r>
        <w:rPr>
          <w:rFonts w:ascii="Segoe UI" w:hAnsi="Segoe UI" w:cs="Segoe UI"/>
          <w:spacing w:val="3"/>
        </w:rPr>
        <w:t xml:space="preserve">district or as modified by Article 7, Special Use Permit; Article </w:t>
      </w:r>
      <w:r>
        <w:rPr>
          <w:rFonts w:ascii="Segoe UI" w:hAnsi="Segoe UI" w:cs="Segoe UI"/>
        </w:rPr>
        <w:t>5, Supplemental Regulations; or as varied by the Zoning Board of Appeals pursuant to Article 13 of this Ordinance.</w:t>
      </w:r>
    </w:p>
    <w:p w:rsidR="00EB6E98" w:rsidRDefault="00EB6E98">
      <w:pPr>
        <w:pStyle w:val="Style5"/>
        <w:adjustRightInd/>
        <w:spacing w:before="144" w:after="72" w:line="290" w:lineRule="auto"/>
        <w:ind w:left="1584"/>
        <w:rPr>
          <w:rFonts w:ascii="Segoe UI" w:hAnsi="Segoe UI" w:cs="Segoe UI"/>
        </w:rPr>
      </w:pPr>
      <w:r>
        <w:rPr>
          <w:rFonts w:ascii="Segoe UI" w:hAnsi="Segoe UI" w:cs="Segoe UI"/>
        </w:rPr>
        <w:t>Dimensional Requirements (All Structures)</w:t>
      </w:r>
    </w:p>
    <w:p w:rsidR="00EB6E98" w:rsidRDefault="00EB6E98">
      <w:pPr>
        <w:adjustRightInd/>
        <w:spacing w:before="38" w:line="20" w:lineRule="exact"/>
        <w:ind w:left="1584" w:right="1910"/>
        <w:rPr>
          <w:rFonts w:ascii="Segoe UI" w:hAnsi="Segoe UI" w:cs="Segoe UI"/>
          <w:sz w:val="24"/>
          <w:szCs w:val="24"/>
        </w:rPr>
      </w:pPr>
    </w:p>
    <w:tbl>
      <w:tblPr>
        <w:tblW w:w="0" w:type="auto"/>
        <w:tblInd w:w="1584" w:type="dxa"/>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000"/>
      </w:tblPr>
      <w:tblGrid>
        <w:gridCol w:w="3476"/>
        <w:gridCol w:w="3304"/>
      </w:tblGrid>
      <w:tr w:rsidR="00EB6E98">
        <w:trPr>
          <w:trHeight w:hRule="exact" w:val="447"/>
        </w:trPr>
        <w:tc>
          <w:tcPr>
            <w:tcW w:w="3476" w:type="dxa"/>
            <w:tcBorders>
              <w:top w:val="single" w:sz="18" w:space="0" w:color="auto"/>
            </w:tcBorders>
            <w:vAlign w:val="center"/>
          </w:tcPr>
          <w:p w:rsidR="00EB6E98" w:rsidRDefault="00EB6E98">
            <w:pPr>
              <w:pStyle w:val="Style5"/>
              <w:adjustRightInd/>
              <w:ind w:left="239"/>
              <w:jc w:val="both"/>
              <w:rPr>
                <w:rFonts w:ascii="Segoe UI" w:hAnsi="Segoe UI" w:cs="Segoe UI"/>
                <w:spacing w:val="2"/>
              </w:rPr>
            </w:pPr>
            <w:r>
              <w:rPr>
                <w:rFonts w:ascii="Segoe UI" w:hAnsi="Segoe UI" w:cs="Segoe UI"/>
                <w:spacing w:val="2"/>
              </w:rPr>
              <w:t>MINIMUM LOT AREA</w:t>
            </w:r>
          </w:p>
        </w:tc>
        <w:tc>
          <w:tcPr>
            <w:tcW w:w="3304" w:type="dxa"/>
            <w:tcBorders>
              <w:top w:val="single" w:sz="18" w:space="0" w:color="auto"/>
            </w:tcBorders>
            <w:vAlign w:val="center"/>
          </w:tcPr>
          <w:p w:rsidR="00EB6E98" w:rsidRDefault="00EB6E98">
            <w:pPr>
              <w:pStyle w:val="Style5"/>
              <w:tabs>
                <w:tab w:val="left" w:pos="2601"/>
              </w:tabs>
              <w:adjustRightInd/>
              <w:ind w:left="159"/>
              <w:jc w:val="both"/>
              <w:rPr>
                <w:rFonts w:ascii="Segoe UI" w:hAnsi="Segoe UI" w:cs="Segoe UI"/>
                <w:spacing w:val="2"/>
              </w:rPr>
            </w:pPr>
            <w:r>
              <w:rPr>
                <w:rFonts w:ascii="Segoe UI" w:hAnsi="Segoe UI" w:cs="Segoe UI"/>
                <w:spacing w:val="2"/>
              </w:rPr>
              <w:t>20,000 square feet</w:t>
            </w:r>
            <w:r>
              <w:rPr>
                <w:rFonts w:ascii="Segoe UI" w:hAnsi="Segoe UI" w:cs="Segoe UI"/>
                <w:spacing w:val="2"/>
              </w:rPr>
              <w:tab/>
            </w:r>
          </w:p>
        </w:tc>
      </w:tr>
      <w:tr w:rsidR="00EB6E98">
        <w:trPr>
          <w:trHeight w:hRule="exact" w:val="436"/>
        </w:trPr>
        <w:tc>
          <w:tcPr>
            <w:tcW w:w="3476" w:type="dxa"/>
            <w:vAlign w:val="center"/>
          </w:tcPr>
          <w:p w:rsidR="00EB6E98" w:rsidRDefault="00EB6E98">
            <w:pPr>
              <w:pStyle w:val="Style5"/>
              <w:adjustRightInd/>
              <w:ind w:left="239"/>
              <w:jc w:val="both"/>
              <w:rPr>
                <w:rFonts w:ascii="Segoe UI" w:hAnsi="Segoe UI" w:cs="Segoe UI"/>
                <w:spacing w:val="2"/>
              </w:rPr>
            </w:pPr>
            <w:r>
              <w:rPr>
                <w:rFonts w:ascii="Segoe UI" w:hAnsi="Segoe UI" w:cs="Segoe UI"/>
                <w:spacing w:val="2"/>
              </w:rPr>
              <w:t>MINIMUM LOT WIDTH</w:t>
            </w:r>
          </w:p>
        </w:tc>
        <w:tc>
          <w:tcPr>
            <w:tcW w:w="3304" w:type="dxa"/>
            <w:vAlign w:val="center"/>
          </w:tcPr>
          <w:p w:rsidR="00EB6E98" w:rsidRDefault="00EB6E98">
            <w:pPr>
              <w:pStyle w:val="Style5"/>
              <w:adjustRightInd/>
              <w:ind w:left="159"/>
              <w:jc w:val="both"/>
              <w:rPr>
                <w:rFonts w:ascii="Segoe UI" w:hAnsi="Segoe UI" w:cs="Segoe UI"/>
                <w:spacing w:val="2"/>
              </w:rPr>
            </w:pPr>
            <w:r>
              <w:rPr>
                <w:rFonts w:ascii="Segoe UI" w:hAnsi="Segoe UI" w:cs="Segoe UI"/>
                <w:spacing w:val="2"/>
              </w:rPr>
              <w:t>100 feet</w:t>
            </w:r>
          </w:p>
        </w:tc>
      </w:tr>
      <w:tr w:rsidR="00EB6E98">
        <w:trPr>
          <w:trHeight w:hRule="exact" w:val="436"/>
        </w:trPr>
        <w:tc>
          <w:tcPr>
            <w:tcW w:w="3476" w:type="dxa"/>
            <w:vAlign w:val="center"/>
          </w:tcPr>
          <w:p w:rsidR="00EB6E98" w:rsidRDefault="00EB6E98">
            <w:pPr>
              <w:pStyle w:val="Style5"/>
              <w:adjustRightInd/>
              <w:ind w:left="239"/>
              <w:jc w:val="both"/>
              <w:rPr>
                <w:rFonts w:ascii="Segoe UI" w:hAnsi="Segoe UI" w:cs="Segoe UI"/>
                <w:spacing w:val="2"/>
              </w:rPr>
            </w:pPr>
            <w:r>
              <w:rPr>
                <w:rFonts w:ascii="Segoe UI" w:hAnsi="Segoe UI" w:cs="Segoe UI"/>
                <w:spacing w:val="2"/>
              </w:rPr>
              <w:t>FRONT YARD</w:t>
            </w:r>
          </w:p>
        </w:tc>
        <w:tc>
          <w:tcPr>
            <w:tcW w:w="3304" w:type="dxa"/>
            <w:vAlign w:val="center"/>
          </w:tcPr>
          <w:p w:rsidR="00EB6E98" w:rsidRDefault="00EB6E98">
            <w:pPr>
              <w:pStyle w:val="Style5"/>
              <w:adjustRightInd/>
              <w:ind w:left="159"/>
              <w:jc w:val="both"/>
              <w:rPr>
                <w:rFonts w:ascii="Segoe UI" w:hAnsi="Segoe UI" w:cs="Segoe UI"/>
                <w:spacing w:val="2"/>
              </w:rPr>
            </w:pPr>
            <w:r>
              <w:rPr>
                <w:rFonts w:ascii="Segoe UI" w:hAnsi="Segoe UI" w:cs="Segoe UI"/>
                <w:spacing w:val="2"/>
              </w:rPr>
              <w:t>50 feet</w:t>
            </w:r>
          </w:p>
        </w:tc>
      </w:tr>
      <w:tr w:rsidR="00EB6E98">
        <w:trPr>
          <w:trHeight w:hRule="exact" w:val="442"/>
        </w:trPr>
        <w:tc>
          <w:tcPr>
            <w:tcW w:w="3476" w:type="dxa"/>
            <w:vAlign w:val="center"/>
          </w:tcPr>
          <w:p w:rsidR="00EB6E98" w:rsidRDefault="00EB6E98">
            <w:pPr>
              <w:pStyle w:val="Style5"/>
              <w:adjustRightInd/>
              <w:ind w:left="239"/>
              <w:jc w:val="both"/>
              <w:rPr>
                <w:rFonts w:ascii="Segoe UI" w:hAnsi="Segoe UI" w:cs="Segoe UI"/>
                <w:spacing w:val="2"/>
              </w:rPr>
            </w:pPr>
            <w:r>
              <w:rPr>
                <w:rFonts w:ascii="Segoe UI" w:hAnsi="Segoe UI" w:cs="Segoe UI"/>
                <w:spacing w:val="2"/>
              </w:rPr>
              <w:t>SIDE YARD</w:t>
            </w:r>
          </w:p>
        </w:tc>
        <w:tc>
          <w:tcPr>
            <w:tcW w:w="3304" w:type="dxa"/>
            <w:vAlign w:val="center"/>
          </w:tcPr>
          <w:p w:rsidR="00EB6E98" w:rsidRDefault="00EB6E98">
            <w:pPr>
              <w:pStyle w:val="Style5"/>
              <w:adjustRightInd/>
              <w:ind w:left="159"/>
              <w:jc w:val="both"/>
              <w:rPr>
                <w:rFonts w:ascii="Segoe UI" w:hAnsi="Segoe UI" w:cs="Segoe UI"/>
                <w:spacing w:val="2"/>
              </w:rPr>
            </w:pPr>
            <w:r>
              <w:rPr>
                <w:rFonts w:ascii="Segoe UI" w:hAnsi="Segoe UI" w:cs="Segoe UI"/>
                <w:spacing w:val="2"/>
              </w:rPr>
              <w:t>10 feet</w:t>
            </w:r>
          </w:p>
        </w:tc>
      </w:tr>
      <w:tr w:rsidR="00EB6E98">
        <w:trPr>
          <w:trHeight w:hRule="exact" w:val="422"/>
        </w:trPr>
        <w:tc>
          <w:tcPr>
            <w:tcW w:w="3476" w:type="dxa"/>
            <w:vAlign w:val="center"/>
          </w:tcPr>
          <w:p w:rsidR="00EB6E98" w:rsidRDefault="00EB6E98">
            <w:pPr>
              <w:pStyle w:val="Style5"/>
              <w:adjustRightInd/>
              <w:ind w:left="239"/>
              <w:jc w:val="both"/>
              <w:rPr>
                <w:rFonts w:ascii="Segoe UI" w:hAnsi="Segoe UI" w:cs="Segoe UI"/>
                <w:spacing w:val="2"/>
              </w:rPr>
            </w:pPr>
            <w:r>
              <w:rPr>
                <w:rFonts w:ascii="Segoe UI" w:hAnsi="Segoe UI" w:cs="Segoe UI"/>
                <w:spacing w:val="2"/>
              </w:rPr>
              <w:t>REAR YARD</w:t>
            </w:r>
          </w:p>
        </w:tc>
        <w:tc>
          <w:tcPr>
            <w:tcW w:w="3304" w:type="dxa"/>
            <w:vAlign w:val="center"/>
          </w:tcPr>
          <w:p w:rsidR="00EB6E98" w:rsidRDefault="00EB6E98">
            <w:pPr>
              <w:pStyle w:val="Style5"/>
              <w:adjustRightInd/>
              <w:ind w:left="159"/>
              <w:jc w:val="both"/>
              <w:rPr>
                <w:rFonts w:ascii="Segoe UI" w:hAnsi="Segoe UI" w:cs="Segoe UI"/>
                <w:spacing w:val="2"/>
              </w:rPr>
            </w:pPr>
            <w:r>
              <w:rPr>
                <w:rFonts w:ascii="Segoe UI" w:hAnsi="Segoe UI" w:cs="Segoe UI"/>
                <w:spacing w:val="2"/>
              </w:rPr>
              <w:t>40 feet*</w:t>
            </w:r>
          </w:p>
        </w:tc>
      </w:tr>
      <w:tr w:rsidR="00EB6E98">
        <w:trPr>
          <w:trHeight w:hRule="exact" w:val="648"/>
        </w:trPr>
        <w:tc>
          <w:tcPr>
            <w:tcW w:w="3476" w:type="dxa"/>
            <w:vAlign w:val="center"/>
          </w:tcPr>
          <w:p w:rsidR="00EB6E98" w:rsidRDefault="00EB6E98">
            <w:pPr>
              <w:pStyle w:val="Style5"/>
              <w:adjustRightInd/>
              <w:ind w:left="239"/>
              <w:jc w:val="both"/>
              <w:rPr>
                <w:rFonts w:ascii="Segoe UI" w:hAnsi="Segoe UI" w:cs="Segoe UI"/>
                <w:spacing w:val="2"/>
              </w:rPr>
            </w:pPr>
            <w:r>
              <w:rPr>
                <w:rFonts w:ascii="Segoe UI" w:hAnsi="Segoe UI" w:cs="Segoe UI"/>
                <w:spacing w:val="2"/>
              </w:rPr>
              <w:t>MAXIMUM BUILDING HEIGHT</w:t>
            </w:r>
          </w:p>
        </w:tc>
        <w:tc>
          <w:tcPr>
            <w:tcW w:w="3304" w:type="dxa"/>
            <w:vAlign w:val="center"/>
          </w:tcPr>
          <w:p w:rsidR="00EB6E98" w:rsidRDefault="00EB6E98">
            <w:pPr>
              <w:pStyle w:val="Style5"/>
              <w:adjustRightInd/>
              <w:ind w:left="159"/>
              <w:jc w:val="both"/>
              <w:rPr>
                <w:rFonts w:ascii="Segoe UI" w:hAnsi="Segoe UI" w:cs="Segoe UI"/>
                <w:spacing w:val="2"/>
              </w:rPr>
            </w:pPr>
            <w:r>
              <w:rPr>
                <w:rFonts w:ascii="Segoe UI" w:hAnsi="Segoe UI" w:cs="Segoe UI"/>
                <w:spacing w:val="2"/>
              </w:rPr>
              <w:t>35 feet</w:t>
            </w:r>
          </w:p>
        </w:tc>
      </w:tr>
      <w:tr w:rsidR="00EB6E98">
        <w:trPr>
          <w:trHeight w:hRule="exact" w:val="442"/>
        </w:trPr>
        <w:tc>
          <w:tcPr>
            <w:tcW w:w="3476" w:type="dxa"/>
            <w:vAlign w:val="center"/>
          </w:tcPr>
          <w:p w:rsidR="00EB6E98" w:rsidRDefault="00EB6E98">
            <w:pPr>
              <w:pStyle w:val="Style5"/>
              <w:adjustRightInd/>
              <w:ind w:left="239"/>
              <w:jc w:val="both"/>
              <w:rPr>
                <w:rFonts w:ascii="Segoe UI" w:hAnsi="Segoe UI" w:cs="Segoe UI"/>
                <w:spacing w:val="2"/>
              </w:rPr>
            </w:pPr>
            <w:r>
              <w:rPr>
                <w:rFonts w:ascii="Segoe UI" w:hAnsi="Segoe UI" w:cs="Segoe UI"/>
                <w:spacing w:val="2"/>
              </w:rPr>
              <w:t>MAXIMUM LOT COVERAGE</w:t>
            </w:r>
          </w:p>
        </w:tc>
        <w:tc>
          <w:tcPr>
            <w:tcW w:w="3304" w:type="dxa"/>
            <w:vAlign w:val="center"/>
          </w:tcPr>
          <w:p w:rsidR="00EB6E98" w:rsidRDefault="00EB6E98">
            <w:pPr>
              <w:pStyle w:val="Style5"/>
              <w:adjustRightInd/>
              <w:ind w:left="159"/>
              <w:jc w:val="both"/>
              <w:rPr>
                <w:rFonts w:ascii="Segoe UI" w:hAnsi="Segoe UI" w:cs="Segoe UI"/>
                <w:spacing w:val="2"/>
              </w:rPr>
            </w:pPr>
            <w:r>
              <w:rPr>
                <w:rFonts w:ascii="Segoe UI" w:hAnsi="Segoe UI" w:cs="Segoe UI"/>
                <w:spacing w:val="2"/>
              </w:rPr>
              <w:t>I 40 percent</w:t>
            </w:r>
          </w:p>
        </w:tc>
      </w:tr>
      <w:tr w:rsidR="00EB6E98">
        <w:trPr>
          <w:trHeight w:hRule="exact" w:val="697"/>
        </w:trPr>
        <w:tc>
          <w:tcPr>
            <w:tcW w:w="3476" w:type="dxa"/>
            <w:tcBorders>
              <w:bottom w:val="single" w:sz="18" w:space="0" w:color="auto"/>
            </w:tcBorders>
            <w:vAlign w:val="center"/>
          </w:tcPr>
          <w:p w:rsidR="00EB6E98" w:rsidRDefault="00EB6E98">
            <w:pPr>
              <w:pStyle w:val="Style5"/>
              <w:adjustRightInd/>
              <w:ind w:left="239"/>
              <w:jc w:val="both"/>
              <w:rPr>
                <w:rFonts w:ascii="Segoe UI" w:hAnsi="Segoe UI" w:cs="Segoe UI"/>
                <w:spacing w:val="2"/>
              </w:rPr>
            </w:pPr>
            <w:r>
              <w:rPr>
                <w:rFonts w:ascii="Segoe UI" w:hAnsi="Segoe UI" w:cs="Segoe UI"/>
                <w:spacing w:val="2"/>
              </w:rPr>
              <w:t>OFF-STREET PARKING</w:t>
            </w:r>
          </w:p>
        </w:tc>
        <w:tc>
          <w:tcPr>
            <w:tcW w:w="3304" w:type="dxa"/>
            <w:tcBorders>
              <w:bottom w:val="single" w:sz="18" w:space="0" w:color="auto"/>
            </w:tcBorders>
            <w:vAlign w:val="center"/>
          </w:tcPr>
          <w:p w:rsidR="00EB6E98" w:rsidRDefault="00EB6E98">
            <w:pPr>
              <w:ind w:left="159"/>
              <w:rPr>
                <w:rFonts w:ascii="Segoe UI" w:hAnsi="Segoe UI" w:cs="Segoe UI"/>
                <w:spacing w:val="2"/>
              </w:rPr>
            </w:pPr>
            <w:r>
              <w:rPr>
                <w:rFonts w:ascii="Segoe UI" w:hAnsi="Segoe UI" w:cs="Segoe UI"/>
                <w:spacing w:val="2"/>
              </w:rPr>
              <w:t>Refer to Article 8</w:t>
            </w:r>
          </w:p>
        </w:tc>
      </w:tr>
    </w:tbl>
    <w:p w:rsidR="00EB6E98" w:rsidRDefault="00EB6E98">
      <w:pPr>
        <w:pStyle w:val="Style5"/>
        <w:adjustRightInd/>
        <w:spacing w:before="240"/>
        <w:ind w:left="864"/>
        <w:rPr>
          <w:rFonts w:ascii="Segoe UI" w:hAnsi="Segoe UI" w:cs="Segoe UI"/>
        </w:rPr>
      </w:pPr>
      <w:r>
        <w:rPr>
          <w:rFonts w:ascii="Segoe UI" w:hAnsi="Segoe UI" w:cs="Segoe UI"/>
          <w:spacing w:val="-1"/>
        </w:rPr>
        <w:t xml:space="preserve">*Parking within required front and side yards is not allowed, </w:t>
      </w:r>
      <w:r>
        <w:rPr>
          <w:rFonts w:ascii="Segoe UI" w:hAnsi="Segoe UI" w:cs="Segoe UI"/>
          <w:u w:val="single"/>
        </w:rPr>
        <w:t xml:space="preserve">however, </w:t>
      </w:r>
      <w:r>
        <w:rPr>
          <w:rFonts w:ascii="Segoe UI" w:hAnsi="Segoe UI" w:cs="Segoe UI"/>
        </w:rPr>
        <w:t>parking is permitted within 10 feet of rear property line when property line is landscaped per Article 10.</w:t>
      </w:r>
    </w:p>
    <w:p w:rsidR="00EB6E98" w:rsidRDefault="00EB6E98">
      <w:pPr>
        <w:widowControl/>
        <w:rPr>
          <w:rFonts w:ascii="Segoe UI" w:hAnsi="Segoe UI" w:cs="Segoe UI"/>
          <w:sz w:val="24"/>
          <w:szCs w:val="24"/>
        </w:rPr>
        <w:sectPr w:rsidR="00EB6E98">
          <w:pgSz w:w="12240" w:h="15840"/>
          <w:pgMar w:top="1400" w:right="1510" w:bottom="1359" w:left="1570" w:header="720" w:footer="720" w:gutter="0"/>
          <w:cols w:space="720"/>
          <w:noEndnote/>
        </w:sectPr>
      </w:pPr>
    </w:p>
    <w:p w:rsidR="00EB6E98" w:rsidRDefault="00EB6E98">
      <w:pPr>
        <w:pStyle w:val="Style19"/>
        <w:spacing w:before="36" w:line="300" w:lineRule="auto"/>
        <w:rPr>
          <w:rStyle w:val="CharacterStyle5"/>
          <w:rFonts w:ascii="Segoe UI" w:hAnsi="Segoe UI" w:cs="Segoe UI"/>
        </w:rPr>
      </w:pPr>
      <w:r>
        <w:rPr>
          <w:rStyle w:val="CharacterStyle5"/>
          <w:rFonts w:ascii="Segoe UI" w:hAnsi="Segoe UI" w:cs="Segoe UI"/>
        </w:rPr>
        <w:lastRenderedPageBreak/>
        <w:t>6.11.6 Development Standards</w:t>
      </w:r>
    </w:p>
    <w:p w:rsidR="00EB6E98" w:rsidRDefault="00EB6E98">
      <w:pPr>
        <w:pStyle w:val="Style3"/>
        <w:spacing w:before="144"/>
        <w:ind w:left="792" w:right="144"/>
        <w:rPr>
          <w:rStyle w:val="CharacterStyle5"/>
          <w:rFonts w:ascii="Segoe UI" w:hAnsi="Segoe UI" w:cs="Segoe UI"/>
        </w:rPr>
      </w:pPr>
      <w:r>
        <w:rPr>
          <w:rStyle w:val="CharacterStyle5"/>
          <w:rFonts w:ascii="Segoe UI" w:hAnsi="Segoe UI" w:cs="Segoe UI"/>
        </w:rPr>
        <w:t>A.</w:t>
      </w:r>
      <w:r>
        <w:rPr>
          <w:rStyle w:val="CharacterStyle5"/>
          <w:rFonts w:ascii="Segoe UI" w:hAnsi="Segoe UI" w:cs="Segoe UI"/>
        </w:rPr>
        <w:tab/>
        <w:t>All commercial and business development under this section shall be subject to Site Plan Review as specified in Article 8 of this Ordinance.</w:t>
      </w:r>
    </w:p>
    <w:p w:rsidR="00EB6E98" w:rsidRDefault="00EB6E98">
      <w:pPr>
        <w:pStyle w:val="Style29"/>
        <w:spacing w:after="0"/>
        <w:rPr>
          <w:rStyle w:val="CharacterStyle5"/>
          <w:rFonts w:ascii="Segoe UI" w:hAnsi="Segoe UI" w:cs="Segoe UI"/>
        </w:rPr>
      </w:pPr>
      <w:r>
        <w:rPr>
          <w:rStyle w:val="CharacterStyle5"/>
          <w:rFonts w:ascii="Segoe UI" w:hAnsi="Segoe UI" w:cs="Segoe UI"/>
        </w:rPr>
        <w:t xml:space="preserve">B. </w:t>
      </w:r>
      <w:r>
        <w:rPr>
          <w:rStyle w:val="CharacterStyle5"/>
          <w:rFonts w:ascii="Segoe UI" w:hAnsi="Segoe UI" w:cs="Segoe UI"/>
        </w:rPr>
        <w:tab/>
        <w:t>Solid Waste: All business and commercial establishments shall provide an approved solid waste disposal system as required in Article 5 of this Ordinance.</w:t>
      </w:r>
    </w:p>
    <w:p w:rsidR="00EB6E98" w:rsidRDefault="00EB6E98">
      <w:pPr>
        <w:widowControl/>
        <w:rPr>
          <w:rFonts w:ascii="Segoe UI" w:hAnsi="Segoe UI" w:cs="Segoe UI"/>
          <w:sz w:val="24"/>
          <w:szCs w:val="24"/>
        </w:rPr>
        <w:sectPr w:rsidR="00EB6E98">
          <w:pgSz w:w="12240" w:h="15840"/>
          <w:pgMar w:top="1281" w:right="1544" w:bottom="1252" w:left="1536" w:header="720" w:footer="720" w:gutter="0"/>
          <w:cols w:space="720"/>
          <w:noEndnote/>
        </w:sectPr>
      </w:pPr>
    </w:p>
    <w:p w:rsidR="00EB6E98" w:rsidRDefault="005A2FD2" w:rsidP="00B57808">
      <w:pPr>
        <w:pStyle w:val="Heading2"/>
      </w:pPr>
      <w:bookmarkStart w:id="14" w:name="_Toc287817426"/>
      <w:r>
        <w:lastRenderedPageBreak/>
        <w:t xml:space="preserve">Section 6.12 </w:t>
      </w:r>
      <w:r w:rsidR="00EB6E98">
        <w:t>DI DISTRICT: DEVELOPMENT AND INDUSTRIAL DISTRICT</w:t>
      </w:r>
      <w:bookmarkEnd w:id="14"/>
    </w:p>
    <w:p w:rsidR="00EB6E98" w:rsidRDefault="00EB6E98">
      <w:pPr>
        <w:pStyle w:val="Style5"/>
        <w:adjustRightInd/>
        <w:spacing w:before="144"/>
        <w:ind w:left="1440" w:hanging="864"/>
        <w:rPr>
          <w:rFonts w:ascii="Segoe UI" w:hAnsi="Segoe UI" w:cs="Segoe UI"/>
        </w:rPr>
      </w:pPr>
      <w:r>
        <w:rPr>
          <w:rFonts w:ascii="Segoe UI" w:hAnsi="Segoe UI" w:cs="Segoe UI"/>
        </w:rPr>
        <w:t>6.12.1</w:t>
      </w:r>
      <w:r>
        <w:rPr>
          <w:rFonts w:ascii="Segoe UI" w:hAnsi="Segoe UI" w:cs="Segoe UI"/>
        </w:rPr>
        <w:tab/>
        <w:t xml:space="preserve"> Intent and Purpose: It is the intent of this district to provide for a variety of heavy commercial and light industrial uses by </w:t>
      </w:r>
      <w:r>
        <w:rPr>
          <w:rFonts w:ascii="Segoe UI" w:hAnsi="Segoe UI" w:cs="Segoe UI"/>
          <w:spacing w:val="-2"/>
        </w:rPr>
        <w:t xml:space="preserve">right which are characterized by relatively low traffic generation </w:t>
      </w:r>
      <w:r>
        <w:rPr>
          <w:rFonts w:ascii="Segoe UI" w:hAnsi="Segoe UI" w:cs="Segoe UI"/>
        </w:rPr>
        <w:t xml:space="preserve">and the absence of objectionable external affects in areas of the Village affording direct access to surfaced Village major streets or county primary roads, railroads and airports, Such areas are </w:t>
      </w:r>
      <w:r>
        <w:rPr>
          <w:rFonts w:ascii="Segoe UI" w:hAnsi="Segoe UI" w:cs="Segoe UI"/>
          <w:spacing w:val="11"/>
        </w:rPr>
        <w:t xml:space="preserve">intended to have existing utilities of power, adequate water </w:t>
      </w:r>
      <w:r>
        <w:rPr>
          <w:rFonts w:ascii="Segoe UI" w:hAnsi="Segoe UI" w:cs="Segoe UI"/>
        </w:rPr>
        <w:t>source, sanitary sewer and adequate storm water drainage or retention. Such industrial areas should be free of non-compatible uses and designed so as not to harm adjoining conforming uses,</w:t>
      </w:r>
    </w:p>
    <w:p w:rsidR="00EB6E98" w:rsidRDefault="00EB6E98">
      <w:pPr>
        <w:pStyle w:val="Style5"/>
        <w:adjustRightInd/>
        <w:spacing w:before="144"/>
        <w:ind w:left="1440"/>
        <w:rPr>
          <w:rFonts w:ascii="Segoe UI" w:hAnsi="Segoe UI" w:cs="Segoe UI"/>
        </w:rPr>
      </w:pPr>
      <w:r>
        <w:rPr>
          <w:rFonts w:ascii="Segoe UI" w:hAnsi="Segoe UI" w:cs="Segoe UI"/>
        </w:rPr>
        <w:t xml:space="preserve">In addition, this district is intended to provide for more intense </w:t>
      </w:r>
      <w:r>
        <w:rPr>
          <w:rFonts w:ascii="Segoe UI" w:hAnsi="Segoe UI" w:cs="Segoe UI"/>
          <w:spacing w:val="11"/>
        </w:rPr>
        <w:t xml:space="preserve">industrial development with the acquisition of a special use </w:t>
      </w:r>
      <w:r>
        <w:rPr>
          <w:rFonts w:ascii="Segoe UI" w:hAnsi="Segoe UI" w:cs="Segoe UI"/>
        </w:rPr>
        <w:t xml:space="preserve">permit in settings which are conducive to public health, economic stability and growth, protection from light, deterioration and non-industrial encroachment, and efficient traffic movement including employee and truck traffic. Land conducive to this </w:t>
      </w:r>
      <w:r>
        <w:rPr>
          <w:rFonts w:ascii="Segoe UI" w:hAnsi="Segoe UI" w:cs="Segoe UI"/>
          <w:spacing w:val="-1"/>
        </w:rPr>
        <w:t xml:space="preserve">intense development shall be located on all-weather roadways, </w:t>
      </w:r>
      <w:r>
        <w:rPr>
          <w:rFonts w:ascii="Segoe UI" w:hAnsi="Segoe UI" w:cs="Segoe UI"/>
        </w:rPr>
        <w:t xml:space="preserve">provided with public sanitary sewer, adequate water supply and </w:t>
      </w:r>
      <w:r>
        <w:rPr>
          <w:rFonts w:ascii="Segoe UI" w:hAnsi="Segoe UI" w:cs="Segoe UI"/>
          <w:spacing w:val="5"/>
        </w:rPr>
        <w:t xml:space="preserve">storm water drainage, has close proximity to a labor force, and </w:t>
      </w:r>
      <w:r>
        <w:rPr>
          <w:rFonts w:ascii="Segoe UI" w:hAnsi="Segoe UI" w:cs="Segoe UI"/>
          <w:spacing w:val="2"/>
        </w:rPr>
        <w:t>has adequate land for expansion. Since such propert</w:t>
      </w:r>
      <w:r>
        <w:rPr>
          <w:rFonts w:ascii="Segoe UI" w:hAnsi="Segoe UI" w:cs="Segoe UI"/>
          <w:spacing w:val="2"/>
          <w:vertAlign w:val="superscript"/>
        </w:rPr>
        <w:t>y</w:t>
      </w:r>
      <w:r>
        <w:rPr>
          <w:rFonts w:ascii="Segoe UI" w:hAnsi="Segoe UI" w:cs="Segoe UI"/>
          <w:spacing w:val="2"/>
        </w:rPr>
        <w:t xml:space="preserve"> is limited </w:t>
      </w:r>
      <w:r>
        <w:rPr>
          <w:rFonts w:ascii="Segoe UI" w:hAnsi="Segoe UI" w:cs="Segoe UI"/>
        </w:rPr>
        <w:t>in availability, it will be restricted for industrial use in the interest of the community's tax base and economic growth and development.</w:t>
      </w:r>
    </w:p>
    <w:p w:rsidR="00EB6E98" w:rsidRDefault="00EB6E98">
      <w:pPr>
        <w:pStyle w:val="Style5"/>
        <w:adjustRightInd/>
        <w:spacing w:before="288" w:line="264" w:lineRule="auto"/>
        <w:ind w:left="648"/>
        <w:rPr>
          <w:rFonts w:ascii="Segoe UI" w:hAnsi="Segoe UI" w:cs="Segoe UI"/>
        </w:rPr>
      </w:pPr>
      <w:r>
        <w:rPr>
          <w:rFonts w:ascii="Segoe UI" w:hAnsi="Segoe UI" w:cs="Segoe UI"/>
        </w:rPr>
        <w:t>6.12.2 Uses Permitted by Right</w:t>
      </w:r>
    </w:p>
    <w:p w:rsidR="00EB6E98" w:rsidRDefault="00EB6E98" w:rsidP="00643D7D">
      <w:pPr>
        <w:pStyle w:val="Style106"/>
        <w:numPr>
          <w:ilvl w:val="0"/>
          <w:numId w:val="184"/>
        </w:numPr>
        <w:tabs>
          <w:tab w:val="clear" w:pos="720"/>
          <w:tab w:val="num" w:pos="2304"/>
        </w:tabs>
        <w:ind w:right="216"/>
        <w:rPr>
          <w:rStyle w:val="CharacterStyle5"/>
          <w:rFonts w:ascii="Segoe UI" w:hAnsi="Segoe UI" w:cs="Segoe UI"/>
        </w:rPr>
      </w:pPr>
      <w:r>
        <w:rPr>
          <w:rStyle w:val="CharacterStyle5"/>
          <w:rFonts w:ascii="Segoe UI" w:hAnsi="Segoe UI" w:cs="Segoe UI"/>
        </w:rPr>
        <w:t>Building Materials, Farm Implements, Garden Supplies Sales and Service.</w:t>
      </w:r>
    </w:p>
    <w:p w:rsidR="00EB6E98" w:rsidRDefault="00EB6E98" w:rsidP="00643D7D">
      <w:pPr>
        <w:pStyle w:val="Style106"/>
        <w:numPr>
          <w:ilvl w:val="0"/>
          <w:numId w:val="184"/>
        </w:numPr>
        <w:tabs>
          <w:tab w:val="clear" w:pos="720"/>
          <w:tab w:val="num" w:pos="2304"/>
        </w:tabs>
        <w:spacing w:before="216" w:line="288" w:lineRule="auto"/>
        <w:rPr>
          <w:rStyle w:val="CharacterStyle5"/>
          <w:rFonts w:ascii="Segoe UI" w:hAnsi="Segoe UI" w:cs="Segoe UI"/>
        </w:rPr>
      </w:pPr>
      <w:r>
        <w:rPr>
          <w:rStyle w:val="CharacterStyle5"/>
          <w:rFonts w:ascii="Segoe UI" w:hAnsi="Segoe UI" w:cs="Segoe UI"/>
        </w:rPr>
        <w:t>Heavy Construction Companies</w:t>
      </w:r>
    </w:p>
    <w:p w:rsidR="00EB6E98" w:rsidRDefault="00EB6E98" w:rsidP="00643D7D">
      <w:pPr>
        <w:pStyle w:val="Style106"/>
        <w:numPr>
          <w:ilvl w:val="0"/>
          <w:numId w:val="184"/>
        </w:numPr>
        <w:tabs>
          <w:tab w:val="clear" w:pos="720"/>
          <w:tab w:val="num" w:pos="2304"/>
        </w:tabs>
        <w:spacing w:before="144" w:line="288" w:lineRule="auto"/>
        <w:rPr>
          <w:rStyle w:val="CharacterStyle5"/>
          <w:rFonts w:ascii="Segoe UI" w:hAnsi="Segoe UI" w:cs="Segoe UI"/>
        </w:rPr>
      </w:pPr>
      <w:r>
        <w:rPr>
          <w:rStyle w:val="CharacterStyle5"/>
          <w:rFonts w:ascii="Segoe UI" w:hAnsi="Segoe UI" w:cs="Segoe UI"/>
        </w:rPr>
        <w:t>Jobbing and Machine Shops</w:t>
      </w:r>
    </w:p>
    <w:p w:rsidR="00EB6E98" w:rsidRDefault="00EB6E98" w:rsidP="00643D7D">
      <w:pPr>
        <w:pStyle w:val="Style106"/>
        <w:numPr>
          <w:ilvl w:val="0"/>
          <w:numId w:val="184"/>
        </w:numPr>
        <w:tabs>
          <w:tab w:val="clear" w:pos="720"/>
          <w:tab w:val="num" w:pos="2304"/>
        </w:tabs>
        <w:spacing w:line="295" w:lineRule="auto"/>
        <w:rPr>
          <w:rStyle w:val="CharacterStyle5"/>
          <w:rFonts w:ascii="Segoe UI" w:hAnsi="Segoe UI" w:cs="Segoe UI"/>
        </w:rPr>
      </w:pPr>
      <w:r>
        <w:rPr>
          <w:rStyle w:val="CharacterStyle5"/>
          <w:rFonts w:ascii="Segoe UI" w:hAnsi="Segoe UI" w:cs="Segoe UI"/>
        </w:rPr>
        <w:t>Mini-Warehousing/Storage</w:t>
      </w:r>
    </w:p>
    <w:p w:rsidR="00EB6E98" w:rsidRDefault="00EB6E98" w:rsidP="00643D7D">
      <w:pPr>
        <w:pStyle w:val="Style106"/>
        <w:numPr>
          <w:ilvl w:val="0"/>
          <w:numId w:val="184"/>
        </w:numPr>
        <w:tabs>
          <w:tab w:val="clear" w:pos="720"/>
          <w:tab w:val="num" w:pos="2304"/>
        </w:tabs>
        <w:spacing w:line="288" w:lineRule="auto"/>
        <w:rPr>
          <w:rStyle w:val="CharacterStyle5"/>
          <w:rFonts w:ascii="Segoe UI" w:hAnsi="Segoe UI" w:cs="Segoe UI"/>
        </w:rPr>
      </w:pPr>
      <w:r>
        <w:rPr>
          <w:rStyle w:val="CharacterStyle5"/>
          <w:rFonts w:ascii="Segoe UI" w:hAnsi="Segoe UI" w:cs="Segoe UI"/>
        </w:rPr>
        <w:t>Manufacturing (Light)</w:t>
      </w:r>
    </w:p>
    <w:p w:rsidR="00EB6E98" w:rsidRDefault="00EB6E98" w:rsidP="00643D7D">
      <w:pPr>
        <w:pStyle w:val="Style106"/>
        <w:numPr>
          <w:ilvl w:val="0"/>
          <w:numId w:val="184"/>
        </w:numPr>
        <w:tabs>
          <w:tab w:val="clear" w:pos="720"/>
          <w:tab w:val="num" w:pos="2304"/>
        </w:tabs>
        <w:spacing w:before="144" w:line="276" w:lineRule="auto"/>
        <w:rPr>
          <w:rStyle w:val="CharacterStyle5"/>
          <w:rFonts w:ascii="Segoe UI" w:hAnsi="Segoe UI" w:cs="Segoe UI"/>
        </w:rPr>
      </w:pPr>
      <w:r>
        <w:rPr>
          <w:rStyle w:val="CharacterStyle5"/>
          <w:rFonts w:ascii="Segoe UI" w:hAnsi="Segoe UI" w:cs="Segoe UI"/>
        </w:rPr>
        <w:t>Printing/Publishing Houses</w:t>
      </w:r>
    </w:p>
    <w:p w:rsidR="00EB6E98" w:rsidRDefault="00EB6E98" w:rsidP="00643D7D">
      <w:pPr>
        <w:pStyle w:val="Style106"/>
        <w:numPr>
          <w:ilvl w:val="0"/>
          <w:numId w:val="184"/>
        </w:numPr>
        <w:tabs>
          <w:tab w:val="clear" w:pos="720"/>
          <w:tab w:val="num" w:pos="2304"/>
        </w:tabs>
        <w:spacing w:before="144" w:line="295" w:lineRule="auto"/>
        <w:rPr>
          <w:rStyle w:val="CharacterStyle5"/>
          <w:rFonts w:ascii="Segoe UI" w:hAnsi="Segoe UI" w:cs="Segoe UI"/>
        </w:rPr>
      </w:pPr>
      <w:r>
        <w:rPr>
          <w:rStyle w:val="CharacterStyle5"/>
          <w:rFonts w:ascii="Segoe UI" w:hAnsi="Segoe UI" w:cs="Segoe UI"/>
        </w:rPr>
        <w:t>Research and Development Establishments</w:t>
      </w:r>
    </w:p>
    <w:p w:rsidR="00EB6E98" w:rsidRDefault="00EB6E98" w:rsidP="00643D7D">
      <w:pPr>
        <w:pStyle w:val="Style106"/>
        <w:numPr>
          <w:ilvl w:val="0"/>
          <w:numId w:val="184"/>
        </w:numPr>
        <w:tabs>
          <w:tab w:val="clear" w:pos="720"/>
          <w:tab w:val="num" w:pos="2304"/>
        </w:tabs>
        <w:spacing w:line="280" w:lineRule="auto"/>
        <w:rPr>
          <w:rStyle w:val="CharacterStyle5"/>
          <w:rFonts w:ascii="Segoe UI" w:hAnsi="Segoe UI" w:cs="Segoe UI"/>
        </w:rPr>
      </w:pPr>
      <w:r>
        <w:rPr>
          <w:rStyle w:val="CharacterStyle5"/>
          <w:rFonts w:ascii="Segoe UI" w:hAnsi="Segoe UI" w:cs="Segoe UI"/>
        </w:rPr>
        <w:t>Warehousing</w:t>
      </w:r>
    </w:p>
    <w:p w:rsidR="00EB6E98" w:rsidRDefault="00EB6E98" w:rsidP="00643D7D">
      <w:pPr>
        <w:pStyle w:val="Style106"/>
        <w:numPr>
          <w:ilvl w:val="0"/>
          <w:numId w:val="184"/>
        </w:numPr>
        <w:tabs>
          <w:tab w:val="clear" w:pos="720"/>
          <w:tab w:val="num" w:pos="2304"/>
        </w:tabs>
        <w:spacing w:before="144" w:line="264" w:lineRule="auto"/>
        <w:rPr>
          <w:rStyle w:val="CharacterStyle5"/>
          <w:rFonts w:ascii="Segoe UI" w:hAnsi="Segoe UI" w:cs="Segoe UI"/>
        </w:rPr>
      </w:pPr>
      <w:r>
        <w:rPr>
          <w:rStyle w:val="CharacterStyle5"/>
          <w:rFonts w:ascii="Segoe UI" w:hAnsi="Segoe UI" w:cs="Segoe UI"/>
        </w:rPr>
        <w:t>Monument and Art. Stone Production</w:t>
      </w:r>
    </w:p>
    <w:p w:rsidR="00EB6E98" w:rsidRDefault="00EB6E98" w:rsidP="00643D7D">
      <w:pPr>
        <w:pStyle w:val="Style106"/>
        <w:numPr>
          <w:ilvl w:val="0"/>
          <w:numId w:val="185"/>
        </w:numPr>
        <w:tabs>
          <w:tab w:val="clear" w:pos="792"/>
          <w:tab w:val="num" w:pos="2376"/>
        </w:tabs>
        <w:spacing w:line="288" w:lineRule="auto"/>
        <w:rPr>
          <w:rStyle w:val="CharacterStyle5"/>
          <w:rFonts w:ascii="Segoe UI" w:hAnsi="Segoe UI" w:cs="Segoe UI"/>
        </w:rPr>
      </w:pPr>
      <w:r>
        <w:rPr>
          <w:rStyle w:val="CharacterStyle5"/>
          <w:rFonts w:ascii="Segoe UI" w:hAnsi="Segoe UI" w:cs="Segoe UI"/>
        </w:rPr>
        <w:t>Processing of Machine Parts</w:t>
      </w:r>
    </w:p>
    <w:p w:rsidR="00EB6E98" w:rsidRDefault="00EB6E98" w:rsidP="00643D7D">
      <w:pPr>
        <w:pStyle w:val="Style106"/>
        <w:numPr>
          <w:ilvl w:val="0"/>
          <w:numId w:val="184"/>
        </w:numPr>
        <w:tabs>
          <w:tab w:val="clear" w:pos="720"/>
          <w:tab w:val="num" w:pos="2304"/>
        </w:tabs>
        <w:spacing w:line="285" w:lineRule="auto"/>
        <w:rPr>
          <w:rStyle w:val="CharacterStyle5"/>
          <w:rFonts w:ascii="Segoe UI" w:hAnsi="Segoe UI" w:cs="Segoe UI"/>
        </w:rPr>
      </w:pPr>
      <w:r>
        <w:rPr>
          <w:rStyle w:val="CharacterStyle5"/>
          <w:rFonts w:ascii="Segoe UI" w:hAnsi="Segoe UI" w:cs="Segoe UI"/>
        </w:rPr>
        <w:t>Trade/Industrial. Schools</w:t>
      </w:r>
    </w:p>
    <w:p w:rsidR="00EB6E98" w:rsidRDefault="00EB6E98" w:rsidP="00643D7D">
      <w:pPr>
        <w:pStyle w:val="Style106"/>
        <w:numPr>
          <w:ilvl w:val="0"/>
          <w:numId w:val="185"/>
        </w:numPr>
        <w:tabs>
          <w:tab w:val="clear" w:pos="792"/>
          <w:tab w:val="num" w:pos="2376"/>
        </w:tabs>
        <w:spacing w:line="288" w:lineRule="auto"/>
        <w:rPr>
          <w:rStyle w:val="CharacterStyle5"/>
          <w:rFonts w:ascii="Segoe UI" w:hAnsi="Segoe UI" w:cs="Segoe UI"/>
        </w:rPr>
      </w:pPr>
      <w:r>
        <w:rPr>
          <w:rStyle w:val="CharacterStyle5"/>
          <w:rFonts w:ascii="Segoe UI" w:hAnsi="Segoe UI" w:cs="Segoe UI"/>
        </w:rPr>
        <w:t>Fabricating of small Metal Products</w:t>
      </w:r>
    </w:p>
    <w:p w:rsidR="00EB6E98" w:rsidRDefault="00EB6E98" w:rsidP="00643D7D">
      <w:pPr>
        <w:pStyle w:val="Style5"/>
        <w:numPr>
          <w:ilvl w:val="0"/>
          <w:numId w:val="185"/>
        </w:numPr>
        <w:tabs>
          <w:tab w:val="clear" w:pos="792"/>
          <w:tab w:val="num" w:pos="2376"/>
        </w:tabs>
        <w:adjustRightInd/>
        <w:spacing w:before="144" w:line="268" w:lineRule="auto"/>
        <w:rPr>
          <w:rFonts w:ascii="Segoe UI" w:hAnsi="Segoe UI" w:cs="Segoe UI"/>
        </w:rPr>
      </w:pPr>
      <w:r>
        <w:rPr>
          <w:rFonts w:ascii="Segoe UI" w:hAnsi="Segoe UI" w:cs="Segoe UI"/>
        </w:rPr>
        <w:t>Contractor Establishments</w:t>
      </w:r>
    </w:p>
    <w:p w:rsidR="00EB6E98" w:rsidRDefault="00EB6E98">
      <w:pPr>
        <w:widowControl/>
        <w:rPr>
          <w:rFonts w:ascii="Segoe UI" w:hAnsi="Segoe UI" w:cs="Segoe UI"/>
          <w:sz w:val="24"/>
          <w:szCs w:val="24"/>
        </w:rPr>
        <w:sectPr w:rsidR="00EB6E98">
          <w:pgSz w:w="12240" w:h="15840"/>
          <w:pgMar w:top="1260" w:right="1448" w:bottom="1485" w:left="1092" w:header="720" w:footer="720" w:gutter="0"/>
          <w:cols w:space="720"/>
          <w:noEndnote/>
        </w:sectPr>
      </w:pPr>
    </w:p>
    <w:p w:rsidR="00EB6E98" w:rsidRDefault="00EB6E98" w:rsidP="00643D7D">
      <w:pPr>
        <w:pStyle w:val="Style5"/>
        <w:numPr>
          <w:ilvl w:val="0"/>
          <w:numId w:val="186"/>
        </w:numPr>
        <w:tabs>
          <w:tab w:val="clear" w:pos="792"/>
          <w:tab w:val="num" w:pos="1512"/>
        </w:tabs>
        <w:adjustRightInd/>
        <w:spacing w:line="278" w:lineRule="auto"/>
        <w:rPr>
          <w:rFonts w:ascii="Segoe UI" w:hAnsi="Segoe UI" w:cs="Segoe UI"/>
        </w:rPr>
      </w:pPr>
      <w:r>
        <w:rPr>
          <w:rFonts w:ascii="Segoe UI" w:hAnsi="Segoe UI" w:cs="Segoe UI"/>
        </w:rPr>
        <w:lastRenderedPageBreak/>
        <w:t>Grain and Feed Elevators</w:t>
      </w:r>
    </w:p>
    <w:p w:rsidR="00EB6E98" w:rsidRDefault="00EB6E98" w:rsidP="00643D7D">
      <w:pPr>
        <w:pStyle w:val="Style5"/>
        <w:numPr>
          <w:ilvl w:val="0"/>
          <w:numId w:val="186"/>
        </w:numPr>
        <w:tabs>
          <w:tab w:val="clear" w:pos="792"/>
          <w:tab w:val="num" w:pos="1512"/>
        </w:tabs>
        <w:adjustRightInd/>
        <w:spacing w:before="180" w:line="288" w:lineRule="auto"/>
        <w:rPr>
          <w:rFonts w:ascii="Segoe UI" w:hAnsi="Segoe UI" w:cs="Segoe UI"/>
        </w:rPr>
      </w:pPr>
      <w:r>
        <w:rPr>
          <w:rFonts w:ascii="Segoe UI" w:hAnsi="Segoe UI" w:cs="Segoe UI"/>
        </w:rPr>
        <w:t>Nursery or Greenhouse</w:t>
      </w:r>
    </w:p>
    <w:p w:rsidR="00EB6E98" w:rsidRDefault="00EB6E98" w:rsidP="00643D7D">
      <w:pPr>
        <w:pStyle w:val="Style5"/>
        <w:numPr>
          <w:ilvl w:val="0"/>
          <w:numId w:val="186"/>
        </w:numPr>
        <w:tabs>
          <w:tab w:val="clear" w:pos="792"/>
          <w:tab w:val="num" w:pos="1512"/>
        </w:tabs>
        <w:adjustRightInd/>
        <w:spacing w:before="180" w:line="288" w:lineRule="auto"/>
        <w:rPr>
          <w:rFonts w:ascii="Segoe UI" w:hAnsi="Segoe UI" w:cs="Segoe UI"/>
        </w:rPr>
      </w:pPr>
      <w:r>
        <w:rPr>
          <w:rFonts w:ascii="Segoe UI" w:hAnsi="Segoe UI" w:cs="Segoe UI"/>
        </w:rPr>
        <w:t>Corp Land and Horticulture without livestock</w:t>
      </w:r>
    </w:p>
    <w:p w:rsidR="00EB6E98" w:rsidRDefault="00EB6E98">
      <w:pPr>
        <w:pStyle w:val="Style5"/>
        <w:tabs>
          <w:tab w:val="left" w:pos="1546"/>
        </w:tabs>
        <w:adjustRightInd/>
        <w:spacing w:before="144"/>
        <w:ind w:left="1512" w:right="720" w:hanging="792"/>
        <w:rPr>
          <w:rFonts w:ascii="Segoe UI" w:hAnsi="Segoe UI" w:cs="Segoe UI"/>
        </w:rPr>
      </w:pPr>
      <w:r>
        <w:rPr>
          <w:rFonts w:ascii="Segoe UI" w:hAnsi="Segoe UI" w:cs="Segoe UI"/>
          <w:sz w:val="22"/>
          <w:szCs w:val="22"/>
        </w:rPr>
        <w:t>Q.</w:t>
      </w:r>
      <w:r>
        <w:rPr>
          <w:rFonts w:ascii="Segoe UI" w:hAnsi="Segoe UI" w:cs="Segoe UI"/>
          <w:sz w:val="22"/>
          <w:szCs w:val="22"/>
        </w:rPr>
        <w:tab/>
      </w:r>
      <w:r>
        <w:rPr>
          <w:rFonts w:ascii="Segoe UI" w:hAnsi="Segoe UI" w:cs="Segoe UI"/>
        </w:rPr>
        <w:t>Public and Private non-commercial parks and recreation facilities</w:t>
      </w:r>
    </w:p>
    <w:p w:rsidR="00EB6E98" w:rsidRDefault="00EB6E98">
      <w:pPr>
        <w:pStyle w:val="Style5"/>
        <w:tabs>
          <w:tab w:val="left" w:pos="1546"/>
        </w:tabs>
        <w:adjustRightInd/>
        <w:spacing w:before="180" w:line="297" w:lineRule="auto"/>
        <w:ind w:left="792"/>
        <w:rPr>
          <w:rFonts w:ascii="Segoe UI" w:hAnsi="Segoe UI" w:cs="Segoe UI"/>
          <w:spacing w:val="4"/>
        </w:rPr>
      </w:pPr>
      <w:r>
        <w:rPr>
          <w:rFonts w:ascii="Segoe UI" w:hAnsi="Segoe UI" w:cs="Segoe UI"/>
          <w:spacing w:val="4"/>
        </w:rPr>
        <w:t>R.</w:t>
      </w:r>
      <w:r>
        <w:rPr>
          <w:rFonts w:ascii="Segoe UI" w:hAnsi="Segoe UI" w:cs="Segoe UI"/>
        </w:rPr>
        <w:tab/>
        <w:t>Signs pursuant to Article 10 of this Ordinance</w:t>
      </w:r>
    </w:p>
    <w:p w:rsidR="00EB6E98" w:rsidRDefault="00EB6E98">
      <w:pPr>
        <w:pStyle w:val="Style5"/>
        <w:adjustRightInd/>
        <w:spacing w:before="396" w:line="309" w:lineRule="auto"/>
        <w:rPr>
          <w:rFonts w:ascii="Segoe UI" w:hAnsi="Segoe UI" w:cs="Segoe UI"/>
        </w:rPr>
      </w:pPr>
      <w:r>
        <w:rPr>
          <w:rFonts w:ascii="Segoe UI" w:hAnsi="Segoe UI" w:cs="Segoe UI"/>
        </w:rPr>
        <w:t xml:space="preserve">6.12.2 </w:t>
      </w:r>
      <w:r>
        <w:rPr>
          <w:rFonts w:ascii="Segoe UI" w:hAnsi="Segoe UI" w:cs="Segoe UI"/>
        </w:rPr>
        <w:tab/>
        <w:t>Uses Permitted Under Special Conditions</w:t>
      </w:r>
    </w:p>
    <w:p w:rsidR="00EB6E98" w:rsidRDefault="00EB6E98">
      <w:pPr>
        <w:pStyle w:val="Style5"/>
        <w:adjustRightInd/>
        <w:spacing w:before="180"/>
        <w:ind w:left="792" w:right="216"/>
        <w:rPr>
          <w:rFonts w:ascii="Segoe UI" w:hAnsi="Segoe UI" w:cs="Segoe UI"/>
        </w:rPr>
      </w:pPr>
      <w:r>
        <w:rPr>
          <w:rFonts w:ascii="Segoe UI" w:hAnsi="Segoe UI" w:cs="Segoe UI"/>
        </w:rPr>
        <w:t>Uses permitted Under Special Conditions shall meet the general conditions identified in Section 7.1.7 (A) 1-4, Site Plan Review (Article VIII), and any requirements identified in Supplemental Regulations (Article 5).</w:t>
      </w:r>
    </w:p>
    <w:p w:rsidR="00EB6E98" w:rsidRDefault="00EB6E98" w:rsidP="00643D7D">
      <w:pPr>
        <w:pStyle w:val="Style5"/>
        <w:numPr>
          <w:ilvl w:val="0"/>
          <w:numId w:val="187"/>
        </w:numPr>
        <w:tabs>
          <w:tab w:val="clear" w:pos="720"/>
          <w:tab w:val="left" w:pos="1440"/>
          <w:tab w:val="left" w:pos="4916"/>
        </w:tabs>
        <w:adjustRightInd/>
        <w:spacing w:before="216"/>
        <w:ind w:left="1440" w:right="1224"/>
      </w:pPr>
      <w:r>
        <w:t>Public Service and maintenance and storage facilities</w:t>
      </w:r>
    </w:p>
    <w:p w:rsidR="00EB6E98" w:rsidRDefault="00EB6E98" w:rsidP="00643D7D">
      <w:pPr>
        <w:pStyle w:val="Style5"/>
        <w:numPr>
          <w:ilvl w:val="0"/>
          <w:numId w:val="187"/>
        </w:numPr>
        <w:tabs>
          <w:tab w:val="clear" w:pos="720"/>
          <w:tab w:val="left" w:pos="1440"/>
          <w:tab w:val="left" w:pos="4916"/>
        </w:tabs>
        <w:adjustRightInd/>
        <w:spacing w:before="216"/>
        <w:ind w:left="1440" w:right="1224"/>
        <w:rPr>
          <w:spacing w:val="4"/>
        </w:rPr>
      </w:pPr>
      <w:r>
        <w:t>4 Indoor Commercial Weapons Range</w:t>
      </w:r>
    </w:p>
    <w:p w:rsidR="00EB6E98" w:rsidRDefault="00EB6E98" w:rsidP="00643D7D">
      <w:pPr>
        <w:pStyle w:val="Style5"/>
        <w:numPr>
          <w:ilvl w:val="0"/>
          <w:numId w:val="187"/>
        </w:numPr>
        <w:tabs>
          <w:tab w:val="clear" w:pos="720"/>
          <w:tab w:val="left" w:pos="1440"/>
          <w:tab w:val="left" w:pos="4916"/>
        </w:tabs>
        <w:adjustRightInd/>
        <w:spacing w:before="216"/>
        <w:ind w:left="1440" w:right="1224"/>
        <w:rPr>
          <w:spacing w:val="4"/>
        </w:rPr>
      </w:pPr>
      <w:r>
        <w:rPr>
          <w:rFonts w:ascii="Segoe UI" w:hAnsi="Segoe UI" w:cs="Segoe UI"/>
          <w:spacing w:val="4"/>
        </w:rPr>
        <w:t>Open Outdoor</w:t>
      </w:r>
      <w:r>
        <w:rPr>
          <w:spacing w:val="4"/>
        </w:rPr>
        <w:t xml:space="preserve"> Storage</w:t>
      </w:r>
    </w:p>
    <w:p w:rsidR="00EB6E98" w:rsidRDefault="00EB6E98" w:rsidP="00643D7D">
      <w:pPr>
        <w:pStyle w:val="Style20"/>
        <w:numPr>
          <w:ilvl w:val="0"/>
          <w:numId w:val="187"/>
        </w:numPr>
        <w:tabs>
          <w:tab w:val="clear" w:pos="720"/>
          <w:tab w:val="left" w:pos="1440"/>
        </w:tabs>
        <w:spacing w:before="144"/>
        <w:ind w:left="1440"/>
        <w:rPr>
          <w:spacing w:val="4"/>
        </w:rPr>
      </w:pPr>
      <w:r>
        <w:rPr>
          <w:spacing w:val="4"/>
        </w:rPr>
        <w:t>Customary Accessory Uses and Buildings pursuant to Article 5 of this Ordinance</w:t>
      </w:r>
    </w:p>
    <w:p w:rsidR="00EB6E98" w:rsidRDefault="00EB6E98" w:rsidP="00643D7D">
      <w:pPr>
        <w:pStyle w:val="Style20"/>
        <w:numPr>
          <w:ilvl w:val="0"/>
          <w:numId w:val="188"/>
        </w:numPr>
        <w:tabs>
          <w:tab w:val="clear" w:pos="648"/>
          <w:tab w:val="left" w:pos="1440"/>
          <w:tab w:val="num" w:pos="1512"/>
        </w:tabs>
        <w:spacing w:before="216" w:line="300" w:lineRule="auto"/>
        <w:ind w:left="1440"/>
        <w:rPr>
          <w:spacing w:val="4"/>
        </w:rPr>
      </w:pPr>
      <w:r>
        <w:rPr>
          <w:spacing w:val="4"/>
        </w:rPr>
        <w:t>Truck Terminal (2 acre minimum)</w:t>
      </w:r>
    </w:p>
    <w:p w:rsidR="00EB6E98" w:rsidRDefault="00EB6E98" w:rsidP="00643D7D">
      <w:pPr>
        <w:pStyle w:val="Style20"/>
        <w:numPr>
          <w:ilvl w:val="0"/>
          <w:numId w:val="187"/>
        </w:numPr>
        <w:tabs>
          <w:tab w:val="clear" w:pos="720"/>
          <w:tab w:val="left" w:pos="1440"/>
        </w:tabs>
        <w:spacing w:line="297" w:lineRule="auto"/>
        <w:ind w:left="1440"/>
        <w:rPr>
          <w:spacing w:val="4"/>
        </w:rPr>
      </w:pPr>
      <w:r>
        <w:rPr>
          <w:spacing w:val="4"/>
        </w:rPr>
        <w:t>Off-Street Parking (Within 200 feet of Principal use)</w:t>
      </w:r>
    </w:p>
    <w:p w:rsidR="00EB6E98" w:rsidRDefault="00EB6E98" w:rsidP="00643D7D">
      <w:pPr>
        <w:pStyle w:val="Style20"/>
        <w:numPr>
          <w:ilvl w:val="0"/>
          <w:numId w:val="187"/>
        </w:numPr>
        <w:tabs>
          <w:tab w:val="clear" w:pos="720"/>
          <w:tab w:val="left" w:pos="1440"/>
        </w:tabs>
        <w:spacing w:line="295" w:lineRule="auto"/>
        <w:ind w:left="1440"/>
        <w:rPr>
          <w:spacing w:val="4"/>
        </w:rPr>
      </w:pPr>
      <w:r>
        <w:rPr>
          <w:spacing w:val="4"/>
        </w:rPr>
        <w:t>Industrial Laundry</w:t>
      </w:r>
    </w:p>
    <w:p w:rsidR="00EB6E98" w:rsidRDefault="00EB6E98" w:rsidP="00643D7D">
      <w:pPr>
        <w:pStyle w:val="Style20"/>
        <w:numPr>
          <w:ilvl w:val="0"/>
          <w:numId w:val="187"/>
        </w:numPr>
        <w:tabs>
          <w:tab w:val="clear" w:pos="720"/>
          <w:tab w:val="left" w:pos="1440"/>
        </w:tabs>
        <w:ind w:left="1440" w:right="216"/>
        <w:rPr>
          <w:spacing w:val="4"/>
        </w:rPr>
      </w:pPr>
      <w:r>
        <w:rPr>
          <w:spacing w:val="4"/>
        </w:rPr>
        <w:t>Wholesale business without storage of flammable liquids or combustible material</w:t>
      </w:r>
    </w:p>
    <w:p w:rsidR="00EB6E98" w:rsidRDefault="00EB6E98" w:rsidP="00643D7D">
      <w:pPr>
        <w:pStyle w:val="Style20"/>
        <w:numPr>
          <w:ilvl w:val="0"/>
          <w:numId w:val="187"/>
        </w:numPr>
        <w:tabs>
          <w:tab w:val="clear" w:pos="720"/>
          <w:tab w:val="left" w:pos="1440"/>
        </w:tabs>
        <w:spacing w:before="216" w:line="292" w:lineRule="auto"/>
        <w:ind w:left="1440"/>
        <w:rPr>
          <w:rFonts w:ascii="Segoe UI" w:hAnsi="Segoe UI" w:cs="Segoe UI"/>
        </w:rPr>
      </w:pPr>
      <w:r>
        <w:rPr>
          <w:spacing w:val="4"/>
        </w:rPr>
        <w:t>Office incidental to the industrial use</w:t>
      </w:r>
    </w:p>
    <w:p w:rsidR="00EB6E98" w:rsidRDefault="00EB6E98" w:rsidP="00643D7D">
      <w:pPr>
        <w:pStyle w:val="Style20"/>
        <w:numPr>
          <w:ilvl w:val="0"/>
          <w:numId w:val="187"/>
        </w:numPr>
        <w:tabs>
          <w:tab w:val="clear" w:pos="720"/>
          <w:tab w:val="left" w:pos="1440"/>
        </w:tabs>
        <w:spacing w:before="216" w:line="292" w:lineRule="auto"/>
        <w:ind w:left="1440"/>
        <w:rPr>
          <w:rStyle w:val="CharacterStyle5"/>
          <w:rFonts w:ascii="Segoe UI" w:hAnsi="Segoe UI" w:cs="Segoe UI"/>
        </w:rPr>
      </w:pPr>
      <w:r>
        <w:rPr>
          <w:rStyle w:val="CharacterStyle5"/>
          <w:rFonts w:ascii="Segoe UI" w:hAnsi="Segoe UI" w:cs="Segoe UI"/>
        </w:rPr>
        <w:t>Accessory uses and buildings pursuant to Article 5 of this Ordinance</w:t>
      </w:r>
    </w:p>
    <w:p w:rsidR="00EB6E98" w:rsidRDefault="00EB6E98" w:rsidP="00643D7D">
      <w:pPr>
        <w:pStyle w:val="Style20"/>
        <w:numPr>
          <w:ilvl w:val="0"/>
          <w:numId w:val="187"/>
        </w:numPr>
        <w:tabs>
          <w:tab w:val="clear" w:pos="720"/>
          <w:tab w:val="left" w:pos="1440"/>
        </w:tabs>
        <w:spacing w:before="216" w:line="292" w:lineRule="auto"/>
        <w:ind w:left="1440"/>
        <w:rPr>
          <w:rStyle w:val="CharacterStyle5"/>
          <w:rFonts w:ascii="Segoe UI" w:hAnsi="Segoe UI" w:cs="Segoe UI"/>
        </w:rPr>
      </w:pPr>
      <w:r>
        <w:rPr>
          <w:rStyle w:val="CharacterStyle5"/>
          <w:rFonts w:ascii="Segoe UI" w:hAnsi="Segoe UI" w:cs="Segoe UI"/>
        </w:rPr>
        <w:t>Restaurant or tavern withou</w:t>
      </w:r>
      <w:r>
        <w:rPr>
          <w:rStyle w:val="CharacterStyle5"/>
          <w:rFonts w:ascii="Segoe UI" w:hAnsi="Segoe UI" w:cs="Segoe UI"/>
          <w:vertAlign w:val="superscript"/>
        </w:rPr>
        <w:t>t</w:t>
      </w:r>
      <w:r>
        <w:rPr>
          <w:rStyle w:val="CharacterStyle5"/>
          <w:rFonts w:ascii="Segoe UI" w:hAnsi="Segoe UI" w:cs="Segoe UI"/>
        </w:rPr>
        <w:t xml:space="preserve"> drive-through service</w:t>
      </w:r>
    </w:p>
    <w:p w:rsidR="00EB6E98" w:rsidRDefault="00EB6E98" w:rsidP="00643D7D">
      <w:pPr>
        <w:pStyle w:val="Style20"/>
        <w:numPr>
          <w:ilvl w:val="0"/>
          <w:numId w:val="187"/>
        </w:numPr>
        <w:tabs>
          <w:tab w:val="clear" w:pos="720"/>
          <w:tab w:val="left" w:pos="1440"/>
        </w:tabs>
        <w:spacing w:before="216" w:line="292" w:lineRule="auto"/>
        <w:ind w:left="1440"/>
        <w:rPr>
          <w:rStyle w:val="CharacterStyle5"/>
          <w:rFonts w:ascii="Segoe UI" w:hAnsi="Segoe UI" w:cs="Segoe UI"/>
        </w:rPr>
      </w:pPr>
      <w:r>
        <w:rPr>
          <w:rStyle w:val="CharacterStyle5"/>
          <w:rFonts w:ascii="Segoe UI" w:hAnsi="Segoe UI" w:cs="Segoe UI"/>
        </w:rPr>
        <w:t>Veterinary Clinic and Animal Hospital with indoor kennels</w:t>
      </w:r>
    </w:p>
    <w:p w:rsidR="00EB6E98" w:rsidRDefault="00EB6E98">
      <w:pPr>
        <w:pStyle w:val="Style5"/>
        <w:adjustRightInd/>
        <w:spacing w:before="396"/>
        <w:ind w:left="864" w:hanging="864"/>
        <w:rPr>
          <w:rFonts w:ascii="Segoe UI" w:hAnsi="Segoe UI" w:cs="Segoe UI"/>
        </w:rPr>
      </w:pPr>
      <w:r>
        <w:rPr>
          <w:rFonts w:ascii="Segoe UI" w:hAnsi="Segoe UI" w:cs="Segoe UI"/>
        </w:rPr>
        <w:t xml:space="preserve">6.12.3 </w:t>
      </w:r>
      <w:r>
        <w:rPr>
          <w:rFonts w:ascii="Segoe UI" w:hAnsi="Segoe UI" w:cs="Segoe UI"/>
        </w:rPr>
        <w:tab/>
        <w:t>Uses Permitted by Special Use Permit Pursuant to Article 7 of This Ordinance</w:t>
      </w:r>
    </w:p>
    <w:p w:rsidR="00EB6E98" w:rsidRDefault="00EB6E98" w:rsidP="00643D7D">
      <w:pPr>
        <w:pStyle w:val="Style5"/>
        <w:numPr>
          <w:ilvl w:val="0"/>
          <w:numId w:val="189"/>
        </w:numPr>
        <w:tabs>
          <w:tab w:val="clear" w:pos="792"/>
          <w:tab w:val="num" w:pos="1656"/>
        </w:tabs>
        <w:adjustRightInd/>
        <w:spacing w:before="216"/>
        <w:ind w:right="360"/>
        <w:rPr>
          <w:rFonts w:ascii="Segoe UI" w:hAnsi="Segoe UI" w:cs="Segoe UI"/>
        </w:rPr>
      </w:pPr>
      <w:r>
        <w:rPr>
          <w:rFonts w:ascii="Segoe UI" w:hAnsi="Segoe UI" w:cs="Segoe UI"/>
        </w:rPr>
        <w:t>Above Ground Storage of Flammable Liquids or combustible materials</w:t>
      </w:r>
    </w:p>
    <w:p w:rsidR="00EB6E98" w:rsidRDefault="00EB6E98" w:rsidP="00643D7D">
      <w:pPr>
        <w:pStyle w:val="Style20"/>
        <w:numPr>
          <w:ilvl w:val="0"/>
          <w:numId w:val="189"/>
        </w:numPr>
        <w:tabs>
          <w:tab w:val="clear" w:pos="792"/>
          <w:tab w:val="num" w:pos="1656"/>
        </w:tabs>
        <w:spacing w:before="216" w:line="288" w:lineRule="auto"/>
        <w:rPr>
          <w:rStyle w:val="CharacterStyle5"/>
          <w:rFonts w:ascii="Segoe UI" w:hAnsi="Segoe UI" w:cs="Segoe UI"/>
        </w:rPr>
      </w:pPr>
      <w:r>
        <w:rPr>
          <w:rStyle w:val="CharacterStyle5"/>
          <w:rFonts w:ascii="Segoe UI" w:hAnsi="Segoe UI" w:cs="Segoe UI"/>
        </w:rPr>
        <w:t>Cement and Asphalt Plants</w:t>
      </w:r>
    </w:p>
    <w:p w:rsidR="00EB6E98" w:rsidRDefault="00EB6E98" w:rsidP="00643D7D">
      <w:pPr>
        <w:pStyle w:val="Style5"/>
        <w:numPr>
          <w:ilvl w:val="0"/>
          <w:numId w:val="189"/>
        </w:numPr>
        <w:tabs>
          <w:tab w:val="clear" w:pos="792"/>
          <w:tab w:val="num" w:pos="1656"/>
        </w:tabs>
        <w:adjustRightInd/>
        <w:spacing w:before="144" w:line="290" w:lineRule="auto"/>
        <w:rPr>
          <w:rFonts w:ascii="Segoe UI" w:hAnsi="Segoe UI" w:cs="Segoe UI"/>
        </w:rPr>
      </w:pPr>
      <w:r>
        <w:rPr>
          <w:rFonts w:ascii="Segoe UI" w:hAnsi="Segoe UI" w:cs="Segoe UI"/>
        </w:rPr>
        <w:t>Communication/Commercial Towers</w:t>
      </w:r>
    </w:p>
    <w:p w:rsidR="00EB6E98" w:rsidRDefault="00EB6E98">
      <w:pPr>
        <w:widowControl/>
        <w:rPr>
          <w:rFonts w:ascii="Segoe UI" w:hAnsi="Segoe UI" w:cs="Segoe UI"/>
          <w:sz w:val="24"/>
          <w:szCs w:val="24"/>
        </w:rPr>
        <w:sectPr w:rsidR="00EB6E98">
          <w:pgSz w:w="12240" w:h="15840"/>
          <w:pgMar w:top="1380" w:right="1125" w:bottom="1181" w:left="1955" w:header="720" w:footer="720" w:gutter="0"/>
          <w:cols w:space="720"/>
          <w:noEndnote/>
        </w:sectPr>
      </w:pPr>
    </w:p>
    <w:p w:rsidR="00EB6E98" w:rsidRDefault="00EB6E98" w:rsidP="00643D7D">
      <w:pPr>
        <w:pStyle w:val="Style5"/>
        <w:numPr>
          <w:ilvl w:val="0"/>
          <w:numId w:val="190"/>
        </w:numPr>
        <w:tabs>
          <w:tab w:val="clear" w:pos="720"/>
          <w:tab w:val="num" w:pos="1584"/>
        </w:tabs>
        <w:adjustRightInd/>
        <w:spacing w:before="36"/>
        <w:ind w:right="1224"/>
        <w:rPr>
          <w:rFonts w:ascii="Segoe UI" w:hAnsi="Segoe UI" w:cs="Segoe UI"/>
        </w:rPr>
      </w:pPr>
      <w:r>
        <w:rPr>
          <w:rFonts w:ascii="Segoe UI" w:hAnsi="Segoe UI" w:cs="Segoe UI"/>
        </w:rPr>
        <w:lastRenderedPageBreak/>
        <w:t>Drop Forging, Punch Pressing; Plating, and Chemical Processes</w:t>
      </w:r>
    </w:p>
    <w:p w:rsidR="00EB6E98" w:rsidRDefault="00EB6E98" w:rsidP="00643D7D">
      <w:pPr>
        <w:pStyle w:val="Style5"/>
        <w:numPr>
          <w:ilvl w:val="0"/>
          <w:numId w:val="190"/>
        </w:numPr>
        <w:tabs>
          <w:tab w:val="clear" w:pos="720"/>
          <w:tab w:val="num" w:pos="1584"/>
        </w:tabs>
        <w:adjustRightInd/>
        <w:spacing w:before="180" w:line="290" w:lineRule="auto"/>
        <w:rPr>
          <w:rFonts w:ascii="Segoe UI" w:hAnsi="Segoe UI" w:cs="Segoe UI"/>
        </w:rPr>
      </w:pPr>
      <w:r>
        <w:rPr>
          <w:rFonts w:ascii="Segoe UI" w:hAnsi="Segoe UI" w:cs="Segoe UI"/>
        </w:rPr>
        <w:t>Metal and Wood Stripping Establishments</w:t>
      </w:r>
    </w:p>
    <w:p w:rsidR="00EB6E98" w:rsidRDefault="00EB6E98" w:rsidP="00643D7D">
      <w:pPr>
        <w:pStyle w:val="Style5"/>
        <w:numPr>
          <w:ilvl w:val="0"/>
          <w:numId w:val="190"/>
        </w:numPr>
        <w:tabs>
          <w:tab w:val="clear" w:pos="720"/>
          <w:tab w:val="num" w:pos="1584"/>
        </w:tabs>
        <w:adjustRightInd/>
        <w:spacing w:before="144" w:line="264" w:lineRule="auto"/>
        <w:rPr>
          <w:rFonts w:ascii="Segoe UI" w:hAnsi="Segoe UI" w:cs="Segoe UI"/>
        </w:rPr>
      </w:pPr>
      <w:r>
        <w:rPr>
          <w:rFonts w:ascii="Segoe UI" w:hAnsi="Segoe UI" w:cs="Segoe UI"/>
        </w:rPr>
        <w:t>Industrial Parks</w:t>
      </w:r>
    </w:p>
    <w:p w:rsidR="00EB6E98" w:rsidRDefault="00EB6E98" w:rsidP="00643D7D">
      <w:pPr>
        <w:pStyle w:val="Style5"/>
        <w:numPr>
          <w:ilvl w:val="0"/>
          <w:numId w:val="190"/>
        </w:numPr>
        <w:tabs>
          <w:tab w:val="clear" w:pos="720"/>
          <w:tab w:val="num" w:pos="1584"/>
        </w:tabs>
        <w:adjustRightInd/>
        <w:spacing w:before="216" w:line="273" w:lineRule="auto"/>
        <w:rPr>
          <w:rFonts w:ascii="Segoe UI" w:hAnsi="Segoe UI" w:cs="Segoe UI"/>
        </w:rPr>
      </w:pPr>
      <w:r>
        <w:rPr>
          <w:rFonts w:ascii="Segoe UI" w:hAnsi="Segoe UI" w:cs="Segoe UI"/>
        </w:rPr>
        <w:t>Automobile Salvage and Junkyards</w:t>
      </w:r>
    </w:p>
    <w:p w:rsidR="00EB6E98" w:rsidRDefault="00EB6E98" w:rsidP="00643D7D">
      <w:pPr>
        <w:pStyle w:val="Style5"/>
        <w:numPr>
          <w:ilvl w:val="0"/>
          <w:numId w:val="190"/>
        </w:numPr>
        <w:tabs>
          <w:tab w:val="clear" w:pos="720"/>
          <w:tab w:val="num" w:pos="1584"/>
        </w:tabs>
        <w:adjustRightInd/>
        <w:spacing w:before="108" w:line="480" w:lineRule="auto"/>
        <w:ind w:right="504"/>
        <w:rPr>
          <w:rFonts w:ascii="Segoe UI" w:hAnsi="Segoe UI" w:cs="Segoe UI"/>
        </w:rPr>
      </w:pPr>
      <w:r>
        <w:rPr>
          <w:rFonts w:ascii="Segoe UI" w:hAnsi="Segoe UI" w:cs="Segoe UI"/>
        </w:rPr>
        <w:t>Livestock Auction Yard and Livestock Transport Facilities Refineries and</w:t>
      </w:r>
    </w:p>
    <w:p w:rsidR="00EB6E98" w:rsidRDefault="00EB6E98" w:rsidP="00643D7D">
      <w:pPr>
        <w:pStyle w:val="Style5"/>
        <w:numPr>
          <w:ilvl w:val="0"/>
          <w:numId w:val="190"/>
        </w:numPr>
        <w:tabs>
          <w:tab w:val="clear" w:pos="720"/>
          <w:tab w:val="num" w:pos="1584"/>
        </w:tabs>
        <w:adjustRightInd/>
        <w:spacing w:before="108" w:line="480" w:lineRule="auto"/>
        <w:ind w:right="504"/>
        <w:rPr>
          <w:rFonts w:ascii="Segoe UI" w:hAnsi="Segoe UI" w:cs="Segoe UI"/>
        </w:rPr>
      </w:pPr>
      <w:r>
        <w:rPr>
          <w:rFonts w:ascii="Segoe UI" w:hAnsi="Segoe UI" w:cs="Segoe UI"/>
        </w:rPr>
        <w:t>Power Generating Plants</w:t>
      </w:r>
    </w:p>
    <w:p w:rsidR="00EB6E98" w:rsidRDefault="00EB6E98" w:rsidP="00643D7D">
      <w:pPr>
        <w:pStyle w:val="Style5"/>
        <w:numPr>
          <w:ilvl w:val="0"/>
          <w:numId w:val="190"/>
        </w:numPr>
        <w:tabs>
          <w:tab w:val="clear" w:pos="720"/>
          <w:tab w:val="num" w:pos="1584"/>
        </w:tabs>
        <w:adjustRightInd/>
        <w:spacing w:before="108" w:line="480" w:lineRule="auto"/>
        <w:ind w:right="504"/>
        <w:rPr>
          <w:rStyle w:val="CharacterStyle5"/>
          <w:rFonts w:ascii="Segoe UI" w:hAnsi="Segoe UI" w:cs="Segoe UI"/>
          <w:spacing w:val="2"/>
        </w:rPr>
      </w:pPr>
      <w:r>
        <w:rPr>
          <w:rStyle w:val="CharacterStyle5"/>
          <w:rFonts w:ascii="Segoe UI" w:hAnsi="Segoe UI" w:cs="Segoe UI"/>
        </w:rPr>
        <w:t>Rail Terminals</w:t>
      </w:r>
    </w:p>
    <w:p w:rsidR="00EB6E98" w:rsidRDefault="00EB6E98" w:rsidP="00643D7D">
      <w:pPr>
        <w:pStyle w:val="Style3"/>
        <w:numPr>
          <w:ilvl w:val="0"/>
          <w:numId w:val="191"/>
        </w:numPr>
        <w:tabs>
          <w:tab w:val="clear" w:pos="720"/>
          <w:tab w:val="num" w:pos="1584"/>
        </w:tabs>
        <w:spacing w:before="216" w:line="276" w:lineRule="auto"/>
        <w:rPr>
          <w:rStyle w:val="CharacterStyle5"/>
          <w:rFonts w:ascii="Segoe UI" w:hAnsi="Segoe UI" w:cs="Segoe UI"/>
        </w:rPr>
      </w:pPr>
      <w:r>
        <w:rPr>
          <w:rStyle w:val="CharacterStyle5"/>
          <w:rFonts w:ascii="Segoe UI" w:hAnsi="Segoe UI" w:cs="Segoe UI"/>
        </w:rPr>
        <w:t>Meat or Poultry Processing Plant</w:t>
      </w:r>
    </w:p>
    <w:p w:rsidR="00EB6E98" w:rsidRDefault="00EB6E98" w:rsidP="00643D7D">
      <w:pPr>
        <w:pStyle w:val="Style3"/>
        <w:numPr>
          <w:ilvl w:val="0"/>
          <w:numId w:val="192"/>
        </w:numPr>
        <w:tabs>
          <w:tab w:val="clear" w:pos="792"/>
          <w:tab w:val="num" w:pos="1656"/>
        </w:tabs>
        <w:spacing w:before="144" w:line="300" w:lineRule="auto"/>
        <w:rPr>
          <w:rStyle w:val="CharacterStyle5"/>
          <w:rFonts w:ascii="Segoe UI" w:hAnsi="Segoe UI" w:cs="Segoe UI"/>
        </w:rPr>
      </w:pPr>
      <w:r>
        <w:rPr>
          <w:rStyle w:val="CharacterStyle5"/>
          <w:rFonts w:ascii="Segoe UI" w:hAnsi="Segoe UI" w:cs="Segoe UI"/>
        </w:rPr>
        <w:t>Dry Bulk Blending Plant and/or Handling of Liquid</w:t>
      </w:r>
    </w:p>
    <w:p w:rsidR="00EB6E98" w:rsidRDefault="00EB6E98" w:rsidP="00643D7D">
      <w:pPr>
        <w:pStyle w:val="Style3"/>
        <w:numPr>
          <w:ilvl w:val="0"/>
          <w:numId w:val="192"/>
        </w:numPr>
        <w:tabs>
          <w:tab w:val="clear" w:pos="792"/>
          <w:tab w:val="num" w:pos="1656"/>
        </w:tabs>
        <w:spacing w:line="280" w:lineRule="auto"/>
        <w:rPr>
          <w:rStyle w:val="CharacterStyle5"/>
          <w:rFonts w:ascii="Segoe UI" w:hAnsi="Segoe UI" w:cs="Segoe UI"/>
        </w:rPr>
      </w:pPr>
      <w:r>
        <w:rPr>
          <w:rStyle w:val="CharacterStyle5"/>
          <w:rFonts w:ascii="Segoe UI" w:hAnsi="Segoe UI" w:cs="Segoe UI"/>
        </w:rPr>
        <w:t>Nitrogen Fertilizer and Anhydrous Ammonia</w:t>
      </w:r>
    </w:p>
    <w:p w:rsidR="00EB6E98" w:rsidRDefault="00EB6E98" w:rsidP="00643D7D">
      <w:pPr>
        <w:pStyle w:val="Style3"/>
        <w:numPr>
          <w:ilvl w:val="0"/>
          <w:numId w:val="192"/>
        </w:numPr>
        <w:tabs>
          <w:tab w:val="clear" w:pos="792"/>
          <w:tab w:val="num" w:pos="1656"/>
        </w:tabs>
        <w:spacing w:before="144" w:line="295" w:lineRule="auto"/>
        <w:rPr>
          <w:rStyle w:val="CharacterStyle5"/>
          <w:rFonts w:ascii="Segoe UI" w:hAnsi="Segoe UI" w:cs="Segoe UI"/>
        </w:rPr>
      </w:pPr>
      <w:r>
        <w:rPr>
          <w:rStyle w:val="CharacterStyle5"/>
          <w:rFonts w:ascii="Segoe UI" w:hAnsi="Segoe UI" w:cs="Segoe UI"/>
        </w:rPr>
        <w:t>Repair and Storage of Damaged Mobile Homes</w:t>
      </w:r>
    </w:p>
    <w:p w:rsidR="00EB6E98" w:rsidRDefault="00EB6E98">
      <w:pPr>
        <w:pStyle w:val="Style3"/>
        <w:tabs>
          <w:tab w:val="left" w:pos="1593"/>
        </w:tabs>
        <w:spacing w:before="144" w:line="278" w:lineRule="auto"/>
        <w:ind w:left="864"/>
        <w:rPr>
          <w:rStyle w:val="CharacterStyle5"/>
          <w:rFonts w:ascii="Segoe UI" w:hAnsi="Segoe UI" w:cs="Segoe UI"/>
          <w:spacing w:val="2"/>
        </w:rPr>
      </w:pPr>
      <w:r>
        <w:rPr>
          <w:rStyle w:val="CharacterStyle5"/>
          <w:rFonts w:ascii="Segoe UI" w:hAnsi="Segoe UI" w:cs="Segoe UI"/>
          <w:spacing w:val="2"/>
        </w:rPr>
        <w:t>0.</w:t>
      </w:r>
      <w:r>
        <w:rPr>
          <w:rStyle w:val="CharacterStyle5"/>
          <w:rFonts w:ascii="Segoe UI" w:hAnsi="Segoe UI" w:cs="Segoe UI"/>
        </w:rPr>
        <w:tab/>
        <w:t>Wood Processing Facility</w:t>
      </w:r>
    </w:p>
    <w:p w:rsidR="00EB6E98" w:rsidRDefault="00EB6E98">
      <w:pPr>
        <w:pStyle w:val="Style5"/>
        <w:adjustRightInd/>
        <w:spacing w:before="396" w:after="324" w:line="300" w:lineRule="auto"/>
        <w:rPr>
          <w:rFonts w:ascii="Segoe UI" w:hAnsi="Segoe UI" w:cs="Segoe UI"/>
        </w:rPr>
      </w:pPr>
      <w:r>
        <w:rPr>
          <w:rFonts w:ascii="Segoe UI" w:hAnsi="Segoe UI" w:cs="Segoe UI"/>
        </w:rPr>
        <w:t xml:space="preserve">6.12.4 </w:t>
      </w:r>
      <w:r>
        <w:rPr>
          <w:rFonts w:ascii="Segoe UI" w:hAnsi="Segoe UI" w:cs="Segoe UI"/>
        </w:rPr>
        <w:tab/>
      </w:r>
      <w:r>
        <w:rPr>
          <w:rFonts w:ascii="Segoe UI" w:hAnsi="Segoe UI" w:cs="Segoe UI"/>
        </w:rPr>
        <w:tab/>
        <w:t>Dimension Requirements</w:t>
      </w:r>
    </w:p>
    <w:p w:rsidR="00EB6E98" w:rsidRDefault="00EB6E98">
      <w:pPr>
        <w:adjustRightInd/>
        <w:spacing w:before="33" w:line="20" w:lineRule="exact"/>
        <w:ind w:left="1368" w:right="1840"/>
        <w:rPr>
          <w:rFonts w:ascii="Segoe UI" w:hAnsi="Segoe UI" w:cs="Segoe UI"/>
          <w:sz w:val="24"/>
          <w:szCs w:val="24"/>
        </w:rPr>
      </w:pPr>
    </w:p>
    <w:tbl>
      <w:tblPr>
        <w:tblW w:w="0" w:type="auto"/>
        <w:tblInd w:w="1394"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0" w:type="dxa"/>
          <w:right w:w="0" w:type="dxa"/>
        </w:tblCellMar>
        <w:tblLook w:val="0000"/>
      </w:tblPr>
      <w:tblGrid>
        <w:gridCol w:w="3053"/>
        <w:gridCol w:w="2587"/>
      </w:tblGrid>
      <w:tr w:rsidR="00EB6E98">
        <w:trPr>
          <w:trHeight w:hRule="exact" w:val="456"/>
        </w:trPr>
        <w:tc>
          <w:tcPr>
            <w:tcW w:w="3053" w:type="dxa"/>
            <w:tcBorders>
              <w:top w:val="single" w:sz="18" w:space="0" w:color="auto"/>
            </w:tcBorders>
            <w:vAlign w:val="bottom"/>
          </w:tcPr>
          <w:p w:rsidR="00EB6E98" w:rsidRDefault="00EB6E98">
            <w:pPr>
              <w:pStyle w:val="Style5"/>
              <w:adjustRightInd/>
              <w:ind w:left="125"/>
              <w:rPr>
                <w:rFonts w:ascii="Segoe UI" w:hAnsi="Segoe UI" w:cs="Segoe UI"/>
                <w:spacing w:val="2"/>
              </w:rPr>
            </w:pPr>
            <w:r>
              <w:rPr>
                <w:rFonts w:ascii="Segoe UI" w:hAnsi="Segoe UI" w:cs="Segoe UI"/>
                <w:spacing w:val="2"/>
              </w:rPr>
              <w:t>MINIMUM LOT SIZE</w:t>
            </w:r>
          </w:p>
        </w:tc>
        <w:tc>
          <w:tcPr>
            <w:tcW w:w="2587" w:type="dxa"/>
            <w:tcBorders>
              <w:top w:val="single" w:sz="18" w:space="0" w:color="auto"/>
            </w:tcBorders>
            <w:vAlign w:val="bottom"/>
          </w:tcPr>
          <w:p w:rsidR="00EB6E98" w:rsidRDefault="00EB6E98">
            <w:pPr>
              <w:pStyle w:val="Style5"/>
              <w:adjustRightInd/>
              <w:ind w:left="76"/>
              <w:rPr>
                <w:rFonts w:ascii="Segoe UI" w:hAnsi="Segoe UI" w:cs="Segoe UI"/>
                <w:spacing w:val="2"/>
              </w:rPr>
            </w:pPr>
            <w:r>
              <w:rPr>
                <w:rFonts w:ascii="Segoe UI" w:hAnsi="Segoe UI" w:cs="Segoe UI"/>
                <w:spacing w:val="2"/>
              </w:rPr>
              <w:t>40,000 square feet</w:t>
            </w:r>
          </w:p>
        </w:tc>
      </w:tr>
      <w:tr w:rsidR="00EB6E98">
        <w:trPr>
          <w:trHeight w:hRule="exact" w:val="422"/>
        </w:trPr>
        <w:tc>
          <w:tcPr>
            <w:tcW w:w="3053" w:type="dxa"/>
            <w:vAlign w:val="bottom"/>
          </w:tcPr>
          <w:p w:rsidR="00EB6E98" w:rsidRDefault="00EB6E98">
            <w:pPr>
              <w:pStyle w:val="Style5"/>
              <w:adjustRightInd/>
              <w:ind w:left="125"/>
              <w:rPr>
                <w:rFonts w:ascii="Segoe UI" w:hAnsi="Segoe UI" w:cs="Segoe UI"/>
                <w:spacing w:val="2"/>
              </w:rPr>
            </w:pPr>
            <w:r>
              <w:rPr>
                <w:rFonts w:ascii="Segoe UI" w:hAnsi="Segoe UI" w:cs="Segoe UI"/>
                <w:spacing w:val="2"/>
              </w:rPr>
              <w:t>MINIMUM LOT WIDTF</w:t>
            </w:r>
          </w:p>
        </w:tc>
        <w:tc>
          <w:tcPr>
            <w:tcW w:w="2587" w:type="dxa"/>
            <w:vAlign w:val="bottom"/>
          </w:tcPr>
          <w:p w:rsidR="00EB6E98" w:rsidRDefault="00EB6E98">
            <w:pPr>
              <w:pStyle w:val="Style5"/>
              <w:adjustRightInd/>
              <w:ind w:left="76"/>
              <w:rPr>
                <w:rFonts w:ascii="Segoe UI" w:hAnsi="Segoe UI" w:cs="Segoe UI"/>
                <w:spacing w:val="2"/>
              </w:rPr>
            </w:pPr>
            <w:r>
              <w:rPr>
                <w:rFonts w:ascii="Segoe UI" w:hAnsi="Segoe UI" w:cs="Segoe UI"/>
                <w:spacing w:val="2"/>
              </w:rPr>
              <w:t>150 feet</w:t>
            </w:r>
          </w:p>
        </w:tc>
      </w:tr>
      <w:tr w:rsidR="00EB6E98">
        <w:trPr>
          <w:trHeight w:hRule="exact" w:val="428"/>
        </w:trPr>
        <w:tc>
          <w:tcPr>
            <w:tcW w:w="3053" w:type="dxa"/>
            <w:vAlign w:val="bottom"/>
          </w:tcPr>
          <w:p w:rsidR="00EB6E98" w:rsidRDefault="00EB6E98">
            <w:pPr>
              <w:pStyle w:val="Style5"/>
              <w:adjustRightInd/>
              <w:ind w:left="125"/>
              <w:rPr>
                <w:rFonts w:ascii="Segoe UI" w:hAnsi="Segoe UI" w:cs="Segoe UI"/>
                <w:spacing w:val="2"/>
              </w:rPr>
            </w:pPr>
            <w:r>
              <w:rPr>
                <w:rFonts w:ascii="Segoe UI" w:hAnsi="Segoe UI" w:cs="Segoe UI"/>
                <w:spacing w:val="2"/>
              </w:rPr>
              <w:t>FRONT YARD</w:t>
            </w:r>
          </w:p>
        </w:tc>
        <w:tc>
          <w:tcPr>
            <w:tcW w:w="2587" w:type="dxa"/>
            <w:vAlign w:val="bottom"/>
          </w:tcPr>
          <w:p w:rsidR="00EB6E98" w:rsidRDefault="00EB6E98">
            <w:pPr>
              <w:pStyle w:val="Style5"/>
              <w:adjustRightInd/>
              <w:ind w:left="76"/>
              <w:rPr>
                <w:rFonts w:ascii="Segoe UI" w:hAnsi="Segoe UI" w:cs="Segoe UI"/>
                <w:spacing w:val="2"/>
              </w:rPr>
            </w:pPr>
            <w:r>
              <w:rPr>
                <w:rFonts w:ascii="Segoe UI" w:hAnsi="Segoe UI" w:cs="Segoe UI"/>
                <w:spacing w:val="2"/>
              </w:rPr>
              <w:t>75 feet</w:t>
            </w:r>
          </w:p>
        </w:tc>
      </w:tr>
      <w:tr w:rsidR="00EB6E98">
        <w:trPr>
          <w:trHeight w:hRule="exact" w:val="412"/>
        </w:trPr>
        <w:tc>
          <w:tcPr>
            <w:tcW w:w="3053" w:type="dxa"/>
            <w:vAlign w:val="bottom"/>
          </w:tcPr>
          <w:p w:rsidR="00EB6E98" w:rsidRDefault="00EB6E98">
            <w:pPr>
              <w:pStyle w:val="Style5"/>
              <w:adjustRightInd/>
              <w:ind w:left="125"/>
              <w:rPr>
                <w:rFonts w:ascii="Segoe UI" w:hAnsi="Segoe UI" w:cs="Segoe UI"/>
                <w:spacing w:val="2"/>
              </w:rPr>
            </w:pPr>
            <w:r>
              <w:rPr>
                <w:rFonts w:ascii="Segoe UI" w:hAnsi="Segoe UI" w:cs="Segoe UI"/>
                <w:spacing w:val="2"/>
              </w:rPr>
              <w:t>SIDE YARD</w:t>
            </w:r>
          </w:p>
        </w:tc>
        <w:tc>
          <w:tcPr>
            <w:tcW w:w="2587" w:type="dxa"/>
            <w:vAlign w:val="bottom"/>
          </w:tcPr>
          <w:p w:rsidR="00EB6E98" w:rsidRDefault="00EB6E98">
            <w:pPr>
              <w:pStyle w:val="Style5"/>
              <w:adjustRightInd/>
              <w:ind w:left="76"/>
              <w:rPr>
                <w:rFonts w:ascii="Segoe UI" w:hAnsi="Segoe UI" w:cs="Segoe UI"/>
                <w:spacing w:val="2"/>
              </w:rPr>
            </w:pPr>
            <w:r>
              <w:rPr>
                <w:rFonts w:ascii="Segoe UI" w:hAnsi="Segoe UI" w:cs="Segoe UI"/>
                <w:spacing w:val="2"/>
              </w:rPr>
              <w:t>25 feet</w:t>
            </w:r>
          </w:p>
        </w:tc>
      </w:tr>
      <w:tr w:rsidR="00EB6E98">
        <w:trPr>
          <w:trHeight w:hRule="exact" w:val="423"/>
        </w:trPr>
        <w:tc>
          <w:tcPr>
            <w:tcW w:w="3053" w:type="dxa"/>
            <w:vAlign w:val="bottom"/>
          </w:tcPr>
          <w:p w:rsidR="00EB6E98" w:rsidRDefault="00EB6E98">
            <w:pPr>
              <w:pStyle w:val="Style5"/>
              <w:adjustRightInd/>
              <w:ind w:left="125"/>
              <w:rPr>
                <w:rFonts w:ascii="Segoe UI" w:hAnsi="Segoe UI" w:cs="Segoe UI"/>
                <w:spacing w:val="2"/>
              </w:rPr>
            </w:pPr>
            <w:r>
              <w:rPr>
                <w:rFonts w:ascii="Segoe UI" w:hAnsi="Segoe UI" w:cs="Segoe UI"/>
                <w:spacing w:val="2"/>
              </w:rPr>
              <w:t>REAR YARD</w:t>
            </w:r>
          </w:p>
        </w:tc>
        <w:tc>
          <w:tcPr>
            <w:tcW w:w="2587" w:type="dxa"/>
            <w:vAlign w:val="bottom"/>
          </w:tcPr>
          <w:p w:rsidR="00EB6E98" w:rsidRDefault="00EB6E98">
            <w:pPr>
              <w:pStyle w:val="Style5"/>
              <w:adjustRightInd/>
              <w:ind w:left="76"/>
              <w:rPr>
                <w:rFonts w:ascii="Segoe UI" w:hAnsi="Segoe UI" w:cs="Segoe UI"/>
                <w:spacing w:val="2"/>
              </w:rPr>
            </w:pPr>
            <w:r>
              <w:rPr>
                <w:rFonts w:ascii="Segoe UI" w:hAnsi="Segoe UI" w:cs="Segoe UI"/>
                <w:spacing w:val="2"/>
              </w:rPr>
              <w:t>50 feet</w:t>
            </w:r>
          </w:p>
        </w:tc>
      </w:tr>
      <w:tr w:rsidR="00EB6E98">
        <w:trPr>
          <w:trHeight w:hRule="exact" w:val="629"/>
        </w:trPr>
        <w:tc>
          <w:tcPr>
            <w:tcW w:w="3053" w:type="dxa"/>
            <w:vAlign w:val="bottom"/>
          </w:tcPr>
          <w:p w:rsidR="00EB6E98" w:rsidRDefault="00EB6E98">
            <w:pPr>
              <w:pStyle w:val="Style5"/>
              <w:adjustRightInd/>
              <w:spacing w:before="144"/>
              <w:ind w:left="125"/>
              <w:rPr>
                <w:rFonts w:ascii="Segoe UI" w:hAnsi="Segoe UI" w:cs="Segoe UI"/>
                <w:spacing w:val="2"/>
              </w:rPr>
            </w:pPr>
            <w:r>
              <w:rPr>
                <w:rFonts w:ascii="Segoe UI" w:hAnsi="Segoe UI" w:cs="Segoe UI"/>
                <w:spacing w:val="2"/>
              </w:rPr>
              <w:t>MAXIMUM BUILDING</w:t>
            </w:r>
          </w:p>
          <w:p w:rsidR="00EB6E98" w:rsidRDefault="00EB6E98">
            <w:pPr>
              <w:pStyle w:val="Style5"/>
              <w:adjustRightInd/>
              <w:ind w:left="125"/>
              <w:rPr>
                <w:rFonts w:ascii="Segoe UI" w:hAnsi="Segoe UI" w:cs="Segoe UI"/>
                <w:spacing w:val="2"/>
              </w:rPr>
            </w:pPr>
            <w:r>
              <w:rPr>
                <w:rFonts w:ascii="Segoe UI" w:hAnsi="Segoe UI" w:cs="Segoe UI"/>
                <w:spacing w:val="2"/>
              </w:rPr>
              <w:t>HEIGHT</w:t>
            </w:r>
          </w:p>
        </w:tc>
        <w:tc>
          <w:tcPr>
            <w:tcW w:w="2587" w:type="dxa"/>
          </w:tcPr>
          <w:p w:rsidR="00EB6E98" w:rsidRDefault="00EB6E98">
            <w:pPr>
              <w:pStyle w:val="Style5"/>
              <w:adjustRightInd/>
              <w:ind w:left="76"/>
              <w:rPr>
                <w:rFonts w:ascii="Segoe UI" w:hAnsi="Segoe UI" w:cs="Segoe UI"/>
                <w:spacing w:val="2"/>
              </w:rPr>
            </w:pPr>
            <w:r>
              <w:rPr>
                <w:rFonts w:ascii="Segoe UI" w:hAnsi="Segoe UI" w:cs="Segoe UI"/>
                <w:spacing w:val="2"/>
              </w:rPr>
              <w:t>35 feet</w:t>
            </w:r>
          </w:p>
        </w:tc>
      </w:tr>
      <w:tr w:rsidR="00EB6E98">
        <w:trPr>
          <w:trHeight w:hRule="exact" w:val="403"/>
        </w:trPr>
        <w:tc>
          <w:tcPr>
            <w:tcW w:w="3053" w:type="dxa"/>
            <w:vAlign w:val="bottom"/>
          </w:tcPr>
          <w:p w:rsidR="00EB6E98" w:rsidRDefault="00EB6E98">
            <w:pPr>
              <w:pStyle w:val="Style5"/>
              <w:adjustRightInd/>
              <w:ind w:left="125"/>
              <w:rPr>
                <w:rFonts w:ascii="Segoe UI" w:hAnsi="Segoe UI" w:cs="Segoe UI"/>
                <w:spacing w:val="2"/>
              </w:rPr>
            </w:pPr>
            <w:r>
              <w:rPr>
                <w:rFonts w:ascii="Segoe UI" w:hAnsi="Segoe UI" w:cs="Segoe UI"/>
                <w:spacing w:val="2"/>
              </w:rPr>
              <w:t>MAXIMUM LOT COVEFAGE</w:t>
            </w:r>
          </w:p>
        </w:tc>
        <w:tc>
          <w:tcPr>
            <w:tcW w:w="2587" w:type="dxa"/>
            <w:vAlign w:val="bottom"/>
          </w:tcPr>
          <w:p w:rsidR="00EB6E98" w:rsidRDefault="00EB6E98">
            <w:pPr>
              <w:pStyle w:val="Style5"/>
              <w:adjustRightInd/>
              <w:ind w:left="76"/>
              <w:rPr>
                <w:rFonts w:ascii="Segoe UI" w:hAnsi="Segoe UI" w:cs="Segoe UI"/>
                <w:spacing w:val="2"/>
              </w:rPr>
            </w:pPr>
            <w:r>
              <w:rPr>
                <w:rFonts w:ascii="Segoe UI" w:hAnsi="Segoe UI" w:cs="Segoe UI"/>
                <w:spacing w:val="2"/>
              </w:rPr>
              <w:t>50 percent</w:t>
            </w:r>
          </w:p>
        </w:tc>
      </w:tr>
      <w:tr w:rsidR="00EB6E98">
        <w:trPr>
          <w:trHeight w:hRule="exact" w:val="677"/>
        </w:trPr>
        <w:tc>
          <w:tcPr>
            <w:tcW w:w="3053" w:type="dxa"/>
            <w:tcBorders>
              <w:bottom w:val="single" w:sz="18" w:space="0" w:color="auto"/>
            </w:tcBorders>
            <w:vAlign w:val="bottom"/>
          </w:tcPr>
          <w:p w:rsidR="00EB6E98" w:rsidRDefault="00EB6E98">
            <w:pPr>
              <w:pStyle w:val="Style5"/>
              <w:adjustRightInd/>
              <w:spacing w:before="144"/>
              <w:ind w:left="125"/>
              <w:rPr>
                <w:rFonts w:ascii="Segoe UI" w:hAnsi="Segoe UI" w:cs="Segoe UI"/>
                <w:spacing w:val="2"/>
              </w:rPr>
            </w:pPr>
            <w:r>
              <w:rPr>
                <w:rFonts w:ascii="Segoe UI" w:hAnsi="Segoe UI" w:cs="Segoe UI"/>
                <w:spacing w:val="2"/>
              </w:rPr>
              <w:t>OFF-STREET PARKING</w:t>
            </w:r>
          </w:p>
          <w:p w:rsidR="00EB6E98" w:rsidRDefault="00EB6E98">
            <w:pPr>
              <w:pStyle w:val="Style5"/>
              <w:adjustRightInd/>
              <w:ind w:left="125"/>
              <w:rPr>
                <w:rFonts w:ascii="Segoe UI" w:hAnsi="Segoe UI" w:cs="Segoe UI"/>
                <w:spacing w:val="2"/>
              </w:rPr>
            </w:pPr>
            <w:r>
              <w:rPr>
                <w:rFonts w:ascii="Segoe UI" w:hAnsi="Segoe UI" w:cs="Segoe UI"/>
                <w:spacing w:val="2"/>
              </w:rPr>
              <w:t>REQUIREMENTS</w:t>
            </w:r>
          </w:p>
        </w:tc>
        <w:tc>
          <w:tcPr>
            <w:tcW w:w="2587" w:type="dxa"/>
            <w:tcBorders>
              <w:bottom w:val="single" w:sz="18" w:space="0" w:color="auto"/>
            </w:tcBorders>
            <w:vAlign w:val="bottom"/>
          </w:tcPr>
          <w:p w:rsidR="00EB6E98" w:rsidRDefault="00EB6E98">
            <w:pPr>
              <w:pStyle w:val="Style5"/>
              <w:adjustRightInd/>
              <w:spacing w:before="144" w:line="278" w:lineRule="auto"/>
              <w:ind w:left="76"/>
              <w:rPr>
                <w:rFonts w:ascii="Segoe UI" w:hAnsi="Segoe UI" w:cs="Segoe UI"/>
                <w:spacing w:val="2"/>
              </w:rPr>
            </w:pPr>
            <w:r>
              <w:rPr>
                <w:rFonts w:ascii="Segoe UI" w:hAnsi="Segoe UI" w:cs="Segoe UI"/>
                <w:spacing w:val="2"/>
              </w:rPr>
              <w:t>Refer to Article 10</w:t>
            </w:r>
          </w:p>
          <w:p w:rsidR="00EB6E98" w:rsidRDefault="00EB6E98">
            <w:pPr>
              <w:pStyle w:val="Style5"/>
              <w:tabs>
                <w:tab w:val="left" w:leader="underscore" w:pos="2583"/>
                <w:tab w:val="left" w:pos="2709"/>
              </w:tabs>
              <w:adjustRightInd/>
              <w:spacing w:before="36"/>
              <w:jc w:val="right"/>
              <w:rPr>
                <w:rFonts w:ascii="Segoe UI" w:hAnsi="Segoe UI" w:cs="Segoe UI"/>
                <w:sz w:val="12"/>
                <w:szCs w:val="12"/>
              </w:rPr>
            </w:pPr>
            <w:r>
              <w:rPr>
                <w:rFonts w:ascii="Segoe UI" w:hAnsi="Segoe UI" w:cs="Segoe UI"/>
              </w:rPr>
              <w:tab/>
            </w:r>
            <w:r>
              <w:rPr>
                <w:rFonts w:ascii="Segoe UI" w:hAnsi="Segoe UI" w:cs="Segoe UI"/>
                <w:spacing w:val="2"/>
              </w:rPr>
              <w:tab/>
            </w:r>
            <w:r>
              <w:rPr>
                <w:rFonts w:ascii="Segoe UI" w:hAnsi="Segoe UI" w:cs="Segoe UI"/>
                <w:sz w:val="12"/>
                <w:szCs w:val="12"/>
              </w:rPr>
              <w:t>4</w:t>
            </w:r>
          </w:p>
        </w:tc>
      </w:tr>
    </w:tbl>
    <w:p w:rsidR="00EB6E98" w:rsidRDefault="00EB6E98">
      <w:pPr>
        <w:pStyle w:val="Style5"/>
        <w:adjustRightInd/>
        <w:spacing w:line="319" w:lineRule="auto"/>
        <w:rPr>
          <w:rFonts w:ascii="Segoe UI" w:hAnsi="Segoe UI" w:cs="Segoe UI"/>
        </w:rPr>
      </w:pPr>
      <w:r>
        <w:rPr>
          <w:rFonts w:ascii="Segoe UI" w:hAnsi="Segoe UI" w:cs="Segoe UI"/>
        </w:rPr>
        <w:t xml:space="preserve">6.12.5 </w:t>
      </w:r>
      <w:r>
        <w:rPr>
          <w:rFonts w:ascii="Segoe UI" w:hAnsi="Segoe UI" w:cs="Segoe UI"/>
        </w:rPr>
        <w:tab/>
        <w:t>Site Development Requirement s</w:t>
      </w:r>
    </w:p>
    <w:p w:rsidR="00EB6E98" w:rsidRDefault="00EB6E98">
      <w:pPr>
        <w:pStyle w:val="Style5"/>
        <w:adjustRightInd/>
        <w:spacing w:before="108"/>
        <w:ind w:left="936"/>
        <w:rPr>
          <w:rFonts w:ascii="Segoe UI" w:hAnsi="Segoe UI" w:cs="Segoe UI"/>
        </w:rPr>
      </w:pPr>
      <w:r>
        <w:rPr>
          <w:rFonts w:ascii="Segoe UI" w:hAnsi="Segoe UI" w:cs="Segoe UI"/>
          <w:spacing w:val="7"/>
        </w:rPr>
        <w:t xml:space="preserve">All lots created or structures established after the effective </w:t>
      </w:r>
      <w:r>
        <w:rPr>
          <w:rFonts w:ascii="Segoe UI" w:hAnsi="Segoe UI" w:cs="Segoe UI"/>
        </w:rPr>
        <w:t xml:space="preserve">date of this Ordinance shall conform to the site development </w:t>
      </w:r>
      <w:r>
        <w:rPr>
          <w:rFonts w:ascii="Segoe UI" w:hAnsi="Segoe UI" w:cs="Segoe UI"/>
          <w:spacing w:val="-2"/>
        </w:rPr>
        <w:t xml:space="preserve">standards set forth in. Section 6.11.4 of this Ordinance, except as </w:t>
      </w:r>
      <w:r>
        <w:rPr>
          <w:rFonts w:ascii="Segoe UI" w:hAnsi="Segoe UI" w:cs="Segoe UI"/>
        </w:rPr>
        <w:t>modified by the provisions stated below, or as modified by Article</w:t>
      </w:r>
    </w:p>
    <w:p w:rsidR="00EB6E98" w:rsidRDefault="00EB6E98">
      <w:pPr>
        <w:widowControl/>
        <w:rPr>
          <w:rFonts w:ascii="Segoe UI" w:hAnsi="Segoe UI" w:cs="Segoe UI"/>
          <w:sz w:val="24"/>
          <w:szCs w:val="24"/>
        </w:rPr>
        <w:sectPr w:rsidR="00EB6E98">
          <w:pgSz w:w="12240" w:h="15840"/>
          <w:pgMar w:top="1320" w:right="1229" w:bottom="1445" w:left="1851" w:header="720" w:footer="720" w:gutter="0"/>
          <w:cols w:space="720"/>
          <w:noEndnote/>
        </w:sectPr>
      </w:pPr>
    </w:p>
    <w:p w:rsidR="00EB6E98" w:rsidRDefault="00EB6E98">
      <w:pPr>
        <w:pStyle w:val="Style5"/>
        <w:adjustRightInd/>
        <w:spacing w:before="36"/>
        <w:ind w:left="720" w:right="216"/>
        <w:rPr>
          <w:rFonts w:ascii="Segoe UI" w:hAnsi="Segoe UI" w:cs="Segoe UI"/>
        </w:rPr>
      </w:pPr>
      <w:r>
        <w:rPr>
          <w:rFonts w:ascii="Segoe UI" w:hAnsi="Segoe UI" w:cs="Segoe UI"/>
        </w:rPr>
        <w:lastRenderedPageBreak/>
        <w:t>5,</w:t>
      </w:r>
      <w:r>
        <w:rPr>
          <w:rFonts w:ascii="Segoe UI" w:hAnsi="Segoe UI" w:cs="Segoe UI"/>
        </w:rPr>
        <w:tab/>
        <w:t>Supplemental Regulations, Article 7, special Use Permit, or as varied pursuant to Article 13, Zoning Board of Appeals.</w:t>
      </w:r>
    </w:p>
    <w:p w:rsidR="00EB6E98" w:rsidRDefault="00EB6E98" w:rsidP="00643D7D">
      <w:pPr>
        <w:pStyle w:val="Style20"/>
        <w:numPr>
          <w:ilvl w:val="0"/>
          <w:numId w:val="193"/>
        </w:numPr>
        <w:tabs>
          <w:tab w:val="clear" w:pos="792"/>
          <w:tab w:val="num" w:pos="1512"/>
        </w:tabs>
        <w:spacing w:before="216"/>
        <w:ind w:right="288"/>
        <w:rPr>
          <w:rStyle w:val="CharacterStyle5"/>
          <w:rFonts w:ascii="Segoe UI" w:hAnsi="Segoe UI" w:cs="Segoe UI"/>
        </w:rPr>
      </w:pPr>
      <w:r>
        <w:rPr>
          <w:rStyle w:val="CharacterStyle5"/>
          <w:rFonts w:ascii="Segoe UI" w:hAnsi="Segoe UI" w:cs="Segoe UI"/>
        </w:rPr>
        <w:t>External areas for storage are permitted when screened on all sides by an opaque fence of not less than six (6) feet in height.</w:t>
      </w:r>
    </w:p>
    <w:p w:rsidR="00EB6E98" w:rsidRDefault="00EB6E98" w:rsidP="00643D7D">
      <w:pPr>
        <w:pStyle w:val="Style20"/>
        <w:numPr>
          <w:ilvl w:val="0"/>
          <w:numId w:val="193"/>
        </w:numPr>
        <w:tabs>
          <w:tab w:val="clear" w:pos="792"/>
          <w:tab w:val="num" w:pos="1512"/>
          <w:tab w:val="right" w:pos="8144"/>
        </w:tabs>
        <w:spacing w:before="216"/>
        <w:rPr>
          <w:rStyle w:val="CharacterStyle5"/>
          <w:rFonts w:ascii="Segoe UI" w:hAnsi="Segoe UI" w:cs="Segoe UI"/>
        </w:rPr>
      </w:pPr>
      <w:r>
        <w:rPr>
          <w:rStyle w:val="CharacterStyle5"/>
          <w:rFonts w:ascii="Segoe UI" w:hAnsi="Segoe UI" w:cs="Segoe UI"/>
        </w:rPr>
        <w:t xml:space="preserve">When development occurs in this district such that a side or </w:t>
      </w:r>
      <w:r>
        <w:rPr>
          <w:rStyle w:val="CharacterStyle5"/>
          <w:rFonts w:ascii="Segoe UI" w:hAnsi="Segoe UI" w:cs="Segoe UI"/>
          <w:spacing w:val="11"/>
        </w:rPr>
        <w:t xml:space="preserve">rear lot line abuts or </w:t>
      </w:r>
      <w:r>
        <w:rPr>
          <w:rStyle w:val="CharacterStyle5"/>
          <w:rFonts w:ascii="Segoe UI" w:hAnsi="Segoe UI" w:cs="Segoe UI"/>
          <w:spacing w:val="11"/>
          <w:sz w:val="18"/>
          <w:szCs w:val="18"/>
        </w:rPr>
        <w:t xml:space="preserve">is </w:t>
      </w:r>
      <w:r>
        <w:rPr>
          <w:rStyle w:val="CharacterStyle5"/>
          <w:rFonts w:ascii="Segoe UI" w:hAnsi="Segoe UI" w:cs="Segoe UI"/>
          <w:spacing w:val="11"/>
        </w:rPr>
        <w:t xml:space="preserve">adjacent to property located in </w:t>
      </w:r>
      <w:r>
        <w:rPr>
          <w:rStyle w:val="CharacterStyle5"/>
          <w:rFonts w:ascii="Segoe UI" w:hAnsi="Segoe UI" w:cs="Segoe UI"/>
        </w:rPr>
        <w:t xml:space="preserve">any residential district, a greenbelt, buffer strip or </w:t>
      </w:r>
      <w:proofErr w:type="spellStart"/>
      <w:r>
        <w:rPr>
          <w:rStyle w:val="CharacterStyle5"/>
          <w:rFonts w:ascii="Segoe UI" w:hAnsi="Segoe UI" w:cs="Segoe UI"/>
        </w:rPr>
        <w:t>berm</w:t>
      </w:r>
      <w:proofErr w:type="spellEnd"/>
      <w:r>
        <w:rPr>
          <w:rStyle w:val="CharacterStyle5"/>
          <w:rFonts w:ascii="Segoe UI" w:hAnsi="Segoe UI" w:cs="Segoe UI"/>
        </w:rPr>
        <w:t xml:space="preserve">, </w:t>
      </w:r>
      <w:r>
        <w:rPr>
          <w:rStyle w:val="CharacterStyle5"/>
          <w:rFonts w:ascii="Segoe UI" w:hAnsi="Segoe UI" w:cs="Segoe UI"/>
          <w:spacing w:val="4"/>
        </w:rPr>
        <w:t>as specified in Article</w:t>
      </w:r>
      <w:r>
        <w:rPr>
          <w:rStyle w:val="CharacterStyle5"/>
          <w:rFonts w:ascii="Segoe UI" w:hAnsi="Segoe UI" w:cs="Segoe UI"/>
          <w:spacing w:val="-2"/>
        </w:rPr>
        <w:tab/>
        <w:t>of this Ordinance, shall be</w:t>
      </w:r>
      <w:r>
        <w:rPr>
          <w:rStyle w:val="CharacterStyle5"/>
          <w:rFonts w:ascii="Segoe UI" w:hAnsi="Segoe UI" w:cs="Segoe UI"/>
          <w:spacing w:val="4"/>
        </w:rPr>
        <w:t xml:space="preserve"> </w:t>
      </w:r>
      <w:r>
        <w:rPr>
          <w:rStyle w:val="CharacterStyle5"/>
          <w:rFonts w:ascii="Segoe UI" w:hAnsi="Segoe UI" w:cs="Segoe UI"/>
          <w:spacing w:val="13"/>
        </w:rPr>
        <w:t xml:space="preserve">required, in addition to the minimum rear and side yard </w:t>
      </w:r>
      <w:r>
        <w:rPr>
          <w:rStyle w:val="CharacterStyle5"/>
          <w:rFonts w:ascii="Segoe UI" w:hAnsi="Segoe UI" w:cs="Segoe UI"/>
        </w:rPr>
        <w:t>depths as required pursuant to Section 6.11.4 of this Ordinance. This requirement shall apply regardless of the existence of buildings or improvements on the adjacent residential zoned property.</w:t>
      </w:r>
    </w:p>
    <w:p w:rsidR="00EB6E98" w:rsidRDefault="00EB6E98" w:rsidP="00643D7D">
      <w:pPr>
        <w:pStyle w:val="Style20"/>
        <w:numPr>
          <w:ilvl w:val="0"/>
          <w:numId w:val="193"/>
        </w:numPr>
        <w:tabs>
          <w:tab w:val="clear" w:pos="792"/>
          <w:tab w:val="num" w:pos="1512"/>
        </w:tabs>
        <w:spacing w:before="144"/>
        <w:ind w:right="432"/>
        <w:rPr>
          <w:rStyle w:val="CharacterStyle5"/>
          <w:rFonts w:ascii="Segoe UI" w:hAnsi="Segoe UI" w:cs="Segoe UI"/>
        </w:rPr>
      </w:pPr>
      <w:r>
        <w:rPr>
          <w:rStyle w:val="CharacterStyle5"/>
          <w:rFonts w:ascii="Segoe UI" w:hAnsi="Segoe UI" w:cs="Segoe UI"/>
        </w:rPr>
        <w:t>All industrial developments and/or expansions shall be subject to Site Plan Review including landscaping requirements as specified in Article 8 of this Ordinance.</w:t>
      </w:r>
    </w:p>
    <w:p w:rsidR="00EB6E98" w:rsidRDefault="00EB6E98">
      <w:pPr>
        <w:pStyle w:val="Style5"/>
        <w:adjustRightInd/>
        <w:spacing w:before="432" w:line="290" w:lineRule="auto"/>
        <w:rPr>
          <w:rFonts w:ascii="Segoe UI" w:hAnsi="Segoe UI" w:cs="Segoe UI"/>
          <w:u w:val="single"/>
        </w:rPr>
      </w:pPr>
      <w:r>
        <w:rPr>
          <w:rFonts w:ascii="Segoe UI" w:hAnsi="Segoe UI" w:cs="Segoe UI"/>
        </w:rPr>
        <w:t xml:space="preserve">6.13.6 </w:t>
      </w:r>
      <w:r>
        <w:rPr>
          <w:rFonts w:ascii="Segoe UI" w:hAnsi="Segoe UI" w:cs="Segoe UI"/>
        </w:rPr>
        <w:tab/>
      </w:r>
      <w:r>
        <w:rPr>
          <w:rFonts w:ascii="Segoe UI" w:hAnsi="Segoe UI" w:cs="Segoe UI"/>
          <w:u w:val="single"/>
        </w:rPr>
        <w:t xml:space="preserve">Other. Development (Performance: Standards </w:t>
      </w:r>
    </w:p>
    <w:p w:rsidR="00EB6E98" w:rsidRDefault="00EB6E98">
      <w:pPr>
        <w:pStyle w:val="Style5"/>
        <w:adjustRightInd/>
        <w:spacing w:before="180"/>
        <w:ind w:left="792" w:right="144"/>
        <w:rPr>
          <w:rFonts w:ascii="Segoe UI" w:hAnsi="Segoe UI" w:cs="Segoe UI"/>
        </w:rPr>
      </w:pPr>
      <w:r>
        <w:rPr>
          <w:rFonts w:ascii="Segoe UI" w:hAnsi="Segoe UI" w:cs="Segoe UI"/>
        </w:rPr>
        <w:t xml:space="preserve">The following Performance Standards for sound, odor, gases, glare </w:t>
      </w:r>
      <w:r>
        <w:rPr>
          <w:rFonts w:ascii="Segoe UI" w:hAnsi="Segoe UI" w:cs="Segoe UI"/>
          <w:spacing w:val="24"/>
        </w:rPr>
        <w:t xml:space="preserve">and heat, light, smoke, dust, dirt, fly ash, drifted and blown </w:t>
      </w:r>
      <w:r>
        <w:rPr>
          <w:rFonts w:ascii="Segoe UI" w:hAnsi="Segoe UI" w:cs="Segoe UI"/>
        </w:rPr>
        <w:t>material shall apply to all uses in the I District. It shall therefore be unlawful to carry on or permit to be carried on any activity or operation of use of any land, building, or equipment that produces irritants to the sensory perceptions or is in any way injurious to the health, safety and welfare of the general public.</w:t>
      </w:r>
    </w:p>
    <w:p w:rsidR="00EB6E98" w:rsidRDefault="00EB6E98">
      <w:pPr>
        <w:pStyle w:val="Style20"/>
        <w:tabs>
          <w:tab w:val="left" w:pos="1516"/>
        </w:tabs>
        <w:spacing w:before="108"/>
        <w:ind w:right="216"/>
        <w:rPr>
          <w:rStyle w:val="CharacterStyle5"/>
          <w:rFonts w:ascii="Segoe UI" w:hAnsi="Segoe UI" w:cs="Segoe UI"/>
        </w:rPr>
      </w:pPr>
      <w:r>
        <w:rPr>
          <w:rStyle w:val="CharacterStyle5"/>
          <w:rFonts w:ascii="Segoe UI" w:hAnsi="Segoe UI" w:cs="Segoe UI"/>
          <w:spacing w:val="4"/>
        </w:rPr>
        <w:t>A.</w:t>
      </w:r>
      <w:r>
        <w:rPr>
          <w:rStyle w:val="CharacterStyle5"/>
          <w:rFonts w:ascii="Segoe UI" w:hAnsi="Segoe UI" w:cs="Segoe UI"/>
        </w:rPr>
        <w:tab/>
        <w:t>Sound: The intensity level of sounds shall not exceed the</w:t>
      </w:r>
      <w:r>
        <w:rPr>
          <w:rStyle w:val="CharacterStyle5"/>
          <w:rFonts w:ascii="Segoe UI" w:hAnsi="Segoe UI" w:cs="Segoe UI"/>
          <w:spacing w:val="4"/>
        </w:rPr>
        <w:t xml:space="preserve"> </w:t>
      </w:r>
      <w:r>
        <w:rPr>
          <w:rStyle w:val="CharacterStyle5"/>
          <w:rFonts w:ascii="Segoe UI" w:hAnsi="Segoe UI" w:cs="Segoe UI"/>
        </w:rPr>
        <w:t>following decibel levels when adjacent to the following types of uses:</w:t>
      </w:r>
    </w:p>
    <w:p w:rsidR="00EB6E98" w:rsidRDefault="00EB6E98">
      <w:pPr>
        <w:pStyle w:val="Style5"/>
        <w:tabs>
          <w:tab w:val="left" w:pos="3551"/>
          <w:tab w:val="right" w:pos="8144"/>
        </w:tabs>
        <w:adjustRightInd/>
        <w:spacing w:before="432"/>
        <w:ind w:left="1512"/>
        <w:rPr>
          <w:rFonts w:ascii="Segoe UI" w:hAnsi="Segoe UI" w:cs="Segoe UI"/>
          <w:spacing w:val="2"/>
          <w:u w:val="single"/>
        </w:rPr>
      </w:pPr>
      <w:r>
        <w:rPr>
          <w:rFonts w:ascii="Segoe UI" w:hAnsi="Segoe UI" w:cs="Segoe UI"/>
          <w:spacing w:val="2"/>
          <w:u w:val="single"/>
        </w:rPr>
        <w:t>Decibels (</w:t>
      </w:r>
      <w:proofErr w:type="spellStart"/>
      <w:r>
        <w:rPr>
          <w:rFonts w:ascii="Segoe UI" w:hAnsi="Segoe UI" w:cs="Segoe UI"/>
          <w:spacing w:val="2"/>
          <w:u w:val="single"/>
        </w:rPr>
        <w:t>da</w:t>
      </w:r>
      <w:proofErr w:type="spellEnd"/>
      <w:r>
        <w:rPr>
          <w:rFonts w:ascii="Segoe UI" w:hAnsi="Segoe UI" w:cs="Segoe UI"/>
          <w:spacing w:val="2"/>
          <w:u w:val="single"/>
        </w:rPr>
        <w:t>)</w:t>
      </w:r>
      <w:r>
        <w:rPr>
          <w:rFonts w:ascii="Segoe UI" w:hAnsi="Segoe UI" w:cs="Segoe UI"/>
          <w:spacing w:val="2"/>
          <w:u w:val="single"/>
        </w:rPr>
        <w:tab/>
        <w:t>Adjacent  Use</w:t>
      </w:r>
      <w:r>
        <w:rPr>
          <w:rFonts w:ascii="Segoe UI" w:hAnsi="Segoe UI" w:cs="Segoe UI"/>
          <w:spacing w:val="-2"/>
          <w:u w:val="single"/>
        </w:rPr>
        <w:tab/>
        <w:t>Where Measured</w:t>
      </w:r>
    </w:p>
    <w:p w:rsidR="00EB6E98" w:rsidRDefault="00BA293D">
      <w:pPr>
        <w:pStyle w:val="Style5"/>
        <w:tabs>
          <w:tab w:val="left" w:pos="3815"/>
          <w:tab w:val="left" w:pos="6786"/>
        </w:tabs>
        <w:adjustRightInd/>
        <w:spacing w:before="180" w:line="266" w:lineRule="auto"/>
        <w:ind w:left="1584" w:right="360"/>
        <w:rPr>
          <w:rFonts w:ascii="Segoe UI" w:hAnsi="Segoe UI" w:cs="Segoe UI"/>
          <w:spacing w:val="4"/>
        </w:rPr>
      </w:pPr>
      <w:r w:rsidRPr="00BA293D">
        <w:rPr>
          <w:noProof/>
        </w:rPr>
        <w:pict>
          <v:line id="_x0000_s1152" style="position:absolute;left:0;text-align:left;z-index:251622912;mso-wrap-distance-left:0;mso-wrap-distance-right:0" from="80.5pt,.3pt" to="408.4pt,.3pt" o:allowincell="f" strokeweight=".5pt">
            <w10:wrap type="square"/>
          </v:line>
        </w:pict>
      </w:r>
      <w:r w:rsidR="00EB6E98">
        <w:rPr>
          <w:rFonts w:ascii="Segoe UI" w:hAnsi="Segoe UI" w:cs="Segoe UI"/>
          <w:spacing w:val="4"/>
        </w:rPr>
        <w:t>55</w:t>
      </w:r>
      <w:r w:rsidR="00EB6E98">
        <w:rPr>
          <w:rFonts w:ascii="Segoe UI" w:hAnsi="Segoe UI" w:cs="Segoe UI"/>
          <w:spacing w:val="4"/>
        </w:rPr>
        <w:tab/>
        <w:t>Residential Dwellings</w:t>
      </w:r>
      <w:r w:rsidR="00EB6E98">
        <w:rPr>
          <w:rFonts w:ascii="Segoe UI" w:hAnsi="Segoe UI" w:cs="Segoe UI"/>
        </w:rPr>
        <w:tab/>
        <w:t>Common Lot Line</w:t>
      </w:r>
    </w:p>
    <w:p w:rsidR="00EB6E98" w:rsidRDefault="00EB6E98">
      <w:pPr>
        <w:pStyle w:val="Style5"/>
        <w:tabs>
          <w:tab w:val="left" w:pos="3815"/>
          <w:tab w:val="left" w:pos="6786"/>
        </w:tabs>
        <w:adjustRightInd/>
        <w:ind w:left="1584"/>
        <w:rPr>
          <w:rFonts w:ascii="Segoe UI" w:hAnsi="Segoe UI" w:cs="Segoe UI"/>
          <w:spacing w:val="4"/>
        </w:rPr>
      </w:pPr>
      <w:r>
        <w:rPr>
          <w:rFonts w:ascii="Segoe UI" w:hAnsi="Segoe UI" w:cs="Segoe UI"/>
          <w:spacing w:val="4"/>
        </w:rPr>
        <w:t>65</w:t>
      </w:r>
      <w:r>
        <w:rPr>
          <w:rFonts w:ascii="Segoe UI" w:hAnsi="Segoe UI" w:cs="Segoe UI"/>
          <w:spacing w:val="4"/>
        </w:rPr>
        <w:tab/>
        <w:t>Commercial</w:t>
      </w:r>
      <w:r>
        <w:rPr>
          <w:rFonts w:ascii="Segoe UI" w:hAnsi="Segoe UI" w:cs="Segoe UI"/>
        </w:rPr>
        <w:tab/>
        <w:t>Common Lot Line</w:t>
      </w:r>
    </w:p>
    <w:p w:rsidR="00EB6E98" w:rsidRDefault="00EB6E98">
      <w:pPr>
        <w:pStyle w:val="Style5"/>
        <w:tabs>
          <w:tab w:val="left" w:pos="3815"/>
          <w:tab w:val="left" w:pos="6786"/>
        </w:tabs>
        <w:adjustRightInd/>
        <w:ind w:left="1584"/>
        <w:rPr>
          <w:rFonts w:ascii="Segoe UI" w:hAnsi="Segoe UI" w:cs="Segoe UI"/>
          <w:spacing w:val="4"/>
        </w:rPr>
      </w:pPr>
      <w:r>
        <w:rPr>
          <w:rFonts w:ascii="Segoe UI" w:hAnsi="Segoe UI" w:cs="Segoe UI"/>
          <w:spacing w:val="4"/>
        </w:rPr>
        <w:t>70</w:t>
      </w:r>
      <w:r>
        <w:rPr>
          <w:rFonts w:ascii="Segoe UI" w:hAnsi="Segoe UI" w:cs="Segoe UI"/>
          <w:spacing w:val="4"/>
        </w:rPr>
        <w:tab/>
        <w:t>Industrial and Other</w:t>
      </w:r>
      <w:r>
        <w:rPr>
          <w:rFonts w:ascii="Segoe UI" w:hAnsi="Segoe UI" w:cs="Segoe UI"/>
        </w:rPr>
        <w:tab/>
        <w:t>Common Lot Line</w:t>
      </w:r>
    </w:p>
    <w:p w:rsidR="00EB6E98" w:rsidRDefault="00EB6E98">
      <w:pPr>
        <w:pStyle w:val="Style5"/>
        <w:adjustRightInd/>
        <w:spacing w:before="216"/>
        <w:ind w:left="1584" w:right="72"/>
        <w:rPr>
          <w:rFonts w:ascii="Segoe UI" w:hAnsi="Segoe UI" w:cs="Segoe UI"/>
        </w:rPr>
      </w:pPr>
      <w:r>
        <w:rPr>
          <w:rFonts w:ascii="Segoe UI" w:hAnsi="Segoe UI" w:cs="Segoe UI"/>
        </w:rPr>
        <w:t>The sound levels shall be measured with a type of audio output meter approved by the United States Bureau of Standards. Objectionable noises due to intermittence, beat frequency, or shrillness shall be muffled so as not to become a nuisance to adjacent uses in any zoning district.</w:t>
      </w:r>
    </w:p>
    <w:p w:rsidR="00EB6E98" w:rsidRDefault="00EB6E98">
      <w:pPr>
        <w:pStyle w:val="Style5"/>
        <w:tabs>
          <w:tab w:val="left" w:pos="1607"/>
        </w:tabs>
        <w:adjustRightInd/>
        <w:spacing w:before="180"/>
        <w:ind w:left="1584" w:hanging="720"/>
        <w:rPr>
          <w:rFonts w:ascii="Segoe UI" w:hAnsi="Segoe UI" w:cs="Segoe UI"/>
        </w:rPr>
      </w:pPr>
      <w:r>
        <w:rPr>
          <w:rFonts w:ascii="Segoe UI" w:hAnsi="Segoe UI" w:cs="Segoe UI"/>
          <w:spacing w:val="2"/>
        </w:rPr>
        <w:t>B</w:t>
      </w:r>
      <w:r>
        <w:rPr>
          <w:rFonts w:ascii="Segoe UI" w:hAnsi="Segoe UI" w:cs="Segoe UI"/>
          <w:spacing w:val="2"/>
        </w:rPr>
        <w:tab/>
      </w:r>
      <w:r>
        <w:rPr>
          <w:rFonts w:ascii="Segoe UI" w:hAnsi="Segoe UI" w:cs="Segoe UI"/>
        </w:rPr>
        <w:t xml:space="preserve">Light: Exterior lighting shall be so installed that the </w:t>
      </w:r>
      <w:r>
        <w:rPr>
          <w:rFonts w:ascii="Segoe UI" w:hAnsi="Segoe UI" w:cs="Segoe UI"/>
          <w:spacing w:val="11"/>
        </w:rPr>
        <w:t xml:space="preserve">surface of the source of light shall not be visible and </w:t>
      </w:r>
      <w:r>
        <w:rPr>
          <w:rFonts w:ascii="Segoe UI" w:hAnsi="Segoe UI" w:cs="Segoe UI"/>
        </w:rPr>
        <w:t xml:space="preserve">shall be so arranged as far as practical to reflect away </w:t>
      </w:r>
      <w:r>
        <w:rPr>
          <w:rFonts w:ascii="Segoe UI" w:hAnsi="Segoe UI" w:cs="Segoe UI"/>
          <w:spacing w:val="2"/>
        </w:rPr>
        <w:t xml:space="preserve">from any residential use, and in no case shall more than one </w:t>
      </w:r>
      <w:r>
        <w:rPr>
          <w:rFonts w:ascii="Segoe UI" w:hAnsi="Segoe UI" w:cs="Segoe UI"/>
          <w:spacing w:val="8"/>
        </w:rPr>
        <w:t xml:space="preserve">(1) foot candle power of light cross a lot line five (5) </w:t>
      </w:r>
      <w:r>
        <w:rPr>
          <w:rFonts w:ascii="Segoe UI" w:hAnsi="Segoe UI" w:cs="Segoe UI"/>
        </w:rPr>
        <w:t>feet above the ground in a residential district/area.</w:t>
      </w:r>
    </w:p>
    <w:p w:rsidR="00EB6E98" w:rsidRDefault="00EB6E98">
      <w:pPr>
        <w:widowControl/>
        <w:rPr>
          <w:rFonts w:ascii="Segoe UI" w:hAnsi="Segoe UI" w:cs="Segoe UI"/>
          <w:sz w:val="24"/>
          <w:szCs w:val="24"/>
        </w:rPr>
        <w:sectPr w:rsidR="00EB6E98">
          <w:pgSz w:w="12240" w:h="15840"/>
          <w:pgMar w:top="1260" w:right="1099" w:bottom="1195" w:left="1981" w:header="720" w:footer="720" w:gutter="0"/>
          <w:cols w:space="720"/>
          <w:noEndnote/>
        </w:sectPr>
      </w:pPr>
    </w:p>
    <w:p w:rsidR="00EB6E98" w:rsidRDefault="00EB6E98" w:rsidP="00643D7D">
      <w:pPr>
        <w:pStyle w:val="Style107"/>
        <w:numPr>
          <w:ilvl w:val="0"/>
          <w:numId w:val="194"/>
        </w:numPr>
        <w:tabs>
          <w:tab w:val="left" w:pos="766"/>
        </w:tabs>
        <w:spacing w:before="36"/>
        <w:ind w:right="216"/>
        <w:rPr>
          <w:rStyle w:val="CharacterStyle5"/>
          <w:rFonts w:ascii="Segoe UI" w:hAnsi="Segoe UI" w:cs="Segoe UI"/>
        </w:rPr>
      </w:pPr>
      <w:r>
        <w:rPr>
          <w:rStyle w:val="CharacterStyle5"/>
          <w:rFonts w:ascii="Segoe UI" w:hAnsi="Segoe UI" w:cs="Segoe UI"/>
        </w:rPr>
        <w:lastRenderedPageBreak/>
        <w:t xml:space="preserve">Drifted and Blown Material: The drifting or airborne transmission beyond the </w:t>
      </w:r>
      <w:proofErr w:type="spellStart"/>
      <w:r>
        <w:rPr>
          <w:rStyle w:val="CharacterStyle5"/>
          <w:rFonts w:ascii="Segoe UI" w:hAnsi="Segoe UI" w:cs="Segoe UI"/>
        </w:rPr>
        <w:t>lot</w:t>
      </w:r>
      <w:proofErr w:type="spellEnd"/>
      <w:r>
        <w:rPr>
          <w:rStyle w:val="CharacterStyle5"/>
          <w:rFonts w:ascii="Segoe UI" w:hAnsi="Segoe UI" w:cs="Segoe UI"/>
        </w:rPr>
        <w:t xml:space="preserve"> line of dust, particles, or debris from any open stockpile shall be unlawful and may be summarily caused to be abated.</w:t>
      </w:r>
    </w:p>
    <w:p w:rsidR="00EB6E98" w:rsidRDefault="00EB6E98" w:rsidP="00643D7D">
      <w:pPr>
        <w:pStyle w:val="Style107"/>
        <w:numPr>
          <w:ilvl w:val="0"/>
          <w:numId w:val="194"/>
        </w:numPr>
        <w:spacing w:before="144"/>
        <w:ind w:right="216"/>
        <w:rPr>
          <w:rStyle w:val="CharacterStyle5"/>
          <w:rFonts w:ascii="Segoe UI" w:hAnsi="Segoe UI" w:cs="Segoe UI"/>
        </w:rPr>
      </w:pPr>
      <w:r>
        <w:rPr>
          <w:rStyle w:val="CharacterStyle5"/>
          <w:rFonts w:ascii="Segoe UI" w:hAnsi="Segoe UI" w:cs="Segoe UI"/>
        </w:rPr>
        <w:t xml:space="preserve">Vibration: All machinery shall be mounted and operated in order to prevent transmission of ground vibration exceeding a displacement </w:t>
      </w:r>
      <w:proofErr w:type="spellStart"/>
      <w:r>
        <w:rPr>
          <w:rStyle w:val="CharacterStyle5"/>
          <w:rFonts w:ascii="Segoe UI" w:hAnsi="Segoe UI" w:cs="Segoe UI"/>
        </w:rPr>
        <w:t>cf</w:t>
      </w:r>
      <w:proofErr w:type="spellEnd"/>
      <w:r>
        <w:rPr>
          <w:rStyle w:val="CharacterStyle5"/>
          <w:rFonts w:ascii="Segoe UI" w:hAnsi="Segoe UI" w:cs="Segoe UI"/>
        </w:rPr>
        <w:t>, 003 of one inch, as measured at the property line.</w:t>
      </w:r>
    </w:p>
    <w:p w:rsidR="00EB6E98" w:rsidRDefault="00EB6E98" w:rsidP="00643D7D">
      <w:pPr>
        <w:pStyle w:val="Style107"/>
        <w:numPr>
          <w:ilvl w:val="0"/>
          <w:numId w:val="194"/>
        </w:numPr>
        <w:ind w:right="72"/>
        <w:rPr>
          <w:rStyle w:val="CharacterStyle5"/>
          <w:rFonts w:ascii="Segoe UI" w:hAnsi="Segoe UI" w:cs="Segoe UI"/>
        </w:rPr>
      </w:pPr>
      <w:r>
        <w:rPr>
          <w:rStyle w:val="CharacterStyle5"/>
          <w:rFonts w:ascii="Segoe UI" w:hAnsi="Segoe UI" w:cs="Segoe UI"/>
        </w:rPr>
        <w:t>Odor: The emission of noxious, odorous matter in quantities that are readily detectable at any point along lot lines when diluted in the ratio of one (1) volume of odorous air to four (4) or more volumes of clean air is prohibited.</w:t>
      </w:r>
    </w:p>
    <w:p w:rsidR="00EB6E98" w:rsidRDefault="00EB6E98" w:rsidP="00643D7D">
      <w:pPr>
        <w:pStyle w:val="Style107"/>
        <w:numPr>
          <w:ilvl w:val="0"/>
          <w:numId w:val="195"/>
        </w:numPr>
        <w:ind w:right="216"/>
        <w:rPr>
          <w:rStyle w:val="CharacterStyle5"/>
          <w:rFonts w:ascii="Segoe UI" w:hAnsi="Segoe UI" w:cs="Segoe UI"/>
        </w:rPr>
      </w:pPr>
      <w:r>
        <w:rPr>
          <w:rStyle w:val="CharacterStyle5"/>
          <w:rFonts w:ascii="Segoe UI" w:hAnsi="Segoe UI" w:cs="Segoe UI"/>
        </w:rPr>
        <w:t>Gases: The escape of or emission of any gas that is injurious or destructive or explosive shall be unlawful and shall be abated.</w:t>
      </w:r>
    </w:p>
    <w:p w:rsidR="00EB6E98" w:rsidRDefault="00EB6E98" w:rsidP="00643D7D">
      <w:pPr>
        <w:pStyle w:val="Style107"/>
        <w:numPr>
          <w:ilvl w:val="0"/>
          <w:numId w:val="194"/>
        </w:numPr>
        <w:ind w:right="432"/>
        <w:rPr>
          <w:rStyle w:val="CharacterStyle5"/>
          <w:rFonts w:ascii="Segoe UI" w:hAnsi="Segoe UI" w:cs="Segoe UI"/>
        </w:rPr>
      </w:pPr>
      <w:r>
        <w:rPr>
          <w:rStyle w:val="CharacterStyle5"/>
          <w:rFonts w:ascii="Segoe UI" w:hAnsi="Segoe UI" w:cs="Segoe UI"/>
        </w:rPr>
        <w:t xml:space="preserve">Glare and Heat: </w:t>
      </w:r>
      <w:r>
        <w:rPr>
          <w:rStyle w:val="CharacterStyle5"/>
          <w:rFonts w:ascii="Segoe UI" w:hAnsi="Segoe UI" w:cs="Segoe UI"/>
          <w:sz w:val="18"/>
          <w:szCs w:val="18"/>
        </w:rPr>
        <w:t xml:space="preserve">An </w:t>
      </w:r>
      <w:r>
        <w:rPr>
          <w:rStyle w:val="CharacterStyle5"/>
          <w:rFonts w:ascii="Segoe UI" w:hAnsi="Segoe UI" w:cs="Segoe UI"/>
        </w:rPr>
        <w:t xml:space="preserve">operation producing intense glare or heat shall be performed within an enclosure so as to completely obscure and shield such operation from direct view from any point along the </w:t>
      </w:r>
      <w:proofErr w:type="spellStart"/>
      <w:r>
        <w:rPr>
          <w:rStyle w:val="CharacterStyle5"/>
          <w:rFonts w:ascii="Segoe UI" w:hAnsi="Segoe UI" w:cs="Segoe UI"/>
        </w:rPr>
        <w:t>lot</w:t>
      </w:r>
      <w:proofErr w:type="spellEnd"/>
      <w:r>
        <w:rPr>
          <w:rStyle w:val="CharacterStyle5"/>
          <w:rFonts w:ascii="Segoe UI" w:hAnsi="Segoe UI" w:cs="Segoe UI"/>
        </w:rPr>
        <w:t xml:space="preserve"> line, except during the period of construction of the facilities to be used and occupied.</w:t>
      </w:r>
    </w:p>
    <w:p w:rsidR="00EB6E98" w:rsidRDefault="00EB6E98" w:rsidP="00643D7D">
      <w:pPr>
        <w:pStyle w:val="Style107"/>
        <w:numPr>
          <w:ilvl w:val="0"/>
          <w:numId w:val="194"/>
        </w:numPr>
        <w:spacing w:before="144"/>
        <w:ind w:right="72"/>
        <w:rPr>
          <w:rStyle w:val="CharacterStyle5"/>
          <w:rFonts w:ascii="Segoe UI" w:hAnsi="Segoe UI" w:cs="Segoe UI"/>
        </w:rPr>
      </w:pPr>
      <w:r>
        <w:rPr>
          <w:rStyle w:val="CharacterStyle5"/>
          <w:rFonts w:ascii="Segoe UI" w:hAnsi="Segoe UI" w:cs="Segoe UI"/>
          <w:spacing w:val="2"/>
        </w:rPr>
        <w:t xml:space="preserve">Electromagnetic Radiation: Applicable rules and regulations </w:t>
      </w:r>
      <w:r>
        <w:rPr>
          <w:rStyle w:val="CharacterStyle5"/>
          <w:rFonts w:ascii="Segoe UI" w:hAnsi="Segoe UI" w:cs="Segoe UI"/>
        </w:rPr>
        <w:t>of the Federal Communications Commission in regard to propagation of electromagnetic radiation are hereby adopted by reference as a part of this Ordinance.</w:t>
      </w:r>
    </w:p>
    <w:p w:rsidR="00EB6E98" w:rsidRDefault="00EB6E98" w:rsidP="00643D7D">
      <w:pPr>
        <w:pStyle w:val="Style107"/>
        <w:numPr>
          <w:ilvl w:val="0"/>
          <w:numId w:val="195"/>
        </w:numPr>
        <w:ind w:right="288"/>
        <w:rPr>
          <w:rStyle w:val="CharacterStyle5"/>
          <w:rFonts w:ascii="Segoe UI" w:hAnsi="Segoe UI" w:cs="Segoe UI"/>
        </w:rPr>
      </w:pPr>
      <w:r>
        <w:rPr>
          <w:rStyle w:val="CharacterStyle5"/>
          <w:rFonts w:ascii="Segoe UI" w:hAnsi="Segoe UI" w:cs="Segoe UI"/>
        </w:rPr>
        <w:t>Radioactive Materials: radioactive materials shall not be emitted to exceed quantities established as safe by the Federal Government.</w:t>
      </w:r>
    </w:p>
    <w:p w:rsidR="00EB6E98" w:rsidRDefault="00EB6E98" w:rsidP="00643D7D">
      <w:pPr>
        <w:pStyle w:val="Style107"/>
        <w:numPr>
          <w:ilvl w:val="0"/>
          <w:numId w:val="195"/>
        </w:numPr>
        <w:spacing w:before="144"/>
        <w:ind w:left="720" w:hanging="720"/>
        <w:rPr>
          <w:rStyle w:val="CharacterStyle5"/>
          <w:rFonts w:ascii="Segoe UI" w:hAnsi="Segoe UI" w:cs="Segoe UI"/>
        </w:rPr>
      </w:pPr>
      <w:r>
        <w:rPr>
          <w:rStyle w:val="CharacterStyle5"/>
          <w:rFonts w:ascii="Segoe UI" w:hAnsi="Segoe UI" w:cs="Segoe UI"/>
        </w:rPr>
        <w:t>Airborne Emissions: Airborne emissions shall be in</w:t>
      </w:r>
    </w:p>
    <w:p w:rsidR="00EB6E98" w:rsidRDefault="00EB6E98">
      <w:pPr>
        <w:pStyle w:val="Style5"/>
        <w:adjustRightInd/>
        <w:ind w:left="792"/>
        <w:rPr>
          <w:rFonts w:ascii="Segoe UI" w:hAnsi="Segoe UI" w:cs="Segoe UI"/>
        </w:rPr>
      </w:pPr>
      <w:r>
        <w:rPr>
          <w:rFonts w:ascii="Segoe UI" w:hAnsi="Segoe UI" w:cs="Segoe UI"/>
        </w:rPr>
        <w:t xml:space="preserve">compliance with the Air Pollution Act 348, Michigan Public Acts of 1965, MCLA 336.11 et </w:t>
      </w:r>
      <w:proofErr w:type="spellStart"/>
      <w:r>
        <w:rPr>
          <w:rFonts w:ascii="Segoe UI" w:hAnsi="Segoe UI" w:cs="Segoe UI"/>
        </w:rPr>
        <w:t>seq</w:t>
      </w:r>
      <w:proofErr w:type="spellEnd"/>
      <w:r>
        <w:rPr>
          <w:rFonts w:ascii="Segoe UI" w:hAnsi="Segoe UI" w:cs="Segoe UI"/>
        </w:rPr>
        <w:t>, and the rules of the Michigan Air Pollution Control Commission.</w:t>
      </w:r>
    </w:p>
    <w:p w:rsidR="00EB6E98" w:rsidRDefault="00EB6E98">
      <w:pPr>
        <w:pStyle w:val="Style5"/>
        <w:adjustRightInd/>
        <w:spacing w:before="144"/>
        <w:ind w:left="792" w:hanging="720"/>
        <w:jc w:val="both"/>
        <w:rPr>
          <w:rFonts w:ascii="Segoe UI" w:hAnsi="Segoe UI" w:cs="Segoe UI"/>
        </w:rPr>
      </w:pPr>
      <w:r>
        <w:rPr>
          <w:rFonts w:ascii="Segoe UI" w:hAnsi="Segoe UI" w:cs="Segoe UI"/>
          <w:spacing w:val="8"/>
        </w:rPr>
        <w:t xml:space="preserve">K. </w:t>
      </w:r>
      <w:r>
        <w:rPr>
          <w:rFonts w:ascii="Segoe UI" w:hAnsi="Segoe UI" w:cs="Segoe UI"/>
          <w:spacing w:val="8"/>
        </w:rPr>
        <w:tab/>
        <w:t xml:space="preserve">Other Forms of Pollution: It shall be unlawful to discharge </w:t>
      </w:r>
      <w:r>
        <w:rPr>
          <w:rFonts w:ascii="Segoe UI" w:hAnsi="Segoe UI" w:cs="Segoe UI"/>
        </w:rPr>
        <w:t>into the air, onto the ground or into the water any material or materials in excess of standards approved b</w:t>
      </w:r>
      <w:r>
        <w:rPr>
          <w:rFonts w:ascii="Segoe UI" w:hAnsi="Segoe UI" w:cs="Segoe UI"/>
          <w:vertAlign w:val="superscript"/>
        </w:rPr>
        <w:t>y</w:t>
      </w:r>
      <w:r>
        <w:rPr>
          <w:rFonts w:ascii="Segoe UI" w:hAnsi="Segoe UI" w:cs="Segoe UI"/>
        </w:rPr>
        <w:t xml:space="preserve"> the Michigan Department of Natural Resources or Ionia County Public</w:t>
      </w:r>
    </w:p>
    <w:p w:rsidR="00EB6E98" w:rsidRDefault="00EB6E98">
      <w:pPr>
        <w:pStyle w:val="Style5"/>
        <w:adjustRightInd/>
        <w:spacing w:line="264" w:lineRule="auto"/>
        <w:ind w:left="792"/>
        <w:rPr>
          <w:rFonts w:ascii="Segoe UI" w:hAnsi="Segoe UI" w:cs="Segoe UI"/>
        </w:rPr>
      </w:pPr>
      <w:r>
        <w:rPr>
          <w:rFonts w:ascii="Segoe UI" w:hAnsi="Segoe UI" w:cs="Segoe UI"/>
        </w:rPr>
        <w:t>Health Department.</w:t>
      </w:r>
    </w:p>
    <w:p w:rsidR="00EB6E98" w:rsidRDefault="00EB6E98">
      <w:pPr>
        <w:widowControl/>
        <w:rPr>
          <w:rFonts w:ascii="Segoe UI" w:hAnsi="Segoe UI" w:cs="Segoe UI"/>
          <w:sz w:val="24"/>
          <w:szCs w:val="24"/>
        </w:rPr>
        <w:sectPr w:rsidR="00EB6E98">
          <w:pgSz w:w="12240" w:h="15840"/>
          <w:pgMar w:top="1360" w:right="1202" w:bottom="4350" w:left="2698" w:header="720" w:footer="720" w:gutter="0"/>
          <w:cols w:space="720"/>
          <w:noEndnote/>
        </w:sectPr>
      </w:pPr>
    </w:p>
    <w:p w:rsidR="00C969E5" w:rsidRDefault="00C969E5" w:rsidP="00CA6B3D">
      <w:pPr>
        <w:pStyle w:val="Heading2"/>
        <w:jc w:val="center"/>
      </w:pPr>
      <w:bookmarkStart w:id="15" w:name="_Toc287817427"/>
      <w:r>
        <w:lastRenderedPageBreak/>
        <w:t>ZONING MAP</w:t>
      </w:r>
      <w:bookmarkEnd w:id="15"/>
    </w:p>
    <w:p w:rsidR="0000097B" w:rsidRPr="0000097B" w:rsidRDefault="0000097B" w:rsidP="0000097B">
      <w:r>
        <w:rPr>
          <w:noProof/>
        </w:rPr>
        <w:drawing>
          <wp:inline distT="0" distB="0" distL="0" distR="0">
            <wp:extent cx="6148010" cy="7956467"/>
            <wp:effectExtent l="19050" t="0" r="5140" b="6433"/>
            <wp:docPr id="562" name="Picture 561" descr="Official Clarksville Zoning Map 20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ial Clarksville Zoning Map 2011.png"/>
                    <pic:cNvPicPr/>
                  </pic:nvPicPr>
                  <pic:blipFill>
                    <a:blip r:embed="rId23"/>
                    <a:stretch>
                      <a:fillRect/>
                    </a:stretch>
                  </pic:blipFill>
                  <pic:spPr>
                    <a:xfrm>
                      <a:off x="0" y="0"/>
                      <a:ext cx="6144281" cy="7951641"/>
                    </a:xfrm>
                    <a:prstGeom prst="rect">
                      <a:avLst/>
                    </a:prstGeom>
                  </pic:spPr>
                </pic:pic>
              </a:graphicData>
            </a:graphic>
          </wp:inline>
        </w:drawing>
      </w:r>
    </w:p>
    <w:p w:rsidR="00C969E5" w:rsidRDefault="00C969E5">
      <w:pPr>
        <w:widowControl/>
        <w:autoSpaceDE/>
        <w:autoSpaceDN/>
        <w:adjustRightInd/>
        <w:spacing w:after="200" w:line="276" w:lineRule="auto"/>
        <w:rPr>
          <w:rFonts w:ascii="Segoe UI" w:hAnsi="Segoe UI" w:cs="Segoe UI"/>
          <w:b/>
          <w:sz w:val="24"/>
          <w:szCs w:val="24"/>
        </w:rPr>
      </w:pPr>
      <w:r>
        <w:br w:type="page"/>
      </w:r>
    </w:p>
    <w:p w:rsidR="00EB6E98" w:rsidRDefault="00EB6E98" w:rsidP="00EB6E98">
      <w:pPr>
        <w:pStyle w:val="Heading1"/>
      </w:pPr>
      <w:bookmarkStart w:id="16" w:name="_Toc287817428"/>
      <w:r>
        <w:lastRenderedPageBreak/>
        <w:t>ARTICLE 7: USES AUTHORIZED BY SPECIAL USE PERMIT</w:t>
      </w:r>
      <w:bookmarkEnd w:id="16"/>
    </w:p>
    <w:p w:rsidR="00EB6E98" w:rsidRDefault="00EB6E98">
      <w:pPr>
        <w:pStyle w:val="Style5"/>
        <w:adjustRightInd/>
        <w:spacing w:before="144" w:line="266" w:lineRule="auto"/>
        <w:rPr>
          <w:rFonts w:ascii="Segoe UI" w:hAnsi="Segoe UI" w:cs="Segoe UI"/>
          <w:sz w:val="22"/>
          <w:szCs w:val="22"/>
          <w:u w:val="single"/>
        </w:rPr>
      </w:pPr>
      <w:r>
        <w:rPr>
          <w:rFonts w:ascii="Segoe UI" w:hAnsi="Segoe UI" w:cs="Segoe UI"/>
          <w:sz w:val="22"/>
          <w:szCs w:val="22"/>
          <w:u w:val="single"/>
        </w:rPr>
        <w:t xml:space="preserve">Section 7.1 </w:t>
      </w:r>
      <w:r>
        <w:rPr>
          <w:rFonts w:ascii="Segoe UI" w:hAnsi="Segoe UI" w:cs="Segoe UI"/>
          <w:sz w:val="22"/>
          <w:szCs w:val="22"/>
          <w:u w:val="single"/>
        </w:rPr>
        <w:tab/>
        <w:t>GENERAL STANDARDS AND REQUIREMENTS</w:t>
      </w:r>
    </w:p>
    <w:p w:rsidR="00EB6E98" w:rsidRDefault="00EB6E98">
      <w:pPr>
        <w:pStyle w:val="Style5"/>
        <w:adjustRightInd/>
        <w:spacing w:before="180"/>
        <w:ind w:left="1440" w:right="72" w:hanging="720"/>
        <w:rPr>
          <w:rFonts w:ascii="Segoe UI" w:hAnsi="Segoe UI" w:cs="Segoe UI"/>
        </w:rPr>
      </w:pPr>
      <w:r>
        <w:rPr>
          <w:rFonts w:ascii="Segoe UI" w:hAnsi="Segoe UI" w:cs="Segoe UI"/>
        </w:rPr>
        <w:t xml:space="preserve">7.1.1 </w:t>
      </w:r>
      <w:r>
        <w:rPr>
          <w:rFonts w:ascii="Segoe UI" w:hAnsi="Segoe UI" w:cs="Segoe UI"/>
        </w:rPr>
        <w:tab/>
        <w:t xml:space="preserve">Intent and Purpose: Rather than permitting all of the many and varied land use activities within individual and limited zoning districts, it is the intent of this Ordinance to provide a set of procedures and standards for specific uses of land or structures </w:t>
      </w:r>
      <w:r>
        <w:rPr>
          <w:rFonts w:ascii="Segoe UI" w:hAnsi="Segoe UI" w:cs="Segoe UI"/>
          <w:spacing w:val="19"/>
        </w:rPr>
        <w:t xml:space="preserve">that will allow, on one hand, practical latitude for the </w:t>
      </w:r>
      <w:r>
        <w:rPr>
          <w:rFonts w:ascii="Segoe UI" w:hAnsi="Segoe UI" w:cs="Segoe UI"/>
          <w:spacing w:val="20"/>
        </w:rPr>
        <w:t xml:space="preserve">developer, but that will at the same time, maintain sound </w:t>
      </w:r>
      <w:r>
        <w:rPr>
          <w:rFonts w:ascii="Segoe UI" w:hAnsi="Segoe UI" w:cs="Segoe UI"/>
        </w:rPr>
        <w:t>provisions for the protection of the health, safety and general welfare of the inhabitants of Village of Clarksville. In order to provide controllable and reasonable flexibility, this Article permits detailed review of certain specified types of land use activities which, because of their particular and unique characteristics, require special consideration in relation to the welfare of adjacent properties and to the community as a whole. Land and structure uses possessing these characteristics may be authorized within certain zone districts by the issuance of a Special Use Permit. By such a _</w:t>
      </w:r>
      <w:r>
        <w:rPr>
          <w:rFonts w:ascii="Segoe UI" w:hAnsi="Segoe UI" w:cs="Segoe UI"/>
          <w:vertAlign w:val="superscript"/>
        </w:rPr>
        <w:t>p</w:t>
      </w:r>
      <w:r>
        <w:rPr>
          <w:rFonts w:ascii="Segoe UI" w:hAnsi="Segoe UI" w:cs="Segoe UI"/>
        </w:rPr>
        <w:t xml:space="preserve">rocedure, the Village Planning </w:t>
      </w:r>
      <w:r>
        <w:rPr>
          <w:rFonts w:ascii="Segoe UI" w:hAnsi="Segoe UI" w:cs="Segoe UI"/>
          <w:spacing w:val="22"/>
        </w:rPr>
        <w:t xml:space="preserve">Commission has the opportunity to impose conditions and </w:t>
      </w:r>
      <w:r>
        <w:rPr>
          <w:rFonts w:ascii="Segoe UI" w:hAnsi="Segoe UI" w:cs="Segoe UI"/>
        </w:rPr>
        <w:t>safeguards upon each use which are deemed necessary for the protection of the public welfare.</w:t>
      </w:r>
    </w:p>
    <w:p w:rsidR="00EB6E98" w:rsidRDefault="00EB6E98">
      <w:pPr>
        <w:pStyle w:val="Style5"/>
        <w:adjustRightInd/>
        <w:spacing w:before="144" w:line="208" w:lineRule="auto"/>
        <w:ind w:left="1440" w:right="72"/>
        <w:rPr>
          <w:rFonts w:ascii="Segoe UI" w:hAnsi="Segoe UI" w:cs="Segoe UI"/>
        </w:rPr>
      </w:pPr>
      <w:r>
        <w:rPr>
          <w:rFonts w:ascii="Segoe UI" w:hAnsi="Segoe UI" w:cs="Segoe UI"/>
        </w:rPr>
        <w:t xml:space="preserve">The following section, together with previous references in other </w:t>
      </w:r>
      <w:r>
        <w:rPr>
          <w:rFonts w:ascii="Segoe UI" w:hAnsi="Segoe UI" w:cs="Segoe UI"/>
          <w:spacing w:val="16"/>
        </w:rPr>
        <w:t xml:space="preserve">Articles </w:t>
      </w:r>
      <w:r>
        <w:rPr>
          <w:rFonts w:ascii="Segoe UI" w:hAnsi="Segoe UI" w:cs="Segoe UI"/>
          <w:spacing w:val="16"/>
          <w:sz w:val="22"/>
          <w:szCs w:val="22"/>
        </w:rPr>
        <w:t xml:space="preserve">of </w:t>
      </w:r>
      <w:r>
        <w:rPr>
          <w:rFonts w:ascii="Segoe UI" w:hAnsi="Segoe UI" w:cs="Segoe UI"/>
          <w:spacing w:val="16"/>
        </w:rPr>
        <w:t>this Ordinance, designate specific uses</w:t>
      </w:r>
      <w:r>
        <w:rPr>
          <w:rFonts w:ascii="Segoe UI" w:hAnsi="Segoe UI" w:cs="Segoe UI"/>
          <w:spacing w:val="16"/>
          <w:sz w:val="16"/>
          <w:szCs w:val="16"/>
        </w:rPr>
        <w:t xml:space="preserve"> </w:t>
      </w:r>
      <w:r>
        <w:rPr>
          <w:rFonts w:ascii="Segoe UI" w:hAnsi="Segoe UI" w:cs="Segoe UI"/>
          <w:spacing w:val="16"/>
        </w:rPr>
        <w:t xml:space="preserve">that require a </w:t>
      </w:r>
      <w:r>
        <w:rPr>
          <w:rFonts w:ascii="Segoe UI" w:hAnsi="Segoe UI" w:cs="Segoe UI"/>
        </w:rPr>
        <w:t>Special Use Permit and, in addition, specify the procedures and standards which must be met before such a permit can be issued.</w:t>
      </w:r>
    </w:p>
    <w:p w:rsidR="00EB6E98" w:rsidRDefault="00EB6E98">
      <w:pPr>
        <w:pStyle w:val="Style5"/>
        <w:adjustRightInd/>
        <w:spacing w:before="252"/>
        <w:ind w:left="1440" w:right="432" w:hanging="648"/>
        <w:jc w:val="both"/>
        <w:rPr>
          <w:rFonts w:ascii="Segoe UI" w:hAnsi="Segoe UI" w:cs="Segoe UI"/>
        </w:rPr>
      </w:pPr>
      <w:r>
        <w:rPr>
          <w:rFonts w:ascii="Segoe UI" w:hAnsi="Segoe UI" w:cs="Segoe UI"/>
          <w:spacing w:val="4"/>
        </w:rPr>
        <w:t xml:space="preserve">7.1.2 </w:t>
      </w:r>
      <w:r>
        <w:rPr>
          <w:rFonts w:ascii="Segoe UI" w:hAnsi="Segoe UI" w:cs="Segoe UI"/>
          <w:spacing w:val="4"/>
          <w:u w:val="single"/>
        </w:rPr>
        <w:t>Permit Procedures</w:t>
      </w:r>
      <w:r>
        <w:rPr>
          <w:rFonts w:ascii="Segoe UI" w:hAnsi="Segoe UI" w:cs="Segoe UI"/>
          <w:spacing w:val="4"/>
        </w:rPr>
        <w:t xml:space="preserve">: An application for a Special Use Permit for </w:t>
      </w:r>
      <w:r>
        <w:rPr>
          <w:rFonts w:ascii="Segoe UI" w:hAnsi="Segoe UI" w:cs="Segoe UI"/>
        </w:rPr>
        <w:t>any land or structure use permitted under this Article shall be submitted and processed under the following procedures:</w:t>
      </w:r>
    </w:p>
    <w:p w:rsidR="00EB6E98" w:rsidRDefault="00EB6E98">
      <w:pPr>
        <w:pStyle w:val="Style106"/>
        <w:tabs>
          <w:tab w:val="left" w:pos="2298"/>
        </w:tabs>
        <w:spacing w:before="216"/>
        <w:ind w:left="2160" w:right="72" w:hanging="792"/>
        <w:rPr>
          <w:rStyle w:val="CharacterStyle5"/>
          <w:rFonts w:ascii="Segoe UI" w:hAnsi="Segoe UI" w:cs="Segoe UI"/>
        </w:rPr>
      </w:pPr>
      <w:r>
        <w:rPr>
          <w:rStyle w:val="CharacterStyle5"/>
          <w:rFonts w:ascii="Segoe UI" w:hAnsi="Segoe UI" w:cs="Segoe UI"/>
          <w:spacing w:val="23"/>
        </w:rPr>
        <w:t xml:space="preserve">A.  </w:t>
      </w:r>
      <w:r>
        <w:rPr>
          <w:rStyle w:val="CharacterStyle5"/>
          <w:rFonts w:ascii="Segoe UI" w:hAnsi="Segoe UI" w:cs="Segoe UI"/>
          <w:spacing w:val="23"/>
        </w:rPr>
        <w:tab/>
      </w:r>
      <w:r>
        <w:rPr>
          <w:rStyle w:val="CharacterStyle5"/>
          <w:rFonts w:ascii="Segoe UI" w:hAnsi="Segoe UI" w:cs="Segoe UI"/>
          <w:spacing w:val="23"/>
          <w:u w:val="single"/>
        </w:rPr>
        <w:t>Submission of Application</w:t>
      </w:r>
      <w:r>
        <w:rPr>
          <w:rStyle w:val="CharacterStyle5"/>
          <w:rFonts w:ascii="Segoe UI" w:hAnsi="Segoe UI" w:cs="Segoe UI"/>
          <w:spacing w:val="23"/>
        </w:rPr>
        <w:t xml:space="preserve">: An application shall be </w:t>
      </w:r>
      <w:r>
        <w:rPr>
          <w:rStyle w:val="CharacterStyle5"/>
          <w:rFonts w:ascii="Segoe UI" w:hAnsi="Segoe UI" w:cs="Segoe UI"/>
        </w:rPr>
        <w:t>submitted through the Development Official for consideration to the Planning Commission on a form provided by the Development Official not less than forty-five (45) days before any regular meeting of the Planning Commission. The application shall be accompanied by payment of the fee as established by the Village Council to cover costs of processing the application as well as site plan review fees that may be required by ether agencies. No part of any fee shall be refundable.</w:t>
      </w:r>
    </w:p>
    <w:p w:rsidR="00EB6E98" w:rsidRDefault="00EB6E98">
      <w:pPr>
        <w:pStyle w:val="Style106"/>
        <w:spacing w:before="144"/>
        <w:ind w:left="2157" w:hanging="645"/>
        <w:rPr>
          <w:rStyle w:val="CharacterStyle5"/>
          <w:rFonts w:ascii="Segoe UI" w:hAnsi="Segoe UI" w:cs="Segoe UI"/>
        </w:rPr>
      </w:pPr>
      <w:r>
        <w:rPr>
          <w:rStyle w:val="CharacterStyle5"/>
          <w:rFonts w:ascii="Segoe UI" w:hAnsi="Segoe UI" w:cs="Segoe UI"/>
        </w:rPr>
        <w:t>B.</w:t>
      </w:r>
      <w:r>
        <w:rPr>
          <w:rStyle w:val="CharacterStyle5"/>
          <w:rFonts w:ascii="Segoe UI" w:hAnsi="Segoe UI" w:cs="Segoe UI"/>
        </w:rPr>
        <w:tab/>
      </w:r>
      <w:r>
        <w:rPr>
          <w:rStyle w:val="CharacterStyle5"/>
          <w:rFonts w:ascii="Segoe UI" w:hAnsi="Segoe UI" w:cs="Segoe UI"/>
          <w:u w:val="single"/>
        </w:rPr>
        <w:t>Required Information</w:t>
      </w:r>
      <w:r>
        <w:rPr>
          <w:rStyle w:val="CharacterStyle5"/>
          <w:rFonts w:ascii="Segoe UI" w:hAnsi="Segoe UI" w:cs="Segoe UI"/>
        </w:rPr>
        <w:t>: One (1) application for a Special Use Permit shall be presented to the Development Official and accompanied by fifteen (15) copies of a site plan in compliance with Section 8.4 (Site Plan Requirements).</w:t>
      </w:r>
    </w:p>
    <w:p w:rsidR="00EB6E98" w:rsidRDefault="00EB6E98">
      <w:pPr>
        <w:pStyle w:val="Style106"/>
        <w:spacing w:line="288" w:lineRule="auto"/>
        <w:ind w:left="1512" w:firstLine="0"/>
        <w:rPr>
          <w:rStyle w:val="CharacterStyle5"/>
          <w:rFonts w:ascii="Segoe UI" w:hAnsi="Segoe UI" w:cs="Segoe UI"/>
        </w:rPr>
      </w:pPr>
      <w:r>
        <w:rPr>
          <w:rStyle w:val="CharacterStyle5"/>
          <w:rFonts w:ascii="Segoe UI" w:hAnsi="Segoe UI" w:cs="Segoe UI"/>
        </w:rPr>
        <w:t>C.</w:t>
      </w:r>
      <w:r>
        <w:rPr>
          <w:rStyle w:val="CharacterStyle5"/>
          <w:rFonts w:ascii="Segoe UI" w:hAnsi="Segoe UI" w:cs="Segoe UI"/>
        </w:rPr>
        <w:tab/>
      </w:r>
      <w:r>
        <w:rPr>
          <w:rStyle w:val="CharacterStyle5"/>
          <w:rFonts w:ascii="Segoe UI" w:hAnsi="Segoe UI" w:cs="Segoe UI"/>
          <w:u w:val="single"/>
        </w:rPr>
        <w:t>Incomplete Applications</w:t>
      </w:r>
      <w:r>
        <w:rPr>
          <w:rStyle w:val="CharacterStyle5"/>
          <w:rFonts w:ascii="Segoe UI" w:hAnsi="Segoe UI" w:cs="Segoe UI"/>
        </w:rPr>
        <w:t>:</w:t>
      </w:r>
    </w:p>
    <w:p w:rsidR="00EB6E98" w:rsidRDefault="00EB6E98" w:rsidP="00643D7D">
      <w:pPr>
        <w:pStyle w:val="Style5"/>
        <w:numPr>
          <w:ilvl w:val="0"/>
          <w:numId w:val="196"/>
        </w:numPr>
        <w:tabs>
          <w:tab w:val="clear" w:pos="792"/>
          <w:tab w:val="num" w:pos="3096"/>
        </w:tabs>
        <w:adjustRightInd/>
        <w:spacing w:before="180"/>
        <w:ind w:right="144"/>
        <w:rPr>
          <w:rFonts w:ascii="Segoe UI" w:hAnsi="Segoe UI" w:cs="Segoe UI"/>
        </w:rPr>
      </w:pPr>
      <w:r>
        <w:rPr>
          <w:rFonts w:ascii="Segoe UI" w:hAnsi="Segoe UI" w:cs="Segoe UI"/>
        </w:rPr>
        <w:t>An application made without full compliance with this Ordinance shall be returned to the applicant.</w:t>
      </w:r>
    </w:p>
    <w:p w:rsidR="00EB6E98" w:rsidRDefault="00EB6E98" w:rsidP="00643D7D">
      <w:pPr>
        <w:pStyle w:val="Style5"/>
        <w:numPr>
          <w:ilvl w:val="0"/>
          <w:numId w:val="196"/>
        </w:numPr>
        <w:tabs>
          <w:tab w:val="clear" w:pos="792"/>
          <w:tab w:val="num" w:pos="3096"/>
        </w:tabs>
        <w:adjustRightInd/>
        <w:spacing w:before="216"/>
        <w:rPr>
          <w:rFonts w:ascii="Segoe UI" w:hAnsi="Segoe UI" w:cs="Segoe UI"/>
        </w:rPr>
      </w:pPr>
      <w:r>
        <w:rPr>
          <w:rFonts w:ascii="Segoe UI" w:hAnsi="Segoe UI" w:cs="Segoe UI"/>
          <w:spacing w:val="23"/>
        </w:rPr>
        <w:t xml:space="preserve">An application, which is incomplete, shall not </w:t>
      </w:r>
      <w:r>
        <w:rPr>
          <w:rFonts w:ascii="Segoe UI" w:hAnsi="Segoe UI" w:cs="Segoe UI"/>
        </w:rPr>
        <w:t>constitute submission so as to commence the running of time for processing the application.</w:t>
      </w:r>
    </w:p>
    <w:p w:rsidR="00EB6E98" w:rsidRDefault="00EB6E98">
      <w:pPr>
        <w:widowControl/>
        <w:rPr>
          <w:rFonts w:ascii="Segoe UI" w:hAnsi="Segoe UI" w:cs="Segoe UI"/>
          <w:sz w:val="24"/>
          <w:szCs w:val="24"/>
        </w:rPr>
        <w:sectPr w:rsidR="00EB6E98">
          <w:pgSz w:w="12240" w:h="15840"/>
          <w:pgMar w:top="1300" w:right="1112" w:bottom="1219" w:left="1208" w:header="720" w:footer="720" w:gutter="0"/>
          <w:cols w:space="720"/>
          <w:noEndnote/>
        </w:sectPr>
      </w:pPr>
    </w:p>
    <w:p w:rsidR="00EB6E98" w:rsidRDefault="00EB6E98">
      <w:pPr>
        <w:pStyle w:val="Style5"/>
        <w:tabs>
          <w:tab w:val="left" w:pos="2154"/>
        </w:tabs>
        <w:adjustRightInd/>
        <w:spacing w:before="36"/>
        <w:ind w:left="2088" w:hanging="720"/>
        <w:rPr>
          <w:rFonts w:ascii="Segoe UI" w:hAnsi="Segoe UI" w:cs="Segoe UI"/>
        </w:rPr>
      </w:pPr>
      <w:r>
        <w:rPr>
          <w:rFonts w:ascii="Segoe UI" w:hAnsi="Segoe UI" w:cs="Segoe UI"/>
          <w:spacing w:val="2"/>
        </w:rPr>
        <w:lastRenderedPageBreak/>
        <w:t>3.</w:t>
      </w:r>
      <w:r>
        <w:rPr>
          <w:rFonts w:ascii="Segoe UI" w:hAnsi="Segoe UI" w:cs="Segoe UI"/>
        </w:rPr>
        <w:tab/>
        <w:t>An application complying with the provisions of this</w:t>
      </w:r>
      <w:r>
        <w:rPr>
          <w:rFonts w:ascii="Segoe UI" w:hAnsi="Segoe UI" w:cs="Segoe UI"/>
          <w:spacing w:val="2"/>
        </w:rPr>
        <w:t xml:space="preserve"> </w:t>
      </w:r>
      <w:r>
        <w:rPr>
          <w:rFonts w:ascii="Segoe UI" w:hAnsi="Segoe UI" w:cs="Segoe UI"/>
        </w:rPr>
        <w:t>Ordinance shall be scheduled for public hearing by the Planning Commission.</w:t>
      </w:r>
    </w:p>
    <w:p w:rsidR="00EB6E98" w:rsidRDefault="00EB6E98">
      <w:pPr>
        <w:pStyle w:val="Style5"/>
        <w:tabs>
          <w:tab w:val="left" w:pos="1453"/>
        </w:tabs>
        <w:adjustRightInd/>
        <w:spacing w:before="180"/>
        <w:ind w:left="1368" w:hanging="720"/>
        <w:rPr>
          <w:rFonts w:ascii="Segoe UI" w:hAnsi="Segoe UI" w:cs="Segoe UI"/>
        </w:rPr>
      </w:pPr>
      <w:r>
        <w:rPr>
          <w:rFonts w:ascii="Segoe UI" w:hAnsi="Segoe UI" w:cs="Segoe UI"/>
          <w:spacing w:val="2"/>
        </w:rPr>
        <w:t>D.</w:t>
      </w:r>
      <w:r>
        <w:rPr>
          <w:rFonts w:ascii="Segoe UI" w:hAnsi="Segoe UI" w:cs="Segoe UI"/>
          <w:spacing w:val="2"/>
        </w:rPr>
        <w:tab/>
      </w:r>
      <w:r>
        <w:rPr>
          <w:rFonts w:ascii="Segoe UI" w:hAnsi="Segoe UI" w:cs="Segoe UI"/>
          <w:u w:val="single"/>
        </w:rPr>
        <w:t>Other Having Interest</w:t>
      </w:r>
      <w:r>
        <w:rPr>
          <w:rFonts w:ascii="Segoe UI" w:hAnsi="Segoe UI" w:cs="Segoe UI"/>
        </w:rPr>
        <w:t xml:space="preserve">:  Any person having an interest in any </w:t>
      </w:r>
      <w:r>
        <w:rPr>
          <w:rFonts w:ascii="Segoe UI" w:hAnsi="Segoe UI" w:cs="Segoe UI"/>
          <w:spacing w:val="-2"/>
        </w:rPr>
        <w:t xml:space="preserve">application may present any petition or document supporting </w:t>
      </w:r>
      <w:r>
        <w:rPr>
          <w:rFonts w:ascii="Segoe UI" w:hAnsi="Segoe UI" w:cs="Segoe UI"/>
        </w:rPr>
        <w:t>his position for or against such application.</w:t>
      </w:r>
    </w:p>
    <w:p w:rsidR="00EB6E98" w:rsidRDefault="00EB6E98" w:rsidP="00643D7D">
      <w:pPr>
        <w:pStyle w:val="Style5"/>
        <w:numPr>
          <w:ilvl w:val="0"/>
          <w:numId w:val="197"/>
        </w:numPr>
        <w:tabs>
          <w:tab w:val="clear" w:pos="720"/>
          <w:tab w:val="num" w:pos="2160"/>
        </w:tabs>
        <w:adjustRightInd/>
        <w:spacing w:before="180"/>
        <w:ind w:right="288"/>
        <w:rPr>
          <w:rFonts w:ascii="Segoe UI" w:hAnsi="Segoe UI" w:cs="Segoe UI"/>
        </w:rPr>
      </w:pPr>
      <w:r>
        <w:rPr>
          <w:rFonts w:ascii="Segoe UI" w:hAnsi="Segoe UI" w:cs="Segoe UI"/>
        </w:rPr>
        <w:t>All documents shall be submitted to the Development Official no later than fifteen (15) days before the hearing at which the application will be considered.</w:t>
      </w:r>
    </w:p>
    <w:p w:rsidR="00EB6E98" w:rsidRDefault="00EB6E98" w:rsidP="00643D7D">
      <w:pPr>
        <w:pStyle w:val="Style5"/>
        <w:numPr>
          <w:ilvl w:val="0"/>
          <w:numId w:val="197"/>
        </w:numPr>
        <w:tabs>
          <w:tab w:val="clear" w:pos="720"/>
          <w:tab w:val="num" w:pos="2160"/>
        </w:tabs>
        <w:adjustRightInd/>
        <w:spacing w:before="180"/>
        <w:ind w:right="288"/>
        <w:rPr>
          <w:rFonts w:ascii="Segoe UI" w:hAnsi="Segoe UI" w:cs="Segoe UI"/>
        </w:rPr>
      </w:pPr>
      <w:r>
        <w:rPr>
          <w:rFonts w:ascii="Segoe UI" w:hAnsi="Segoe UI" w:cs="Segoe UI"/>
          <w:spacing w:val="-4"/>
        </w:rPr>
        <w:t xml:space="preserve">It shall be incumbent upon the applicant to furnish </w:t>
      </w:r>
      <w:r>
        <w:rPr>
          <w:rFonts w:ascii="Segoe UI" w:hAnsi="Segoe UI" w:cs="Segoe UI"/>
        </w:rPr>
        <w:t>adequate evidence in support of the proposed use complying with the provisions of this Ordinance. It shall be the obligation of the applicant to furnish sufficient evidence, or proof, of present and future compliance with the provisions of the Ordinance.</w:t>
      </w:r>
    </w:p>
    <w:p w:rsidR="00EB6E98" w:rsidRDefault="00EB6E98" w:rsidP="00643D7D">
      <w:pPr>
        <w:pStyle w:val="Style5"/>
        <w:numPr>
          <w:ilvl w:val="0"/>
          <w:numId w:val="197"/>
        </w:numPr>
        <w:tabs>
          <w:tab w:val="clear" w:pos="720"/>
          <w:tab w:val="num" w:pos="2160"/>
        </w:tabs>
        <w:adjustRightInd/>
        <w:spacing w:before="144"/>
        <w:rPr>
          <w:rFonts w:ascii="Segoe UI" w:hAnsi="Segoe UI" w:cs="Segoe UI"/>
        </w:rPr>
      </w:pPr>
      <w:r>
        <w:rPr>
          <w:rFonts w:ascii="Segoe UI" w:hAnsi="Segoe UI" w:cs="Segoe UI"/>
        </w:rPr>
        <w:t xml:space="preserve">Until a Special Use Permit has been issued for any use requiring the same in this Ordinance, and until a </w:t>
      </w:r>
      <w:r>
        <w:rPr>
          <w:rFonts w:ascii="Segoe UI" w:hAnsi="Segoe UI" w:cs="Segoe UI"/>
          <w:spacing w:val="7"/>
        </w:rPr>
        <w:t xml:space="preserve">proper building permit has been granted pursuant to </w:t>
      </w:r>
      <w:r>
        <w:rPr>
          <w:rFonts w:ascii="Segoe UI" w:hAnsi="Segoe UI" w:cs="Segoe UI"/>
        </w:rPr>
        <w:t xml:space="preserve">the Special Use Permit, there shall be no construction </w:t>
      </w:r>
      <w:r>
        <w:rPr>
          <w:rFonts w:ascii="Segoe UI" w:hAnsi="Segoe UI" w:cs="Segoe UI"/>
          <w:spacing w:val="7"/>
        </w:rPr>
        <w:t xml:space="preserve">or excavation on said land, nor shall there by made </w:t>
      </w:r>
      <w:r>
        <w:rPr>
          <w:rFonts w:ascii="Segoe UI" w:hAnsi="Segoe UI" w:cs="Segoe UI"/>
        </w:rPr>
        <w:t>any use of land related to the request for the Special Use Permit.</w:t>
      </w:r>
    </w:p>
    <w:p w:rsidR="00EB6E98" w:rsidRDefault="00EB6E98">
      <w:pPr>
        <w:pStyle w:val="Style5"/>
        <w:adjustRightInd/>
        <w:spacing w:before="144" w:line="266" w:lineRule="auto"/>
        <w:rPr>
          <w:rFonts w:ascii="Segoe UI" w:hAnsi="Segoe UI" w:cs="Segoe UI"/>
        </w:rPr>
      </w:pPr>
      <w:r>
        <w:rPr>
          <w:rFonts w:ascii="Segoe UI" w:hAnsi="Segoe UI" w:cs="Segoe UI"/>
        </w:rPr>
        <w:t xml:space="preserve">7.1.3 </w:t>
      </w:r>
      <w:r>
        <w:rPr>
          <w:rFonts w:ascii="Segoe UI" w:hAnsi="Segoe UI" w:cs="Segoe UI"/>
        </w:rPr>
        <w:tab/>
        <w:t>Reserved.</w:t>
      </w:r>
    </w:p>
    <w:p w:rsidR="00EB6E98" w:rsidRDefault="00EB6E98">
      <w:pPr>
        <w:pStyle w:val="Style5"/>
        <w:tabs>
          <w:tab w:val="left" w:pos="1453"/>
        </w:tabs>
        <w:adjustRightInd/>
        <w:spacing w:line="297" w:lineRule="auto"/>
        <w:rPr>
          <w:rFonts w:ascii="Segoe UI" w:hAnsi="Segoe UI" w:cs="Segoe UI"/>
          <w:spacing w:val="2"/>
        </w:rPr>
      </w:pPr>
    </w:p>
    <w:p w:rsidR="00EB6E98" w:rsidRDefault="00EB6E98">
      <w:pPr>
        <w:pStyle w:val="Style5"/>
        <w:tabs>
          <w:tab w:val="left" w:pos="1453"/>
        </w:tabs>
        <w:adjustRightInd/>
        <w:spacing w:line="297" w:lineRule="auto"/>
        <w:rPr>
          <w:rFonts w:ascii="Segoe UI" w:hAnsi="Segoe UI" w:cs="Segoe UI"/>
          <w:spacing w:val="2"/>
        </w:rPr>
      </w:pPr>
      <w:r>
        <w:rPr>
          <w:rFonts w:ascii="Segoe UI" w:hAnsi="Segoe UI" w:cs="Segoe UI"/>
          <w:spacing w:val="2"/>
        </w:rPr>
        <w:t xml:space="preserve">7.1.4 </w:t>
      </w:r>
      <w:r>
        <w:rPr>
          <w:rFonts w:ascii="Segoe UI" w:hAnsi="Segoe UI" w:cs="Segoe UI"/>
          <w:spacing w:val="2"/>
          <w:u w:val="single"/>
        </w:rPr>
        <w:t>Public Hearing</w:t>
      </w:r>
      <w:r>
        <w:rPr>
          <w:rFonts w:ascii="Segoe UI" w:hAnsi="Segoe UI" w:cs="Segoe UI"/>
          <w:spacing w:val="2"/>
        </w:rPr>
        <w:t>: The Planning Commission shall hold a public hearing on the Special Use Permit application, providing notice of such hearing in accordance with the requirements of Section 9.5 herein.</w:t>
      </w:r>
    </w:p>
    <w:p w:rsidR="00EB6E98" w:rsidRDefault="00EB6E98">
      <w:pPr>
        <w:widowControl/>
        <w:rPr>
          <w:rFonts w:ascii="Segoe UI" w:hAnsi="Segoe UI" w:cs="Segoe UI"/>
          <w:sz w:val="24"/>
          <w:szCs w:val="24"/>
        </w:rPr>
        <w:sectPr w:rsidR="00EB6E98" w:rsidSect="006B3085">
          <w:pgSz w:w="12240" w:h="15840"/>
          <w:pgMar w:top="1402" w:right="1338" w:bottom="1363" w:left="1800" w:header="720" w:footer="720" w:gutter="0"/>
          <w:cols w:space="720"/>
          <w:noEndnote/>
        </w:sectPr>
      </w:pPr>
    </w:p>
    <w:p w:rsidR="00EB6E98" w:rsidRDefault="00EB6E98">
      <w:pPr>
        <w:pStyle w:val="Style107"/>
        <w:spacing w:before="72"/>
        <w:ind w:hanging="648"/>
        <w:rPr>
          <w:rStyle w:val="CharacterStyle5"/>
          <w:rFonts w:ascii="Segoe UI" w:hAnsi="Segoe UI" w:cs="Segoe UI"/>
        </w:rPr>
      </w:pPr>
      <w:r>
        <w:rPr>
          <w:rStyle w:val="CharacterStyle5"/>
          <w:rFonts w:ascii="Segoe UI" w:hAnsi="Segoe UI" w:cs="Segoe UI"/>
        </w:rPr>
        <w:lastRenderedPageBreak/>
        <w:t xml:space="preserve">7.1.5 </w:t>
      </w:r>
      <w:r>
        <w:rPr>
          <w:rStyle w:val="CharacterStyle5"/>
          <w:rFonts w:ascii="Segoe UI" w:hAnsi="Segoe UI" w:cs="Segoe UI"/>
        </w:rPr>
        <w:tab/>
      </w:r>
      <w:r>
        <w:rPr>
          <w:rStyle w:val="CharacterStyle5"/>
          <w:rFonts w:ascii="Segoe UI" w:hAnsi="Segoe UI" w:cs="Segoe UI"/>
          <w:u w:val="single"/>
        </w:rPr>
        <w:t>Review and Approval</w:t>
      </w:r>
      <w:r>
        <w:rPr>
          <w:rStyle w:val="CharacterStyle5"/>
          <w:rFonts w:ascii="Segoe UI" w:hAnsi="Segoe UI" w:cs="Segoe UI"/>
        </w:rPr>
        <w:t xml:space="preserve">: The review of an application and site plan requesting a special use permit shall be made by the Planning </w:t>
      </w:r>
      <w:r>
        <w:rPr>
          <w:rStyle w:val="CharacterStyle5"/>
          <w:rFonts w:ascii="Segoe UI" w:hAnsi="Segoe UI" w:cs="Segoe UI"/>
          <w:spacing w:val="6"/>
        </w:rPr>
        <w:t xml:space="preserve">Commission in accord with the procedures and standards specified </w:t>
      </w:r>
      <w:r>
        <w:rPr>
          <w:rStyle w:val="CharacterStyle5"/>
          <w:rFonts w:ascii="Segoe UI" w:hAnsi="Segoe UI" w:cs="Segoe UI"/>
          <w:spacing w:val="10"/>
        </w:rPr>
        <w:t xml:space="preserve">in this Ordinance. If a submitted application and site plan do </w:t>
      </w:r>
      <w:r>
        <w:rPr>
          <w:rStyle w:val="CharacterStyle5"/>
          <w:rFonts w:ascii="Segoe UI" w:hAnsi="Segoe UI" w:cs="Segoe UI"/>
          <w:spacing w:val="17"/>
        </w:rPr>
        <w:t xml:space="preserve">not meet the requirements of the Ordinance, they may not be </w:t>
      </w:r>
      <w:r>
        <w:rPr>
          <w:rStyle w:val="CharacterStyle5"/>
          <w:rFonts w:ascii="Segoe UI" w:hAnsi="Segoe UI" w:cs="Segoe UI"/>
          <w:spacing w:val="4"/>
        </w:rPr>
        <w:t xml:space="preserve">approved. However, if the applicant agrees to make changes to the </w:t>
      </w:r>
      <w:r>
        <w:rPr>
          <w:rStyle w:val="CharacterStyle5"/>
          <w:rFonts w:ascii="Segoe UI" w:hAnsi="Segoe UI" w:cs="Segoe UI"/>
        </w:rPr>
        <w:t xml:space="preserve">site plan and application in order to bring them into compliance with the Ordinance, such changes shall be allowed and shall be </w:t>
      </w:r>
      <w:r>
        <w:rPr>
          <w:rStyle w:val="CharacterStyle5"/>
          <w:rFonts w:ascii="Segoe UI" w:hAnsi="Segoe UI" w:cs="Segoe UI"/>
          <w:spacing w:val="6"/>
        </w:rPr>
        <w:t xml:space="preserve">either noted on the application or site plan itself, or attached </w:t>
      </w:r>
      <w:r>
        <w:rPr>
          <w:rStyle w:val="CharacterStyle5"/>
          <w:rFonts w:ascii="Segoe UI" w:hAnsi="Segoe UI" w:cs="Segoe UI"/>
        </w:rPr>
        <w:t xml:space="preserve">to it, or these documents shall be resubmitted incorporating said </w:t>
      </w:r>
      <w:r>
        <w:rPr>
          <w:rStyle w:val="CharacterStyle5"/>
          <w:rFonts w:ascii="Segoe UI" w:hAnsi="Segoe UI" w:cs="Segoe UI"/>
          <w:spacing w:val="12"/>
        </w:rPr>
        <w:t xml:space="preserve">changes. A site plan and application for a special use permit </w:t>
      </w:r>
      <w:r>
        <w:rPr>
          <w:rStyle w:val="CharacterStyle5"/>
          <w:rFonts w:ascii="Segoe UI" w:hAnsi="Segoe UI" w:cs="Segoe UI"/>
        </w:rPr>
        <w:t xml:space="preserve">shall be approved if they comply in all respects with the </w:t>
      </w:r>
      <w:r>
        <w:rPr>
          <w:rStyle w:val="CharacterStyle5"/>
          <w:rFonts w:ascii="Segoe UI" w:hAnsi="Segoe UI" w:cs="Segoe UI"/>
          <w:spacing w:val="3"/>
        </w:rPr>
        <w:t xml:space="preserve">requirements of this Ordinance and other applicable county, state </w:t>
      </w:r>
      <w:r>
        <w:rPr>
          <w:rStyle w:val="CharacterStyle5"/>
          <w:rFonts w:ascii="Segoe UI" w:hAnsi="Segoe UI" w:cs="Segoe UI"/>
        </w:rPr>
        <w:t>or federal laws, rules or regulations. Approval and issuance of a special use permit shall signify prior approval of the application and site plan, therefore including any modification shall become</w:t>
      </w:r>
    </w:p>
    <w:p w:rsidR="00EB6E98" w:rsidRDefault="00EB6E98">
      <w:pPr>
        <w:pStyle w:val="Style5"/>
        <w:adjustRightInd/>
        <w:ind w:left="720"/>
        <w:rPr>
          <w:rFonts w:ascii="Segoe UI" w:hAnsi="Segoe UI" w:cs="Segoe UI"/>
        </w:rPr>
      </w:pPr>
      <w:r>
        <w:rPr>
          <w:rFonts w:ascii="Segoe UI" w:hAnsi="Segoe UI" w:cs="Segoe UI"/>
          <w:spacing w:val="31"/>
        </w:rPr>
        <w:t xml:space="preserve">part of the special use permit and shall be enforceable as such. </w:t>
      </w:r>
      <w:r>
        <w:rPr>
          <w:rFonts w:ascii="Segoe UI" w:hAnsi="Segoe UI" w:cs="Segoe UI"/>
        </w:rPr>
        <w:t xml:space="preserve">The decision to approve or deny a request for a special use permit shall be retained as a part of the record of action on the request </w:t>
      </w:r>
      <w:r>
        <w:rPr>
          <w:rFonts w:ascii="Segoe UI" w:hAnsi="Segoe UI" w:cs="Segoe UI"/>
          <w:spacing w:val="10"/>
        </w:rPr>
        <w:t xml:space="preserve">and shall incorporate a statement of conclusions which specify </w:t>
      </w:r>
      <w:r>
        <w:rPr>
          <w:rFonts w:ascii="Segoe UI" w:hAnsi="Segoe UI" w:cs="Segoe UI"/>
        </w:rPr>
        <w:t xml:space="preserve">basis for the decision, any changes to the originally submitted application and site plan necessary to insure compliance with the </w:t>
      </w:r>
      <w:r>
        <w:rPr>
          <w:rFonts w:ascii="Segoe UI" w:hAnsi="Segoe UI" w:cs="Segoe UI"/>
          <w:spacing w:val="16"/>
        </w:rPr>
        <w:t xml:space="preserve">Ordinance, and any conditions imposed with approval. Once a </w:t>
      </w:r>
      <w:r>
        <w:rPr>
          <w:rFonts w:ascii="Segoe UI" w:hAnsi="Segoe UI" w:cs="Segoe UI"/>
          <w:spacing w:val="5"/>
        </w:rPr>
        <w:t xml:space="preserve">special use permit is issued, </w:t>
      </w:r>
      <w:r>
        <w:rPr>
          <w:rFonts w:ascii="Segoe UI" w:hAnsi="Segoe UI" w:cs="Segoe UI"/>
          <w:spacing w:val="5"/>
          <w:sz w:val="18"/>
          <w:szCs w:val="18"/>
        </w:rPr>
        <w:t xml:space="preserve">all </w:t>
      </w:r>
      <w:r>
        <w:rPr>
          <w:rFonts w:ascii="Segoe UI" w:hAnsi="Segoe UI" w:cs="Segoe UI"/>
          <w:spacing w:val="5"/>
        </w:rPr>
        <w:t xml:space="preserve">site development and use of land </w:t>
      </w:r>
      <w:r>
        <w:rPr>
          <w:rFonts w:ascii="Segoe UI" w:hAnsi="Segoe UI" w:cs="Segoe UI"/>
        </w:rPr>
        <w:t xml:space="preserve">on the property affected shall be consistent with the approved special use permit, unless a change conforming to ordinance </w:t>
      </w:r>
      <w:r>
        <w:rPr>
          <w:rFonts w:ascii="Segoe UI" w:hAnsi="Segoe UI" w:cs="Segoe UI"/>
          <w:spacing w:val="8"/>
        </w:rPr>
        <w:t xml:space="preserve">requirements receives the mutual agreement of the landowner and </w:t>
      </w:r>
      <w:r>
        <w:rPr>
          <w:rFonts w:ascii="Segoe UI" w:hAnsi="Segoe UI" w:cs="Segoe UI"/>
        </w:rPr>
        <w:t>the Village Planning Commission and is documented as such.</w:t>
      </w:r>
    </w:p>
    <w:p w:rsidR="00EB6E98" w:rsidRDefault="00EB6E98">
      <w:pPr>
        <w:pStyle w:val="Style107"/>
        <w:ind w:hanging="648"/>
        <w:rPr>
          <w:rStyle w:val="CharacterStyle5"/>
          <w:rFonts w:ascii="Segoe UI" w:hAnsi="Segoe UI" w:cs="Segoe UI"/>
        </w:rPr>
      </w:pPr>
      <w:r>
        <w:rPr>
          <w:rStyle w:val="CharacterStyle5"/>
          <w:rFonts w:ascii="Segoe UI" w:hAnsi="Segoe UI" w:cs="Segoe UI"/>
        </w:rPr>
        <w:t xml:space="preserve">7.1.6 </w:t>
      </w:r>
      <w:r>
        <w:rPr>
          <w:rStyle w:val="CharacterStyle5"/>
          <w:rFonts w:ascii="Segoe UI" w:hAnsi="Segoe UI" w:cs="Segoe UI"/>
        </w:rPr>
        <w:tab/>
      </w:r>
      <w:r>
        <w:rPr>
          <w:rStyle w:val="CharacterStyle5"/>
          <w:rFonts w:ascii="Segoe UI" w:hAnsi="Segoe UI" w:cs="Segoe UI"/>
          <w:u w:val="single"/>
        </w:rPr>
        <w:t>Required Site Plan Review</w:t>
      </w:r>
      <w:r>
        <w:rPr>
          <w:rStyle w:val="CharacterStyle5"/>
          <w:rFonts w:ascii="Segoe UI" w:hAnsi="Segoe UI" w:cs="Segoe UI"/>
        </w:rPr>
        <w:t>:  Site Plans for Special Use Permits must be submitted and reviewed in conformance with Article 8 of this Ordinance.</w:t>
      </w:r>
    </w:p>
    <w:p w:rsidR="00EB6E98" w:rsidRDefault="00EB6E98">
      <w:pPr>
        <w:pStyle w:val="Style107"/>
        <w:ind w:hanging="648"/>
        <w:rPr>
          <w:rStyle w:val="CharacterStyle5"/>
          <w:rFonts w:ascii="Segoe UI" w:hAnsi="Segoe UI" w:cs="Segoe UI"/>
        </w:rPr>
      </w:pPr>
      <w:r>
        <w:rPr>
          <w:rStyle w:val="CharacterStyle5"/>
          <w:rFonts w:ascii="Segoe UI" w:hAnsi="Segoe UI" w:cs="Segoe UI"/>
          <w:spacing w:val="6"/>
        </w:rPr>
        <w:t xml:space="preserve">7.1.7 </w:t>
      </w:r>
      <w:r>
        <w:rPr>
          <w:rStyle w:val="CharacterStyle5"/>
          <w:rFonts w:ascii="Segoe UI" w:hAnsi="Segoe UI" w:cs="Segoe UI"/>
          <w:spacing w:val="6"/>
        </w:rPr>
        <w:tab/>
      </w:r>
      <w:r>
        <w:rPr>
          <w:rStyle w:val="CharacterStyle5"/>
          <w:rFonts w:ascii="Segoe UI" w:hAnsi="Segoe UI" w:cs="Segoe UI"/>
          <w:spacing w:val="6"/>
          <w:u w:val="single"/>
        </w:rPr>
        <w:t>Basis of Determination</w:t>
      </w:r>
      <w:r>
        <w:rPr>
          <w:rStyle w:val="CharacterStyle5"/>
          <w:rFonts w:ascii="Segoe UI" w:hAnsi="Segoe UI" w:cs="Segoe UI"/>
          <w:spacing w:val="6"/>
        </w:rPr>
        <w:t xml:space="preserve">: Before approving a special use permit, </w:t>
      </w:r>
      <w:r>
        <w:rPr>
          <w:rStyle w:val="CharacterStyle5"/>
          <w:rFonts w:ascii="Segoe UI" w:hAnsi="Segoe UI" w:cs="Segoe UI"/>
        </w:rPr>
        <w:t xml:space="preserve">the Village Planning Commission shall insure that the standards </w:t>
      </w:r>
      <w:r>
        <w:rPr>
          <w:rStyle w:val="CharacterStyle5"/>
          <w:rFonts w:ascii="Segoe UI" w:hAnsi="Segoe UI" w:cs="Segoe UI"/>
          <w:spacing w:val="21"/>
        </w:rPr>
        <w:t xml:space="preserve">specified in this section as well as applicable standards </w:t>
      </w:r>
      <w:r>
        <w:rPr>
          <w:rStyle w:val="CharacterStyle5"/>
          <w:rFonts w:ascii="Segoe UI" w:hAnsi="Segoe UI" w:cs="Segoe UI"/>
        </w:rPr>
        <w:t>established elsewhere in this Ordinance, shall be satisfied by the completion and operation of the special use under consideration.</w:t>
      </w:r>
    </w:p>
    <w:p w:rsidR="00EB6E98" w:rsidRDefault="00EB6E98">
      <w:pPr>
        <w:pStyle w:val="Style5"/>
        <w:tabs>
          <w:tab w:val="left" w:pos="1491"/>
        </w:tabs>
        <w:adjustRightInd/>
        <w:spacing w:before="144"/>
        <w:ind w:left="1512" w:hanging="720"/>
        <w:rPr>
          <w:rFonts w:ascii="Segoe UI" w:hAnsi="Segoe UI" w:cs="Segoe UI"/>
        </w:rPr>
      </w:pPr>
      <w:r>
        <w:rPr>
          <w:rFonts w:ascii="Segoe UI" w:hAnsi="Segoe UI" w:cs="Segoe UI"/>
          <w:spacing w:val="4"/>
        </w:rPr>
        <w:t>A.</w:t>
      </w:r>
      <w:r>
        <w:rPr>
          <w:rFonts w:ascii="Segoe UI" w:hAnsi="Segoe UI" w:cs="Segoe UI"/>
          <w:spacing w:val="4"/>
        </w:rPr>
        <w:tab/>
      </w:r>
      <w:r>
        <w:rPr>
          <w:rFonts w:ascii="Segoe UI" w:hAnsi="Segoe UI" w:cs="Segoe UI"/>
          <w:spacing w:val="9"/>
          <w:u w:val="single"/>
        </w:rPr>
        <w:t>General Standards</w:t>
      </w:r>
      <w:r>
        <w:rPr>
          <w:rFonts w:ascii="Segoe UI" w:hAnsi="Segoe UI" w:cs="Segoe UI"/>
          <w:spacing w:val="9"/>
        </w:rPr>
        <w:t xml:space="preserve">: The Village Planning Commission shall </w:t>
      </w:r>
      <w:r>
        <w:rPr>
          <w:rFonts w:ascii="Segoe UI" w:hAnsi="Segoe UI" w:cs="Segoe UI"/>
        </w:rPr>
        <w:t xml:space="preserve">review the particular circumstances of the special use request under consideration in terms of the following </w:t>
      </w:r>
      <w:r>
        <w:rPr>
          <w:rFonts w:ascii="Segoe UI" w:hAnsi="Segoe UI" w:cs="Segoe UI"/>
          <w:spacing w:val="11"/>
        </w:rPr>
        <w:t xml:space="preserve">standards, and shall grant its </w:t>
      </w:r>
      <w:r>
        <w:rPr>
          <w:rFonts w:ascii="Segoe UI" w:hAnsi="Segoe UI" w:cs="Segoe UI"/>
          <w:spacing w:val="11"/>
          <w:sz w:val="18"/>
          <w:szCs w:val="18"/>
        </w:rPr>
        <w:t xml:space="preserve">approval only upon </w:t>
      </w:r>
      <w:r>
        <w:rPr>
          <w:rFonts w:ascii="Segoe UI" w:hAnsi="Segoe UI" w:cs="Segoe UI"/>
          <w:spacing w:val="11"/>
        </w:rPr>
        <w:t xml:space="preserve">a finding </w:t>
      </w:r>
      <w:r>
        <w:rPr>
          <w:rFonts w:ascii="Segoe UI" w:hAnsi="Segoe UI" w:cs="Segoe UI"/>
          <w:spacing w:val="6"/>
        </w:rPr>
        <w:t xml:space="preserve">of compliance with each 3f the following standards as well </w:t>
      </w:r>
      <w:r>
        <w:rPr>
          <w:rFonts w:ascii="Segoe UI" w:hAnsi="Segoe UI" w:cs="Segoe UI"/>
          <w:spacing w:val="-2"/>
        </w:rPr>
        <w:t xml:space="preserve">as applicable standards established elsewhere in this </w:t>
      </w:r>
      <w:r>
        <w:rPr>
          <w:rFonts w:ascii="Segoe UI" w:hAnsi="Segoe UI" w:cs="Segoe UI"/>
        </w:rPr>
        <w:t>Ordinance.</w:t>
      </w:r>
    </w:p>
    <w:p w:rsidR="00EB6E98" w:rsidRDefault="00EB6E98">
      <w:pPr>
        <w:widowControl/>
        <w:rPr>
          <w:rFonts w:ascii="Segoe UI" w:hAnsi="Segoe UI" w:cs="Segoe UI"/>
          <w:sz w:val="24"/>
          <w:szCs w:val="24"/>
        </w:rPr>
        <w:sectPr w:rsidR="00EB6E98" w:rsidSect="006B3085">
          <w:pgSz w:w="12240" w:h="15840"/>
          <w:pgMar w:top="1320" w:right="877" w:bottom="1203" w:left="1800" w:header="720" w:footer="720" w:gutter="0"/>
          <w:cols w:space="720"/>
          <w:noEndnote/>
        </w:sectPr>
      </w:pPr>
    </w:p>
    <w:p w:rsidR="00EB6E98" w:rsidRDefault="00EB6E98" w:rsidP="00643D7D">
      <w:pPr>
        <w:pStyle w:val="Style20"/>
        <w:numPr>
          <w:ilvl w:val="0"/>
          <w:numId w:val="198"/>
        </w:numPr>
        <w:tabs>
          <w:tab w:val="clear" w:pos="648"/>
          <w:tab w:val="num" w:pos="1368"/>
          <w:tab w:val="left" w:pos="1439"/>
        </w:tabs>
        <w:spacing w:before="36"/>
        <w:rPr>
          <w:rStyle w:val="CharacterStyle5"/>
          <w:rFonts w:ascii="Segoe UI" w:hAnsi="Segoe UI" w:cs="Segoe UI"/>
        </w:rPr>
      </w:pPr>
      <w:r>
        <w:rPr>
          <w:rStyle w:val="CharacterStyle5"/>
          <w:rFonts w:ascii="Segoe UI" w:hAnsi="Segoe UI" w:cs="Segoe UI"/>
        </w:rPr>
        <w:lastRenderedPageBreak/>
        <w:t xml:space="preserve">The proposed use, activities, processes, materials, </w:t>
      </w:r>
      <w:r>
        <w:rPr>
          <w:rStyle w:val="CharacterStyle5"/>
          <w:rFonts w:ascii="Segoe UI" w:hAnsi="Segoe UI" w:cs="Segoe UI"/>
          <w:spacing w:val="-5"/>
        </w:rPr>
        <w:t xml:space="preserve">equipment. and conditions of operation will not be </w:t>
      </w:r>
      <w:r>
        <w:rPr>
          <w:rStyle w:val="CharacterStyle5"/>
          <w:rFonts w:ascii="Segoe UI" w:hAnsi="Segoe UI" w:cs="Segoe UI"/>
        </w:rPr>
        <w:t xml:space="preserve">detrimental to the public welfare, persons or property </w:t>
      </w:r>
      <w:r>
        <w:rPr>
          <w:rStyle w:val="CharacterStyle5"/>
          <w:rFonts w:ascii="Segoe UI" w:hAnsi="Segoe UI" w:cs="Segoe UI"/>
          <w:spacing w:val="13"/>
        </w:rPr>
        <w:t xml:space="preserve">by reason of excessive noise, fumes, dust, glare, </w:t>
      </w:r>
      <w:r>
        <w:rPr>
          <w:rStyle w:val="CharacterStyle5"/>
          <w:rFonts w:ascii="Segoe UI" w:hAnsi="Segoe UI" w:cs="Segoe UI"/>
        </w:rPr>
        <w:t>traffic or objectionable odors.</w:t>
      </w:r>
    </w:p>
    <w:p w:rsidR="00EB6E98" w:rsidRDefault="00EB6E98" w:rsidP="00643D7D">
      <w:pPr>
        <w:pStyle w:val="Style5"/>
        <w:numPr>
          <w:ilvl w:val="0"/>
          <w:numId w:val="199"/>
        </w:numPr>
        <w:tabs>
          <w:tab w:val="clear" w:pos="720"/>
          <w:tab w:val="num" w:pos="1440"/>
        </w:tabs>
        <w:adjustRightInd/>
        <w:spacing w:before="108"/>
        <w:ind w:right="792"/>
        <w:rPr>
          <w:rFonts w:ascii="Segoe UI" w:hAnsi="Segoe UI" w:cs="Segoe UI"/>
        </w:rPr>
      </w:pPr>
      <w:r>
        <w:rPr>
          <w:rFonts w:ascii="Segoe UI" w:hAnsi="Segoe UI" w:cs="Segoe UI"/>
        </w:rPr>
        <w:t>Essential public facilities and services such as roads, fire and police protection, drainage</w:t>
      </w:r>
    </w:p>
    <w:p w:rsidR="00EB6E98" w:rsidRDefault="00EB6E98">
      <w:pPr>
        <w:pStyle w:val="Style5"/>
        <w:adjustRightInd/>
        <w:ind w:left="1368" w:right="144" w:firstLine="72"/>
        <w:rPr>
          <w:rFonts w:ascii="Segoe UI" w:hAnsi="Segoe UI" w:cs="Segoe UI"/>
        </w:rPr>
      </w:pPr>
      <w:r>
        <w:rPr>
          <w:rFonts w:ascii="Segoe UI" w:hAnsi="Segoe UI" w:cs="Segoe UI"/>
        </w:rPr>
        <w:t>facilities, refuse disposal, schools are adequate for the proposed use or are capable of being adequately provided for.</w:t>
      </w:r>
    </w:p>
    <w:p w:rsidR="00EB6E98" w:rsidRDefault="00EB6E98" w:rsidP="00643D7D">
      <w:pPr>
        <w:pStyle w:val="Style20"/>
        <w:numPr>
          <w:ilvl w:val="0"/>
          <w:numId w:val="199"/>
        </w:numPr>
        <w:tabs>
          <w:tab w:val="clear" w:pos="720"/>
          <w:tab w:val="num" w:pos="1440"/>
        </w:tabs>
        <w:spacing w:before="216"/>
        <w:rPr>
          <w:rStyle w:val="CharacterStyle5"/>
          <w:rFonts w:ascii="Segoe UI" w:hAnsi="Segoe UI" w:cs="Segoe UI"/>
        </w:rPr>
      </w:pPr>
      <w:r>
        <w:rPr>
          <w:rStyle w:val="CharacterStyle5"/>
          <w:rFonts w:ascii="Segoe UI" w:hAnsi="Segoe UI" w:cs="Segoe UI"/>
        </w:rPr>
        <w:t>Requirements for additional public services and facilities which will be created by the proposed use will not b= detrimental to the economic welfare of the community.</w:t>
      </w:r>
    </w:p>
    <w:p w:rsidR="00EB6E98" w:rsidRDefault="00EB6E98" w:rsidP="00643D7D">
      <w:pPr>
        <w:pStyle w:val="Style20"/>
        <w:numPr>
          <w:ilvl w:val="0"/>
          <w:numId w:val="199"/>
        </w:numPr>
        <w:tabs>
          <w:tab w:val="clear" w:pos="720"/>
          <w:tab w:val="num" w:pos="1440"/>
        </w:tabs>
        <w:ind w:right="144"/>
        <w:rPr>
          <w:rStyle w:val="CharacterStyle5"/>
          <w:rFonts w:ascii="Segoe UI" w:hAnsi="Segoe UI" w:cs="Segoe UI"/>
        </w:rPr>
      </w:pPr>
      <w:r>
        <w:rPr>
          <w:rStyle w:val="CharacterStyle5"/>
          <w:rFonts w:ascii="Segoe UI" w:hAnsi="Segoe UI" w:cs="Segoe UI"/>
        </w:rPr>
        <w:t>All standards set forth in this Zoning Ordinance will be complied with.</w:t>
      </w:r>
    </w:p>
    <w:p w:rsidR="00EB6E98" w:rsidRDefault="00EB6E98" w:rsidP="00643D7D">
      <w:pPr>
        <w:pStyle w:val="Style5"/>
        <w:numPr>
          <w:ilvl w:val="0"/>
          <w:numId w:val="199"/>
        </w:numPr>
        <w:tabs>
          <w:tab w:val="clear" w:pos="720"/>
          <w:tab w:val="num" w:pos="1440"/>
        </w:tabs>
        <w:adjustRightInd/>
        <w:spacing w:before="180"/>
        <w:ind w:right="648"/>
        <w:rPr>
          <w:rFonts w:ascii="Segoe UI" w:hAnsi="Segoe UI" w:cs="Segoe UI"/>
        </w:rPr>
      </w:pPr>
      <w:r>
        <w:rPr>
          <w:rFonts w:ascii="Segoe UI" w:hAnsi="Segoe UI" w:cs="Segoe UI"/>
        </w:rPr>
        <w:t>All administrative requirements pertaining to the issuance of special use permits have or will be complied with.</w:t>
      </w:r>
    </w:p>
    <w:p w:rsidR="00EB6E98" w:rsidRDefault="00EB6E98" w:rsidP="00643D7D">
      <w:pPr>
        <w:pStyle w:val="Style20"/>
        <w:numPr>
          <w:ilvl w:val="0"/>
          <w:numId w:val="199"/>
        </w:numPr>
        <w:tabs>
          <w:tab w:val="clear" w:pos="720"/>
          <w:tab w:val="num" w:pos="1440"/>
        </w:tabs>
        <w:rPr>
          <w:rStyle w:val="CharacterStyle5"/>
          <w:rFonts w:ascii="Segoe UI" w:hAnsi="Segoe UI" w:cs="Segoe UI"/>
        </w:rPr>
      </w:pPr>
      <w:r>
        <w:rPr>
          <w:rStyle w:val="CharacterStyle5"/>
          <w:rFonts w:ascii="Segoe UI" w:hAnsi="Segoe UI" w:cs="Segoe UI"/>
        </w:rPr>
        <w:t>The proposed use, activities, processes, materials and equipment and conditions of operations shall be consistent with the objectives of the Comprehensive Development Plan.</w:t>
      </w:r>
    </w:p>
    <w:p w:rsidR="00EB6E98" w:rsidRDefault="00EB6E98" w:rsidP="00643D7D">
      <w:pPr>
        <w:pStyle w:val="Style20"/>
        <w:numPr>
          <w:ilvl w:val="0"/>
          <w:numId w:val="199"/>
        </w:numPr>
        <w:tabs>
          <w:tab w:val="clear" w:pos="720"/>
          <w:tab w:val="num" w:pos="1440"/>
        </w:tabs>
        <w:rPr>
          <w:rStyle w:val="CharacterStyle5"/>
          <w:rFonts w:ascii="Segoe UI" w:hAnsi="Segoe UI" w:cs="Segoe UI"/>
        </w:rPr>
      </w:pPr>
      <w:r>
        <w:rPr>
          <w:rStyle w:val="CharacterStyle5"/>
          <w:rFonts w:ascii="Segoe UI" w:hAnsi="Segoe UI" w:cs="Segoe UI"/>
        </w:rPr>
        <w:t xml:space="preserve">Where feasible, the proposed activity should not be located such that it will directly or in-directly have a substantial adverse impact on the natural resources of the County. Specifically, prime agricultural soils are defined by </w:t>
      </w:r>
      <w:proofErr w:type="spellStart"/>
      <w:r>
        <w:rPr>
          <w:rStyle w:val="CharacterStyle5"/>
          <w:rFonts w:ascii="Segoe UI" w:hAnsi="Segoe UI" w:cs="Segoe UI"/>
        </w:rPr>
        <w:t>he</w:t>
      </w:r>
      <w:proofErr w:type="spellEnd"/>
      <w:r>
        <w:rPr>
          <w:rStyle w:val="CharacterStyle5"/>
          <w:rFonts w:ascii="Segoe UI" w:hAnsi="Segoe UI" w:cs="Segoe UI"/>
        </w:rPr>
        <w:t xml:space="preserve"> Village of Clarksville Soil </w:t>
      </w:r>
      <w:r>
        <w:rPr>
          <w:rStyle w:val="CharacterStyle5"/>
          <w:rFonts w:ascii="Segoe UI" w:hAnsi="Segoe UI" w:cs="Segoe UI"/>
          <w:spacing w:val="-1"/>
        </w:rPr>
        <w:t xml:space="preserve">Conservation Service, wetland protected by P.A. 203, the </w:t>
      </w:r>
      <w:proofErr w:type="spellStart"/>
      <w:r>
        <w:rPr>
          <w:rStyle w:val="CharacterStyle5"/>
          <w:rFonts w:ascii="Segoe UI" w:hAnsi="Segoe UI" w:cs="Segoe UI"/>
          <w:spacing w:val="-1"/>
        </w:rPr>
        <w:t>Goemaere</w:t>
      </w:r>
      <w:proofErr w:type="spellEnd"/>
      <w:r>
        <w:rPr>
          <w:rStyle w:val="CharacterStyle5"/>
          <w:rFonts w:ascii="Segoe UI" w:hAnsi="Segoe UI" w:cs="Segoe UI"/>
          <w:spacing w:val="-1"/>
        </w:rPr>
        <w:t xml:space="preserve">-Anderson Wetland Protection Act, lakes, </w:t>
      </w:r>
      <w:r>
        <w:rPr>
          <w:rStyle w:val="CharacterStyle5"/>
          <w:rFonts w:ascii="Segoe UI" w:hAnsi="Segoe UI" w:cs="Segoe UI"/>
        </w:rPr>
        <w:t>rivers, streams, county drains, major forests, water recharge areas and major mineral deposits.</w:t>
      </w:r>
    </w:p>
    <w:p w:rsidR="00EB6E98" w:rsidRDefault="00EB6E98">
      <w:pPr>
        <w:pStyle w:val="Style5"/>
        <w:tabs>
          <w:tab w:val="left" w:pos="723"/>
        </w:tabs>
        <w:adjustRightInd/>
        <w:spacing w:before="144"/>
        <w:ind w:left="720" w:right="72" w:hanging="720"/>
        <w:rPr>
          <w:rFonts w:ascii="Segoe UI" w:hAnsi="Segoe UI" w:cs="Segoe UI"/>
        </w:rPr>
      </w:pPr>
      <w:r>
        <w:rPr>
          <w:rFonts w:ascii="Segoe UI" w:hAnsi="Segoe UI" w:cs="Segoe UI"/>
          <w:spacing w:val="2"/>
        </w:rPr>
        <w:t>C</w:t>
      </w:r>
      <w:r>
        <w:rPr>
          <w:rFonts w:ascii="Segoe UI" w:hAnsi="Segoe UI" w:cs="Segoe UI"/>
          <w:spacing w:val="2"/>
        </w:rPr>
        <w:tab/>
      </w:r>
      <w:r>
        <w:rPr>
          <w:rFonts w:ascii="Segoe UI" w:hAnsi="Segoe UI" w:cs="Segoe UI"/>
          <w:u w:val="single"/>
        </w:rPr>
        <w:t>Conditions</w:t>
      </w:r>
      <w:r>
        <w:rPr>
          <w:rFonts w:ascii="Segoe UI" w:hAnsi="Segoe UI" w:cs="Segoe UI"/>
        </w:rPr>
        <w:t xml:space="preserve">: The Village of Clarksville Planning Commission </w:t>
      </w:r>
      <w:r>
        <w:rPr>
          <w:rFonts w:ascii="Segoe UI" w:hAnsi="Segoe UI" w:cs="Segoe UI"/>
          <w:spacing w:val="13"/>
        </w:rPr>
        <w:t xml:space="preserve">may approve, approve with conditions, or disapprove a </w:t>
      </w:r>
      <w:r>
        <w:rPr>
          <w:rFonts w:ascii="Segoe UI" w:hAnsi="Segoe UI" w:cs="Segoe UI"/>
          <w:spacing w:val="19"/>
        </w:rPr>
        <w:t xml:space="preserve">special use application. If the Planning Commission </w:t>
      </w:r>
      <w:r>
        <w:rPr>
          <w:rFonts w:ascii="Segoe UI" w:hAnsi="Segoe UI" w:cs="Segoe UI"/>
          <w:spacing w:val="15"/>
        </w:rPr>
        <w:t xml:space="preserve">approves with conditions, the Commission shall have </w:t>
      </w:r>
      <w:r>
        <w:rPr>
          <w:rFonts w:ascii="Segoe UI" w:hAnsi="Segoe UI" w:cs="Segoe UI"/>
        </w:rPr>
        <w:t>authority to add conditions necessary to insure compliance with the standards contained in this or other applicable County ordinance and regulations. Such conditions shall be enforced by the Development Official.</w:t>
      </w:r>
    </w:p>
    <w:p w:rsidR="00EB6E98" w:rsidRDefault="00EB6E98" w:rsidP="006B3085">
      <w:pPr>
        <w:pStyle w:val="Style5"/>
        <w:tabs>
          <w:tab w:val="left" w:pos="720"/>
        </w:tabs>
        <w:adjustRightInd/>
        <w:spacing w:before="36"/>
        <w:ind w:left="720"/>
        <w:rPr>
          <w:rFonts w:ascii="Segoe UI" w:hAnsi="Segoe UI" w:cs="Segoe UI"/>
        </w:rPr>
      </w:pPr>
      <w:r>
        <w:rPr>
          <w:rFonts w:ascii="Segoe UI" w:hAnsi="Segoe UI" w:cs="Segoe UI"/>
        </w:rPr>
        <w:t xml:space="preserve">The conditions may include conditions necessary to insure that public services and facilities affected by a proposed </w:t>
      </w:r>
      <w:r>
        <w:rPr>
          <w:rFonts w:ascii="Segoe UI" w:hAnsi="Segoe UI" w:cs="Segoe UI"/>
          <w:sz w:val="22"/>
          <w:szCs w:val="22"/>
        </w:rPr>
        <w:t xml:space="preserve">land </w:t>
      </w:r>
      <w:r>
        <w:rPr>
          <w:rFonts w:ascii="Segoe UI" w:hAnsi="Segoe UI" w:cs="Segoe UI"/>
        </w:rPr>
        <w:t>use or activity will be capable of accommodating increased service and facility loads caused by the land use or activity, to protect the natural environment and conserve natural resources and energy, to insure compatibility with adjacent uses of land, and to promote the use of land in a socially and economically desirable manner.</w:t>
      </w:r>
    </w:p>
    <w:p w:rsidR="00EB6E98" w:rsidRDefault="00EB6E98">
      <w:pPr>
        <w:widowControl/>
        <w:rPr>
          <w:rFonts w:ascii="Segoe UI" w:hAnsi="Segoe UI" w:cs="Segoe UI"/>
          <w:sz w:val="24"/>
          <w:szCs w:val="24"/>
        </w:rPr>
        <w:sectPr w:rsidR="00EB6E98" w:rsidSect="006B3085">
          <w:pgSz w:w="12240" w:h="15840"/>
          <w:pgMar w:top="1340" w:right="1458" w:bottom="1445" w:left="1800" w:header="720" w:footer="720" w:gutter="0"/>
          <w:cols w:space="720"/>
          <w:noEndnote/>
        </w:sectPr>
      </w:pPr>
    </w:p>
    <w:p w:rsidR="00EB6E98" w:rsidRDefault="00EB6E98">
      <w:pPr>
        <w:pStyle w:val="Style20"/>
        <w:tabs>
          <w:tab w:val="left" w:pos="1463"/>
        </w:tabs>
        <w:spacing w:before="36"/>
        <w:ind w:left="1440" w:right="72"/>
        <w:rPr>
          <w:rStyle w:val="CharacterStyle5"/>
          <w:rFonts w:ascii="Segoe UI" w:hAnsi="Segoe UI" w:cs="Segoe UI"/>
          <w:spacing w:val="38"/>
          <w:sz w:val="16"/>
          <w:szCs w:val="16"/>
        </w:rPr>
      </w:pPr>
      <w:r>
        <w:rPr>
          <w:rStyle w:val="CharacterStyle5"/>
          <w:rFonts w:ascii="Segoe UI" w:hAnsi="Segoe UI" w:cs="Segoe UI"/>
          <w:spacing w:val="4"/>
        </w:rPr>
        <w:lastRenderedPageBreak/>
        <w:t>D.</w:t>
      </w:r>
      <w:r>
        <w:rPr>
          <w:rStyle w:val="CharacterStyle5"/>
          <w:rFonts w:ascii="Segoe UI" w:hAnsi="Segoe UI" w:cs="Segoe UI"/>
          <w:spacing w:val="4"/>
        </w:rPr>
        <w:tab/>
      </w:r>
      <w:r>
        <w:rPr>
          <w:rStyle w:val="CharacterStyle5"/>
          <w:rFonts w:ascii="Segoe UI" w:hAnsi="Segoe UI" w:cs="Segoe UI"/>
          <w:spacing w:val="10"/>
          <w:u w:val="single"/>
        </w:rPr>
        <w:t>Performance Guarantee</w:t>
      </w:r>
      <w:r>
        <w:rPr>
          <w:rStyle w:val="CharacterStyle5"/>
          <w:rFonts w:ascii="Segoe UI" w:hAnsi="Segoe UI" w:cs="Segoe UI"/>
          <w:spacing w:val="10"/>
        </w:rPr>
        <w:t xml:space="preserve">: In reviewing a special use permit, </w:t>
      </w:r>
      <w:r>
        <w:rPr>
          <w:rStyle w:val="CharacterStyle5"/>
          <w:rFonts w:ascii="Segoe UI" w:hAnsi="Segoe UI" w:cs="Segoe UI"/>
          <w:spacing w:val="20"/>
          <w:sz w:val="22"/>
          <w:szCs w:val="22"/>
        </w:rPr>
        <w:t xml:space="preserve">the Village Planning </w:t>
      </w:r>
      <w:r>
        <w:rPr>
          <w:rStyle w:val="CharacterStyle5"/>
          <w:rFonts w:ascii="Segoe UI" w:hAnsi="Segoe UI" w:cs="Segoe UI"/>
          <w:spacing w:val="20"/>
          <w:sz w:val="18"/>
          <w:szCs w:val="18"/>
        </w:rPr>
        <w:t xml:space="preserve">Commission may recommend that a cash </w:t>
      </w:r>
      <w:r>
        <w:rPr>
          <w:rStyle w:val="CharacterStyle5"/>
          <w:rFonts w:ascii="Segoe UI" w:hAnsi="Segoe UI" w:cs="Segoe UI"/>
        </w:rPr>
        <w:t xml:space="preserve">deposit, certified check, irrevocable bank letter of credit, or surety bond be furnished by the developer to insure compliance with an approved site plan and the special use </w:t>
      </w:r>
      <w:r>
        <w:rPr>
          <w:rStyle w:val="CharacterStyle5"/>
          <w:rFonts w:ascii="Segoe UI" w:hAnsi="Segoe UI" w:cs="Segoe UI"/>
          <w:spacing w:val="12"/>
        </w:rPr>
        <w:t xml:space="preserve">permit requirements. ?Such guarantee shall be deposited </w:t>
      </w:r>
      <w:r>
        <w:rPr>
          <w:rStyle w:val="CharacterStyle5"/>
          <w:rFonts w:ascii="Segoe UI" w:hAnsi="Segoe UI" w:cs="Segoe UI"/>
        </w:rPr>
        <w:t xml:space="preserve">with the County Clerk at the time of the issuance of the </w:t>
      </w:r>
      <w:r>
        <w:rPr>
          <w:rStyle w:val="CharacterStyle5"/>
          <w:rFonts w:ascii="Segoe UI" w:hAnsi="Segoe UI" w:cs="Segoe UI"/>
          <w:spacing w:val="28"/>
        </w:rPr>
        <w:t xml:space="preserve">special use permit. In fixing the amount of such </w:t>
      </w:r>
      <w:r>
        <w:rPr>
          <w:rStyle w:val="CharacterStyle5"/>
          <w:rFonts w:ascii="Segoe UI" w:hAnsi="Segoe UI" w:cs="Segoe UI"/>
          <w:spacing w:val="4"/>
          <w:vertAlign w:val="superscript"/>
        </w:rPr>
        <w:t>,</w:t>
      </w:r>
      <w:r>
        <w:rPr>
          <w:rStyle w:val="CharacterStyle5"/>
          <w:rFonts w:ascii="Segoe UI" w:hAnsi="Segoe UI" w:cs="Segoe UI"/>
          <w:spacing w:val="10"/>
        </w:rPr>
        <w:t xml:space="preserve">performance guarantee, the Village Planning Commission </w:t>
      </w:r>
      <w:r>
        <w:rPr>
          <w:rStyle w:val="CharacterStyle5"/>
          <w:rFonts w:ascii="Segoe UI" w:hAnsi="Segoe UI" w:cs="Segoe UI"/>
        </w:rPr>
        <w:t xml:space="preserve">shall limit it to reasonable improvements required to meet the standards of this Ordinance and to protect the natural </w:t>
      </w:r>
      <w:r>
        <w:rPr>
          <w:rStyle w:val="CharacterStyle5"/>
          <w:rFonts w:ascii="Segoe UI" w:hAnsi="Segoe UI" w:cs="Segoe UI"/>
          <w:spacing w:val="2"/>
        </w:rPr>
        <w:t xml:space="preserve">resources or the health, safety and welfare of the residents </w:t>
      </w:r>
      <w:r>
        <w:rPr>
          <w:rStyle w:val="CharacterStyle5"/>
          <w:rFonts w:ascii="Segoe UI" w:hAnsi="Segoe UI" w:cs="Segoe UI"/>
          <w:spacing w:val="18"/>
        </w:rPr>
        <w:t xml:space="preserve">of the County and future users or inhabitants of the </w:t>
      </w:r>
      <w:r>
        <w:rPr>
          <w:rStyle w:val="CharacterStyle5"/>
          <w:rFonts w:ascii="Segoe UI" w:hAnsi="Segoe UI" w:cs="Segoe UI"/>
          <w:spacing w:val="3"/>
        </w:rPr>
        <w:t xml:space="preserve">proposed project or project area including, but not limited </w:t>
      </w:r>
      <w:r>
        <w:rPr>
          <w:rStyle w:val="CharacterStyle5"/>
          <w:rFonts w:ascii="Segoe UI" w:hAnsi="Segoe UI" w:cs="Segoe UI"/>
        </w:rPr>
        <w:t xml:space="preserve">to roadways, lighting, utilities, sidewalks, screening and </w:t>
      </w:r>
      <w:r>
        <w:rPr>
          <w:rStyle w:val="CharacterStyle5"/>
          <w:rFonts w:ascii="Segoe UI" w:hAnsi="Segoe UI" w:cs="Segoe UI"/>
          <w:spacing w:val="16"/>
        </w:rPr>
        <w:t xml:space="preserve">drainage. The term "improvements" does not include the </w:t>
      </w:r>
      <w:r>
        <w:rPr>
          <w:rStyle w:val="CharacterStyle5"/>
          <w:rFonts w:ascii="Segoe UI" w:hAnsi="Segoe UI" w:cs="Segoe UI"/>
          <w:spacing w:val="6"/>
        </w:rPr>
        <w:t xml:space="preserve">entire project which is the subject of zoning approval nor </w:t>
      </w:r>
      <w:r>
        <w:rPr>
          <w:rStyle w:val="CharacterStyle5"/>
          <w:rFonts w:ascii="Segoe UI" w:hAnsi="Segoe UI" w:cs="Segoe UI"/>
        </w:rPr>
        <w:t xml:space="preserve">to improvements for which a performance guarantee has been deposited pursuant to Act No. 288 of 1967, as amended. The Village Planning Commission and the project developer shall establish an agreeable procedure for the rebate of any cash </w:t>
      </w:r>
      <w:r>
        <w:rPr>
          <w:rStyle w:val="CharacterStyle5"/>
          <w:rFonts w:ascii="Segoe UI" w:hAnsi="Segoe UI" w:cs="Segoe UI"/>
          <w:spacing w:val="22"/>
        </w:rPr>
        <w:t xml:space="preserve">deposits required under this section, in reasonable </w:t>
      </w:r>
      <w:r>
        <w:rPr>
          <w:rStyle w:val="CharacterStyle5"/>
          <w:rFonts w:ascii="Segoe UI" w:hAnsi="Segoe UI" w:cs="Segoe UI"/>
        </w:rPr>
        <w:t xml:space="preserve">proportion to the ratio of work completed on the required improvements as work progresses. Said agreement shall be written as an element of the conditions surrounding the </w:t>
      </w:r>
      <w:r>
        <w:rPr>
          <w:rStyle w:val="CharacterStyle5"/>
          <w:rFonts w:ascii="Segoe UI" w:hAnsi="Segoe UI" w:cs="Segoe UI"/>
          <w:spacing w:val="38"/>
        </w:rPr>
        <w:t>approval of the special use permit.</w:t>
      </w:r>
    </w:p>
    <w:p w:rsidR="00EB6E98" w:rsidRDefault="00EB6E98">
      <w:pPr>
        <w:pStyle w:val="Style5"/>
        <w:adjustRightInd/>
        <w:ind w:left="720" w:right="288" w:hanging="720"/>
        <w:rPr>
          <w:rFonts w:ascii="Segoe UI" w:hAnsi="Segoe UI" w:cs="Segoe UI"/>
        </w:rPr>
      </w:pPr>
      <w:r>
        <w:rPr>
          <w:rFonts w:ascii="Segoe UI" w:hAnsi="Segoe UI" w:cs="Segoe UI"/>
        </w:rPr>
        <w:t xml:space="preserve">7.1.8 </w:t>
      </w:r>
      <w:r>
        <w:rPr>
          <w:rFonts w:ascii="Segoe UI" w:hAnsi="Segoe UI" w:cs="Segoe UI"/>
        </w:rPr>
        <w:tab/>
      </w:r>
      <w:r>
        <w:rPr>
          <w:rFonts w:ascii="Segoe UI" w:hAnsi="Segoe UI" w:cs="Segoe UI"/>
          <w:u w:val="single"/>
        </w:rPr>
        <w:t>Effective Date of Special Use Permit</w:t>
      </w:r>
      <w:r>
        <w:rPr>
          <w:rFonts w:ascii="Segoe UI" w:hAnsi="Segoe UI" w:cs="Segoe UI"/>
        </w:rPr>
        <w:t>: The special use permit shall become effective when the application has been approved by the Planning Commission.</w:t>
      </w:r>
    </w:p>
    <w:p w:rsidR="00EB6E98" w:rsidRDefault="00EB6E98">
      <w:pPr>
        <w:pStyle w:val="Style20"/>
        <w:tabs>
          <w:tab w:val="left" w:pos="1463"/>
        </w:tabs>
        <w:ind w:left="1440" w:right="72"/>
        <w:rPr>
          <w:rStyle w:val="CharacterStyle5"/>
          <w:rFonts w:ascii="Segoe UI" w:hAnsi="Segoe UI" w:cs="Segoe UI"/>
        </w:rPr>
      </w:pPr>
      <w:r>
        <w:rPr>
          <w:rStyle w:val="CharacterStyle5"/>
          <w:rFonts w:ascii="Segoe UI" w:hAnsi="Segoe UI" w:cs="Segoe UI"/>
          <w:spacing w:val="4"/>
        </w:rPr>
        <w:t>A.</w:t>
      </w:r>
      <w:r>
        <w:rPr>
          <w:rStyle w:val="CharacterStyle5"/>
          <w:rFonts w:ascii="Segoe UI" w:hAnsi="Segoe UI" w:cs="Segoe UI"/>
        </w:rPr>
        <w:tab/>
        <w:t>A building permit shall not be issued until approval of such</w:t>
      </w:r>
      <w:r>
        <w:rPr>
          <w:rStyle w:val="CharacterStyle5"/>
          <w:rFonts w:ascii="Segoe UI" w:hAnsi="Segoe UI" w:cs="Segoe UI"/>
          <w:spacing w:val="4"/>
        </w:rPr>
        <w:t xml:space="preserve"> </w:t>
      </w:r>
      <w:r>
        <w:rPr>
          <w:rStyle w:val="CharacterStyle5"/>
          <w:rFonts w:ascii="Segoe UI" w:hAnsi="Segoe UI" w:cs="Segoe UI"/>
        </w:rPr>
        <w:t>special use permit by the Village of Clarksville Council.</w:t>
      </w:r>
    </w:p>
    <w:p w:rsidR="00EB6E98" w:rsidRDefault="00EB6E98">
      <w:pPr>
        <w:pStyle w:val="Style20"/>
        <w:tabs>
          <w:tab w:val="left" w:pos="1463"/>
        </w:tabs>
        <w:spacing w:before="216"/>
        <w:ind w:left="1440" w:right="288"/>
        <w:rPr>
          <w:rStyle w:val="CharacterStyle5"/>
          <w:rFonts w:ascii="Segoe UI" w:hAnsi="Segoe UI" w:cs="Segoe UI"/>
        </w:rPr>
      </w:pPr>
      <w:r>
        <w:rPr>
          <w:rStyle w:val="CharacterStyle5"/>
          <w:rFonts w:ascii="Segoe UI" w:hAnsi="Segoe UI" w:cs="Segoe UI"/>
          <w:spacing w:val="4"/>
        </w:rPr>
        <w:t>B</w:t>
      </w:r>
      <w:r>
        <w:rPr>
          <w:rStyle w:val="CharacterStyle5"/>
          <w:rFonts w:ascii="Segoe UI" w:hAnsi="Segoe UI" w:cs="Segoe UI"/>
        </w:rPr>
        <w:tab/>
        <w:t>Land subject to a special use permit may not be used or</w:t>
      </w:r>
      <w:r>
        <w:rPr>
          <w:rStyle w:val="CharacterStyle5"/>
          <w:rFonts w:ascii="Segoe UI" w:hAnsi="Segoe UI" w:cs="Segoe UI"/>
          <w:spacing w:val="4"/>
        </w:rPr>
        <w:t xml:space="preserve"> </w:t>
      </w:r>
      <w:r>
        <w:rPr>
          <w:rStyle w:val="CharacterStyle5"/>
          <w:rFonts w:ascii="Segoe UI" w:hAnsi="Segoe UI" w:cs="Segoe UI"/>
        </w:rPr>
        <w:t xml:space="preserve">occupied for purposes of such special use until after a </w:t>
      </w:r>
      <w:r>
        <w:rPr>
          <w:rStyle w:val="CharacterStyle5"/>
          <w:rFonts w:ascii="Segoe UI" w:hAnsi="Segoe UI" w:cs="Segoe UI"/>
          <w:spacing w:val="2"/>
        </w:rPr>
        <w:t xml:space="preserve">certificate of occupancy for same has been issued pursuant </w:t>
      </w:r>
      <w:r>
        <w:rPr>
          <w:rStyle w:val="CharacterStyle5"/>
          <w:rFonts w:ascii="Segoe UI" w:hAnsi="Segoe UI" w:cs="Segoe UI"/>
        </w:rPr>
        <w:t>to this Ordinance.</w:t>
      </w:r>
    </w:p>
    <w:p w:rsidR="00EB6E98" w:rsidRDefault="00EB6E98">
      <w:pPr>
        <w:pStyle w:val="Style5"/>
        <w:adjustRightInd/>
        <w:spacing w:before="252" w:line="290" w:lineRule="auto"/>
        <w:rPr>
          <w:rFonts w:ascii="Segoe UI" w:hAnsi="Segoe UI" w:cs="Segoe UI"/>
          <w:u w:val="single"/>
        </w:rPr>
      </w:pPr>
      <w:r>
        <w:rPr>
          <w:rFonts w:ascii="Segoe UI" w:hAnsi="Segoe UI" w:cs="Segoe UI"/>
        </w:rPr>
        <w:t xml:space="preserve">7.1.9 </w:t>
      </w:r>
      <w:r>
        <w:rPr>
          <w:rFonts w:ascii="Segoe UI" w:hAnsi="Segoe UI" w:cs="Segoe UI"/>
        </w:rPr>
        <w:tab/>
      </w:r>
      <w:r>
        <w:rPr>
          <w:rFonts w:ascii="Segoe UI" w:hAnsi="Segoe UI" w:cs="Segoe UI"/>
          <w:u w:val="single"/>
        </w:rPr>
        <w:t xml:space="preserve">Transfer and/or Expiration of 5necial Use Permit </w:t>
      </w:r>
    </w:p>
    <w:p w:rsidR="00EB6E98" w:rsidRDefault="00EB6E98">
      <w:pPr>
        <w:pStyle w:val="Style5"/>
        <w:tabs>
          <w:tab w:val="left" w:pos="1463"/>
        </w:tabs>
        <w:adjustRightInd/>
        <w:spacing w:before="36"/>
        <w:ind w:left="1440" w:hanging="720"/>
        <w:rPr>
          <w:rFonts w:ascii="Segoe UI" w:hAnsi="Segoe UI" w:cs="Segoe UI"/>
        </w:rPr>
      </w:pPr>
      <w:r>
        <w:rPr>
          <w:rFonts w:ascii="Segoe UI" w:hAnsi="Segoe UI" w:cs="Segoe UI"/>
          <w:spacing w:val="4"/>
        </w:rPr>
        <w:t>A.</w:t>
      </w:r>
      <w:r>
        <w:rPr>
          <w:rFonts w:ascii="Segoe UI" w:hAnsi="Segoe UI" w:cs="Segoe UI"/>
          <w:spacing w:val="4"/>
        </w:rPr>
        <w:tab/>
      </w:r>
      <w:r>
        <w:rPr>
          <w:rFonts w:ascii="Segoe UI" w:hAnsi="Segoe UI" w:cs="Segoe UI"/>
          <w:spacing w:val="24"/>
          <w:u w:val="single"/>
        </w:rPr>
        <w:t>Transfer of Special Use Permit</w:t>
      </w:r>
      <w:r>
        <w:rPr>
          <w:rFonts w:ascii="Segoe UI" w:hAnsi="Segoe UI" w:cs="Segoe UI"/>
          <w:spacing w:val="24"/>
        </w:rPr>
        <w:t xml:space="preserve">: In order to insure </w:t>
      </w:r>
      <w:r>
        <w:rPr>
          <w:rFonts w:ascii="Segoe UI" w:hAnsi="Segoe UI" w:cs="Segoe UI"/>
        </w:rPr>
        <w:t xml:space="preserve">continued compliance with the terms of this Ordinance and a special use permit issues under it, each special use permit </w:t>
      </w:r>
      <w:r>
        <w:rPr>
          <w:rFonts w:ascii="Segoe UI" w:hAnsi="Segoe UI" w:cs="Segoe UI"/>
          <w:spacing w:val="14"/>
        </w:rPr>
        <w:t xml:space="preserve">shall specify reasonable terms for transfer of a valid </w:t>
      </w:r>
      <w:r>
        <w:rPr>
          <w:rFonts w:ascii="Segoe UI" w:hAnsi="Segoe UI" w:cs="Segoe UI"/>
          <w:spacing w:val="2"/>
        </w:rPr>
        <w:t xml:space="preserve">special use permit from the present landowner or operator to </w:t>
      </w:r>
      <w:r>
        <w:rPr>
          <w:rFonts w:ascii="Segoe UI" w:hAnsi="Segoe UI" w:cs="Segoe UI"/>
        </w:rPr>
        <w:t xml:space="preserve">a subsequent owner or operator. The responsibility for said transfer in accord with the terms of the special use permit </w:t>
      </w:r>
      <w:r>
        <w:rPr>
          <w:rFonts w:ascii="Segoe UI" w:hAnsi="Segoe UI" w:cs="Segoe UI"/>
          <w:spacing w:val="16"/>
        </w:rPr>
        <w:t xml:space="preserve">shall be that of the permit holder of record with the </w:t>
      </w:r>
      <w:r>
        <w:rPr>
          <w:rFonts w:ascii="Segoe UI" w:hAnsi="Segoe UI" w:cs="Segoe UI"/>
        </w:rPr>
        <w:t xml:space="preserve">Village of Clarksville Planning Commission. Failure of a special use permit holder to properly transfer a special use permit shall not release the permit holder of record from ordinance penalties for any subsequent action undertaken on </w:t>
      </w:r>
      <w:r>
        <w:rPr>
          <w:rFonts w:ascii="Segoe UI" w:hAnsi="Segoe UI" w:cs="Segoe UI"/>
          <w:spacing w:val="15"/>
        </w:rPr>
        <w:t xml:space="preserve">the land in violation of the terms of the special use </w:t>
      </w:r>
      <w:r>
        <w:rPr>
          <w:rFonts w:ascii="Segoe UI" w:hAnsi="Segoe UI" w:cs="Segoe UI"/>
        </w:rPr>
        <w:t xml:space="preserve">permit. Transfer of a special use permit shall be made on a form supplied by the Development Official for that purpose. Proper completion of the form </w:t>
      </w:r>
      <w:r>
        <w:rPr>
          <w:rFonts w:ascii="Segoe UI" w:hAnsi="Segoe UI" w:cs="Segoe UI"/>
          <w:vertAlign w:val="superscript"/>
        </w:rPr>
        <w:t>.</w:t>
      </w:r>
      <w:r>
        <w:rPr>
          <w:rFonts w:ascii="Segoe UI" w:hAnsi="Segoe UI" w:cs="Segoe UI"/>
        </w:rPr>
        <w:t>shall require documentation of</w:t>
      </w:r>
    </w:p>
    <w:p w:rsidR="00EB6E98" w:rsidRDefault="00EB6E98">
      <w:pPr>
        <w:widowControl/>
        <w:rPr>
          <w:rFonts w:ascii="Segoe UI" w:hAnsi="Segoe UI" w:cs="Segoe UI"/>
          <w:sz w:val="24"/>
          <w:szCs w:val="24"/>
        </w:rPr>
        <w:sectPr w:rsidR="00EB6E98">
          <w:pgSz w:w="12240" w:h="15840"/>
          <w:pgMar w:top="1340" w:right="1515" w:bottom="1165" w:left="1565" w:header="720" w:footer="720" w:gutter="0"/>
          <w:cols w:space="720"/>
          <w:noEndnote/>
        </w:sectPr>
      </w:pPr>
    </w:p>
    <w:p w:rsidR="00EB6E98" w:rsidRDefault="00EB6E98">
      <w:pPr>
        <w:pStyle w:val="Style5"/>
        <w:adjustRightInd/>
        <w:ind w:left="1584" w:right="144"/>
        <w:rPr>
          <w:rFonts w:ascii="Segoe UI" w:hAnsi="Segoe UI" w:cs="Segoe UI"/>
        </w:rPr>
      </w:pPr>
      <w:r>
        <w:rPr>
          <w:rFonts w:ascii="Segoe UI" w:hAnsi="Segoe UI" w:cs="Segoe UI"/>
        </w:rPr>
        <w:lastRenderedPageBreak/>
        <w:t xml:space="preserve">assumption by the new owner of an interest in the land/operation in question and a written agreement that the new owner/operator will assume the obligations and </w:t>
      </w:r>
      <w:r>
        <w:rPr>
          <w:rFonts w:ascii="Segoe UI" w:hAnsi="Segoe UI" w:cs="Segoe UI"/>
          <w:spacing w:val="-1"/>
        </w:rPr>
        <w:t xml:space="preserve">responsibilities specified in the special use permit, </w:t>
      </w:r>
      <w:r>
        <w:rPr>
          <w:rFonts w:ascii="Segoe UI" w:hAnsi="Segoe UI" w:cs="Segoe UI"/>
        </w:rPr>
        <w:t xml:space="preserve">including deposit of a bond or other performance guarantee when so required by the special use permit. When such transfer has been properly completed and any bond or other </w:t>
      </w:r>
      <w:r>
        <w:rPr>
          <w:rFonts w:ascii="Segoe UI" w:hAnsi="Segoe UI" w:cs="Segoe UI"/>
          <w:spacing w:val="8"/>
        </w:rPr>
        <w:t xml:space="preserve">performance guarantee </w:t>
      </w:r>
      <w:r>
        <w:rPr>
          <w:rFonts w:ascii="Segoe UI" w:hAnsi="Segoe UI" w:cs="Segoe UI"/>
          <w:spacing w:val="8"/>
          <w:sz w:val="22"/>
          <w:szCs w:val="22"/>
        </w:rPr>
        <w:t xml:space="preserve">deposited </w:t>
      </w:r>
      <w:r>
        <w:rPr>
          <w:rFonts w:ascii="Segoe UI" w:hAnsi="Segoe UI" w:cs="Segoe UI"/>
          <w:spacing w:val="8"/>
        </w:rPr>
        <w:t xml:space="preserve">properly </w:t>
      </w:r>
      <w:r>
        <w:rPr>
          <w:rFonts w:ascii="Segoe UI" w:hAnsi="Segoe UI" w:cs="Segoe UI"/>
          <w:spacing w:val="8"/>
          <w:sz w:val="22"/>
          <w:szCs w:val="22"/>
        </w:rPr>
        <w:t xml:space="preserve">with </w:t>
      </w:r>
      <w:r>
        <w:rPr>
          <w:rFonts w:ascii="Segoe UI" w:hAnsi="Segoe UI" w:cs="Segoe UI"/>
          <w:spacing w:val="8"/>
        </w:rPr>
        <w:t xml:space="preserve">the Village </w:t>
      </w:r>
      <w:r>
        <w:rPr>
          <w:rFonts w:ascii="Segoe UI" w:hAnsi="Segoe UI" w:cs="Segoe UI"/>
        </w:rPr>
        <w:t xml:space="preserve">by the new permit holder, any bond or performance guarantee on deposit with the Village by the previous permit holder </w:t>
      </w:r>
      <w:r>
        <w:rPr>
          <w:rFonts w:ascii="Segoe UI" w:hAnsi="Segoe UI" w:cs="Segoe UI"/>
          <w:spacing w:val="19"/>
        </w:rPr>
        <w:t xml:space="preserve">shall be returned in accord with the terms of this </w:t>
      </w:r>
      <w:r>
        <w:rPr>
          <w:rFonts w:ascii="Segoe UI" w:hAnsi="Segoe UI" w:cs="Segoe UI"/>
        </w:rPr>
        <w:t>Ordinance.</w:t>
      </w:r>
    </w:p>
    <w:p w:rsidR="00EB6E98" w:rsidRDefault="00EB6E98">
      <w:pPr>
        <w:pStyle w:val="Style5"/>
        <w:tabs>
          <w:tab w:val="left" w:pos="1666"/>
          <w:tab w:val="left" w:pos="7863"/>
        </w:tabs>
        <w:adjustRightInd/>
        <w:spacing w:before="72"/>
        <w:ind w:left="1584" w:hanging="720"/>
        <w:rPr>
          <w:rFonts w:ascii="Segoe UI" w:hAnsi="Segoe UI" w:cs="Segoe UI"/>
        </w:rPr>
      </w:pPr>
      <w:r>
        <w:rPr>
          <w:rFonts w:ascii="Segoe UI" w:hAnsi="Segoe UI" w:cs="Segoe UI"/>
          <w:spacing w:val="2"/>
        </w:rPr>
        <w:t>B.</w:t>
      </w:r>
      <w:r>
        <w:rPr>
          <w:rFonts w:ascii="Segoe UI" w:hAnsi="Segoe UI" w:cs="Segoe UI"/>
          <w:spacing w:val="2"/>
        </w:rPr>
        <w:tab/>
      </w:r>
      <w:r>
        <w:rPr>
          <w:rFonts w:ascii="Segoe UI" w:hAnsi="Segoe UI" w:cs="Segoe UI"/>
          <w:spacing w:val="2"/>
          <w:u w:val="single"/>
        </w:rPr>
        <w:t>Expiration of Special Use Permit</w:t>
      </w:r>
      <w:r>
        <w:rPr>
          <w:rFonts w:ascii="Segoe UI" w:hAnsi="Segoe UI" w:cs="Segoe UI"/>
          <w:spacing w:val="2"/>
        </w:rPr>
        <w:t>: A special use</w:t>
      </w:r>
      <w:r>
        <w:rPr>
          <w:rFonts w:ascii="Segoe UI" w:hAnsi="Segoe UI" w:cs="Segoe UI"/>
          <w:spacing w:val="-4"/>
        </w:rPr>
        <w:t xml:space="preserve"> permit</w:t>
      </w:r>
      <w:r>
        <w:rPr>
          <w:rFonts w:ascii="Segoe UI" w:hAnsi="Segoe UI" w:cs="Segoe UI"/>
          <w:spacing w:val="2"/>
        </w:rPr>
        <w:t xml:space="preserve"> </w:t>
      </w:r>
      <w:r>
        <w:rPr>
          <w:rFonts w:ascii="Segoe UI" w:hAnsi="Segoe UI" w:cs="Segoe UI"/>
        </w:rPr>
        <w:t xml:space="preserve">shall be valid for as long as the permitted use continues in accordance with the terms stated therein, unless otherwise </w:t>
      </w:r>
      <w:r>
        <w:rPr>
          <w:rFonts w:ascii="Segoe UI" w:hAnsi="Segoe UI" w:cs="Segoe UI"/>
          <w:spacing w:val="23"/>
        </w:rPr>
        <w:t xml:space="preserve">stated in the special use permit. If there is not </w:t>
      </w:r>
      <w:r>
        <w:rPr>
          <w:rFonts w:ascii="Segoe UI" w:hAnsi="Segoe UI" w:cs="Segoe UI"/>
        </w:rPr>
        <w:t xml:space="preserve">compliance with the terms of the special use permit within six (6) months from the date of its issuance, then it shall </w:t>
      </w:r>
      <w:r>
        <w:rPr>
          <w:rFonts w:ascii="Segoe UI" w:hAnsi="Segoe UI" w:cs="Segoe UI"/>
          <w:spacing w:val="16"/>
        </w:rPr>
        <w:t xml:space="preserve">automatically expire and be of no further effect or </w:t>
      </w:r>
      <w:r>
        <w:rPr>
          <w:rFonts w:ascii="Segoe UI" w:hAnsi="Segoe UI" w:cs="Segoe UI"/>
        </w:rPr>
        <w:t>validity. Approval of a special use permit shall be valid regardless of change of ownership, provided that all terms and conditions of the permit are met by subsequent owner.</w:t>
      </w:r>
    </w:p>
    <w:p w:rsidR="00EB6E98" w:rsidRDefault="00EB6E98">
      <w:pPr>
        <w:pStyle w:val="Style5"/>
        <w:adjustRightInd/>
        <w:spacing w:before="108"/>
        <w:ind w:left="1584" w:right="360"/>
        <w:jc w:val="both"/>
        <w:rPr>
          <w:rFonts w:ascii="Segoe UI" w:hAnsi="Segoe UI" w:cs="Segoe UI"/>
        </w:rPr>
      </w:pPr>
      <w:r>
        <w:rPr>
          <w:rFonts w:ascii="Segoe UI" w:hAnsi="Segoe UI" w:cs="Segoe UI"/>
          <w:spacing w:val="-1"/>
        </w:rPr>
        <w:t xml:space="preserve">The Village Clerk shall notify the applicant, in writing, </w:t>
      </w:r>
      <w:r>
        <w:rPr>
          <w:rFonts w:ascii="Segoe UI" w:hAnsi="Segoe UI" w:cs="Segoe UI"/>
        </w:rPr>
        <w:t>mailed to the address listed on the application that such special use permit has expired.</w:t>
      </w:r>
    </w:p>
    <w:p w:rsidR="00EB6E98" w:rsidRDefault="00EB6E98">
      <w:pPr>
        <w:pStyle w:val="Style107"/>
        <w:ind w:left="864"/>
        <w:rPr>
          <w:rStyle w:val="CharacterStyle5"/>
          <w:rFonts w:ascii="Segoe UI" w:hAnsi="Segoe UI" w:cs="Segoe UI"/>
        </w:rPr>
      </w:pPr>
      <w:r>
        <w:rPr>
          <w:rStyle w:val="CharacterStyle5"/>
          <w:rFonts w:ascii="Segoe UI" w:hAnsi="Segoe UI" w:cs="Segoe UI"/>
        </w:rPr>
        <w:t xml:space="preserve">7.1.10 </w:t>
      </w:r>
      <w:r>
        <w:rPr>
          <w:rStyle w:val="CharacterStyle5"/>
          <w:rFonts w:ascii="Segoe UI" w:hAnsi="Segoe UI" w:cs="Segoe UI"/>
        </w:rPr>
        <w:tab/>
      </w:r>
      <w:r>
        <w:rPr>
          <w:rStyle w:val="CharacterStyle5"/>
          <w:rFonts w:ascii="Segoe UI" w:hAnsi="Segoe UI" w:cs="Segoe UI"/>
          <w:u w:val="single"/>
        </w:rPr>
        <w:t>Re-application</w:t>
      </w:r>
      <w:r>
        <w:rPr>
          <w:rStyle w:val="CharacterStyle5"/>
          <w:rFonts w:ascii="Segoe UI" w:hAnsi="Segoe UI" w:cs="Segoe UI"/>
        </w:rPr>
        <w:t>: No application for a special use permit which has been denied, wholly or in part, by the Village Council, shall be resubmitted until the expiration of one (1) year from the date of such denial except on the grounds of newly discovered evidence or proof of changed conditions.</w:t>
      </w:r>
    </w:p>
    <w:p w:rsidR="00EB6E98" w:rsidRDefault="00EB6E98">
      <w:pPr>
        <w:pStyle w:val="Style107"/>
        <w:spacing w:before="144"/>
        <w:ind w:left="936" w:right="144" w:hanging="864"/>
        <w:rPr>
          <w:rStyle w:val="CharacterStyle5"/>
          <w:rFonts w:ascii="Segoe UI" w:hAnsi="Segoe UI" w:cs="Segoe UI"/>
        </w:rPr>
      </w:pPr>
      <w:r>
        <w:rPr>
          <w:rStyle w:val="CharacterStyle5"/>
          <w:rFonts w:ascii="Segoe UI" w:hAnsi="Segoe UI" w:cs="Segoe UI"/>
        </w:rPr>
        <w:t xml:space="preserve">7.1.11 </w:t>
      </w:r>
      <w:r>
        <w:rPr>
          <w:rStyle w:val="CharacterStyle5"/>
          <w:rFonts w:ascii="Segoe UI" w:hAnsi="Segoe UI" w:cs="Segoe UI"/>
        </w:rPr>
        <w:tab/>
      </w:r>
      <w:r>
        <w:rPr>
          <w:rStyle w:val="CharacterStyle5"/>
          <w:rFonts w:ascii="Segoe UI" w:hAnsi="Segoe UI" w:cs="Segoe UI"/>
          <w:u w:val="single"/>
        </w:rPr>
        <w:t>Requirement Compliance - Penalties</w:t>
      </w:r>
      <w:r>
        <w:rPr>
          <w:rStyle w:val="CharacterStyle5"/>
          <w:rFonts w:ascii="Segoe UI" w:hAnsi="Segoe UI" w:cs="Segoe UI"/>
        </w:rPr>
        <w:t xml:space="preserve">: It shall be the duty and obligation of the owner(s); or operator(s) if such is under a management arrangement, to at all times be in compliance with the use requirements of this Ordinance and the stipulations of the special use permit under which their particular use is governed. </w:t>
      </w:r>
      <w:r>
        <w:rPr>
          <w:rStyle w:val="CharacterStyle5"/>
          <w:rFonts w:ascii="Segoe UI" w:hAnsi="Segoe UI" w:cs="Segoe UI"/>
          <w:spacing w:val="12"/>
        </w:rPr>
        <w:t xml:space="preserve">Failure thereof shall be in violation of this Ordinance and </w:t>
      </w:r>
      <w:r>
        <w:rPr>
          <w:rStyle w:val="CharacterStyle5"/>
          <w:rFonts w:ascii="Segoe UI" w:hAnsi="Segoe UI" w:cs="Segoe UI"/>
          <w:spacing w:val="-1"/>
        </w:rPr>
        <w:t xml:space="preserve">subject to the penalties and remedies provided in Section 3.8 and </w:t>
      </w:r>
      <w:r>
        <w:rPr>
          <w:rStyle w:val="CharacterStyle5"/>
          <w:rFonts w:ascii="Segoe UI" w:hAnsi="Segoe UI" w:cs="Segoe UI"/>
          <w:spacing w:val="4"/>
        </w:rPr>
        <w:t xml:space="preserve">the continuance thereof is hereby declared to be a nuisance per </w:t>
      </w:r>
      <w:r>
        <w:rPr>
          <w:rStyle w:val="CharacterStyle5"/>
          <w:rFonts w:ascii="Segoe UI" w:hAnsi="Segoe UI" w:cs="Segoe UI"/>
        </w:rPr>
        <w:t>se.</w:t>
      </w:r>
    </w:p>
    <w:p w:rsidR="00EB6E98" w:rsidRDefault="00EB6E98">
      <w:pPr>
        <w:pStyle w:val="Style107"/>
        <w:spacing w:before="108"/>
        <w:ind w:left="936" w:right="216" w:hanging="864"/>
        <w:rPr>
          <w:rStyle w:val="CharacterStyle5"/>
          <w:rFonts w:ascii="Segoe UI" w:hAnsi="Segoe UI" w:cs="Segoe UI"/>
        </w:rPr>
      </w:pPr>
      <w:r>
        <w:rPr>
          <w:rStyle w:val="CharacterStyle5"/>
          <w:rFonts w:ascii="Segoe UI" w:hAnsi="Segoe UI" w:cs="Segoe UI"/>
        </w:rPr>
        <w:t xml:space="preserve">7.1.12 </w:t>
      </w:r>
      <w:r>
        <w:rPr>
          <w:rStyle w:val="CharacterStyle5"/>
          <w:rFonts w:ascii="Segoe UI" w:hAnsi="Segoe UI" w:cs="Segoe UI"/>
        </w:rPr>
        <w:tab/>
      </w:r>
      <w:r>
        <w:rPr>
          <w:rStyle w:val="CharacterStyle5"/>
          <w:rFonts w:ascii="Segoe UI" w:hAnsi="Segoe UI" w:cs="Segoe UI"/>
          <w:u w:val="single"/>
        </w:rPr>
        <w:t xml:space="preserve">Once Granted </w:t>
      </w:r>
      <w:r>
        <w:rPr>
          <w:rStyle w:val="CharacterStyle5"/>
          <w:rFonts w:ascii="Segoe UI" w:hAnsi="Segoe UI" w:cs="Segoe UI"/>
          <w:sz w:val="18"/>
          <w:szCs w:val="18"/>
          <w:u w:val="single"/>
        </w:rPr>
        <w:t xml:space="preserve">a </w:t>
      </w:r>
      <w:r>
        <w:rPr>
          <w:rStyle w:val="CharacterStyle5"/>
          <w:rFonts w:ascii="Segoe UI" w:hAnsi="Segoe UI" w:cs="Segoe UI"/>
          <w:u w:val="single"/>
        </w:rPr>
        <w:t>Special Use Permit, the Use is a Permitted Use</w:t>
      </w:r>
      <w:r>
        <w:rPr>
          <w:rStyle w:val="CharacterStyle5"/>
          <w:rFonts w:ascii="Segoe UI" w:hAnsi="Segoe UI" w:cs="Segoe UI"/>
        </w:rPr>
        <w:t xml:space="preserve">: </w:t>
      </w:r>
    </w:p>
    <w:p w:rsidR="00EB6E98" w:rsidRDefault="00EB6E98">
      <w:pPr>
        <w:pStyle w:val="Style107"/>
        <w:spacing w:before="108"/>
        <w:ind w:left="936" w:right="216" w:firstLine="0"/>
        <w:rPr>
          <w:rStyle w:val="CharacterStyle5"/>
          <w:rFonts w:ascii="Segoe UI" w:hAnsi="Segoe UI" w:cs="Segoe UI"/>
        </w:rPr>
      </w:pPr>
      <w:r>
        <w:rPr>
          <w:rStyle w:val="CharacterStyle5"/>
          <w:rFonts w:ascii="Segoe UI" w:hAnsi="Segoe UI" w:cs="Segoe UI"/>
        </w:rPr>
        <w:t>Any use for which a special use permit has been granted shall be deemed a conforming use permitted in the district in which such use is located provided:</w:t>
      </w:r>
    </w:p>
    <w:p w:rsidR="00EB6E98" w:rsidRDefault="00EB6E98" w:rsidP="00643D7D">
      <w:pPr>
        <w:pStyle w:val="Style5"/>
        <w:numPr>
          <w:ilvl w:val="0"/>
          <w:numId w:val="200"/>
        </w:numPr>
        <w:tabs>
          <w:tab w:val="clear" w:pos="792"/>
          <w:tab w:val="num" w:pos="1728"/>
        </w:tabs>
        <w:adjustRightInd/>
        <w:spacing w:before="216"/>
        <w:ind w:right="144"/>
        <w:rPr>
          <w:rFonts w:ascii="Segoe UI" w:hAnsi="Segoe UI" w:cs="Segoe UI"/>
        </w:rPr>
      </w:pPr>
      <w:r>
        <w:rPr>
          <w:rFonts w:ascii="Segoe UI" w:hAnsi="Segoe UI" w:cs="Segoe UI"/>
          <w:spacing w:val="-1"/>
        </w:rPr>
        <w:t xml:space="preserve">Such permit was issued in conformity with the provisions of </w:t>
      </w:r>
      <w:r>
        <w:rPr>
          <w:rFonts w:ascii="Segoe UI" w:hAnsi="Segoe UI" w:cs="Segoe UI"/>
        </w:rPr>
        <w:t>this Ordinance;</w:t>
      </w:r>
    </w:p>
    <w:p w:rsidR="00EB6E98" w:rsidRDefault="00EB6E98" w:rsidP="00643D7D">
      <w:pPr>
        <w:pStyle w:val="Style5"/>
        <w:numPr>
          <w:ilvl w:val="0"/>
          <w:numId w:val="200"/>
        </w:numPr>
        <w:tabs>
          <w:tab w:val="clear" w:pos="792"/>
          <w:tab w:val="num" w:pos="1728"/>
        </w:tabs>
        <w:adjustRightInd/>
        <w:spacing w:before="180"/>
        <w:ind w:right="288"/>
        <w:rPr>
          <w:rFonts w:ascii="Segoe UI" w:hAnsi="Segoe UI" w:cs="Segoe UI"/>
        </w:rPr>
      </w:pPr>
      <w:r>
        <w:rPr>
          <w:rFonts w:ascii="Segoe UI" w:hAnsi="Segoe UI" w:cs="Segoe UI"/>
          <w:spacing w:val="-1"/>
        </w:rPr>
        <w:t xml:space="preserve">Such permit shall be deemed to effect only the lot or </w:t>
      </w:r>
      <w:r>
        <w:rPr>
          <w:rFonts w:ascii="Segoe UI" w:hAnsi="Segoe UI" w:cs="Segoe UI"/>
        </w:rPr>
        <w:t>portion thereof and uses there upon for which the special use permit shal.1 have been explicitly granted; and</w:t>
      </w:r>
    </w:p>
    <w:p w:rsidR="00EB6E98" w:rsidRDefault="00EB6E98">
      <w:pPr>
        <w:widowControl/>
        <w:rPr>
          <w:rFonts w:ascii="Segoe UI" w:hAnsi="Segoe UI" w:cs="Segoe UI"/>
          <w:sz w:val="24"/>
          <w:szCs w:val="24"/>
        </w:rPr>
        <w:sectPr w:rsidR="00EB6E98">
          <w:pgSz w:w="12240" w:h="15840"/>
          <w:pgMar w:top="1380" w:right="1570" w:bottom="1405" w:left="1510" w:header="720" w:footer="720" w:gutter="0"/>
          <w:cols w:space="720"/>
          <w:noEndnote/>
        </w:sectPr>
      </w:pPr>
    </w:p>
    <w:p w:rsidR="00EB6E98" w:rsidRDefault="00EB6E98">
      <w:pPr>
        <w:pStyle w:val="Style5"/>
        <w:tabs>
          <w:tab w:val="left" w:pos="2193"/>
        </w:tabs>
        <w:adjustRightInd/>
        <w:spacing w:before="36"/>
        <w:ind w:left="2160" w:right="216" w:hanging="720"/>
        <w:rPr>
          <w:rFonts w:ascii="Segoe UI" w:hAnsi="Segoe UI" w:cs="Segoe UI"/>
        </w:rPr>
      </w:pPr>
      <w:r>
        <w:rPr>
          <w:rFonts w:ascii="Segoe UI" w:hAnsi="Segoe UI" w:cs="Segoe UI"/>
          <w:spacing w:val="4"/>
        </w:rPr>
        <w:lastRenderedPageBreak/>
        <w:t>C.</w:t>
      </w:r>
      <w:r>
        <w:rPr>
          <w:rFonts w:ascii="Segoe UI" w:hAnsi="Segoe UI" w:cs="Segoe UI"/>
        </w:rPr>
        <w:tab/>
        <w:t>Such permit authorizes a use which is subsequently built,</w:t>
      </w:r>
      <w:r>
        <w:rPr>
          <w:rFonts w:ascii="Segoe UI" w:hAnsi="Segoe UI" w:cs="Segoe UI"/>
          <w:spacing w:val="4"/>
        </w:rPr>
        <w:t xml:space="preserve"> </w:t>
      </w:r>
      <w:r>
        <w:rPr>
          <w:rFonts w:ascii="Segoe UI" w:hAnsi="Segoe UI" w:cs="Segoe UI"/>
        </w:rPr>
        <w:t>operated and maintained to compliance with the Ordinance, the Special Use Permit and all conditions established with its approval.</w:t>
      </w:r>
    </w:p>
    <w:p w:rsidR="00EB6E98" w:rsidRDefault="00EB6E98">
      <w:pPr>
        <w:pStyle w:val="Style5"/>
        <w:adjustRightInd/>
        <w:spacing w:before="180"/>
        <w:ind w:left="1440" w:right="216" w:hanging="864"/>
        <w:rPr>
          <w:rFonts w:ascii="Segoe UI" w:hAnsi="Segoe UI" w:cs="Segoe UI"/>
        </w:rPr>
      </w:pPr>
      <w:r>
        <w:rPr>
          <w:rFonts w:ascii="Segoe UI" w:hAnsi="Segoe UI" w:cs="Segoe UI"/>
        </w:rPr>
        <w:t xml:space="preserve">7.1.13 </w:t>
      </w:r>
      <w:r>
        <w:rPr>
          <w:rFonts w:ascii="Segoe UI" w:hAnsi="Segoe UI" w:cs="Segoe UI"/>
        </w:rPr>
        <w:tab/>
      </w:r>
      <w:r>
        <w:rPr>
          <w:rFonts w:ascii="Segoe UI" w:hAnsi="Segoe UI" w:cs="Segoe UI"/>
          <w:sz w:val="22"/>
          <w:szCs w:val="22"/>
          <w:u w:val="single"/>
        </w:rPr>
        <w:t>Specific Requirements</w:t>
      </w:r>
      <w:r>
        <w:rPr>
          <w:rFonts w:ascii="Segoe UI" w:hAnsi="Segoe UI" w:cs="Segoe UI"/>
          <w:sz w:val="22"/>
          <w:szCs w:val="22"/>
        </w:rPr>
        <w:t xml:space="preserve">: </w:t>
      </w:r>
      <w:r>
        <w:rPr>
          <w:rFonts w:ascii="Segoe UI" w:hAnsi="Segoe UI" w:cs="Segoe UI"/>
        </w:rPr>
        <w:t xml:space="preserve">The general standards and regulations of this Section are basic to all uses authorized by Special Use Permit. The specific and detailed regulations set forth or referred to hereafter in other specified Sections of this </w:t>
      </w:r>
      <w:r>
        <w:rPr>
          <w:rFonts w:ascii="Segoe UI" w:hAnsi="Segoe UI" w:cs="Segoe UI"/>
          <w:spacing w:val="24"/>
        </w:rPr>
        <w:t xml:space="preserve">Ordinance relate to particular uses; and are hereafter </w:t>
      </w:r>
      <w:r>
        <w:rPr>
          <w:rFonts w:ascii="Segoe UI" w:hAnsi="Segoe UI" w:cs="Segoe UI"/>
        </w:rPr>
        <w:t>requirements which must be met by those uses in addition to the aforementioned general standards and regulations.</w:t>
      </w:r>
    </w:p>
    <w:p w:rsidR="00EB6E98" w:rsidRDefault="00EB6E98">
      <w:pPr>
        <w:pStyle w:val="Style5"/>
        <w:adjustRightInd/>
        <w:spacing w:before="396" w:line="292" w:lineRule="auto"/>
        <w:rPr>
          <w:rFonts w:ascii="Segoe UI" w:hAnsi="Segoe UI" w:cs="Segoe UI"/>
          <w:sz w:val="22"/>
          <w:szCs w:val="22"/>
          <w:u w:val="single"/>
        </w:rPr>
      </w:pPr>
      <w:r>
        <w:rPr>
          <w:rFonts w:ascii="Segoe UI" w:hAnsi="Segoe UI" w:cs="Segoe UI"/>
          <w:sz w:val="22"/>
          <w:szCs w:val="22"/>
          <w:u w:val="single"/>
        </w:rPr>
        <w:t xml:space="preserve">Section 7.2 </w:t>
      </w:r>
      <w:r>
        <w:rPr>
          <w:rFonts w:ascii="Segoe UI" w:hAnsi="Segoe UI" w:cs="Segoe UI"/>
          <w:sz w:val="22"/>
          <w:szCs w:val="22"/>
          <w:u w:val="single"/>
        </w:rPr>
        <w:tab/>
        <w:t xml:space="preserve">SPECIAL USES THAT MAY BE PERMITTED </w:t>
      </w:r>
    </w:p>
    <w:p w:rsidR="00EB6E98" w:rsidRDefault="00EB6E98">
      <w:pPr>
        <w:pStyle w:val="Style5"/>
        <w:tabs>
          <w:tab w:val="left" w:pos="5577"/>
        </w:tabs>
        <w:adjustRightInd/>
        <w:spacing w:before="180"/>
        <w:ind w:left="720"/>
        <w:rPr>
          <w:rFonts w:ascii="Segoe UI" w:hAnsi="Segoe UI" w:cs="Segoe UI"/>
        </w:rPr>
      </w:pPr>
      <w:r>
        <w:rPr>
          <w:rFonts w:ascii="Segoe UI" w:hAnsi="Segoe UI" w:cs="Segoe UI"/>
          <w:spacing w:val="12"/>
        </w:rPr>
        <w:t xml:space="preserve">Special Land Uses, which may be permitted, are specifically listed </w:t>
      </w:r>
      <w:r>
        <w:rPr>
          <w:rFonts w:ascii="Segoe UI" w:hAnsi="Segoe UI" w:cs="Segoe UI"/>
          <w:spacing w:val="4"/>
        </w:rPr>
        <w:t>within each of the Zoning Districts</w:t>
      </w:r>
      <w:r>
        <w:rPr>
          <w:rFonts w:ascii="Segoe UI" w:hAnsi="Segoe UI" w:cs="Segoe UI"/>
        </w:rPr>
        <w:t xml:space="preserve"> Article 6. The basis of</w:t>
      </w:r>
      <w:r>
        <w:rPr>
          <w:rFonts w:ascii="Segoe UI" w:hAnsi="Segoe UI" w:cs="Segoe UI"/>
          <w:spacing w:val="4"/>
        </w:rPr>
        <w:t xml:space="preserve"> </w:t>
      </w:r>
      <w:r>
        <w:rPr>
          <w:rFonts w:ascii="Segoe UI" w:hAnsi="Segoe UI" w:cs="Segoe UI"/>
        </w:rPr>
        <w:t>determination and the general standards for reviewing all listed special land uses in the various zoning districts can be found in Section 7.1.7.</w:t>
      </w:r>
    </w:p>
    <w:p w:rsidR="00EB6E98" w:rsidRDefault="00EB6E98">
      <w:pPr>
        <w:pStyle w:val="Style5"/>
        <w:adjustRightInd/>
        <w:spacing w:before="144" w:after="396"/>
        <w:ind w:left="720"/>
        <w:jc w:val="both"/>
        <w:rPr>
          <w:rFonts w:ascii="Segoe UI" w:hAnsi="Segoe UI" w:cs="Segoe UI"/>
        </w:rPr>
      </w:pPr>
      <w:r>
        <w:rPr>
          <w:rFonts w:ascii="Segoe UI" w:hAnsi="Segoe UI" w:cs="Segoe UI"/>
          <w:spacing w:val="4"/>
        </w:rPr>
        <w:t xml:space="preserve">The following table and additional list of land uses identifies special </w:t>
      </w:r>
      <w:r>
        <w:rPr>
          <w:rFonts w:ascii="Segoe UI" w:hAnsi="Segoe UI" w:cs="Segoe UI"/>
        </w:rPr>
        <w:t>land uses which have additional standards which must be met prior to the issuance of a Special Use Permit.</w:t>
      </w:r>
    </w:p>
    <w:tbl>
      <w:tblPr>
        <w:tblW w:w="0" w:type="auto"/>
        <w:tblInd w:w="8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2510"/>
        <w:gridCol w:w="3240"/>
        <w:gridCol w:w="2708"/>
      </w:tblGrid>
      <w:tr w:rsidR="00EB6E98" w:rsidTr="006B3085">
        <w:trPr>
          <w:trHeight w:hRule="exact" w:val="725"/>
        </w:trPr>
        <w:tc>
          <w:tcPr>
            <w:tcW w:w="2510" w:type="dxa"/>
            <w:shd w:val="clear" w:color="auto" w:fill="auto"/>
            <w:vAlign w:val="center"/>
          </w:tcPr>
          <w:p w:rsidR="00EB6E98" w:rsidRDefault="00EB6E98">
            <w:pPr>
              <w:pStyle w:val="Style40"/>
              <w:adjustRightInd/>
              <w:ind w:left="152"/>
              <w:rPr>
                <w:rStyle w:val="CharacterStyle5"/>
                <w:rFonts w:ascii="Segoe UI" w:hAnsi="Segoe UI" w:cs="Segoe UI"/>
                <w:sz w:val="22"/>
                <w:szCs w:val="22"/>
              </w:rPr>
            </w:pPr>
            <w:r>
              <w:rPr>
                <w:rStyle w:val="CharacterStyle5"/>
                <w:rFonts w:ascii="Segoe UI" w:hAnsi="Segoe UI" w:cs="Segoe UI"/>
                <w:sz w:val="22"/>
                <w:szCs w:val="22"/>
              </w:rPr>
              <w:t>SPECIAL LAND USE</w:t>
            </w:r>
          </w:p>
        </w:tc>
        <w:tc>
          <w:tcPr>
            <w:tcW w:w="3240" w:type="dxa"/>
            <w:shd w:val="clear" w:color="auto" w:fill="auto"/>
          </w:tcPr>
          <w:p w:rsidR="00EB6E98" w:rsidRDefault="00EB6E98">
            <w:pPr>
              <w:pStyle w:val="Style40"/>
              <w:adjustRightInd/>
              <w:rPr>
                <w:rStyle w:val="CharacterStyle5"/>
                <w:rFonts w:ascii="Segoe UI" w:hAnsi="Segoe UI" w:cs="Segoe UI"/>
                <w:sz w:val="22"/>
                <w:szCs w:val="22"/>
              </w:rPr>
            </w:pPr>
            <w:r>
              <w:rPr>
                <w:rStyle w:val="CharacterStyle5"/>
                <w:rFonts w:ascii="Segoe UI" w:hAnsi="Segoe UI" w:cs="Segoe UI"/>
                <w:sz w:val="22"/>
                <w:szCs w:val="22"/>
              </w:rPr>
              <w:t>DIMENSIONAL REQUIREMENT</w:t>
            </w:r>
          </w:p>
        </w:tc>
        <w:tc>
          <w:tcPr>
            <w:tcW w:w="2708" w:type="dxa"/>
            <w:shd w:val="clear" w:color="auto" w:fill="auto"/>
            <w:vAlign w:val="bottom"/>
          </w:tcPr>
          <w:p w:rsidR="00EB6E98" w:rsidRDefault="00EB6E98">
            <w:pPr>
              <w:pStyle w:val="Style40"/>
              <w:adjustRightInd/>
              <w:spacing w:before="180"/>
              <w:rPr>
                <w:rStyle w:val="CharacterStyle5"/>
                <w:rFonts w:ascii="Segoe UI" w:hAnsi="Segoe UI" w:cs="Segoe UI"/>
                <w:sz w:val="22"/>
                <w:szCs w:val="22"/>
              </w:rPr>
            </w:pPr>
            <w:r>
              <w:rPr>
                <w:rStyle w:val="CharacterStyle5"/>
                <w:rFonts w:ascii="Segoe UI" w:hAnsi="Segoe UI" w:cs="Segoe UI"/>
                <w:sz w:val="22"/>
                <w:szCs w:val="22"/>
              </w:rPr>
              <w:t>ADDITIONAL</w:t>
            </w:r>
          </w:p>
          <w:p w:rsidR="00EB6E98" w:rsidRDefault="00EB6E98">
            <w:pPr>
              <w:pStyle w:val="Style40"/>
              <w:adjustRightInd/>
              <w:rPr>
                <w:rStyle w:val="CharacterStyle5"/>
                <w:rFonts w:ascii="Segoe UI" w:hAnsi="Segoe UI" w:cs="Segoe UI"/>
                <w:sz w:val="22"/>
                <w:szCs w:val="22"/>
              </w:rPr>
            </w:pPr>
            <w:r>
              <w:rPr>
                <w:rStyle w:val="CharacterStyle5"/>
                <w:rFonts w:ascii="Segoe UI" w:hAnsi="Segoe UI" w:cs="Segoe UI"/>
                <w:sz w:val="22"/>
                <w:szCs w:val="22"/>
              </w:rPr>
              <w:t>REGULATIONS</w:t>
            </w:r>
          </w:p>
        </w:tc>
      </w:tr>
      <w:tr w:rsidR="00EB6E98" w:rsidTr="006B3085">
        <w:trPr>
          <w:trHeight w:hRule="exact" w:val="1198"/>
        </w:trPr>
        <w:tc>
          <w:tcPr>
            <w:tcW w:w="2510" w:type="dxa"/>
            <w:shd w:val="clear" w:color="auto" w:fill="auto"/>
          </w:tcPr>
          <w:p w:rsidR="00EB6E98" w:rsidRDefault="00EB6E98">
            <w:pPr>
              <w:pStyle w:val="Style40"/>
              <w:adjustRightInd/>
              <w:ind w:left="152"/>
              <w:rPr>
                <w:rStyle w:val="CharacterStyle5"/>
                <w:rFonts w:ascii="Segoe UI" w:hAnsi="Segoe UI" w:cs="Segoe UI"/>
                <w:sz w:val="22"/>
                <w:szCs w:val="22"/>
              </w:rPr>
            </w:pPr>
            <w:r>
              <w:rPr>
                <w:rStyle w:val="CharacterStyle5"/>
                <w:rFonts w:ascii="Segoe UI" w:hAnsi="Segoe UI" w:cs="Segoe UI"/>
                <w:sz w:val="22"/>
                <w:szCs w:val="22"/>
              </w:rPr>
              <w:t>Duplexes</w:t>
            </w:r>
          </w:p>
        </w:tc>
        <w:tc>
          <w:tcPr>
            <w:tcW w:w="3240" w:type="dxa"/>
            <w:shd w:val="clear" w:color="auto" w:fill="auto"/>
            <w:vAlign w:val="bottom"/>
          </w:tcPr>
          <w:p w:rsidR="00EB6E98" w:rsidRDefault="00EB6E98">
            <w:pPr>
              <w:pStyle w:val="Style40"/>
              <w:adjustRightInd/>
              <w:spacing w:before="108" w:line="268" w:lineRule="auto"/>
              <w:rPr>
                <w:rStyle w:val="CharacterStyle5"/>
                <w:rFonts w:ascii="Segoe UI" w:hAnsi="Segoe UI" w:cs="Segoe UI"/>
                <w:spacing w:val="4"/>
                <w:sz w:val="16"/>
                <w:szCs w:val="16"/>
              </w:rPr>
            </w:pPr>
            <w:r>
              <w:rPr>
                <w:rStyle w:val="CharacterStyle5"/>
                <w:rFonts w:ascii="Segoe UI" w:hAnsi="Segoe UI" w:cs="Segoe UI"/>
                <w:spacing w:val="4"/>
                <w:sz w:val="16"/>
                <w:szCs w:val="16"/>
              </w:rPr>
              <w:t>-43,560 Square Feet of Land</w:t>
            </w:r>
          </w:p>
          <w:p w:rsidR="00EB6E98" w:rsidRDefault="00EB6E98">
            <w:pPr>
              <w:pStyle w:val="Style40"/>
              <w:adjustRightInd/>
              <w:rPr>
                <w:rStyle w:val="CharacterStyle5"/>
                <w:rFonts w:ascii="Segoe UI" w:hAnsi="Segoe UI" w:cs="Segoe UI"/>
                <w:spacing w:val="4"/>
                <w:sz w:val="16"/>
                <w:szCs w:val="16"/>
              </w:rPr>
            </w:pPr>
            <w:r>
              <w:rPr>
                <w:rStyle w:val="CharacterStyle5"/>
                <w:rFonts w:ascii="Segoe UI" w:hAnsi="Segoe UI" w:cs="Segoe UI"/>
                <w:spacing w:val="4"/>
                <w:sz w:val="16"/>
                <w:szCs w:val="16"/>
              </w:rPr>
              <w:t>Area Per Dwelling Unit</w:t>
            </w:r>
          </w:p>
          <w:p w:rsidR="00EB6E98" w:rsidRDefault="00EB6E98">
            <w:pPr>
              <w:pStyle w:val="Style40"/>
              <w:adjustRightInd/>
              <w:rPr>
                <w:rStyle w:val="CharacterStyle5"/>
                <w:rFonts w:ascii="Segoe UI" w:hAnsi="Segoe UI" w:cs="Segoe UI"/>
                <w:spacing w:val="4"/>
                <w:sz w:val="16"/>
                <w:szCs w:val="16"/>
              </w:rPr>
            </w:pPr>
            <w:r>
              <w:rPr>
                <w:rStyle w:val="CharacterStyle5"/>
                <w:rFonts w:ascii="Segoe UI" w:hAnsi="Segoe UI" w:cs="Segoe UI"/>
                <w:spacing w:val="4"/>
                <w:sz w:val="16"/>
                <w:szCs w:val="16"/>
              </w:rPr>
              <w:t>-700 Square of Floor Area Per</w:t>
            </w:r>
          </w:p>
          <w:p w:rsidR="00EB6E98" w:rsidRDefault="00EB6E98">
            <w:pPr>
              <w:pStyle w:val="Style40"/>
              <w:adjustRightInd/>
              <w:rPr>
                <w:rStyle w:val="CharacterStyle5"/>
                <w:rFonts w:ascii="Segoe UI" w:hAnsi="Segoe UI" w:cs="Segoe UI"/>
                <w:spacing w:val="4"/>
                <w:sz w:val="16"/>
                <w:szCs w:val="16"/>
              </w:rPr>
            </w:pPr>
            <w:r>
              <w:rPr>
                <w:rStyle w:val="CharacterStyle5"/>
                <w:rFonts w:ascii="Segoe UI" w:hAnsi="Segoe UI" w:cs="Segoe UI"/>
                <w:spacing w:val="4"/>
                <w:sz w:val="16"/>
                <w:szCs w:val="16"/>
              </w:rPr>
              <w:t>Dwelling Unit</w:t>
            </w:r>
          </w:p>
          <w:p w:rsidR="00EB6E98" w:rsidRDefault="00EB6E98">
            <w:pPr>
              <w:pStyle w:val="Style40"/>
              <w:adjustRightInd/>
              <w:rPr>
                <w:rStyle w:val="CharacterStyle5"/>
                <w:rFonts w:ascii="Segoe UI" w:hAnsi="Segoe UI" w:cs="Segoe UI"/>
                <w:spacing w:val="4"/>
                <w:sz w:val="16"/>
                <w:szCs w:val="16"/>
              </w:rPr>
            </w:pPr>
            <w:r>
              <w:rPr>
                <w:rStyle w:val="CharacterStyle5"/>
                <w:rFonts w:ascii="Segoe UI" w:hAnsi="Segoe UI" w:cs="Segoe UI"/>
                <w:spacing w:val="4"/>
                <w:sz w:val="16"/>
                <w:szCs w:val="16"/>
              </w:rPr>
              <w:t>-Per District</w:t>
            </w:r>
          </w:p>
        </w:tc>
        <w:tc>
          <w:tcPr>
            <w:tcW w:w="2708" w:type="dxa"/>
            <w:shd w:val="clear" w:color="auto" w:fill="auto"/>
          </w:tcPr>
          <w:p w:rsidR="00EB6E98" w:rsidRDefault="00EB6E98">
            <w:pPr>
              <w:pStyle w:val="Style40"/>
              <w:adjustRightInd/>
              <w:rPr>
                <w:rStyle w:val="CharacterStyle5"/>
                <w:rFonts w:ascii="Segoe UI" w:hAnsi="Segoe UI" w:cs="Segoe UI"/>
                <w:spacing w:val="4"/>
                <w:sz w:val="16"/>
                <w:szCs w:val="16"/>
              </w:rPr>
            </w:pPr>
            <w:r>
              <w:rPr>
                <w:rStyle w:val="CharacterStyle5"/>
                <w:rFonts w:ascii="Segoe UI" w:hAnsi="Segoe UI" w:cs="Segoe UI"/>
                <w:spacing w:val="4"/>
                <w:sz w:val="16"/>
                <w:szCs w:val="16"/>
              </w:rPr>
              <w:t>-Site Plan Review</w:t>
            </w:r>
          </w:p>
        </w:tc>
      </w:tr>
      <w:tr w:rsidR="00EB6E98" w:rsidTr="006B3085">
        <w:trPr>
          <w:trHeight w:hRule="exact" w:val="2458"/>
        </w:trPr>
        <w:tc>
          <w:tcPr>
            <w:tcW w:w="2510" w:type="dxa"/>
            <w:shd w:val="clear" w:color="auto" w:fill="auto"/>
          </w:tcPr>
          <w:p w:rsidR="00EB6E98" w:rsidRDefault="00EB6E98">
            <w:pPr>
              <w:pStyle w:val="Style40"/>
              <w:adjustRightInd/>
              <w:ind w:left="152"/>
              <w:rPr>
                <w:rStyle w:val="CharacterStyle5"/>
                <w:rFonts w:ascii="Segoe UI" w:hAnsi="Segoe UI" w:cs="Segoe UI"/>
                <w:spacing w:val="4"/>
                <w:sz w:val="16"/>
                <w:szCs w:val="16"/>
              </w:rPr>
            </w:pPr>
            <w:r>
              <w:rPr>
                <w:rStyle w:val="CharacterStyle5"/>
                <w:rFonts w:ascii="Segoe UI" w:hAnsi="Segoe UI" w:cs="Segoe UI"/>
                <w:spacing w:val="4"/>
                <w:sz w:val="16"/>
                <w:szCs w:val="16"/>
              </w:rPr>
              <w:t>Multiple Dwelling</w:t>
            </w:r>
          </w:p>
        </w:tc>
        <w:tc>
          <w:tcPr>
            <w:tcW w:w="3240" w:type="dxa"/>
            <w:shd w:val="clear" w:color="auto" w:fill="auto"/>
            <w:vAlign w:val="bottom"/>
          </w:tcPr>
          <w:p w:rsidR="00EB6E98" w:rsidRDefault="00EB6E98">
            <w:pPr>
              <w:pStyle w:val="Style40"/>
              <w:adjustRightInd/>
              <w:spacing w:before="72" w:line="278" w:lineRule="auto"/>
              <w:rPr>
                <w:rStyle w:val="CharacterStyle5"/>
                <w:rFonts w:ascii="Segoe UI" w:hAnsi="Segoe UI" w:cs="Segoe UI"/>
                <w:spacing w:val="4"/>
                <w:sz w:val="16"/>
                <w:szCs w:val="16"/>
              </w:rPr>
            </w:pPr>
            <w:r>
              <w:rPr>
                <w:rStyle w:val="CharacterStyle5"/>
                <w:rFonts w:ascii="Segoe UI" w:hAnsi="Segoe UI" w:cs="Segoe UI"/>
                <w:spacing w:val="4"/>
                <w:sz w:val="16"/>
                <w:szCs w:val="16"/>
              </w:rPr>
              <w:t>-10,000 Square Feet of Land</w:t>
            </w:r>
          </w:p>
          <w:p w:rsidR="00EB6E98" w:rsidRDefault="00EB6E98">
            <w:pPr>
              <w:pStyle w:val="Style40"/>
              <w:adjustRightInd/>
              <w:rPr>
                <w:rStyle w:val="CharacterStyle5"/>
                <w:rFonts w:ascii="Segoe UI" w:hAnsi="Segoe UI" w:cs="Segoe UI"/>
                <w:spacing w:val="4"/>
                <w:sz w:val="16"/>
                <w:szCs w:val="16"/>
              </w:rPr>
            </w:pPr>
            <w:r>
              <w:rPr>
                <w:rStyle w:val="CharacterStyle5"/>
                <w:rFonts w:ascii="Segoe UI" w:hAnsi="Segoe UI" w:cs="Segoe UI"/>
                <w:spacing w:val="4"/>
                <w:sz w:val="16"/>
                <w:szCs w:val="16"/>
              </w:rPr>
              <w:t>Area Per Dwelling Unit</w:t>
            </w:r>
          </w:p>
          <w:p w:rsidR="00EB6E98" w:rsidRDefault="00EB6E98">
            <w:pPr>
              <w:pStyle w:val="Style40"/>
              <w:adjustRightInd/>
              <w:rPr>
                <w:rStyle w:val="CharacterStyle5"/>
                <w:rFonts w:ascii="Segoe UI" w:hAnsi="Segoe UI" w:cs="Segoe UI"/>
                <w:spacing w:val="4"/>
                <w:sz w:val="16"/>
                <w:szCs w:val="16"/>
              </w:rPr>
            </w:pPr>
            <w:r>
              <w:rPr>
                <w:rStyle w:val="CharacterStyle5"/>
                <w:rFonts w:ascii="Segoe UI" w:hAnsi="Segoe UI" w:cs="Segoe UI"/>
                <w:spacing w:val="4"/>
                <w:sz w:val="16"/>
                <w:szCs w:val="16"/>
              </w:rPr>
              <w:t>-Floor Area Per Dwelling</w:t>
            </w:r>
          </w:p>
          <w:p w:rsidR="00EB6E98" w:rsidRDefault="00EB6E98">
            <w:pPr>
              <w:pStyle w:val="Style40"/>
              <w:adjustRightInd/>
              <w:rPr>
                <w:rStyle w:val="CharacterStyle5"/>
                <w:rFonts w:ascii="Segoe UI" w:hAnsi="Segoe UI" w:cs="Segoe UI"/>
                <w:spacing w:val="4"/>
                <w:sz w:val="16"/>
                <w:szCs w:val="16"/>
              </w:rPr>
            </w:pPr>
            <w:r>
              <w:rPr>
                <w:rStyle w:val="CharacterStyle5"/>
                <w:rFonts w:ascii="Segoe UI" w:hAnsi="Segoe UI" w:cs="Segoe UI"/>
                <w:spacing w:val="4"/>
                <w:sz w:val="16"/>
                <w:szCs w:val="16"/>
              </w:rPr>
              <w:t>Unit...</w:t>
            </w:r>
          </w:p>
          <w:p w:rsidR="00EB6E98" w:rsidRDefault="00EB6E98">
            <w:pPr>
              <w:pStyle w:val="Style5"/>
              <w:tabs>
                <w:tab w:val="left" w:pos="1503"/>
              </w:tabs>
              <w:adjustRightInd/>
              <w:spacing w:line="201" w:lineRule="auto"/>
              <w:ind w:left="127"/>
              <w:rPr>
                <w:rFonts w:ascii="Segoe UI" w:hAnsi="Segoe UI" w:cs="Segoe UI"/>
                <w:spacing w:val="4"/>
                <w:sz w:val="16"/>
                <w:szCs w:val="16"/>
              </w:rPr>
            </w:pPr>
            <w:r>
              <w:rPr>
                <w:rFonts w:ascii="Segoe UI" w:hAnsi="Segoe UI" w:cs="Segoe UI"/>
                <w:spacing w:val="16"/>
                <w:sz w:val="16"/>
                <w:szCs w:val="16"/>
              </w:rPr>
              <w:t xml:space="preserve">1 BR 350 </w:t>
            </w:r>
            <w:r>
              <w:rPr>
                <w:rFonts w:ascii="Segoe UI" w:hAnsi="Segoe UI" w:cs="Segoe UI"/>
                <w:spacing w:val="22"/>
                <w:sz w:val="16"/>
                <w:szCs w:val="16"/>
              </w:rPr>
              <w:t>Sq.</w:t>
            </w:r>
            <w:r>
              <w:rPr>
                <w:rFonts w:ascii="Segoe UI" w:hAnsi="Segoe UI" w:cs="Segoe UI"/>
                <w:spacing w:val="16"/>
                <w:sz w:val="16"/>
                <w:szCs w:val="16"/>
              </w:rPr>
              <w:tab/>
            </w:r>
            <w:r>
              <w:rPr>
                <w:rFonts w:ascii="Segoe UI" w:hAnsi="Segoe UI" w:cs="Segoe UI"/>
                <w:spacing w:val="4"/>
                <w:sz w:val="16"/>
                <w:szCs w:val="16"/>
              </w:rPr>
              <w:t>Ft.</w:t>
            </w:r>
          </w:p>
          <w:p w:rsidR="00EB6E98" w:rsidRDefault="00EB6E98">
            <w:pPr>
              <w:pStyle w:val="Style5"/>
              <w:tabs>
                <w:tab w:val="left" w:pos="1512"/>
              </w:tabs>
              <w:adjustRightInd/>
              <w:ind w:left="127"/>
              <w:rPr>
                <w:rFonts w:ascii="Segoe UI" w:hAnsi="Segoe UI" w:cs="Segoe UI"/>
                <w:spacing w:val="4"/>
                <w:sz w:val="16"/>
                <w:szCs w:val="16"/>
              </w:rPr>
            </w:pPr>
            <w:r>
              <w:rPr>
                <w:rFonts w:ascii="Segoe UI" w:hAnsi="Segoe UI" w:cs="Segoe UI"/>
                <w:spacing w:val="16"/>
                <w:sz w:val="16"/>
                <w:szCs w:val="16"/>
              </w:rPr>
              <w:t xml:space="preserve">2 BR </w:t>
            </w:r>
            <w:r>
              <w:rPr>
                <w:rFonts w:ascii="Segoe UI" w:hAnsi="Segoe UI" w:cs="Segoe UI"/>
                <w:spacing w:val="4"/>
                <w:sz w:val="16"/>
                <w:szCs w:val="16"/>
              </w:rPr>
              <w:t>550 Sq.</w:t>
            </w:r>
            <w:r>
              <w:rPr>
                <w:rFonts w:ascii="Segoe UI" w:hAnsi="Segoe UI" w:cs="Segoe UI"/>
                <w:spacing w:val="4"/>
                <w:sz w:val="16"/>
                <w:szCs w:val="16"/>
              </w:rPr>
              <w:tab/>
              <w:t>Ft.</w:t>
            </w:r>
          </w:p>
          <w:p w:rsidR="00EB6E98" w:rsidRDefault="00EB6E98">
            <w:pPr>
              <w:pStyle w:val="Style5"/>
              <w:tabs>
                <w:tab w:val="left" w:pos="1512"/>
              </w:tabs>
              <w:adjustRightInd/>
              <w:ind w:left="127"/>
              <w:rPr>
                <w:rFonts w:ascii="Segoe UI" w:hAnsi="Segoe UI" w:cs="Segoe UI"/>
                <w:spacing w:val="4"/>
                <w:sz w:val="16"/>
                <w:szCs w:val="16"/>
              </w:rPr>
            </w:pPr>
            <w:r>
              <w:rPr>
                <w:rFonts w:ascii="Segoe UI" w:hAnsi="Segoe UI" w:cs="Segoe UI"/>
                <w:spacing w:val="16"/>
                <w:sz w:val="16"/>
                <w:szCs w:val="16"/>
              </w:rPr>
              <w:t xml:space="preserve">3 BR </w:t>
            </w:r>
            <w:r>
              <w:rPr>
                <w:rFonts w:ascii="Segoe UI" w:hAnsi="Segoe UI" w:cs="Segoe UI"/>
                <w:spacing w:val="4"/>
                <w:sz w:val="16"/>
                <w:szCs w:val="16"/>
              </w:rPr>
              <w:t>680 Sq.</w:t>
            </w:r>
            <w:r>
              <w:rPr>
                <w:rFonts w:ascii="Segoe UI" w:hAnsi="Segoe UI" w:cs="Segoe UI"/>
                <w:spacing w:val="4"/>
                <w:sz w:val="16"/>
                <w:szCs w:val="16"/>
              </w:rPr>
              <w:tab/>
              <w:t>Ft.</w:t>
            </w:r>
          </w:p>
          <w:p w:rsidR="00EB6E98" w:rsidRDefault="00EB6E98">
            <w:pPr>
              <w:pStyle w:val="Style5"/>
              <w:tabs>
                <w:tab w:val="left" w:pos="1521"/>
                <w:tab w:val="left" w:pos="2187"/>
              </w:tabs>
              <w:adjustRightInd/>
              <w:ind w:left="127"/>
              <w:rPr>
                <w:rFonts w:ascii="Segoe UI" w:hAnsi="Segoe UI" w:cs="Segoe UI"/>
                <w:spacing w:val="4"/>
                <w:sz w:val="16"/>
                <w:szCs w:val="16"/>
              </w:rPr>
            </w:pPr>
            <w:r>
              <w:rPr>
                <w:rFonts w:ascii="Segoe UI" w:hAnsi="Segoe UI" w:cs="Segoe UI"/>
                <w:spacing w:val="16"/>
                <w:sz w:val="16"/>
                <w:szCs w:val="16"/>
              </w:rPr>
              <w:t xml:space="preserve">4+BR </w:t>
            </w:r>
            <w:r>
              <w:rPr>
                <w:rFonts w:ascii="Segoe UI" w:hAnsi="Segoe UI" w:cs="Segoe UI"/>
                <w:spacing w:val="4"/>
                <w:sz w:val="16"/>
                <w:szCs w:val="16"/>
              </w:rPr>
              <w:t>680 Sq.</w:t>
            </w:r>
            <w:r>
              <w:rPr>
                <w:rFonts w:ascii="Segoe UI" w:hAnsi="Segoe UI" w:cs="Segoe UI"/>
                <w:spacing w:val="4"/>
                <w:sz w:val="16"/>
                <w:szCs w:val="16"/>
              </w:rPr>
              <w:tab/>
              <w:t>Ft.</w:t>
            </w:r>
            <w:r>
              <w:rPr>
                <w:rFonts w:ascii="Segoe UI" w:hAnsi="Segoe UI" w:cs="Segoe UI"/>
                <w:spacing w:val="4"/>
                <w:sz w:val="16"/>
                <w:szCs w:val="16"/>
              </w:rPr>
              <w:tab/>
              <w:t>Plus 100</w:t>
            </w:r>
          </w:p>
          <w:p w:rsidR="00EB6E98" w:rsidRDefault="00EB6E98">
            <w:pPr>
              <w:pStyle w:val="Style40"/>
              <w:tabs>
                <w:tab w:val="left" w:pos="522"/>
                <w:tab w:val="left" w:pos="1197"/>
              </w:tabs>
              <w:adjustRightInd/>
              <w:rPr>
                <w:rStyle w:val="CharacterStyle5"/>
                <w:rFonts w:ascii="Segoe UI" w:hAnsi="Segoe UI" w:cs="Segoe UI"/>
                <w:spacing w:val="4"/>
                <w:sz w:val="16"/>
                <w:szCs w:val="16"/>
              </w:rPr>
            </w:pPr>
            <w:r>
              <w:rPr>
                <w:rStyle w:val="CharacterStyle5"/>
                <w:rFonts w:ascii="Segoe UI" w:hAnsi="Segoe UI" w:cs="Segoe UI"/>
                <w:spacing w:val="4"/>
                <w:sz w:val="16"/>
                <w:szCs w:val="16"/>
              </w:rPr>
              <w:t>Sq.</w:t>
            </w:r>
            <w:r>
              <w:rPr>
                <w:rStyle w:val="CharacterStyle5"/>
                <w:rFonts w:ascii="Segoe UI" w:hAnsi="Segoe UI" w:cs="Segoe UI"/>
                <w:spacing w:val="4"/>
                <w:sz w:val="16"/>
                <w:szCs w:val="16"/>
              </w:rPr>
              <w:tab/>
              <w:t>Ft.</w:t>
            </w:r>
            <w:r>
              <w:rPr>
                <w:rStyle w:val="CharacterStyle5"/>
                <w:rFonts w:ascii="Segoe UI" w:hAnsi="Segoe UI" w:cs="Segoe UI"/>
                <w:spacing w:val="4"/>
                <w:sz w:val="16"/>
                <w:szCs w:val="16"/>
              </w:rPr>
              <w:tab/>
              <w:t>for each</w:t>
            </w:r>
          </w:p>
          <w:p w:rsidR="00EB6E98" w:rsidRDefault="00EB6E98">
            <w:pPr>
              <w:pStyle w:val="Style40"/>
              <w:adjustRightInd/>
              <w:spacing w:line="208" w:lineRule="auto"/>
              <w:rPr>
                <w:rStyle w:val="CharacterStyle5"/>
                <w:rFonts w:ascii="Segoe UI" w:hAnsi="Segoe UI" w:cs="Segoe UI"/>
                <w:spacing w:val="4"/>
                <w:sz w:val="16"/>
                <w:szCs w:val="16"/>
              </w:rPr>
            </w:pPr>
            <w:r>
              <w:rPr>
                <w:rStyle w:val="CharacterStyle5"/>
                <w:rFonts w:ascii="Segoe UI" w:hAnsi="Segoe UI" w:cs="Segoe UI"/>
                <w:spacing w:val="4"/>
                <w:sz w:val="16"/>
                <w:szCs w:val="16"/>
              </w:rPr>
              <w:t>additional bedroom</w:t>
            </w:r>
          </w:p>
          <w:p w:rsidR="00EB6E98" w:rsidRDefault="00EB6E98">
            <w:pPr>
              <w:pStyle w:val="Style40"/>
              <w:tabs>
                <w:tab w:val="left" w:pos="1917"/>
              </w:tabs>
              <w:adjustRightInd/>
              <w:rPr>
                <w:rStyle w:val="CharacterStyle5"/>
                <w:rFonts w:ascii="Segoe UI" w:hAnsi="Segoe UI" w:cs="Segoe UI"/>
                <w:spacing w:val="4"/>
                <w:sz w:val="16"/>
                <w:szCs w:val="16"/>
              </w:rPr>
            </w:pPr>
            <w:r>
              <w:rPr>
                <w:rStyle w:val="CharacterStyle5"/>
                <w:rFonts w:ascii="Segoe UI" w:hAnsi="Segoe UI" w:cs="Segoe UI"/>
                <w:spacing w:val="4"/>
                <w:sz w:val="16"/>
                <w:szCs w:val="16"/>
              </w:rPr>
              <w:t>-25 Percent Open</w:t>
            </w:r>
            <w:r>
              <w:rPr>
                <w:rStyle w:val="CharacterStyle5"/>
                <w:rFonts w:ascii="Segoe UI" w:hAnsi="Segoe UI" w:cs="Segoe UI"/>
                <w:spacing w:val="4"/>
                <w:sz w:val="16"/>
                <w:szCs w:val="16"/>
              </w:rPr>
              <w:tab/>
              <w:t>Space</w:t>
            </w:r>
          </w:p>
          <w:p w:rsidR="00EB6E98" w:rsidRDefault="00EB6E98">
            <w:pPr>
              <w:pStyle w:val="Style40"/>
              <w:adjustRightInd/>
              <w:rPr>
                <w:rStyle w:val="CharacterStyle5"/>
                <w:rFonts w:ascii="Segoe UI" w:hAnsi="Segoe UI" w:cs="Segoe UI"/>
                <w:spacing w:val="4"/>
                <w:sz w:val="16"/>
                <w:szCs w:val="16"/>
              </w:rPr>
            </w:pPr>
            <w:r>
              <w:rPr>
                <w:rStyle w:val="CharacterStyle5"/>
                <w:rFonts w:ascii="Segoe UI" w:hAnsi="Segoe UI" w:cs="Segoe UI"/>
                <w:spacing w:val="4"/>
                <w:sz w:val="16"/>
                <w:szCs w:val="16"/>
              </w:rPr>
              <w:t>-Per District</w:t>
            </w:r>
          </w:p>
        </w:tc>
        <w:tc>
          <w:tcPr>
            <w:tcW w:w="2708" w:type="dxa"/>
            <w:shd w:val="clear" w:color="auto" w:fill="auto"/>
          </w:tcPr>
          <w:p w:rsidR="00EB6E98" w:rsidRDefault="00EB6E98">
            <w:pPr>
              <w:pStyle w:val="Style40"/>
              <w:adjustRightInd/>
              <w:spacing w:before="108"/>
              <w:rPr>
                <w:rStyle w:val="CharacterStyle5"/>
                <w:rFonts w:ascii="Segoe UI" w:hAnsi="Segoe UI" w:cs="Segoe UI"/>
                <w:spacing w:val="4"/>
                <w:sz w:val="16"/>
                <w:szCs w:val="16"/>
              </w:rPr>
            </w:pPr>
            <w:r>
              <w:rPr>
                <w:rStyle w:val="CharacterStyle5"/>
                <w:rFonts w:ascii="Segoe UI" w:hAnsi="Segoe UI" w:cs="Segoe UI"/>
                <w:spacing w:val="4"/>
                <w:sz w:val="16"/>
                <w:szCs w:val="16"/>
              </w:rPr>
              <w:t>-Site Plan Review</w:t>
            </w:r>
          </w:p>
          <w:p w:rsidR="00EB6E98" w:rsidRDefault="00EB6E98">
            <w:pPr>
              <w:pStyle w:val="Style40"/>
              <w:adjustRightInd/>
              <w:spacing w:line="278" w:lineRule="auto"/>
              <w:rPr>
                <w:rStyle w:val="CharacterStyle5"/>
                <w:rFonts w:ascii="Segoe UI" w:hAnsi="Segoe UI" w:cs="Segoe UI"/>
                <w:spacing w:val="4"/>
                <w:sz w:val="16"/>
                <w:szCs w:val="16"/>
              </w:rPr>
            </w:pPr>
            <w:r>
              <w:rPr>
                <w:rStyle w:val="CharacterStyle5"/>
                <w:rFonts w:ascii="Segoe UI" w:hAnsi="Segoe UI" w:cs="Segoe UI"/>
                <w:spacing w:val="4"/>
                <w:sz w:val="16"/>
                <w:szCs w:val="16"/>
              </w:rPr>
              <w:t>-Landscape Plan</w:t>
            </w:r>
          </w:p>
        </w:tc>
      </w:tr>
      <w:tr w:rsidR="00EB6E98" w:rsidTr="006B3085">
        <w:trPr>
          <w:trHeight w:hRule="exact" w:val="854"/>
        </w:trPr>
        <w:tc>
          <w:tcPr>
            <w:tcW w:w="2510" w:type="dxa"/>
            <w:shd w:val="clear" w:color="auto" w:fill="auto"/>
          </w:tcPr>
          <w:p w:rsidR="00EB6E98" w:rsidRPr="006B3085" w:rsidRDefault="00EB6E98">
            <w:pPr>
              <w:pStyle w:val="Style40"/>
              <w:adjustRightInd/>
              <w:spacing w:before="144" w:line="278" w:lineRule="auto"/>
              <w:ind w:left="152"/>
              <w:rPr>
                <w:rStyle w:val="CharacterStyle5"/>
                <w:rFonts w:ascii="Segoe UI" w:hAnsi="Segoe UI" w:cs="Segoe UI"/>
                <w:spacing w:val="2"/>
                <w:sz w:val="16"/>
                <w:szCs w:val="16"/>
              </w:rPr>
            </w:pPr>
            <w:r w:rsidRPr="006B3085">
              <w:rPr>
                <w:rStyle w:val="CharacterStyle5"/>
                <w:rFonts w:ascii="Segoe UI" w:hAnsi="Segoe UI" w:cs="Segoe UI"/>
                <w:spacing w:val="2"/>
                <w:sz w:val="16"/>
                <w:szCs w:val="16"/>
              </w:rPr>
              <w:t>Sewage Treatment</w:t>
            </w:r>
          </w:p>
          <w:p w:rsidR="00EB6E98" w:rsidRDefault="00EB6E98">
            <w:pPr>
              <w:pStyle w:val="Style40"/>
              <w:adjustRightInd/>
              <w:spacing w:line="273" w:lineRule="auto"/>
              <w:ind w:left="152"/>
              <w:rPr>
                <w:rStyle w:val="CharacterStyle5"/>
                <w:rFonts w:ascii="Segoe UI" w:hAnsi="Segoe UI" w:cs="Segoe UI"/>
                <w:b/>
                <w:bCs/>
                <w:color w:val="FFFFFF"/>
                <w:spacing w:val="2"/>
                <w:sz w:val="16"/>
                <w:szCs w:val="16"/>
              </w:rPr>
            </w:pPr>
            <w:r w:rsidRPr="006B3085">
              <w:rPr>
                <w:rStyle w:val="CharacterStyle5"/>
                <w:rFonts w:ascii="Segoe UI" w:hAnsi="Segoe UI" w:cs="Segoe UI"/>
                <w:b/>
                <w:bCs/>
                <w:spacing w:val="2"/>
                <w:sz w:val="16"/>
                <w:szCs w:val="16"/>
              </w:rPr>
              <w:t>Facility</w:t>
            </w:r>
          </w:p>
        </w:tc>
        <w:tc>
          <w:tcPr>
            <w:tcW w:w="3240" w:type="dxa"/>
            <w:shd w:val="clear" w:color="auto" w:fill="auto"/>
            <w:vAlign w:val="center"/>
          </w:tcPr>
          <w:p w:rsidR="00EB6E98" w:rsidRDefault="00EB6E98">
            <w:pPr>
              <w:pStyle w:val="Style40"/>
              <w:adjustRightInd/>
              <w:spacing w:before="108"/>
              <w:rPr>
                <w:rStyle w:val="CharacterStyle5"/>
                <w:rFonts w:ascii="Segoe UI" w:hAnsi="Segoe UI" w:cs="Segoe UI"/>
                <w:spacing w:val="4"/>
                <w:sz w:val="16"/>
                <w:szCs w:val="16"/>
              </w:rPr>
            </w:pPr>
            <w:r>
              <w:rPr>
                <w:rStyle w:val="CharacterStyle5"/>
                <w:rFonts w:ascii="Segoe UI" w:hAnsi="Segoe UI" w:cs="Segoe UI"/>
                <w:spacing w:val="4"/>
                <w:sz w:val="16"/>
                <w:szCs w:val="16"/>
              </w:rPr>
              <w:t>-5 Acres Minimum</w:t>
            </w:r>
          </w:p>
          <w:p w:rsidR="00EB6E98" w:rsidRDefault="00EB6E98">
            <w:pPr>
              <w:pStyle w:val="Style40"/>
              <w:adjustRightInd/>
              <w:rPr>
                <w:rStyle w:val="CharacterStyle5"/>
                <w:rFonts w:ascii="Segoe UI" w:hAnsi="Segoe UI" w:cs="Segoe UI"/>
                <w:spacing w:val="4"/>
                <w:sz w:val="16"/>
                <w:szCs w:val="16"/>
              </w:rPr>
            </w:pPr>
            <w:r>
              <w:rPr>
                <w:rStyle w:val="CharacterStyle5"/>
                <w:rFonts w:ascii="Segoe UI" w:hAnsi="Segoe UI" w:cs="Segoe UI"/>
                <w:spacing w:val="4"/>
                <w:sz w:val="16"/>
                <w:szCs w:val="16"/>
              </w:rPr>
              <w:t>-100 Feet from all</w:t>
            </w:r>
          </w:p>
          <w:p w:rsidR="00EB6E98" w:rsidRDefault="00EB6E98">
            <w:pPr>
              <w:pStyle w:val="Style40"/>
              <w:adjustRightInd/>
              <w:rPr>
                <w:rStyle w:val="CharacterStyle5"/>
                <w:rFonts w:ascii="Segoe UI" w:hAnsi="Segoe UI" w:cs="Segoe UI"/>
                <w:spacing w:val="4"/>
                <w:sz w:val="16"/>
                <w:szCs w:val="16"/>
              </w:rPr>
            </w:pPr>
            <w:r>
              <w:rPr>
                <w:rStyle w:val="CharacterStyle5"/>
                <w:rFonts w:ascii="Segoe UI" w:hAnsi="Segoe UI" w:cs="Segoe UI"/>
                <w:spacing w:val="4"/>
                <w:sz w:val="16"/>
                <w:szCs w:val="16"/>
              </w:rPr>
              <w:t>residential uses</w:t>
            </w:r>
          </w:p>
        </w:tc>
        <w:tc>
          <w:tcPr>
            <w:tcW w:w="2708" w:type="dxa"/>
            <w:shd w:val="clear" w:color="auto" w:fill="auto"/>
          </w:tcPr>
          <w:p w:rsidR="00EB6E98" w:rsidRDefault="00EB6E98">
            <w:pPr>
              <w:pStyle w:val="Style40"/>
              <w:adjustRightInd/>
              <w:spacing w:before="108"/>
              <w:ind w:left="112"/>
              <w:rPr>
                <w:rStyle w:val="CharacterStyle5"/>
                <w:rFonts w:ascii="Segoe UI" w:hAnsi="Segoe UI" w:cs="Segoe UI"/>
                <w:spacing w:val="4"/>
                <w:sz w:val="16"/>
                <w:szCs w:val="16"/>
              </w:rPr>
            </w:pPr>
            <w:r>
              <w:rPr>
                <w:rStyle w:val="CharacterStyle5"/>
                <w:rFonts w:ascii="Segoe UI" w:hAnsi="Segoe UI" w:cs="Segoe UI"/>
                <w:spacing w:val="4"/>
                <w:sz w:val="16"/>
                <w:szCs w:val="16"/>
              </w:rPr>
              <w:t>-Fenced Site</w:t>
            </w:r>
          </w:p>
          <w:p w:rsidR="00EB6E98" w:rsidRDefault="00EB6E98">
            <w:pPr>
              <w:pStyle w:val="Style40"/>
              <w:adjustRightInd/>
              <w:ind w:left="112"/>
              <w:rPr>
                <w:rStyle w:val="CharacterStyle5"/>
                <w:rFonts w:ascii="Segoe UI" w:hAnsi="Segoe UI" w:cs="Segoe UI"/>
                <w:spacing w:val="4"/>
                <w:sz w:val="16"/>
                <w:szCs w:val="16"/>
              </w:rPr>
            </w:pPr>
            <w:r>
              <w:rPr>
                <w:rStyle w:val="CharacterStyle5"/>
                <w:rFonts w:ascii="Segoe UI" w:hAnsi="Segoe UI" w:cs="Segoe UI"/>
                <w:spacing w:val="4"/>
                <w:sz w:val="16"/>
                <w:szCs w:val="16"/>
              </w:rPr>
              <w:t>-Site Plan Review</w:t>
            </w:r>
          </w:p>
        </w:tc>
      </w:tr>
      <w:tr w:rsidR="00EB6E98" w:rsidTr="006B3085">
        <w:trPr>
          <w:trHeight w:hRule="exact" w:val="701"/>
        </w:trPr>
        <w:tc>
          <w:tcPr>
            <w:tcW w:w="2510" w:type="dxa"/>
            <w:shd w:val="clear" w:color="auto" w:fill="auto"/>
            <w:vAlign w:val="center"/>
          </w:tcPr>
          <w:p w:rsidR="00EB6E98" w:rsidRDefault="00EB6E98">
            <w:pPr>
              <w:pStyle w:val="Style40"/>
              <w:adjustRightInd/>
              <w:spacing w:before="144" w:line="297" w:lineRule="auto"/>
              <w:ind w:left="152"/>
              <w:rPr>
                <w:rStyle w:val="CharacterStyle5"/>
                <w:rFonts w:ascii="Segoe UI" w:hAnsi="Segoe UI" w:cs="Segoe UI"/>
                <w:spacing w:val="4"/>
                <w:sz w:val="16"/>
                <w:szCs w:val="16"/>
              </w:rPr>
            </w:pPr>
            <w:r>
              <w:rPr>
                <w:rStyle w:val="CharacterStyle5"/>
                <w:rFonts w:ascii="Segoe UI" w:hAnsi="Segoe UI" w:cs="Segoe UI"/>
                <w:spacing w:val="4"/>
                <w:sz w:val="16"/>
                <w:szCs w:val="16"/>
              </w:rPr>
              <w:t>Housing For Seasonal</w:t>
            </w:r>
          </w:p>
          <w:p w:rsidR="00EB6E98" w:rsidRDefault="00EB6E98">
            <w:pPr>
              <w:pStyle w:val="Style40"/>
              <w:adjustRightInd/>
              <w:ind w:left="152"/>
              <w:rPr>
                <w:rStyle w:val="CharacterStyle5"/>
                <w:rFonts w:ascii="Segoe UI" w:hAnsi="Segoe UI" w:cs="Segoe UI"/>
                <w:spacing w:val="4"/>
                <w:sz w:val="16"/>
                <w:szCs w:val="16"/>
              </w:rPr>
            </w:pPr>
            <w:r>
              <w:rPr>
                <w:rStyle w:val="CharacterStyle5"/>
                <w:rFonts w:ascii="Segoe UI" w:hAnsi="Segoe UI" w:cs="Segoe UI"/>
                <w:spacing w:val="4"/>
                <w:sz w:val="16"/>
                <w:szCs w:val="16"/>
              </w:rPr>
              <w:t>Labor</w:t>
            </w:r>
          </w:p>
        </w:tc>
        <w:tc>
          <w:tcPr>
            <w:tcW w:w="3240" w:type="dxa"/>
            <w:shd w:val="clear" w:color="auto" w:fill="auto"/>
            <w:vAlign w:val="bottom"/>
          </w:tcPr>
          <w:p w:rsidR="00EB6E98" w:rsidRDefault="00EB6E98">
            <w:pPr>
              <w:pStyle w:val="Style40"/>
              <w:adjustRightInd/>
              <w:spacing w:before="108"/>
              <w:rPr>
                <w:rStyle w:val="CharacterStyle5"/>
                <w:rFonts w:ascii="Segoe UI" w:hAnsi="Segoe UI" w:cs="Segoe UI"/>
                <w:spacing w:val="4"/>
                <w:sz w:val="16"/>
                <w:szCs w:val="16"/>
              </w:rPr>
            </w:pPr>
            <w:r>
              <w:rPr>
                <w:rStyle w:val="CharacterStyle5"/>
                <w:rFonts w:ascii="Segoe UI" w:hAnsi="Segoe UI" w:cs="Segoe UI"/>
                <w:spacing w:val="4"/>
                <w:sz w:val="16"/>
                <w:szCs w:val="16"/>
              </w:rPr>
              <w:t>-40 Acres Minimum</w:t>
            </w:r>
          </w:p>
          <w:p w:rsidR="00EB6E98" w:rsidRDefault="00EB6E98">
            <w:pPr>
              <w:pStyle w:val="Style40"/>
              <w:adjustRightInd/>
              <w:rPr>
                <w:rStyle w:val="CharacterStyle5"/>
                <w:rFonts w:ascii="Segoe UI" w:hAnsi="Segoe UI" w:cs="Segoe UI"/>
                <w:spacing w:val="4"/>
                <w:sz w:val="16"/>
                <w:szCs w:val="16"/>
              </w:rPr>
            </w:pPr>
            <w:r>
              <w:rPr>
                <w:rStyle w:val="CharacterStyle5"/>
                <w:rFonts w:ascii="Segoe UI" w:hAnsi="Segoe UI" w:cs="Segoe UI"/>
                <w:spacing w:val="4"/>
                <w:sz w:val="16"/>
                <w:szCs w:val="16"/>
              </w:rPr>
              <w:t>-100 Feet from all</w:t>
            </w:r>
          </w:p>
          <w:p w:rsidR="00EB6E98" w:rsidRDefault="00EB6E98">
            <w:pPr>
              <w:pStyle w:val="Style40"/>
              <w:adjustRightInd/>
              <w:spacing w:line="268" w:lineRule="auto"/>
              <w:rPr>
                <w:rStyle w:val="CharacterStyle5"/>
                <w:rFonts w:ascii="Segoe UI" w:hAnsi="Segoe UI" w:cs="Segoe UI"/>
                <w:spacing w:val="4"/>
                <w:sz w:val="16"/>
                <w:szCs w:val="16"/>
              </w:rPr>
            </w:pPr>
            <w:r>
              <w:rPr>
                <w:rStyle w:val="CharacterStyle5"/>
                <w:rFonts w:ascii="Segoe UI" w:hAnsi="Segoe UI" w:cs="Segoe UI"/>
                <w:spacing w:val="4"/>
                <w:sz w:val="16"/>
                <w:szCs w:val="16"/>
              </w:rPr>
              <w:t>property lines</w:t>
            </w:r>
          </w:p>
        </w:tc>
        <w:tc>
          <w:tcPr>
            <w:tcW w:w="2708" w:type="dxa"/>
            <w:shd w:val="clear" w:color="auto" w:fill="auto"/>
            <w:vAlign w:val="bottom"/>
          </w:tcPr>
          <w:p w:rsidR="00EB6E98" w:rsidRDefault="00EB6E98">
            <w:pPr>
              <w:pStyle w:val="Style40"/>
              <w:adjustRightInd/>
              <w:spacing w:before="108"/>
              <w:ind w:left="112"/>
              <w:rPr>
                <w:rStyle w:val="CharacterStyle5"/>
                <w:rFonts w:ascii="Segoe UI" w:hAnsi="Segoe UI" w:cs="Segoe UI"/>
                <w:spacing w:val="4"/>
                <w:sz w:val="16"/>
                <w:szCs w:val="16"/>
              </w:rPr>
            </w:pPr>
            <w:r>
              <w:rPr>
                <w:rStyle w:val="CharacterStyle5"/>
                <w:rFonts w:ascii="Segoe UI" w:hAnsi="Segoe UI" w:cs="Segoe UI"/>
                <w:spacing w:val="4"/>
                <w:sz w:val="16"/>
                <w:szCs w:val="16"/>
              </w:rPr>
              <w:t>-Site Plan Review</w:t>
            </w:r>
          </w:p>
          <w:p w:rsidR="00EB6E98" w:rsidRDefault="00EB6E98">
            <w:pPr>
              <w:pStyle w:val="Style40"/>
              <w:adjustRightInd/>
              <w:ind w:left="112"/>
              <w:rPr>
                <w:rStyle w:val="CharacterStyle5"/>
                <w:rFonts w:ascii="Segoe UI" w:hAnsi="Segoe UI" w:cs="Segoe UI"/>
                <w:spacing w:val="4"/>
                <w:sz w:val="16"/>
                <w:szCs w:val="16"/>
              </w:rPr>
            </w:pPr>
            <w:r>
              <w:rPr>
                <w:rStyle w:val="CharacterStyle5"/>
                <w:rFonts w:ascii="Segoe UI" w:hAnsi="Segoe UI" w:cs="Segoe UI"/>
                <w:spacing w:val="4"/>
                <w:sz w:val="16"/>
                <w:szCs w:val="16"/>
              </w:rPr>
              <w:t>-Meet State and Village</w:t>
            </w:r>
          </w:p>
          <w:p w:rsidR="00EB6E98" w:rsidRDefault="00EB6E98">
            <w:pPr>
              <w:pStyle w:val="Style40"/>
              <w:adjustRightInd/>
              <w:ind w:left="112"/>
              <w:rPr>
                <w:rStyle w:val="CharacterStyle5"/>
                <w:rFonts w:ascii="Segoe UI" w:hAnsi="Segoe UI" w:cs="Segoe UI"/>
                <w:spacing w:val="4"/>
                <w:sz w:val="16"/>
                <w:szCs w:val="16"/>
              </w:rPr>
            </w:pPr>
            <w:r>
              <w:rPr>
                <w:rStyle w:val="CharacterStyle5"/>
                <w:rFonts w:ascii="Segoe UI" w:hAnsi="Segoe UI" w:cs="Segoe UI"/>
                <w:spacing w:val="4"/>
                <w:sz w:val="16"/>
                <w:szCs w:val="16"/>
              </w:rPr>
              <w:t>Health Codes</w:t>
            </w:r>
          </w:p>
        </w:tc>
      </w:tr>
      <w:tr w:rsidR="00EB6E98" w:rsidTr="006B3085">
        <w:trPr>
          <w:trHeight w:hRule="exact" w:val="725"/>
        </w:trPr>
        <w:tc>
          <w:tcPr>
            <w:tcW w:w="2510" w:type="dxa"/>
            <w:shd w:val="clear" w:color="auto" w:fill="auto"/>
          </w:tcPr>
          <w:p w:rsidR="00EB6E98" w:rsidRDefault="00EB6E98">
            <w:pPr>
              <w:pStyle w:val="Style40"/>
              <w:tabs>
                <w:tab w:val="left" w:pos="1278"/>
              </w:tabs>
              <w:adjustRightInd/>
              <w:spacing w:before="144" w:line="309" w:lineRule="auto"/>
              <w:ind w:left="242"/>
              <w:rPr>
                <w:rStyle w:val="CharacterStyle5"/>
                <w:rFonts w:ascii="Segoe UI" w:hAnsi="Segoe UI" w:cs="Segoe UI"/>
                <w:spacing w:val="4"/>
                <w:sz w:val="16"/>
                <w:szCs w:val="16"/>
              </w:rPr>
            </w:pPr>
            <w:r>
              <w:rPr>
                <w:rStyle w:val="CharacterStyle5"/>
                <w:rFonts w:ascii="Segoe UI" w:hAnsi="Segoe UI" w:cs="Segoe UI"/>
                <w:spacing w:val="4"/>
                <w:sz w:val="16"/>
                <w:szCs w:val="16"/>
              </w:rPr>
              <w:t>Airfields</w:t>
            </w:r>
            <w:r>
              <w:rPr>
                <w:rStyle w:val="CharacterStyle5"/>
                <w:rFonts w:ascii="Segoe UI" w:hAnsi="Segoe UI" w:cs="Segoe UI"/>
                <w:spacing w:val="4"/>
                <w:sz w:val="16"/>
                <w:szCs w:val="16"/>
              </w:rPr>
              <w:tab/>
              <w:t>(BIT and</w:t>
            </w:r>
          </w:p>
          <w:p w:rsidR="00EB6E98" w:rsidRDefault="00EB6E98">
            <w:pPr>
              <w:pStyle w:val="Style40"/>
              <w:adjustRightInd/>
              <w:spacing w:line="264" w:lineRule="auto"/>
              <w:ind w:left="242"/>
              <w:rPr>
                <w:rStyle w:val="CharacterStyle5"/>
                <w:rFonts w:ascii="Segoe UI" w:hAnsi="Segoe UI" w:cs="Segoe UI"/>
                <w:spacing w:val="4"/>
                <w:sz w:val="16"/>
                <w:szCs w:val="16"/>
              </w:rPr>
            </w:pPr>
            <w:r>
              <w:rPr>
                <w:rStyle w:val="CharacterStyle5"/>
                <w:rFonts w:ascii="Segoe UI" w:hAnsi="Segoe UI" w:cs="Segoe UI"/>
                <w:spacing w:val="4"/>
                <w:sz w:val="16"/>
                <w:szCs w:val="16"/>
              </w:rPr>
              <w:t>BIII)</w:t>
            </w:r>
          </w:p>
        </w:tc>
        <w:tc>
          <w:tcPr>
            <w:tcW w:w="3240" w:type="dxa"/>
            <w:shd w:val="clear" w:color="auto" w:fill="auto"/>
            <w:vAlign w:val="bottom"/>
          </w:tcPr>
          <w:p w:rsidR="00EB6E98" w:rsidRDefault="00EB6E98">
            <w:pPr>
              <w:pStyle w:val="Style40"/>
              <w:adjustRightInd/>
              <w:spacing w:before="144"/>
              <w:ind w:left="127"/>
              <w:rPr>
                <w:rStyle w:val="CharacterStyle5"/>
                <w:rFonts w:ascii="Segoe UI" w:hAnsi="Segoe UI" w:cs="Segoe UI"/>
                <w:spacing w:val="4"/>
                <w:sz w:val="16"/>
                <w:szCs w:val="16"/>
              </w:rPr>
            </w:pPr>
            <w:r>
              <w:rPr>
                <w:rStyle w:val="CharacterStyle5"/>
                <w:rFonts w:ascii="Segoe UI" w:hAnsi="Segoe UI" w:cs="Segoe UI"/>
                <w:spacing w:val="4"/>
                <w:sz w:val="16"/>
                <w:szCs w:val="16"/>
              </w:rPr>
              <w:t>-20 Acres</w:t>
            </w:r>
          </w:p>
          <w:p w:rsidR="00EB6E98" w:rsidRDefault="00EB6E98">
            <w:pPr>
              <w:pStyle w:val="Style40"/>
              <w:adjustRightInd/>
              <w:spacing w:before="36"/>
              <w:ind w:left="127"/>
              <w:rPr>
                <w:rStyle w:val="CharacterStyle5"/>
                <w:rFonts w:ascii="Segoe UI" w:hAnsi="Segoe UI" w:cs="Segoe UI"/>
                <w:spacing w:val="4"/>
                <w:sz w:val="16"/>
                <w:szCs w:val="16"/>
              </w:rPr>
            </w:pPr>
            <w:r>
              <w:rPr>
                <w:rStyle w:val="CharacterStyle5"/>
                <w:rFonts w:ascii="Segoe UI" w:hAnsi="Segoe UI" w:cs="Segoe UI"/>
                <w:spacing w:val="4"/>
                <w:sz w:val="16"/>
                <w:szCs w:val="16"/>
              </w:rPr>
              <w:t>-100 Setback from all</w:t>
            </w:r>
          </w:p>
          <w:p w:rsidR="00EB6E98" w:rsidRDefault="00EB6E98">
            <w:pPr>
              <w:pStyle w:val="Style40"/>
              <w:adjustRightInd/>
              <w:ind w:left="127"/>
              <w:rPr>
                <w:rStyle w:val="CharacterStyle5"/>
                <w:rFonts w:ascii="Segoe UI" w:hAnsi="Segoe UI" w:cs="Segoe UI"/>
                <w:spacing w:val="4"/>
                <w:sz w:val="16"/>
                <w:szCs w:val="16"/>
              </w:rPr>
            </w:pPr>
            <w:r>
              <w:rPr>
                <w:rStyle w:val="CharacterStyle5"/>
                <w:rFonts w:ascii="Segoe UI" w:hAnsi="Segoe UI" w:cs="Segoe UI"/>
                <w:spacing w:val="4"/>
                <w:sz w:val="16"/>
                <w:szCs w:val="16"/>
              </w:rPr>
              <w:t>property lines</w:t>
            </w:r>
          </w:p>
        </w:tc>
        <w:tc>
          <w:tcPr>
            <w:tcW w:w="2708" w:type="dxa"/>
            <w:shd w:val="clear" w:color="auto" w:fill="auto"/>
          </w:tcPr>
          <w:p w:rsidR="00EB6E98" w:rsidRDefault="00EB6E98">
            <w:pPr>
              <w:pStyle w:val="Style40"/>
              <w:adjustRightInd/>
              <w:ind w:left="112"/>
              <w:rPr>
                <w:rStyle w:val="CharacterStyle5"/>
                <w:rFonts w:ascii="Segoe UI" w:hAnsi="Segoe UI" w:cs="Segoe UI"/>
                <w:spacing w:val="4"/>
                <w:sz w:val="16"/>
                <w:szCs w:val="16"/>
              </w:rPr>
            </w:pPr>
            <w:r>
              <w:rPr>
                <w:rStyle w:val="CharacterStyle5"/>
                <w:rFonts w:ascii="Segoe UI" w:hAnsi="Segoe UI" w:cs="Segoe UI"/>
                <w:spacing w:val="4"/>
                <w:sz w:val="16"/>
                <w:szCs w:val="16"/>
              </w:rPr>
              <w:t>-Site Plan Review</w:t>
            </w:r>
          </w:p>
        </w:tc>
      </w:tr>
      <w:tr w:rsidR="00EB6E98" w:rsidTr="006B3085">
        <w:trPr>
          <w:trHeight w:hRule="exact" w:val="504"/>
        </w:trPr>
        <w:tc>
          <w:tcPr>
            <w:tcW w:w="2510" w:type="dxa"/>
            <w:shd w:val="clear" w:color="auto" w:fill="auto"/>
          </w:tcPr>
          <w:p w:rsidR="00EB6E98" w:rsidRDefault="00EB6E98">
            <w:pPr>
              <w:pStyle w:val="Style40"/>
              <w:adjustRightInd/>
              <w:ind w:left="242"/>
              <w:rPr>
                <w:rStyle w:val="CharacterStyle5"/>
                <w:rFonts w:ascii="Segoe UI" w:hAnsi="Segoe UI" w:cs="Segoe UI"/>
                <w:spacing w:val="4"/>
                <w:sz w:val="16"/>
                <w:szCs w:val="16"/>
              </w:rPr>
            </w:pPr>
            <w:r>
              <w:rPr>
                <w:rStyle w:val="CharacterStyle5"/>
                <w:rFonts w:ascii="Segoe UI" w:hAnsi="Segoe UI" w:cs="Segoe UI"/>
                <w:spacing w:val="4"/>
                <w:sz w:val="16"/>
                <w:szCs w:val="16"/>
              </w:rPr>
              <w:t>Campgrounds</w:t>
            </w:r>
          </w:p>
        </w:tc>
        <w:tc>
          <w:tcPr>
            <w:tcW w:w="3240" w:type="dxa"/>
            <w:shd w:val="clear" w:color="auto" w:fill="auto"/>
            <w:vAlign w:val="bottom"/>
          </w:tcPr>
          <w:p w:rsidR="00EB6E98" w:rsidRDefault="00EB6E98">
            <w:pPr>
              <w:pStyle w:val="Style40"/>
              <w:adjustRightInd/>
              <w:spacing w:before="108"/>
              <w:ind w:left="127"/>
              <w:rPr>
                <w:rStyle w:val="CharacterStyle5"/>
                <w:rFonts w:ascii="Segoe UI" w:hAnsi="Segoe UI" w:cs="Segoe UI"/>
                <w:spacing w:val="4"/>
                <w:sz w:val="16"/>
                <w:szCs w:val="16"/>
              </w:rPr>
            </w:pPr>
            <w:r>
              <w:rPr>
                <w:rStyle w:val="CharacterStyle5"/>
                <w:rFonts w:ascii="Segoe UI" w:hAnsi="Segoe UI" w:cs="Segoe UI"/>
                <w:spacing w:val="4"/>
                <w:sz w:val="16"/>
                <w:szCs w:val="16"/>
              </w:rPr>
              <w:t>-5 Acres</w:t>
            </w:r>
          </w:p>
          <w:p w:rsidR="00EB6E98" w:rsidRDefault="00EB6E98">
            <w:pPr>
              <w:pStyle w:val="Style40"/>
              <w:adjustRightInd/>
              <w:ind w:left="127"/>
              <w:rPr>
                <w:rStyle w:val="CharacterStyle5"/>
                <w:rFonts w:ascii="Segoe UI" w:hAnsi="Segoe UI" w:cs="Segoe UI"/>
                <w:spacing w:val="4"/>
                <w:sz w:val="16"/>
                <w:szCs w:val="16"/>
              </w:rPr>
            </w:pPr>
            <w:r>
              <w:rPr>
                <w:rStyle w:val="CharacterStyle5"/>
                <w:rFonts w:ascii="Segoe UI" w:hAnsi="Segoe UI" w:cs="Segoe UI"/>
                <w:spacing w:val="4"/>
                <w:sz w:val="16"/>
                <w:szCs w:val="16"/>
              </w:rPr>
              <w:t>-400 Feet from all residences</w:t>
            </w:r>
          </w:p>
        </w:tc>
        <w:tc>
          <w:tcPr>
            <w:tcW w:w="2708" w:type="dxa"/>
            <w:shd w:val="clear" w:color="auto" w:fill="auto"/>
            <w:vAlign w:val="bottom"/>
          </w:tcPr>
          <w:p w:rsidR="00EB6E98" w:rsidRDefault="00EB6E98">
            <w:pPr>
              <w:pStyle w:val="Style40"/>
              <w:adjustRightInd/>
              <w:spacing w:before="108"/>
              <w:ind w:left="112"/>
              <w:rPr>
                <w:rStyle w:val="CharacterStyle5"/>
                <w:rFonts w:ascii="Segoe UI" w:hAnsi="Segoe UI" w:cs="Segoe UI"/>
                <w:spacing w:val="4"/>
                <w:sz w:val="16"/>
                <w:szCs w:val="16"/>
              </w:rPr>
            </w:pPr>
            <w:r>
              <w:rPr>
                <w:rStyle w:val="CharacterStyle5"/>
                <w:rFonts w:ascii="Segoe UI" w:hAnsi="Segoe UI" w:cs="Segoe UI"/>
                <w:spacing w:val="4"/>
                <w:sz w:val="16"/>
                <w:szCs w:val="16"/>
              </w:rPr>
              <w:t>-Site Plan Review</w:t>
            </w:r>
          </w:p>
          <w:p w:rsidR="00EB6E98" w:rsidRDefault="00EB6E98">
            <w:pPr>
              <w:pStyle w:val="Style40"/>
              <w:adjustRightInd/>
              <w:ind w:left="112"/>
              <w:rPr>
                <w:rStyle w:val="CharacterStyle5"/>
                <w:rFonts w:ascii="Segoe UI" w:hAnsi="Segoe UI" w:cs="Segoe UI"/>
                <w:spacing w:val="4"/>
                <w:sz w:val="16"/>
                <w:szCs w:val="16"/>
              </w:rPr>
            </w:pPr>
            <w:r>
              <w:rPr>
                <w:rStyle w:val="CharacterStyle5"/>
                <w:rFonts w:ascii="Segoe UI" w:hAnsi="Segoe UI" w:cs="Segoe UI"/>
                <w:spacing w:val="4"/>
                <w:sz w:val="16"/>
                <w:szCs w:val="16"/>
              </w:rPr>
              <w:t>-Landscape Plan</w:t>
            </w:r>
          </w:p>
        </w:tc>
      </w:tr>
    </w:tbl>
    <w:p w:rsidR="00EB6E98" w:rsidRDefault="00EB6E98">
      <w:pPr>
        <w:widowControl/>
        <w:rPr>
          <w:rFonts w:ascii="Segoe UI" w:hAnsi="Segoe UI" w:cs="Segoe UI"/>
          <w:sz w:val="24"/>
          <w:szCs w:val="24"/>
        </w:rPr>
        <w:sectPr w:rsidR="00EB6E98">
          <w:pgSz w:w="12240" w:h="15840"/>
          <w:pgMar w:top="1260" w:right="1200" w:bottom="1238" w:left="1260" w:header="720" w:footer="720" w:gutter="0"/>
          <w:cols w:space="720"/>
          <w:noEndnote/>
        </w:sectPr>
      </w:pPr>
    </w:p>
    <w:tbl>
      <w:tblPr>
        <w:tblW w:w="0" w:type="auto"/>
        <w:tblInd w:w="26" w:type="dxa"/>
        <w:tblLayout w:type="fixed"/>
        <w:tblCellMar>
          <w:left w:w="0" w:type="dxa"/>
          <w:right w:w="0" w:type="dxa"/>
        </w:tblCellMar>
        <w:tblLook w:val="0000"/>
      </w:tblPr>
      <w:tblGrid>
        <w:gridCol w:w="2625"/>
        <w:gridCol w:w="3178"/>
        <w:gridCol w:w="2615"/>
      </w:tblGrid>
      <w:tr w:rsidR="00EB6E98">
        <w:trPr>
          <w:trHeight w:hRule="exact" w:val="499"/>
        </w:trPr>
        <w:tc>
          <w:tcPr>
            <w:tcW w:w="2625" w:type="dxa"/>
            <w:tcBorders>
              <w:top w:val="single" w:sz="4" w:space="0" w:color="auto"/>
              <w:left w:val="single" w:sz="20" w:space="0" w:color="auto"/>
              <w:bottom w:val="single" w:sz="4" w:space="0" w:color="auto"/>
              <w:right w:val="single" w:sz="4" w:space="0" w:color="auto"/>
            </w:tcBorders>
            <w:vAlign w:val="bottom"/>
          </w:tcPr>
          <w:p w:rsidR="00EB6E98" w:rsidRDefault="00EB6E98">
            <w:pPr>
              <w:pStyle w:val="Style7"/>
              <w:spacing w:before="108"/>
              <w:ind w:left="265"/>
              <w:rPr>
                <w:rStyle w:val="CharacterStyle6"/>
                <w:rFonts w:ascii="Segoe UI" w:hAnsi="Segoe UI" w:cs="Segoe UI"/>
              </w:rPr>
            </w:pPr>
            <w:r>
              <w:rPr>
                <w:rStyle w:val="CharacterStyle6"/>
                <w:rFonts w:ascii="Segoe UI" w:hAnsi="Segoe UI" w:cs="Segoe UI"/>
              </w:rPr>
              <w:lastRenderedPageBreak/>
              <w:t>Livestock Auction</w:t>
            </w:r>
          </w:p>
          <w:p w:rsidR="00EB6E98" w:rsidRDefault="00EB6E98">
            <w:pPr>
              <w:pStyle w:val="Style7"/>
              <w:ind w:left="265"/>
              <w:rPr>
                <w:rStyle w:val="CharacterStyle6"/>
                <w:rFonts w:ascii="Segoe UI" w:hAnsi="Segoe UI" w:cs="Segoe UI"/>
              </w:rPr>
            </w:pPr>
            <w:r>
              <w:rPr>
                <w:rStyle w:val="CharacterStyle6"/>
                <w:rFonts w:ascii="Segoe UI" w:hAnsi="Segoe UI" w:cs="Segoe UI"/>
              </w:rPr>
              <w:t>Yard</w:t>
            </w:r>
          </w:p>
        </w:tc>
        <w:tc>
          <w:tcPr>
            <w:tcW w:w="3178" w:type="dxa"/>
            <w:tcBorders>
              <w:top w:val="single" w:sz="4" w:space="0" w:color="auto"/>
              <w:left w:val="single" w:sz="4" w:space="0" w:color="auto"/>
              <w:bottom w:val="single" w:sz="4" w:space="0" w:color="auto"/>
              <w:right w:val="single" w:sz="4" w:space="0" w:color="auto"/>
            </w:tcBorders>
            <w:vAlign w:val="center"/>
          </w:tcPr>
          <w:p w:rsidR="00EB6E98" w:rsidRDefault="00EB6E98">
            <w:pPr>
              <w:pStyle w:val="Style7"/>
              <w:tabs>
                <w:tab w:val="left" w:pos="477"/>
              </w:tabs>
              <w:ind w:left="59"/>
              <w:rPr>
                <w:rStyle w:val="CharacterStyle6"/>
                <w:rFonts w:ascii="Segoe UI" w:hAnsi="Segoe UI" w:cs="Segoe UI"/>
              </w:rPr>
            </w:pPr>
            <w:r>
              <w:rPr>
                <w:rStyle w:val="CharacterStyle6"/>
                <w:rFonts w:ascii="Segoe UI" w:hAnsi="Segoe UI" w:cs="Segoe UI"/>
              </w:rPr>
              <w:t>-10</w:t>
            </w:r>
            <w:r>
              <w:rPr>
                <w:rStyle w:val="CharacterStyle6"/>
                <w:rFonts w:ascii="Segoe UI" w:hAnsi="Segoe UI" w:cs="Segoe UI"/>
              </w:rPr>
              <w:tab/>
              <w:t>Acres</w:t>
            </w:r>
          </w:p>
        </w:tc>
        <w:tc>
          <w:tcPr>
            <w:tcW w:w="2615" w:type="dxa"/>
            <w:tcBorders>
              <w:top w:val="single" w:sz="4" w:space="0" w:color="auto"/>
              <w:left w:val="single" w:sz="4" w:space="0" w:color="auto"/>
              <w:bottom w:val="single" w:sz="4" w:space="0" w:color="auto"/>
              <w:right w:val="single" w:sz="20" w:space="0" w:color="auto"/>
            </w:tcBorders>
            <w:vAlign w:val="center"/>
          </w:tcPr>
          <w:p w:rsidR="00EB6E98" w:rsidRDefault="00EB6E98">
            <w:pPr>
              <w:pStyle w:val="Style7"/>
              <w:ind w:left="67"/>
              <w:rPr>
                <w:rStyle w:val="CharacterStyle6"/>
                <w:rFonts w:ascii="Segoe UI" w:hAnsi="Segoe UI" w:cs="Segoe UI"/>
              </w:rPr>
            </w:pPr>
            <w:r>
              <w:rPr>
                <w:rStyle w:val="CharacterStyle6"/>
                <w:rFonts w:ascii="Segoe UI" w:hAnsi="Segoe UI" w:cs="Segoe UI"/>
              </w:rPr>
              <w:t>-Site Plan Review</w:t>
            </w:r>
          </w:p>
        </w:tc>
      </w:tr>
      <w:tr w:rsidR="00EB6E98">
        <w:trPr>
          <w:trHeight w:hRule="exact" w:val="519"/>
        </w:trPr>
        <w:tc>
          <w:tcPr>
            <w:tcW w:w="2625" w:type="dxa"/>
            <w:tcBorders>
              <w:top w:val="single" w:sz="4" w:space="0" w:color="auto"/>
              <w:left w:val="single" w:sz="20" w:space="0" w:color="auto"/>
              <w:bottom w:val="single" w:sz="4" w:space="0" w:color="auto"/>
              <w:right w:val="single" w:sz="4" w:space="0" w:color="auto"/>
            </w:tcBorders>
            <w:vAlign w:val="center"/>
          </w:tcPr>
          <w:p w:rsidR="00EB6E98" w:rsidRDefault="00EB6E98">
            <w:pPr>
              <w:pStyle w:val="Style7"/>
              <w:ind w:left="265"/>
              <w:rPr>
                <w:rStyle w:val="CharacterStyle6"/>
                <w:rFonts w:ascii="Segoe UI" w:hAnsi="Segoe UI" w:cs="Segoe UI"/>
              </w:rPr>
            </w:pPr>
            <w:r>
              <w:rPr>
                <w:rStyle w:val="CharacterStyle6"/>
                <w:rFonts w:ascii="Segoe UI" w:hAnsi="Segoe UI" w:cs="Segoe UI"/>
              </w:rPr>
              <w:t>Outdoor Firearm Range</w:t>
            </w:r>
          </w:p>
        </w:tc>
        <w:tc>
          <w:tcPr>
            <w:tcW w:w="3178" w:type="dxa"/>
            <w:tcBorders>
              <w:top w:val="single" w:sz="4" w:space="0" w:color="auto"/>
              <w:left w:val="single" w:sz="4" w:space="0" w:color="auto"/>
              <w:bottom w:val="single" w:sz="4" w:space="0" w:color="auto"/>
              <w:right w:val="single" w:sz="4" w:space="0" w:color="auto"/>
            </w:tcBorders>
            <w:vAlign w:val="bottom"/>
          </w:tcPr>
          <w:p w:rsidR="00EB6E98" w:rsidRDefault="00EB6E98">
            <w:pPr>
              <w:pStyle w:val="Style7"/>
              <w:spacing w:before="108"/>
              <w:ind w:left="59"/>
              <w:rPr>
                <w:rStyle w:val="CharacterStyle6"/>
                <w:rFonts w:ascii="Segoe UI" w:hAnsi="Segoe UI" w:cs="Segoe UI"/>
              </w:rPr>
            </w:pPr>
            <w:r>
              <w:rPr>
                <w:rStyle w:val="CharacterStyle6"/>
                <w:rFonts w:ascii="Segoe UI" w:hAnsi="Segoe UI" w:cs="Segoe UI"/>
              </w:rPr>
              <w:t>-</w:t>
            </w:r>
            <w:r>
              <w:rPr>
                <w:rStyle w:val="CharacterStyle6"/>
                <w:rFonts w:ascii="Segoe UI" w:hAnsi="Segoe UI" w:cs="Segoe UI"/>
                <w:spacing w:val="2"/>
              </w:rPr>
              <w:t xml:space="preserve">10 </w:t>
            </w:r>
            <w:r>
              <w:rPr>
                <w:rStyle w:val="CharacterStyle6"/>
                <w:rFonts w:ascii="Segoe UI" w:hAnsi="Segoe UI" w:cs="Segoe UI"/>
              </w:rPr>
              <w:t>Acres</w:t>
            </w:r>
          </w:p>
          <w:p w:rsidR="00EB6E98" w:rsidRDefault="00EB6E98">
            <w:pPr>
              <w:pStyle w:val="Style7"/>
              <w:spacing w:line="211" w:lineRule="auto"/>
              <w:ind w:left="59"/>
              <w:rPr>
                <w:rStyle w:val="CharacterStyle6"/>
                <w:rFonts w:ascii="Segoe UI" w:hAnsi="Segoe UI" w:cs="Segoe UI"/>
                <w:spacing w:val="4"/>
              </w:rPr>
            </w:pPr>
            <w:r>
              <w:rPr>
                <w:rStyle w:val="CharacterStyle6"/>
                <w:rFonts w:ascii="Segoe UI" w:hAnsi="Segoe UI" w:cs="Segoe UI"/>
                <w:spacing w:val="4"/>
                <w:sz w:val="20"/>
                <w:szCs w:val="20"/>
              </w:rPr>
              <w:t xml:space="preserve">-400 </w:t>
            </w:r>
            <w:r>
              <w:rPr>
                <w:rStyle w:val="CharacterStyle6"/>
                <w:rFonts w:ascii="Segoe UI" w:hAnsi="Segoe UI" w:cs="Segoe UI"/>
                <w:spacing w:val="4"/>
              </w:rPr>
              <w:t>Feet  from all</w:t>
            </w:r>
            <w:r>
              <w:rPr>
                <w:rStyle w:val="CharacterStyle6"/>
                <w:rFonts w:ascii="Segoe UI" w:hAnsi="Segoe UI" w:cs="Segoe UI"/>
                <w:spacing w:val="4"/>
                <w:sz w:val="20"/>
                <w:szCs w:val="20"/>
              </w:rPr>
              <w:t xml:space="preserve"> </w:t>
            </w:r>
            <w:r>
              <w:rPr>
                <w:rStyle w:val="CharacterStyle6"/>
                <w:rFonts w:ascii="Segoe UI" w:hAnsi="Segoe UI" w:cs="Segoe UI"/>
                <w:spacing w:val="4"/>
              </w:rPr>
              <w:t>residences</w:t>
            </w:r>
          </w:p>
        </w:tc>
        <w:tc>
          <w:tcPr>
            <w:tcW w:w="2615" w:type="dxa"/>
            <w:tcBorders>
              <w:top w:val="single" w:sz="4" w:space="0" w:color="auto"/>
              <w:left w:val="single" w:sz="4" w:space="0" w:color="auto"/>
              <w:bottom w:val="single" w:sz="4" w:space="0" w:color="auto"/>
              <w:right w:val="single" w:sz="20" w:space="0" w:color="auto"/>
            </w:tcBorders>
            <w:vAlign w:val="center"/>
          </w:tcPr>
          <w:p w:rsidR="00EB6E98" w:rsidRDefault="00EB6E98">
            <w:pPr>
              <w:pStyle w:val="Style7"/>
              <w:ind w:left="67"/>
              <w:rPr>
                <w:rStyle w:val="CharacterStyle6"/>
                <w:rFonts w:ascii="Segoe UI" w:hAnsi="Segoe UI" w:cs="Segoe UI"/>
              </w:rPr>
            </w:pPr>
            <w:r>
              <w:rPr>
                <w:rStyle w:val="CharacterStyle6"/>
                <w:rFonts w:ascii="Segoe UI" w:hAnsi="Segoe UI" w:cs="Segoe UI"/>
              </w:rPr>
              <w:t>-Site Plan Review</w:t>
            </w:r>
          </w:p>
        </w:tc>
      </w:tr>
      <w:tr w:rsidR="00EB6E98">
        <w:trPr>
          <w:trHeight w:hRule="exact" w:val="316"/>
        </w:trPr>
        <w:tc>
          <w:tcPr>
            <w:tcW w:w="2625" w:type="dxa"/>
            <w:tcBorders>
              <w:top w:val="single" w:sz="4" w:space="0" w:color="auto"/>
              <w:left w:val="single" w:sz="20" w:space="0" w:color="auto"/>
              <w:bottom w:val="nil"/>
              <w:right w:val="single" w:sz="4" w:space="0" w:color="auto"/>
            </w:tcBorders>
            <w:vAlign w:val="bottom"/>
          </w:tcPr>
          <w:p w:rsidR="00EB6E98" w:rsidRDefault="00EB6E98">
            <w:pPr>
              <w:pStyle w:val="Style7"/>
              <w:ind w:left="265"/>
              <w:rPr>
                <w:rStyle w:val="CharacterStyle6"/>
                <w:rFonts w:ascii="Segoe UI" w:hAnsi="Segoe UI" w:cs="Segoe UI"/>
              </w:rPr>
            </w:pPr>
            <w:r>
              <w:rPr>
                <w:rStyle w:val="CharacterStyle6"/>
                <w:rFonts w:ascii="Segoe UI" w:hAnsi="Segoe UI" w:cs="Segoe UI"/>
              </w:rPr>
              <w:t>Retail Nurseries</w:t>
            </w:r>
          </w:p>
        </w:tc>
        <w:tc>
          <w:tcPr>
            <w:tcW w:w="3178" w:type="dxa"/>
            <w:tcBorders>
              <w:top w:val="single" w:sz="4" w:space="0" w:color="auto"/>
              <w:left w:val="single" w:sz="4" w:space="0" w:color="auto"/>
              <w:bottom w:val="nil"/>
              <w:right w:val="single" w:sz="4" w:space="0" w:color="auto"/>
            </w:tcBorders>
            <w:vAlign w:val="bottom"/>
          </w:tcPr>
          <w:p w:rsidR="00EB6E98" w:rsidRDefault="00EB6E98">
            <w:pPr>
              <w:pStyle w:val="Style7"/>
              <w:ind w:left="59"/>
              <w:rPr>
                <w:rStyle w:val="CharacterStyle6"/>
                <w:rFonts w:ascii="Segoe UI" w:hAnsi="Segoe UI" w:cs="Segoe UI"/>
              </w:rPr>
            </w:pPr>
            <w:r>
              <w:rPr>
                <w:rStyle w:val="CharacterStyle6"/>
                <w:rFonts w:ascii="Segoe UI" w:hAnsi="Segoe UI" w:cs="Segoe UI"/>
              </w:rPr>
              <w:t>-5 Acres</w:t>
            </w:r>
          </w:p>
        </w:tc>
        <w:tc>
          <w:tcPr>
            <w:tcW w:w="2615" w:type="dxa"/>
            <w:tcBorders>
              <w:top w:val="single" w:sz="4" w:space="0" w:color="auto"/>
              <w:left w:val="single" w:sz="4" w:space="0" w:color="auto"/>
              <w:bottom w:val="nil"/>
              <w:right w:val="single" w:sz="20" w:space="0" w:color="auto"/>
            </w:tcBorders>
            <w:vAlign w:val="bottom"/>
          </w:tcPr>
          <w:p w:rsidR="00EB6E98" w:rsidRDefault="00EB6E98">
            <w:pPr>
              <w:pStyle w:val="Style7"/>
              <w:ind w:left="67"/>
              <w:rPr>
                <w:rStyle w:val="CharacterStyle6"/>
                <w:rFonts w:ascii="Segoe UI" w:hAnsi="Segoe UI" w:cs="Segoe UI"/>
              </w:rPr>
            </w:pPr>
            <w:r>
              <w:rPr>
                <w:rStyle w:val="CharacterStyle6"/>
                <w:rFonts w:ascii="Segoe UI" w:hAnsi="Segoe UI" w:cs="Segoe UI"/>
              </w:rPr>
              <w:t>-Site Plan Review</w:t>
            </w:r>
          </w:p>
        </w:tc>
      </w:tr>
      <w:tr w:rsidR="00EB6E98">
        <w:trPr>
          <w:trHeight w:hRule="exact" w:val="567"/>
        </w:trPr>
        <w:tc>
          <w:tcPr>
            <w:tcW w:w="2625" w:type="dxa"/>
            <w:tcBorders>
              <w:top w:val="nil"/>
              <w:left w:val="single" w:sz="20" w:space="0" w:color="auto"/>
              <w:bottom w:val="single" w:sz="4" w:space="0" w:color="auto"/>
              <w:right w:val="single" w:sz="4" w:space="0" w:color="auto"/>
            </w:tcBorders>
            <w:vAlign w:val="center"/>
          </w:tcPr>
          <w:p w:rsidR="00EB6E98" w:rsidRDefault="00EB6E98">
            <w:pPr>
              <w:pStyle w:val="Style5"/>
              <w:adjustRightInd/>
              <w:ind w:left="265"/>
              <w:rPr>
                <w:rFonts w:ascii="Segoe UI" w:hAnsi="Segoe UI" w:cs="Segoe UI"/>
                <w:sz w:val="16"/>
                <w:szCs w:val="16"/>
              </w:rPr>
            </w:pPr>
          </w:p>
        </w:tc>
        <w:tc>
          <w:tcPr>
            <w:tcW w:w="3178" w:type="dxa"/>
            <w:tcBorders>
              <w:top w:val="nil"/>
              <w:left w:val="single" w:sz="4" w:space="0" w:color="auto"/>
              <w:bottom w:val="single" w:sz="4" w:space="0" w:color="auto"/>
              <w:right w:val="single" w:sz="4" w:space="0" w:color="auto"/>
            </w:tcBorders>
          </w:tcPr>
          <w:p w:rsidR="00EB6E98" w:rsidRDefault="00EB6E98">
            <w:pPr>
              <w:pStyle w:val="Style7"/>
              <w:ind w:left="59"/>
              <w:rPr>
                <w:rStyle w:val="CharacterStyle6"/>
                <w:rFonts w:ascii="Segoe UI" w:hAnsi="Segoe UI" w:cs="Segoe UI"/>
              </w:rPr>
            </w:pPr>
            <w:r>
              <w:rPr>
                <w:rStyle w:val="CharacterStyle6"/>
                <w:rFonts w:ascii="Segoe UI" w:hAnsi="Segoe UI" w:cs="Segoe UI"/>
              </w:rPr>
              <w:t>-50 Feet from all</w:t>
            </w:r>
          </w:p>
          <w:p w:rsidR="00EB6E98" w:rsidRDefault="00EB6E98">
            <w:pPr>
              <w:pStyle w:val="Style7"/>
              <w:spacing w:line="297" w:lineRule="auto"/>
              <w:ind w:left="59"/>
              <w:rPr>
                <w:rStyle w:val="CharacterStyle6"/>
                <w:rFonts w:ascii="Segoe UI" w:hAnsi="Segoe UI" w:cs="Segoe UI"/>
              </w:rPr>
            </w:pPr>
            <w:r>
              <w:rPr>
                <w:rStyle w:val="CharacterStyle6"/>
                <w:rFonts w:ascii="Segoe UI" w:hAnsi="Segoe UI" w:cs="Segoe UI"/>
              </w:rPr>
              <w:t>property lines</w:t>
            </w:r>
          </w:p>
        </w:tc>
        <w:tc>
          <w:tcPr>
            <w:tcW w:w="2615" w:type="dxa"/>
            <w:tcBorders>
              <w:top w:val="nil"/>
              <w:left w:val="single" w:sz="4" w:space="0" w:color="auto"/>
              <w:bottom w:val="single" w:sz="4" w:space="0" w:color="auto"/>
              <w:right w:val="single" w:sz="20" w:space="0" w:color="auto"/>
            </w:tcBorders>
            <w:vAlign w:val="center"/>
          </w:tcPr>
          <w:p w:rsidR="00EB6E98" w:rsidRDefault="00EB6E98">
            <w:pPr>
              <w:pStyle w:val="Style5"/>
              <w:adjustRightInd/>
              <w:ind w:left="67"/>
              <w:rPr>
                <w:rFonts w:ascii="Segoe UI" w:hAnsi="Segoe UI" w:cs="Segoe UI"/>
                <w:sz w:val="16"/>
                <w:szCs w:val="16"/>
              </w:rPr>
            </w:pPr>
          </w:p>
        </w:tc>
      </w:tr>
      <w:tr w:rsidR="00EB6E98">
        <w:trPr>
          <w:trHeight w:hRule="exact" w:val="317"/>
        </w:trPr>
        <w:tc>
          <w:tcPr>
            <w:tcW w:w="2625" w:type="dxa"/>
            <w:tcBorders>
              <w:top w:val="single" w:sz="4" w:space="0" w:color="auto"/>
              <w:left w:val="single" w:sz="20" w:space="0" w:color="auto"/>
              <w:bottom w:val="nil"/>
              <w:right w:val="single" w:sz="4" w:space="0" w:color="auto"/>
            </w:tcBorders>
            <w:vAlign w:val="bottom"/>
          </w:tcPr>
          <w:p w:rsidR="00EB6E98" w:rsidRDefault="00EB6E98">
            <w:pPr>
              <w:pStyle w:val="Style7"/>
              <w:ind w:left="265"/>
              <w:rPr>
                <w:rStyle w:val="CharacterStyle6"/>
                <w:rFonts w:ascii="Segoe UI" w:hAnsi="Segoe UI" w:cs="Segoe UI"/>
              </w:rPr>
            </w:pPr>
            <w:r>
              <w:rPr>
                <w:rStyle w:val="CharacterStyle6"/>
                <w:rFonts w:ascii="Segoe UI" w:hAnsi="Segoe UI" w:cs="Segoe UI"/>
              </w:rPr>
              <w:t>Hunting Preserve</w:t>
            </w:r>
          </w:p>
        </w:tc>
        <w:tc>
          <w:tcPr>
            <w:tcW w:w="3178" w:type="dxa"/>
            <w:tcBorders>
              <w:top w:val="single" w:sz="4" w:space="0" w:color="auto"/>
              <w:left w:val="single" w:sz="4" w:space="0" w:color="auto"/>
              <w:bottom w:val="nil"/>
              <w:right w:val="single" w:sz="4" w:space="0" w:color="auto"/>
            </w:tcBorders>
            <w:vAlign w:val="bottom"/>
          </w:tcPr>
          <w:p w:rsidR="00EB6E98" w:rsidRDefault="00EB6E98">
            <w:pPr>
              <w:pStyle w:val="Style7"/>
              <w:ind w:left="59"/>
              <w:rPr>
                <w:rStyle w:val="CharacterStyle6"/>
                <w:rFonts w:ascii="Segoe UI" w:hAnsi="Segoe UI" w:cs="Segoe UI"/>
              </w:rPr>
            </w:pPr>
            <w:r>
              <w:rPr>
                <w:rStyle w:val="CharacterStyle6"/>
                <w:rFonts w:ascii="Segoe UI" w:hAnsi="Segoe UI" w:cs="Segoe UI"/>
              </w:rPr>
              <w:t>-40 Acre</w:t>
            </w:r>
          </w:p>
        </w:tc>
        <w:tc>
          <w:tcPr>
            <w:tcW w:w="2615" w:type="dxa"/>
            <w:tcBorders>
              <w:top w:val="single" w:sz="4" w:space="0" w:color="auto"/>
              <w:left w:val="single" w:sz="4" w:space="0" w:color="auto"/>
              <w:bottom w:val="nil"/>
              <w:right w:val="single" w:sz="20" w:space="0" w:color="auto"/>
            </w:tcBorders>
            <w:vAlign w:val="bottom"/>
          </w:tcPr>
          <w:p w:rsidR="00EB6E98" w:rsidRDefault="00EB6E98">
            <w:pPr>
              <w:pStyle w:val="Style7"/>
              <w:ind w:left="67"/>
              <w:rPr>
                <w:rStyle w:val="CharacterStyle6"/>
                <w:rFonts w:ascii="Segoe UI" w:hAnsi="Segoe UI" w:cs="Segoe UI"/>
              </w:rPr>
            </w:pPr>
            <w:r>
              <w:rPr>
                <w:rStyle w:val="CharacterStyle6"/>
                <w:rFonts w:ascii="Segoe UI" w:hAnsi="Segoe UI" w:cs="Segoe UI"/>
              </w:rPr>
              <w:t>-On site parking</w:t>
            </w:r>
          </w:p>
        </w:tc>
      </w:tr>
      <w:tr w:rsidR="00EB6E98">
        <w:trPr>
          <w:trHeight w:hRule="exact" w:val="187"/>
        </w:trPr>
        <w:tc>
          <w:tcPr>
            <w:tcW w:w="2625" w:type="dxa"/>
            <w:tcBorders>
              <w:top w:val="nil"/>
              <w:left w:val="single" w:sz="20" w:space="0" w:color="auto"/>
              <w:bottom w:val="single" w:sz="4" w:space="0" w:color="auto"/>
              <w:right w:val="single" w:sz="4" w:space="0" w:color="auto"/>
            </w:tcBorders>
            <w:vAlign w:val="center"/>
          </w:tcPr>
          <w:p w:rsidR="00EB6E98" w:rsidRDefault="00EB6E98">
            <w:pPr>
              <w:pStyle w:val="Style5"/>
              <w:adjustRightInd/>
              <w:ind w:left="265"/>
              <w:rPr>
                <w:rFonts w:ascii="Segoe UI" w:hAnsi="Segoe UI" w:cs="Segoe UI"/>
                <w:sz w:val="16"/>
                <w:szCs w:val="16"/>
              </w:rPr>
            </w:pPr>
          </w:p>
        </w:tc>
        <w:tc>
          <w:tcPr>
            <w:tcW w:w="3178" w:type="dxa"/>
            <w:tcBorders>
              <w:top w:val="nil"/>
              <w:left w:val="single" w:sz="4" w:space="0" w:color="auto"/>
              <w:bottom w:val="single" w:sz="4" w:space="0" w:color="auto"/>
              <w:right w:val="single" w:sz="4" w:space="0" w:color="auto"/>
            </w:tcBorders>
            <w:vAlign w:val="center"/>
          </w:tcPr>
          <w:p w:rsidR="00EB6E98" w:rsidRDefault="00EB6E98">
            <w:pPr>
              <w:pStyle w:val="Style7"/>
              <w:ind w:left="59"/>
              <w:rPr>
                <w:rStyle w:val="CharacterStyle6"/>
                <w:rFonts w:ascii="Segoe UI" w:hAnsi="Segoe UI" w:cs="Segoe UI"/>
              </w:rPr>
            </w:pPr>
            <w:r>
              <w:rPr>
                <w:rStyle w:val="CharacterStyle6"/>
                <w:rFonts w:ascii="Segoe UI" w:hAnsi="Segoe UI" w:cs="Segoe UI"/>
              </w:rPr>
              <w:t>-400 Feet</w:t>
            </w:r>
            <w:r>
              <w:rPr>
                <w:rStyle w:val="CharacterStyle6"/>
                <w:rFonts w:ascii="Segoe UI" w:hAnsi="Segoe UI" w:cs="Segoe UI"/>
                <w:i/>
                <w:iCs/>
              </w:rPr>
              <w:t xml:space="preserve"> </w:t>
            </w:r>
            <w:r>
              <w:rPr>
                <w:rStyle w:val="CharacterStyle6"/>
                <w:rFonts w:ascii="Segoe UI" w:hAnsi="Segoe UI" w:cs="Segoe UI"/>
              </w:rPr>
              <w:t>from all residences</w:t>
            </w:r>
          </w:p>
        </w:tc>
        <w:tc>
          <w:tcPr>
            <w:tcW w:w="2615" w:type="dxa"/>
            <w:tcBorders>
              <w:top w:val="nil"/>
              <w:left w:val="single" w:sz="4" w:space="0" w:color="auto"/>
              <w:bottom w:val="single" w:sz="4" w:space="0" w:color="auto"/>
              <w:right w:val="single" w:sz="20" w:space="0" w:color="auto"/>
            </w:tcBorders>
            <w:vAlign w:val="center"/>
          </w:tcPr>
          <w:p w:rsidR="00EB6E98" w:rsidRDefault="00EB6E98">
            <w:pPr>
              <w:pStyle w:val="Style5"/>
              <w:adjustRightInd/>
              <w:ind w:left="67"/>
              <w:rPr>
                <w:rFonts w:ascii="Segoe UI" w:hAnsi="Segoe UI" w:cs="Segoe UI"/>
                <w:sz w:val="16"/>
                <w:szCs w:val="16"/>
              </w:rPr>
            </w:pPr>
          </w:p>
        </w:tc>
      </w:tr>
      <w:tr w:rsidR="00EB6E98">
        <w:trPr>
          <w:trHeight w:hRule="exact" w:val="269"/>
        </w:trPr>
        <w:tc>
          <w:tcPr>
            <w:tcW w:w="2625" w:type="dxa"/>
            <w:tcBorders>
              <w:top w:val="single" w:sz="4" w:space="0" w:color="auto"/>
              <w:left w:val="single" w:sz="20" w:space="0" w:color="auto"/>
              <w:bottom w:val="nil"/>
              <w:right w:val="single" w:sz="4" w:space="0" w:color="auto"/>
            </w:tcBorders>
            <w:vAlign w:val="bottom"/>
          </w:tcPr>
          <w:p w:rsidR="00EB6E98" w:rsidRDefault="00EB6E98">
            <w:pPr>
              <w:pStyle w:val="Style7"/>
              <w:ind w:left="265"/>
              <w:rPr>
                <w:rStyle w:val="CharacterStyle6"/>
                <w:rFonts w:ascii="Segoe UI" w:hAnsi="Segoe UI" w:cs="Segoe UI"/>
                <w:spacing w:val="2"/>
              </w:rPr>
            </w:pPr>
            <w:r>
              <w:rPr>
                <w:rStyle w:val="CharacterStyle6"/>
                <w:rFonts w:ascii="Segoe UI" w:hAnsi="Segoe UI" w:cs="Segoe UI"/>
                <w:spacing w:val="2"/>
              </w:rPr>
              <w:t>Junk and Salvage</w:t>
            </w:r>
          </w:p>
        </w:tc>
        <w:tc>
          <w:tcPr>
            <w:tcW w:w="3178" w:type="dxa"/>
            <w:tcBorders>
              <w:top w:val="single" w:sz="4" w:space="0" w:color="auto"/>
              <w:left w:val="single" w:sz="4" w:space="0" w:color="auto"/>
              <w:bottom w:val="nil"/>
              <w:right w:val="single" w:sz="4" w:space="0" w:color="auto"/>
            </w:tcBorders>
            <w:vAlign w:val="bottom"/>
          </w:tcPr>
          <w:p w:rsidR="00EB6E98" w:rsidRDefault="00EB6E98">
            <w:pPr>
              <w:pStyle w:val="Style7"/>
              <w:ind w:left="59"/>
              <w:rPr>
                <w:rStyle w:val="CharacterStyle6"/>
                <w:rFonts w:ascii="Segoe UI" w:hAnsi="Segoe UI" w:cs="Segoe UI"/>
                <w:spacing w:val="2"/>
              </w:rPr>
            </w:pPr>
            <w:r>
              <w:rPr>
                <w:rStyle w:val="CharacterStyle6"/>
                <w:rFonts w:ascii="Segoe UI" w:hAnsi="Segoe UI" w:cs="Segoe UI"/>
              </w:rPr>
              <w:t xml:space="preserve">-10 </w:t>
            </w:r>
            <w:r>
              <w:rPr>
                <w:rStyle w:val="CharacterStyle6"/>
                <w:rFonts w:ascii="Segoe UI" w:hAnsi="Segoe UI" w:cs="Segoe UI"/>
                <w:spacing w:val="2"/>
              </w:rPr>
              <w:t>Acres</w:t>
            </w:r>
          </w:p>
        </w:tc>
        <w:tc>
          <w:tcPr>
            <w:tcW w:w="2615" w:type="dxa"/>
            <w:tcBorders>
              <w:top w:val="single" w:sz="4" w:space="0" w:color="auto"/>
              <w:left w:val="single" w:sz="4" w:space="0" w:color="auto"/>
              <w:bottom w:val="nil"/>
              <w:right w:val="single" w:sz="20" w:space="0" w:color="auto"/>
            </w:tcBorders>
            <w:vAlign w:val="bottom"/>
          </w:tcPr>
          <w:p w:rsidR="00EB6E98" w:rsidRDefault="00EB6E98">
            <w:pPr>
              <w:pStyle w:val="Style7"/>
              <w:ind w:left="67"/>
              <w:rPr>
                <w:rStyle w:val="CharacterStyle6"/>
                <w:rFonts w:ascii="Segoe UI" w:hAnsi="Segoe UI" w:cs="Segoe UI"/>
                <w:spacing w:val="2"/>
              </w:rPr>
            </w:pPr>
            <w:r>
              <w:rPr>
                <w:rStyle w:val="CharacterStyle6"/>
                <w:rFonts w:ascii="Segoe UI" w:hAnsi="Segoe UI" w:cs="Segoe UI"/>
              </w:rPr>
              <w:t>-</w:t>
            </w:r>
            <w:r>
              <w:rPr>
                <w:rStyle w:val="CharacterStyle6"/>
                <w:rFonts w:ascii="Segoe UI" w:hAnsi="Segoe UI" w:cs="Segoe UI"/>
                <w:spacing w:val="2"/>
              </w:rPr>
              <w:t>Screen entire site</w:t>
            </w:r>
          </w:p>
        </w:tc>
      </w:tr>
      <w:tr w:rsidR="00EB6E98">
        <w:trPr>
          <w:trHeight w:hRule="exact" w:val="369"/>
        </w:trPr>
        <w:tc>
          <w:tcPr>
            <w:tcW w:w="2625" w:type="dxa"/>
            <w:tcBorders>
              <w:top w:val="nil"/>
              <w:left w:val="single" w:sz="20" w:space="0" w:color="auto"/>
              <w:bottom w:val="single" w:sz="4" w:space="0" w:color="auto"/>
              <w:right w:val="single" w:sz="4" w:space="0" w:color="auto"/>
            </w:tcBorders>
          </w:tcPr>
          <w:p w:rsidR="00EB6E98" w:rsidRDefault="00EB6E98">
            <w:pPr>
              <w:pStyle w:val="Style7"/>
              <w:ind w:left="265"/>
              <w:rPr>
                <w:rStyle w:val="CharacterStyle6"/>
                <w:rFonts w:ascii="Segoe UI" w:hAnsi="Segoe UI" w:cs="Segoe UI"/>
                <w:spacing w:val="2"/>
              </w:rPr>
            </w:pPr>
            <w:r>
              <w:rPr>
                <w:rStyle w:val="CharacterStyle6"/>
                <w:rFonts w:ascii="Segoe UI" w:hAnsi="Segoe UI" w:cs="Segoe UI"/>
                <w:spacing w:val="2"/>
              </w:rPr>
              <w:t>Yards</w:t>
            </w:r>
          </w:p>
        </w:tc>
        <w:tc>
          <w:tcPr>
            <w:tcW w:w="3178" w:type="dxa"/>
            <w:tcBorders>
              <w:top w:val="nil"/>
              <w:left w:val="single" w:sz="4" w:space="0" w:color="auto"/>
              <w:bottom w:val="single" w:sz="4" w:space="0" w:color="auto"/>
              <w:right w:val="single" w:sz="4" w:space="0" w:color="auto"/>
            </w:tcBorders>
          </w:tcPr>
          <w:p w:rsidR="00EB6E98" w:rsidRDefault="00EB6E98">
            <w:pPr>
              <w:pStyle w:val="Style7"/>
              <w:ind w:left="59"/>
              <w:rPr>
                <w:rStyle w:val="CharacterStyle6"/>
                <w:rFonts w:ascii="Segoe UI" w:hAnsi="Segoe UI" w:cs="Segoe UI"/>
              </w:rPr>
            </w:pPr>
            <w:r>
              <w:rPr>
                <w:rStyle w:val="CharacterStyle6"/>
                <w:rFonts w:ascii="Segoe UI" w:hAnsi="Segoe UI" w:cs="Segoe UI"/>
              </w:rPr>
              <w:t>-</w:t>
            </w:r>
            <w:r>
              <w:rPr>
                <w:rStyle w:val="CharacterStyle6"/>
                <w:rFonts w:ascii="Segoe UI" w:hAnsi="Segoe UI" w:cs="Segoe UI"/>
                <w:spacing w:val="2"/>
              </w:rPr>
              <w:t xml:space="preserve">50 Foot </w:t>
            </w:r>
            <w:r>
              <w:rPr>
                <w:rStyle w:val="CharacterStyle6"/>
                <w:rFonts w:ascii="Segoe UI" w:hAnsi="Segoe UI" w:cs="Segoe UI"/>
              </w:rPr>
              <w:t>Setback all sides</w:t>
            </w:r>
          </w:p>
        </w:tc>
        <w:tc>
          <w:tcPr>
            <w:tcW w:w="2615" w:type="dxa"/>
            <w:tcBorders>
              <w:top w:val="nil"/>
              <w:left w:val="single" w:sz="4" w:space="0" w:color="auto"/>
              <w:bottom w:val="single" w:sz="4" w:space="0" w:color="auto"/>
              <w:right w:val="single" w:sz="20" w:space="0" w:color="auto"/>
            </w:tcBorders>
          </w:tcPr>
          <w:p w:rsidR="00EB6E98" w:rsidRDefault="00EB6E98">
            <w:pPr>
              <w:pStyle w:val="Style7"/>
              <w:ind w:left="67"/>
              <w:rPr>
                <w:rStyle w:val="CharacterStyle6"/>
                <w:rFonts w:ascii="Segoe UI" w:hAnsi="Segoe UI" w:cs="Segoe UI"/>
              </w:rPr>
            </w:pPr>
            <w:r>
              <w:rPr>
                <w:rStyle w:val="CharacterStyle6"/>
                <w:rFonts w:ascii="Segoe UI" w:hAnsi="Segoe UI" w:cs="Segoe UI"/>
              </w:rPr>
              <w:t>-Site Plan Review</w:t>
            </w:r>
          </w:p>
        </w:tc>
      </w:tr>
      <w:tr w:rsidR="00EB6E98">
        <w:trPr>
          <w:trHeight w:hRule="exact" w:val="307"/>
        </w:trPr>
        <w:tc>
          <w:tcPr>
            <w:tcW w:w="2625" w:type="dxa"/>
            <w:tcBorders>
              <w:top w:val="single" w:sz="4" w:space="0" w:color="auto"/>
              <w:left w:val="single" w:sz="20" w:space="0" w:color="auto"/>
              <w:bottom w:val="nil"/>
              <w:right w:val="single" w:sz="4" w:space="0" w:color="auto"/>
            </w:tcBorders>
            <w:vAlign w:val="bottom"/>
          </w:tcPr>
          <w:p w:rsidR="00EB6E98" w:rsidRDefault="00EB6E98">
            <w:pPr>
              <w:pStyle w:val="Style7"/>
              <w:ind w:left="265"/>
              <w:rPr>
                <w:rStyle w:val="CharacterStyle6"/>
                <w:rFonts w:ascii="Segoe UI" w:hAnsi="Segoe UI" w:cs="Segoe UI"/>
              </w:rPr>
            </w:pPr>
            <w:r>
              <w:rPr>
                <w:rStyle w:val="CharacterStyle6"/>
                <w:rFonts w:ascii="Segoe UI" w:hAnsi="Segoe UI" w:cs="Segoe UI"/>
              </w:rPr>
              <w:t>Refineries</w:t>
            </w:r>
          </w:p>
        </w:tc>
        <w:tc>
          <w:tcPr>
            <w:tcW w:w="3178" w:type="dxa"/>
            <w:tcBorders>
              <w:top w:val="single" w:sz="4" w:space="0" w:color="auto"/>
              <w:left w:val="single" w:sz="4" w:space="0" w:color="auto"/>
              <w:bottom w:val="nil"/>
              <w:right w:val="single" w:sz="4" w:space="0" w:color="auto"/>
            </w:tcBorders>
            <w:vAlign w:val="bottom"/>
          </w:tcPr>
          <w:p w:rsidR="00EB6E98" w:rsidRDefault="00EB6E98">
            <w:pPr>
              <w:pStyle w:val="Style7"/>
              <w:ind w:left="59"/>
              <w:rPr>
                <w:rStyle w:val="CharacterStyle6"/>
                <w:rFonts w:ascii="Segoe UI" w:hAnsi="Segoe UI" w:cs="Segoe UI"/>
              </w:rPr>
            </w:pPr>
            <w:r>
              <w:rPr>
                <w:rStyle w:val="CharacterStyle6"/>
                <w:rFonts w:ascii="Segoe UI" w:hAnsi="Segoe UI" w:cs="Segoe UI"/>
              </w:rPr>
              <w:t>-10 Acres</w:t>
            </w:r>
          </w:p>
        </w:tc>
        <w:tc>
          <w:tcPr>
            <w:tcW w:w="2615" w:type="dxa"/>
            <w:tcBorders>
              <w:top w:val="single" w:sz="4" w:space="0" w:color="auto"/>
              <w:left w:val="single" w:sz="4" w:space="0" w:color="auto"/>
              <w:bottom w:val="nil"/>
              <w:right w:val="single" w:sz="20" w:space="0" w:color="auto"/>
            </w:tcBorders>
            <w:vAlign w:val="bottom"/>
          </w:tcPr>
          <w:p w:rsidR="00EB6E98" w:rsidRDefault="00EB6E98">
            <w:pPr>
              <w:pStyle w:val="Style7"/>
              <w:ind w:left="67"/>
              <w:rPr>
                <w:rStyle w:val="CharacterStyle6"/>
                <w:rFonts w:ascii="Segoe UI" w:hAnsi="Segoe UI" w:cs="Segoe UI"/>
              </w:rPr>
            </w:pPr>
            <w:r>
              <w:rPr>
                <w:rStyle w:val="CharacterStyle6"/>
                <w:rFonts w:ascii="Segoe UI" w:hAnsi="Segoe UI" w:cs="Segoe UI"/>
              </w:rPr>
              <w:t>-</w:t>
            </w:r>
            <w:r>
              <w:rPr>
                <w:rStyle w:val="CharacterStyle6"/>
                <w:rFonts w:ascii="Segoe UI" w:hAnsi="Segoe UI" w:cs="Segoe UI"/>
                <w:spacing w:val="2"/>
              </w:rPr>
              <w:t xml:space="preserve">Buffer </w:t>
            </w:r>
            <w:r>
              <w:rPr>
                <w:rStyle w:val="CharacterStyle6"/>
                <w:rFonts w:ascii="Segoe UI" w:hAnsi="Segoe UI" w:cs="Segoe UI"/>
              </w:rPr>
              <w:t>per D District</w:t>
            </w:r>
          </w:p>
        </w:tc>
      </w:tr>
      <w:tr w:rsidR="00EB6E98">
        <w:trPr>
          <w:trHeight w:hRule="exact" w:val="188"/>
        </w:trPr>
        <w:tc>
          <w:tcPr>
            <w:tcW w:w="2625" w:type="dxa"/>
            <w:tcBorders>
              <w:top w:val="nil"/>
              <w:left w:val="single" w:sz="20" w:space="0" w:color="auto"/>
              <w:bottom w:val="nil"/>
              <w:right w:val="single" w:sz="4" w:space="0" w:color="auto"/>
            </w:tcBorders>
            <w:vAlign w:val="center"/>
          </w:tcPr>
          <w:p w:rsidR="00EB6E98" w:rsidRDefault="00EB6E98">
            <w:pPr>
              <w:pStyle w:val="Style5"/>
              <w:adjustRightInd/>
              <w:ind w:left="265"/>
              <w:rPr>
                <w:rFonts w:ascii="Segoe UI" w:hAnsi="Segoe UI" w:cs="Segoe UI"/>
                <w:sz w:val="16"/>
                <w:szCs w:val="16"/>
              </w:rPr>
            </w:pPr>
          </w:p>
        </w:tc>
        <w:tc>
          <w:tcPr>
            <w:tcW w:w="3178" w:type="dxa"/>
            <w:tcBorders>
              <w:top w:val="nil"/>
              <w:left w:val="single" w:sz="4" w:space="0" w:color="auto"/>
              <w:bottom w:val="nil"/>
              <w:right w:val="single" w:sz="4" w:space="0" w:color="auto"/>
            </w:tcBorders>
            <w:vAlign w:val="center"/>
          </w:tcPr>
          <w:p w:rsidR="00EB6E98" w:rsidRDefault="00EB6E98">
            <w:pPr>
              <w:pStyle w:val="Style7"/>
              <w:tabs>
                <w:tab w:val="left" w:pos="1098"/>
              </w:tabs>
              <w:ind w:left="59"/>
              <w:rPr>
                <w:rStyle w:val="CharacterStyle6"/>
                <w:rFonts w:ascii="Segoe UI" w:hAnsi="Segoe UI" w:cs="Segoe UI"/>
              </w:rPr>
            </w:pPr>
            <w:r>
              <w:rPr>
                <w:rStyle w:val="CharacterStyle6"/>
                <w:rFonts w:ascii="Segoe UI" w:hAnsi="Segoe UI" w:cs="Segoe UI"/>
              </w:rPr>
              <w:t>-100 foot setback all sides</w:t>
            </w:r>
          </w:p>
        </w:tc>
        <w:tc>
          <w:tcPr>
            <w:tcW w:w="2615" w:type="dxa"/>
            <w:tcBorders>
              <w:top w:val="nil"/>
              <w:left w:val="single" w:sz="4" w:space="0" w:color="auto"/>
              <w:bottom w:val="nil"/>
              <w:right w:val="single" w:sz="20" w:space="0" w:color="auto"/>
            </w:tcBorders>
            <w:vAlign w:val="center"/>
          </w:tcPr>
          <w:p w:rsidR="00EB6E98" w:rsidRDefault="00EB6E98">
            <w:pPr>
              <w:pStyle w:val="Style7"/>
              <w:ind w:left="67"/>
              <w:rPr>
                <w:rStyle w:val="CharacterStyle6"/>
                <w:rFonts w:ascii="Segoe UI" w:hAnsi="Segoe UI" w:cs="Segoe UI"/>
              </w:rPr>
            </w:pPr>
            <w:r>
              <w:rPr>
                <w:rStyle w:val="CharacterStyle6"/>
                <w:rFonts w:ascii="Segoe UI" w:hAnsi="Segoe UI" w:cs="Segoe UI"/>
              </w:rPr>
              <w:t>-Site Plan Review</w:t>
            </w:r>
          </w:p>
        </w:tc>
      </w:tr>
      <w:tr w:rsidR="00EB6E98">
        <w:trPr>
          <w:trHeight w:hRule="exact" w:val="206"/>
        </w:trPr>
        <w:tc>
          <w:tcPr>
            <w:tcW w:w="2625" w:type="dxa"/>
            <w:tcBorders>
              <w:top w:val="nil"/>
              <w:left w:val="single" w:sz="20" w:space="0" w:color="auto"/>
              <w:bottom w:val="single" w:sz="4" w:space="0" w:color="auto"/>
              <w:right w:val="single" w:sz="4" w:space="0" w:color="auto"/>
            </w:tcBorders>
            <w:vAlign w:val="center"/>
          </w:tcPr>
          <w:p w:rsidR="00EB6E98" w:rsidRDefault="00EB6E98">
            <w:pPr>
              <w:pStyle w:val="Style5"/>
              <w:adjustRightInd/>
              <w:ind w:left="265"/>
              <w:rPr>
                <w:rFonts w:ascii="Segoe UI" w:hAnsi="Segoe UI" w:cs="Segoe UI"/>
                <w:sz w:val="16"/>
                <w:szCs w:val="16"/>
              </w:rPr>
            </w:pPr>
          </w:p>
        </w:tc>
        <w:tc>
          <w:tcPr>
            <w:tcW w:w="3178" w:type="dxa"/>
            <w:tcBorders>
              <w:top w:val="nil"/>
              <w:left w:val="single" w:sz="4" w:space="0" w:color="auto"/>
              <w:bottom w:val="single" w:sz="4" w:space="0" w:color="auto"/>
              <w:right w:val="single" w:sz="4" w:space="0" w:color="auto"/>
            </w:tcBorders>
            <w:vAlign w:val="center"/>
          </w:tcPr>
          <w:p w:rsidR="00EB6E98" w:rsidRDefault="00EB6E98">
            <w:pPr>
              <w:pStyle w:val="Style7"/>
              <w:ind w:left="59"/>
              <w:rPr>
                <w:rStyle w:val="CharacterStyle6"/>
                <w:rFonts w:ascii="Segoe UI" w:hAnsi="Segoe UI" w:cs="Segoe UI"/>
              </w:rPr>
            </w:pPr>
            <w:r>
              <w:rPr>
                <w:rStyle w:val="CharacterStyle6"/>
                <w:rFonts w:ascii="Segoe UI" w:hAnsi="Segoe UI" w:cs="Segoe UI"/>
              </w:rPr>
              <w:t>-Per District</w:t>
            </w:r>
          </w:p>
        </w:tc>
        <w:tc>
          <w:tcPr>
            <w:tcW w:w="2615" w:type="dxa"/>
            <w:tcBorders>
              <w:top w:val="nil"/>
              <w:left w:val="single" w:sz="4" w:space="0" w:color="auto"/>
              <w:bottom w:val="single" w:sz="4" w:space="0" w:color="auto"/>
              <w:right w:val="single" w:sz="20" w:space="0" w:color="auto"/>
            </w:tcBorders>
            <w:vAlign w:val="center"/>
          </w:tcPr>
          <w:p w:rsidR="00EB6E98" w:rsidRDefault="00EB6E98">
            <w:pPr>
              <w:pStyle w:val="Style7"/>
              <w:ind w:left="67"/>
              <w:rPr>
                <w:rStyle w:val="CharacterStyle6"/>
                <w:rFonts w:ascii="Segoe UI" w:hAnsi="Segoe UI" w:cs="Segoe UI"/>
              </w:rPr>
            </w:pPr>
            <w:r>
              <w:rPr>
                <w:rStyle w:val="CharacterStyle6"/>
                <w:rFonts w:ascii="Segoe UI" w:hAnsi="Segoe UI" w:cs="Segoe UI"/>
              </w:rPr>
              <w:t>-PIPP Plan</w:t>
            </w:r>
          </w:p>
        </w:tc>
      </w:tr>
      <w:tr w:rsidR="00EB6E98">
        <w:trPr>
          <w:trHeight w:hRule="exact" w:val="322"/>
        </w:trPr>
        <w:tc>
          <w:tcPr>
            <w:tcW w:w="2625" w:type="dxa"/>
            <w:tcBorders>
              <w:top w:val="single" w:sz="4" w:space="0" w:color="auto"/>
              <w:left w:val="single" w:sz="20" w:space="0" w:color="auto"/>
              <w:bottom w:val="nil"/>
              <w:right w:val="single" w:sz="4" w:space="0" w:color="auto"/>
            </w:tcBorders>
            <w:vAlign w:val="bottom"/>
          </w:tcPr>
          <w:p w:rsidR="00EB6E98" w:rsidRDefault="00EB6E98">
            <w:pPr>
              <w:pStyle w:val="Style7"/>
              <w:ind w:left="265"/>
              <w:rPr>
                <w:rStyle w:val="CharacterStyle6"/>
                <w:rFonts w:ascii="Segoe UI" w:hAnsi="Segoe UI" w:cs="Segoe UI"/>
              </w:rPr>
            </w:pPr>
            <w:r>
              <w:rPr>
                <w:rStyle w:val="CharacterStyle6"/>
                <w:rFonts w:ascii="Segoe UI" w:hAnsi="Segoe UI" w:cs="Segoe UI"/>
              </w:rPr>
              <w:t>Sawmill Operations</w:t>
            </w:r>
          </w:p>
        </w:tc>
        <w:tc>
          <w:tcPr>
            <w:tcW w:w="3178" w:type="dxa"/>
            <w:tcBorders>
              <w:top w:val="single" w:sz="4" w:space="0" w:color="auto"/>
              <w:left w:val="single" w:sz="4" w:space="0" w:color="auto"/>
              <w:bottom w:val="nil"/>
              <w:right w:val="single" w:sz="4" w:space="0" w:color="auto"/>
            </w:tcBorders>
            <w:vAlign w:val="bottom"/>
          </w:tcPr>
          <w:p w:rsidR="00EB6E98" w:rsidRDefault="00EB6E98">
            <w:pPr>
              <w:pStyle w:val="Style7"/>
              <w:tabs>
                <w:tab w:val="left" w:pos="513"/>
              </w:tabs>
              <w:ind w:left="59"/>
              <w:rPr>
                <w:rStyle w:val="CharacterStyle6"/>
                <w:rFonts w:ascii="Segoe UI" w:hAnsi="Segoe UI" w:cs="Segoe UI"/>
              </w:rPr>
            </w:pPr>
            <w:r>
              <w:rPr>
                <w:rStyle w:val="CharacterStyle6"/>
                <w:rFonts w:ascii="Segoe UI" w:hAnsi="Segoe UI" w:cs="Segoe UI"/>
              </w:rPr>
              <w:t>-20</w:t>
            </w:r>
            <w:r>
              <w:rPr>
                <w:rStyle w:val="CharacterStyle6"/>
                <w:rFonts w:ascii="Segoe UI" w:hAnsi="Segoe UI" w:cs="Segoe UI"/>
              </w:rPr>
              <w:tab/>
              <w:t>Acres</w:t>
            </w:r>
          </w:p>
        </w:tc>
        <w:tc>
          <w:tcPr>
            <w:tcW w:w="2615" w:type="dxa"/>
            <w:tcBorders>
              <w:top w:val="single" w:sz="4" w:space="0" w:color="auto"/>
              <w:left w:val="single" w:sz="4" w:space="0" w:color="auto"/>
              <w:bottom w:val="nil"/>
              <w:right w:val="single" w:sz="20" w:space="0" w:color="auto"/>
            </w:tcBorders>
            <w:vAlign w:val="bottom"/>
          </w:tcPr>
          <w:p w:rsidR="00EB6E98" w:rsidRDefault="00EB6E98">
            <w:pPr>
              <w:pStyle w:val="Style7"/>
              <w:ind w:left="67"/>
              <w:rPr>
                <w:rStyle w:val="CharacterStyle6"/>
                <w:rFonts w:ascii="Segoe UI" w:hAnsi="Segoe UI" w:cs="Segoe UI"/>
              </w:rPr>
            </w:pPr>
            <w:r>
              <w:rPr>
                <w:rStyle w:val="CharacterStyle6"/>
                <w:rFonts w:ascii="Segoe UI" w:hAnsi="Segoe UI" w:cs="Segoe UI"/>
              </w:rPr>
              <w:t>-Site Plan Review</w:t>
            </w:r>
          </w:p>
        </w:tc>
      </w:tr>
      <w:tr w:rsidR="00EB6E98">
        <w:trPr>
          <w:trHeight w:hRule="exact" w:val="192"/>
        </w:trPr>
        <w:tc>
          <w:tcPr>
            <w:tcW w:w="2625" w:type="dxa"/>
            <w:tcBorders>
              <w:top w:val="nil"/>
              <w:left w:val="single" w:sz="20" w:space="0" w:color="auto"/>
              <w:bottom w:val="single" w:sz="4" w:space="0" w:color="auto"/>
              <w:right w:val="single" w:sz="4" w:space="0" w:color="auto"/>
            </w:tcBorders>
            <w:vAlign w:val="center"/>
          </w:tcPr>
          <w:p w:rsidR="00EB6E98" w:rsidRDefault="00EB6E98">
            <w:pPr>
              <w:pStyle w:val="Style5"/>
              <w:adjustRightInd/>
              <w:ind w:left="265"/>
              <w:rPr>
                <w:rFonts w:ascii="Segoe UI" w:hAnsi="Segoe UI" w:cs="Segoe UI"/>
                <w:sz w:val="16"/>
                <w:szCs w:val="16"/>
              </w:rPr>
            </w:pPr>
          </w:p>
        </w:tc>
        <w:tc>
          <w:tcPr>
            <w:tcW w:w="3178" w:type="dxa"/>
            <w:tcBorders>
              <w:top w:val="nil"/>
              <w:left w:val="single" w:sz="4" w:space="0" w:color="auto"/>
              <w:bottom w:val="single" w:sz="4" w:space="0" w:color="auto"/>
              <w:right w:val="single" w:sz="4" w:space="0" w:color="auto"/>
            </w:tcBorders>
            <w:vAlign w:val="center"/>
          </w:tcPr>
          <w:p w:rsidR="00EB6E98" w:rsidRDefault="00EB6E98">
            <w:pPr>
              <w:pStyle w:val="Style7"/>
              <w:ind w:left="59"/>
              <w:rPr>
                <w:rStyle w:val="CharacterStyle6"/>
                <w:rFonts w:ascii="Segoe UI" w:hAnsi="Segoe UI" w:cs="Segoe UI"/>
              </w:rPr>
            </w:pPr>
            <w:r>
              <w:rPr>
                <w:rStyle w:val="CharacterStyle6"/>
                <w:rFonts w:ascii="Segoe UI" w:hAnsi="Segoe UI" w:cs="Segoe UI"/>
              </w:rPr>
              <w:t>-400 Feet from all residences</w:t>
            </w:r>
          </w:p>
        </w:tc>
        <w:tc>
          <w:tcPr>
            <w:tcW w:w="2615" w:type="dxa"/>
            <w:tcBorders>
              <w:top w:val="nil"/>
              <w:left w:val="single" w:sz="4" w:space="0" w:color="auto"/>
              <w:bottom w:val="single" w:sz="4" w:space="0" w:color="auto"/>
              <w:right w:val="single" w:sz="20" w:space="0" w:color="auto"/>
            </w:tcBorders>
            <w:vAlign w:val="center"/>
          </w:tcPr>
          <w:p w:rsidR="00EB6E98" w:rsidRDefault="00EB6E98">
            <w:pPr>
              <w:pStyle w:val="Style5"/>
              <w:adjustRightInd/>
              <w:ind w:left="67"/>
              <w:rPr>
                <w:rFonts w:ascii="Segoe UI" w:hAnsi="Segoe UI" w:cs="Segoe UI"/>
                <w:sz w:val="16"/>
                <w:szCs w:val="16"/>
              </w:rPr>
            </w:pPr>
          </w:p>
        </w:tc>
      </w:tr>
      <w:tr w:rsidR="00EB6E98">
        <w:trPr>
          <w:trHeight w:hRule="exact" w:val="307"/>
        </w:trPr>
        <w:tc>
          <w:tcPr>
            <w:tcW w:w="2625" w:type="dxa"/>
            <w:tcBorders>
              <w:top w:val="single" w:sz="4" w:space="0" w:color="auto"/>
              <w:left w:val="single" w:sz="20" w:space="0" w:color="auto"/>
              <w:bottom w:val="nil"/>
              <w:right w:val="single" w:sz="4" w:space="0" w:color="auto"/>
            </w:tcBorders>
            <w:vAlign w:val="bottom"/>
          </w:tcPr>
          <w:p w:rsidR="00EB6E98" w:rsidRDefault="00EB6E98">
            <w:pPr>
              <w:pStyle w:val="Style7"/>
              <w:ind w:left="265"/>
              <w:rPr>
                <w:rStyle w:val="CharacterStyle6"/>
                <w:rFonts w:ascii="Segoe UI" w:hAnsi="Segoe UI" w:cs="Segoe UI"/>
              </w:rPr>
            </w:pPr>
            <w:r>
              <w:rPr>
                <w:rStyle w:val="CharacterStyle6"/>
                <w:rFonts w:ascii="Segoe UI" w:hAnsi="Segoe UI" w:cs="Segoe UI"/>
              </w:rPr>
              <w:t>Shopping Centers</w:t>
            </w:r>
          </w:p>
        </w:tc>
        <w:tc>
          <w:tcPr>
            <w:tcW w:w="3178" w:type="dxa"/>
            <w:tcBorders>
              <w:top w:val="single" w:sz="4" w:space="0" w:color="auto"/>
              <w:left w:val="single" w:sz="4" w:space="0" w:color="auto"/>
              <w:bottom w:val="nil"/>
              <w:right w:val="single" w:sz="4" w:space="0" w:color="auto"/>
            </w:tcBorders>
            <w:vAlign w:val="bottom"/>
          </w:tcPr>
          <w:p w:rsidR="00EB6E98" w:rsidRDefault="00EB6E98">
            <w:pPr>
              <w:pStyle w:val="Style7"/>
              <w:ind w:left="59"/>
              <w:rPr>
                <w:rStyle w:val="CharacterStyle6"/>
                <w:rFonts w:ascii="Segoe UI" w:hAnsi="Segoe UI" w:cs="Segoe UI"/>
              </w:rPr>
            </w:pPr>
            <w:r>
              <w:rPr>
                <w:rStyle w:val="CharacterStyle6"/>
                <w:rFonts w:ascii="Segoe UI" w:hAnsi="Segoe UI" w:cs="Segoe UI"/>
              </w:rPr>
              <w:t>-</w:t>
            </w:r>
            <w:r>
              <w:rPr>
                <w:rStyle w:val="CharacterStyle6"/>
                <w:rFonts w:ascii="Segoe UI" w:hAnsi="Segoe UI" w:cs="Segoe UI"/>
                <w:spacing w:val="2"/>
              </w:rPr>
              <w:t xml:space="preserve">10 </w:t>
            </w:r>
            <w:r>
              <w:rPr>
                <w:rStyle w:val="CharacterStyle6"/>
                <w:rFonts w:ascii="Segoe UI" w:hAnsi="Segoe UI" w:cs="Segoe UI"/>
              </w:rPr>
              <w:t>Acres</w:t>
            </w:r>
          </w:p>
        </w:tc>
        <w:tc>
          <w:tcPr>
            <w:tcW w:w="2615" w:type="dxa"/>
            <w:tcBorders>
              <w:top w:val="single" w:sz="4" w:space="0" w:color="auto"/>
              <w:left w:val="single" w:sz="4" w:space="0" w:color="auto"/>
              <w:bottom w:val="nil"/>
              <w:right w:val="single" w:sz="20" w:space="0" w:color="auto"/>
            </w:tcBorders>
            <w:vAlign w:val="bottom"/>
          </w:tcPr>
          <w:p w:rsidR="00EB6E98" w:rsidRDefault="00EB6E98">
            <w:pPr>
              <w:pStyle w:val="Style7"/>
              <w:ind w:left="67"/>
              <w:rPr>
                <w:rStyle w:val="CharacterStyle6"/>
                <w:rFonts w:ascii="Segoe UI" w:hAnsi="Segoe UI" w:cs="Segoe UI"/>
              </w:rPr>
            </w:pPr>
            <w:r>
              <w:rPr>
                <w:rStyle w:val="CharacterStyle6"/>
                <w:rFonts w:ascii="Segoe UI" w:hAnsi="Segoe UI" w:cs="Segoe UI"/>
              </w:rPr>
              <w:t>-Hard surfaced Arterial</w:t>
            </w:r>
          </w:p>
        </w:tc>
      </w:tr>
      <w:tr w:rsidR="00EB6E98">
        <w:trPr>
          <w:trHeight w:hRule="exact" w:val="168"/>
        </w:trPr>
        <w:tc>
          <w:tcPr>
            <w:tcW w:w="2625" w:type="dxa"/>
            <w:tcBorders>
              <w:top w:val="nil"/>
              <w:left w:val="single" w:sz="20" w:space="0" w:color="auto"/>
              <w:bottom w:val="nil"/>
              <w:right w:val="single" w:sz="4" w:space="0" w:color="auto"/>
            </w:tcBorders>
            <w:vAlign w:val="center"/>
          </w:tcPr>
          <w:p w:rsidR="00EB6E98" w:rsidRDefault="00EB6E98">
            <w:pPr>
              <w:pStyle w:val="Style7"/>
              <w:ind w:left="355"/>
              <w:rPr>
                <w:rStyle w:val="CharacterStyle6"/>
                <w:rFonts w:ascii="Segoe UI" w:hAnsi="Segoe UI" w:cs="Segoe UI"/>
              </w:rPr>
            </w:pPr>
            <w:r>
              <w:rPr>
                <w:rStyle w:val="CharacterStyle6"/>
                <w:rFonts w:ascii="Segoe UI" w:hAnsi="Segoe UI" w:cs="Segoe UI"/>
              </w:rPr>
              <w:t>(Over 100,000 Square</w:t>
            </w:r>
          </w:p>
        </w:tc>
        <w:tc>
          <w:tcPr>
            <w:tcW w:w="3178" w:type="dxa"/>
            <w:tcBorders>
              <w:top w:val="nil"/>
              <w:left w:val="single" w:sz="4" w:space="0" w:color="auto"/>
              <w:bottom w:val="nil"/>
              <w:right w:val="single" w:sz="4" w:space="0" w:color="auto"/>
            </w:tcBorders>
            <w:vAlign w:val="center"/>
          </w:tcPr>
          <w:p w:rsidR="00EB6E98" w:rsidRDefault="00EB6E98">
            <w:pPr>
              <w:pStyle w:val="Style7"/>
              <w:ind w:left="59"/>
              <w:rPr>
                <w:rStyle w:val="CharacterStyle6"/>
                <w:rFonts w:ascii="Segoe UI" w:hAnsi="Segoe UI" w:cs="Segoe UI"/>
                <w:spacing w:val="2"/>
              </w:rPr>
            </w:pPr>
            <w:r>
              <w:rPr>
                <w:rStyle w:val="CharacterStyle6"/>
                <w:rFonts w:ascii="Segoe UI" w:hAnsi="Segoe UI" w:cs="Segoe UI"/>
              </w:rPr>
              <w:t xml:space="preserve">-Per </w:t>
            </w:r>
            <w:r>
              <w:rPr>
                <w:rStyle w:val="CharacterStyle6"/>
                <w:rFonts w:ascii="Segoe UI" w:hAnsi="Segoe UI" w:cs="Segoe UI"/>
                <w:spacing w:val="2"/>
              </w:rPr>
              <w:t>District</w:t>
            </w:r>
          </w:p>
        </w:tc>
        <w:tc>
          <w:tcPr>
            <w:tcW w:w="2615" w:type="dxa"/>
            <w:tcBorders>
              <w:top w:val="nil"/>
              <w:left w:val="single" w:sz="4" w:space="0" w:color="auto"/>
              <w:bottom w:val="nil"/>
              <w:right w:val="single" w:sz="20" w:space="0" w:color="auto"/>
            </w:tcBorders>
            <w:vAlign w:val="center"/>
          </w:tcPr>
          <w:p w:rsidR="00EB6E98" w:rsidRDefault="00EB6E98">
            <w:pPr>
              <w:pStyle w:val="Style7"/>
              <w:ind w:left="67"/>
              <w:rPr>
                <w:rStyle w:val="CharacterStyle6"/>
                <w:rFonts w:ascii="Segoe UI" w:hAnsi="Segoe UI" w:cs="Segoe UI"/>
              </w:rPr>
            </w:pPr>
            <w:r>
              <w:rPr>
                <w:rStyle w:val="CharacterStyle6"/>
                <w:rFonts w:ascii="Segoe UI" w:hAnsi="Segoe UI" w:cs="Segoe UI"/>
              </w:rPr>
              <w:t>Road</w:t>
            </w:r>
          </w:p>
        </w:tc>
      </w:tr>
      <w:tr w:rsidR="00EB6E98">
        <w:trPr>
          <w:trHeight w:hRule="exact" w:val="173"/>
        </w:trPr>
        <w:tc>
          <w:tcPr>
            <w:tcW w:w="2625" w:type="dxa"/>
            <w:tcBorders>
              <w:top w:val="nil"/>
              <w:left w:val="single" w:sz="20" w:space="0" w:color="auto"/>
              <w:bottom w:val="nil"/>
              <w:right w:val="single" w:sz="4" w:space="0" w:color="auto"/>
            </w:tcBorders>
            <w:vAlign w:val="center"/>
          </w:tcPr>
          <w:p w:rsidR="00EB6E98" w:rsidRDefault="00EB6E98">
            <w:pPr>
              <w:pStyle w:val="Style7"/>
              <w:ind w:left="265"/>
              <w:rPr>
                <w:rStyle w:val="CharacterStyle6"/>
                <w:rFonts w:ascii="Segoe UI" w:hAnsi="Segoe UI" w:cs="Segoe UI"/>
              </w:rPr>
            </w:pPr>
            <w:r>
              <w:rPr>
                <w:rStyle w:val="CharacterStyle6"/>
                <w:rFonts w:ascii="Segoe UI" w:hAnsi="Segoe UI" w:cs="Segoe UI"/>
              </w:rPr>
              <w:t>Feet)</w:t>
            </w:r>
          </w:p>
        </w:tc>
        <w:tc>
          <w:tcPr>
            <w:tcW w:w="3178" w:type="dxa"/>
            <w:tcBorders>
              <w:top w:val="nil"/>
              <w:left w:val="single" w:sz="4" w:space="0" w:color="auto"/>
              <w:bottom w:val="nil"/>
              <w:right w:val="single" w:sz="4" w:space="0" w:color="auto"/>
            </w:tcBorders>
            <w:vAlign w:val="center"/>
          </w:tcPr>
          <w:p w:rsidR="00EB6E98" w:rsidRDefault="00EB6E98">
            <w:pPr>
              <w:pStyle w:val="Style5"/>
              <w:adjustRightInd/>
              <w:ind w:left="59"/>
              <w:rPr>
                <w:rFonts w:ascii="Segoe UI" w:hAnsi="Segoe UI" w:cs="Segoe UI"/>
                <w:sz w:val="16"/>
                <w:szCs w:val="16"/>
              </w:rPr>
            </w:pPr>
          </w:p>
        </w:tc>
        <w:tc>
          <w:tcPr>
            <w:tcW w:w="2615" w:type="dxa"/>
            <w:tcBorders>
              <w:top w:val="nil"/>
              <w:left w:val="single" w:sz="4" w:space="0" w:color="auto"/>
              <w:bottom w:val="nil"/>
              <w:right w:val="single" w:sz="20" w:space="0" w:color="auto"/>
            </w:tcBorders>
            <w:vAlign w:val="center"/>
          </w:tcPr>
          <w:p w:rsidR="00EB6E98" w:rsidRDefault="00EB6E98">
            <w:pPr>
              <w:pStyle w:val="Style7"/>
              <w:ind w:left="67"/>
              <w:rPr>
                <w:rStyle w:val="CharacterStyle6"/>
                <w:rFonts w:ascii="Segoe UI" w:hAnsi="Segoe UI" w:cs="Segoe UI"/>
              </w:rPr>
            </w:pPr>
            <w:r>
              <w:rPr>
                <w:rStyle w:val="CharacterStyle6"/>
                <w:rFonts w:ascii="Segoe UI" w:hAnsi="Segoe UI" w:cs="Segoe UI"/>
              </w:rPr>
              <w:t>-Site Plan Review</w:t>
            </w:r>
          </w:p>
        </w:tc>
      </w:tr>
      <w:tr w:rsidR="00EB6E98">
        <w:trPr>
          <w:trHeight w:hRule="exact" w:val="187"/>
        </w:trPr>
        <w:tc>
          <w:tcPr>
            <w:tcW w:w="2625" w:type="dxa"/>
            <w:tcBorders>
              <w:top w:val="nil"/>
              <w:left w:val="single" w:sz="20" w:space="0" w:color="auto"/>
              <w:bottom w:val="single" w:sz="4" w:space="0" w:color="auto"/>
              <w:right w:val="single" w:sz="4" w:space="0" w:color="auto"/>
            </w:tcBorders>
            <w:vAlign w:val="center"/>
          </w:tcPr>
          <w:p w:rsidR="00EB6E98" w:rsidRDefault="00EB6E98">
            <w:pPr>
              <w:pStyle w:val="Style5"/>
              <w:adjustRightInd/>
              <w:ind w:left="265"/>
              <w:rPr>
                <w:rFonts w:ascii="Segoe UI" w:hAnsi="Segoe UI" w:cs="Segoe UI"/>
                <w:sz w:val="16"/>
                <w:szCs w:val="16"/>
              </w:rPr>
            </w:pPr>
          </w:p>
        </w:tc>
        <w:tc>
          <w:tcPr>
            <w:tcW w:w="3178" w:type="dxa"/>
            <w:tcBorders>
              <w:top w:val="nil"/>
              <w:left w:val="single" w:sz="4" w:space="0" w:color="auto"/>
              <w:bottom w:val="single" w:sz="4" w:space="0" w:color="auto"/>
              <w:right w:val="single" w:sz="4" w:space="0" w:color="auto"/>
            </w:tcBorders>
            <w:vAlign w:val="center"/>
          </w:tcPr>
          <w:p w:rsidR="00EB6E98" w:rsidRDefault="00EB6E98">
            <w:pPr>
              <w:pStyle w:val="Style5"/>
              <w:adjustRightInd/>
              <w:ind w:left="59"/>
              <w:rPr>
                <w:rFonts w:ascii="Segoe UI" w:hAnsi="Segoe UI" w:cs="Segoe UI"/>
                <w:sz w:val="16"/>
                <w:szCs w:val="16"/>
              </w:rPr>
            </w:pPr>
          </w:p>
        </w:tc>
        <w:tc>
          <w:tcPr>
            <w:tcW w:w="2615" w:type="dxa"/>
            <w:tcBorders>
              <w:top w:val="nil"/>
              <w:left w:val="single" w:sz="4" w:space="0" w:color="auto"/>
              <w:bottom w:val="single" w:sz="4" w:space="0" w:color="FFFFFF"/>
              <w:right w:val="single" w:sz="20" w:space="0" w:color="auto"/>
            </w:tcBorders>
            <w:vAlign w:val="center"/>
          </w:tcPr>
          <w:p w:rsidR="00EB6E98" w:rsidRDefault="00EB6E98">
            <w:pPr>
              <w:pStyle w:val="Style7"/>
              <w:ind w:left="67"/>
              <w:rPr>
                <w:rStyle w:val="CharacterStyle6"/>
                <w:rFonts w:ascii="Segoe UI" w:hAnsi="Segoe UI" w:cs="Segoe UI"/>
              </w:rPr>
            </w:pPr>
            <w:r>
              <w:rPr>
                <w:rStyle w:val="CharacterStyle6"/>
                <w:rFonts w:ascii="Segoe UI" w:hAnsi="Segoe UI" w:cs="Segoe UI"/>
              </w:rPr>
              <w:t>-Buffer per D District</w:t>
            </w:r>
          </w:p>
        </w:tc>
      </w:tr>
      <w:tr w:rsidR="00EB6E98">
        <w:trPr>
          <w:trHeight w:hRule="exact" w:val="307"/>
        </w:trPr>
        <w:tc>
          <w:tcPr>
            <w:tcW w:w="2625" w:type="dxa"/>
            <w:tcBorders>
              <w:top w:val="single" w:sz="4" w:space="0" w:color="auto"/>
              <w:left w:val="single" w:sz="20" w:space="0" w:color="auto"/>
              <w:bottom w:val="nil"/>
              <w:right w:val="single" w:sz="4" w:space="0" w:color="auto"/>
            </w:tcBorders>
            <w:vAlign w:val="bottom"/>
          </w:tcPr>
          <w:p w:rsidR="00EB6E98" w:rsidRDefault="00EB6E98">
            <w:pPr>
              <w:pStyle w:val="Style7"/>
              <w:ind w:left="265"/>
              <w:rPr>
                <w:rStyle w:val="CharacterStyle6"/>
                <w:rFonts w:ascii="Segoe UI" w:hAnsi="Segoe UI" w:cs="Segoe UI"/>
              </w:rPr>
            </w:pPr>
            <w:r>
              <w:rPr>
                <w:rStyle w:val="CharacterStyle6"/>
                <w:rFonts w:ascii="Segoe UI" w:hAnsi="Segoe UI" w:cs="Segoe UI"/>
                <w:spacing w:val="2"/>
              </w:rPr>
              <w:t xml:space="preserve">Storage </w:t>
            </w:r>
            <w:r>
              <w:rPr>
                <w:rStyle w:val="CharacterStyle6"/>
                <w:rFonts w:ascii="Segoe UI" w:hAnsi="Segoe UI" w:cs="Segoe UI"/>
              </w:rPr>
              <w:t>of Flammable</w:t>
            </w:r>
          </w:p>
        </w:tc>
        <w:tc>
          <w:tcPr>
            <w:tcW w:w="3178" w:type="dxa"/>
            <w:tcBorders>
              <w:top w:val="single" w:sz="4" w:space="0" w:color="auto"/>
              <w:left w:val="single" w:sz="4" w:space="0" w:color="auto"/>
              <w:bottom w:val="nil"/>
              <w:right w:val="single" w:sz="4" w:space="0" w:color="auto"/>
            </w:tcBorders>
            <w:vAlign w:val="bottom"/>
          </w:tcPr>
          <w:p w:rsidR="00EB6E98" w:rsidRDefault="00EB6E98">
            <w:pPr>
              <w:pStyle w:val="Style7"/>
              <w:ind w:left="59"/>
              <w:rPr>
                <w:rStyle w:val="CharacterStyle6"/>
                <w:rFonts w:ascii="Segoe UI" w:hAnsi="Segoe UI" w:cs="Segoe UI"/>
              </w:rPr>
            </w:pPr>
            <w:r>
              <w:rPr>
                <w:rStyle w:val="CharacterStyle6"/>
                <w:rFonts w:ascii="Segoe UI" w:hAnsi="Segoe UI" w:cs="Segoe UI"/>
              </w:rPr>
              <w:t>-400 Feet from all residences</w:t>
            </w:r>
          </w:p>
        </w:tc>
        <w:tc>
          <w:tcPr>
            <w:tcW w:w="2615" w:type="dxa"/>
            <w:tcBorders>
              <w:top w:val="single" w:sz="4" w:space="0" w:color="auto"/>
              <w:left w:val="single" w:sz="4" w:space="0" w:color="auto"/>
              <w:bottom w:val="nil"/>
              <w:right w:val="single" w:sz="20" w:space="0" w:color="auto"/>
            </w:tcBorders>
            <w:vAlign w:val="bottom"/>
          </w:tcPr>
          <w:p w:rsidR="00EB6E98" w:rsidRDefault="00EB6E98">
            <w:pPr>
              <w:pStyle w:val="Style7"/>
              <w:ind w:left="67"/>
              <w:rPr>
                <w:rStyle w:val="CharacterStyle6"/>
                <w:rFonts w:ascii="Segoe UI" w:hAnsi="Segoe UI" w:cs="Segoe UI"/>
              </w:rPr>
            </w:pPr>
            <w:r>
              <w:rPr>
                <w:rStyle w:val="CharacterStyle6"/>
                <w:rFonts w:ascii="Segoe UI" w:hAnsi="Segoe UI" w:cs="Segoe UI"/>
              </w:rPr>
              <w:t>-Site Plan Review</w:t>
            </w:r>
          </w:p>
        </w:tc>
      </w:tr>
      <w:tr w:rsidR="00EB6E98">
        <w:trPr>
          <w:trHeight w:hRule="exact" w:val="173"/>
        </w:trPr>
        <w:tc>
          <w:tcPr>
            <w:tcW w:w="2625" w:type="dxa"/>
            <w:tcBorders>
              <w:top w:val="nil"/>
              <w:left w:val="single" w:sz="20" w:space="0" w:color="auto"/>
              <w:bottom w:val="nil"/>
              <w:right w:val="single" w:sz="4" w:space="0" w:color="auto"/>
            </w:tcBorders>
            <w:vAlign w:val="center"/>
          </w:tcPr>
          <w:p w:rsidR="00EB6E98" w:rsidRDefault="00EB6E98">
            <w:pPr>
              <w:pStyle w:val="Style7"/>
              <w:ind w:left="265"/>
              <w:rPr>
                <w:rStyle w:val="CharacterStyle6"/>
                <w:rFonts w:ascii="Segoe UI" w:hAnsi="Segoe UI" w:cs="Segoe UI"/>
              </w:rPr>
            </w:pPr>
            <w:r>
              <w:rPr>
                <w:rStyle w:val="CharacterStyle6"/>
                <w:rFonts w:ascii="Segoe UI" w:hAnsi="Segoe UI" w:cs="Segoe UI"/>
              </w:rPr>
              <w:t>Liquids</w:t>
            </w:r>
          </w:p>
        </w:tc>
        <w:tc>
          <w:tcPr>
            <w:tcW w:w="3178" w:type="dxa"/>
            <w:tcBorders>
              <w:top w:val="nil"/>
              <w:left w:val="single" w:sz="4" w:space="0" w:color="auto"/>
              <w:bottom w:val="nil"/>
              <w:right w:val="single" w:sz="4" w:space="0" w:color="auto"/>
            </w:tcBorders>
            <w:vAlign w:val="center"/>
          </w:tcPr>
          <w:p w:rsidR="00EB6E98" w:rsidRDefault="00EB6E98">
            <w:pPr>
              <w:pStyle w:val="Style7"/>
              <w:ind w:left="59"/>
              <w:rPr>
                <w:rStyle w:val="CharacterStyle6"/>
                <w:rFonts w:ascii="Segoe UI" w:hAnsi="Segoe UI" w:cs="Segoe UI"/>
              </w:rPr>
            </w:pPr>
            <w:r>
              <w:rPr>
                <w:rStyle w:val="CharacterStyle6"/>
                <w:rFonts w:ascii="Segoe UI" w:hAnsi="Segoe UI" w:cs="Segoe UI"/>
              </w:rPr>
              <w:t>-Per District</w:t>
            </w:r>
          </w:p>
        </w:tc>
        <w:tc>
          <w:tcPr>
            <w:tcW w:w="2615" w:type="dxa"/>
            <w:tcBorders>
              <w:top w:val="nil"/>
              <w:left w:val="single" w:sz="4" w:space="0" w:color="auto"/>
              <w:bottom w:val="nil"/>
              <w:right w:val="single" w:sz="20" w:space="0" w:color="auto"/>
            </w:tcBorders>
            <w:vAlign w:val="center"/>
          </w:tcPr>
          <w:p w:rsidR="00EB6E98" w:rsidRDefault="00EB6E98">
            <w:pPr>
              <w:pStyle w:val="Style7"/>
              <w:ind w:left="67"/>
              <w:rPr>
                <w:rStyle w:val="CharacterStyle6"/>
                <w:rFonts w:ascii="Segoe UI" w:hAnsi="Segoe UI" w:cs="Segoe UI"/>
              </w:rPr>
            </w:pPr>
            <w:r>
              <w:rPr>
                <w:rStyle w:val="CharacterStyle6"/>
                <w:rFonts w:ascii="Segoe UI" w:hAnsi="Segoe UI" w:cs="Segoe UI"/>
              </w:rPr>
              <w:t>-PIPP Plan</w:t>
            </w:r>
          </w:p>
        </w:tc>
      </w:tr>
      <w:tr w:rsidR="00EB6E98">
        <w:trPr>
          <w:trHeight w:hRule="exact" w:val="370"/>
        </w:trPr>
        <w:tc>
          <w:tcPr>
            <w:tcW w:w="2625" w:type="dxa"/>
            <w:tcBorders>
              <w:top w:val="nil"/>
              <w:left w:val="single" w:sz="20" w:space="0" w:color="auto"/>
              <w:bottom w:val="single" w:sz="4" w:space="0" w:color="auto"/>
              <w:right w:val="single" w:sz="4" w:space="0" w:color="auto"/>
            </w:tcBorders>
            <w:vAlign w:val="center"/>
          </w:tcPr>
          <w:p w:rsidR="00EB6E98" w:rsidRDefault="00EB6E98">
            <w:pPr>
              <w:pStyle w:val="Style5"/>
              <w:adjustRightInd/>
              <w:ind w:left="265"/>
              <w:rPr>
                <w:rFonts w:ascii="Segoe UI" w:hAnsi="Segoe UI" w:cs="Segoe UI"/>
                <w:sz w:val="16"/>
                <w:szCs w:val="16"/>
              </w:rPr>
            </w:pPr>
          </w:p>
        </w:tc>
        <w:tc>
          <w:tcPr>
            <w:tcW w:w="3178" w:type="dxa"/>
            <w:tcBorders>
              <w:top w:val="nil"/>
              <w:left w:val="single" w:sz="4" w:space="0" w:color="auto"/>
              <w:bottom w:val="single" w:sz="4" w:space="0" w:color="auto"/>
              <w:right w:val="single" w:sz="4" w:space="0" w:color="auto"/>
            </w:tcBorders>
            <w:vAlign w:val="center"/>
          </w:tcPr>
          <w:p w:rsidR="00EB6E98" w:rsidRDefault="00EB6E98">
            <w:pPr>
              <w:pStyle w:val="Style5"/>
              <w:adjustRightInd/>
              <w:ind w:left="59"/>
              <w:rPr>
                <w:rFonts w:ascii="Segoe UI" w:hAnsi="Segoe UI" w:cs="Segoe UI"/>
                <w:sz w:val="16"/>
                <w:szCs w:val="16"/>
              </w:rPr>
            </w:pPr>
          </w:p>
        </w:tc>
        <w:tc>
          <w:tcPr>
            <w:tcW w:w="2615" w:type="dxa"/>
            <w:tcBorders>
              <w:top w:val="nil"/>
              <w:left w:val="single" w:sz="4" w:space="0" w:color="auto"/>
              <w:bottom w:val="single" w:sz="4" w:space="0" w:color="auto"/>
              <w:right w:val="single" w:sz="20" w:space="0" w:color="auto"/>
            </w:tcBorders>
          </w:tcPr>
          <w:p w:rsidR="00EB6E98" w:rsidRDefault="00EB6E98">
            <w:pPr>
              <w:pStyle w:val="Style7"/>
              <w:ind w:left="67"/>
              <w:rPr>
                <w:rStyle w:val="CharacterStyle6"/>
                <w:rFonts w:ascii="Segoe UI" w:hAnsi="Segoe UI" w:cs="Segoe UI"/>
              </w:rPr>
            </w:pPr>
            <w:r>
              <w:rPr>
                <w:rStyle w:val="CharacterStyle6"/>
                <w:rFonts w:ascii="Segoe UI" w:hAnsi="Segoe UI" w:cs="Segoe UI"/>
              </w:rPr>
              <w:t>-Fire Dept. Review</w:t>
            </w:r>
          </w:p>
        </w:tc>
      </w:tr>
      <w:tr w:rsidR="00EB6E98">
        <w:trPr>
          <w:trHeight w:hRule="exact" w:val="312"/>
        </w:trPr>
        <w:tc>
          <w:tcPr>
            <w:tcW w:w="2625" w:type="dxa"/>
            <w:tcBorders>
              <w:top w:val="single" w:sz="4" w:space="0" w:color="auto"/>
              <w:left w:val="single" w:sz="20" w:space="0" w:color="auto"/>
              <w:bottom w:val="nil"/>
              <w:right w:val="single" w:sz="4" w:space="0" w:color="auto"/>
            </w:tcBorders>
            <w:vAlign w:val="bottom"/>
          </w:tcPr>
          <w:p w:rsidR="00EB6E98" w:rsidRDefault="00EB6E98">
            <w:pPr>
              <w:pStyle w:val="Style7"/>
              <w:ind w:left="265"/>
              <w:rPr>
                <w:rStyle w:val="CharacterStyle6"/>
                <w:rFonts w:ascii="Segoe UI" w:hAnsi="Segoe UI" w:cs="Segoe UI"/>
              </w:rPr>
            </w:pPr>
            <w:r>
              <w:rPr>
                <w:rStyle w:val="CharacterStyle6"/>
                <w:rFonts w:ascii="Segoe UI" w:hAnsi="Segoe UI" w:cs="Segoe UI"/>
              </w:rPr>
              <w:t>Animal Slaughter</w:t>
            </w:r>
          </w:p>
        </w:tc>
        <w:tc>
          <w:tcPr>
            <w:tcW w:w="3178" w:type="dxa"/>
            <w:tcBorders>
              <w:top w:val="single" w:sz="4" w:space="0" w:color="auto"/>
              <w:left w:val="single" w:sz="4" w:space="0" w:color="auto"/>
              <w:bottom w:val="nil"/>
              <w:right w:val="single" w:sz="4" w:space="0" w:color="auto"/>
            </w:tcBorders>
            <w:vAlign w:val="bottom"/>
          </w:tcPr>
          <w:p w:rsidR="00EB6E98" w:rsidRDefault="00EB6E98">
            <w:pPr>
              <w:pStyle w:val="Style7"/>
              <w:ind w:left="59"/>
              <w:rPr>
                <w:rStyle w:val="CharacterStyle6"/>
                <w:rFonts w:ascii="Segoe UI" w:hAnsi="Segoe UI" w:cs="Segoe UI"/>
              </w:rPr>
            </w:pPr>
            <w:r>
              <w:rPr>
                <w:rStyle w:val="CharacterStyle6"/>
                <w:rFonts w:ascii="Segoe UI" w:hAnsi="Segoe UI" w:cs="Segoe UI"/>
              </w:rPr>
              <w:t>-10 Acre:</w:t>
            </w:r>
          </w:p>
        </w:tc>
        <w:tc>
          <w:tcPr>
            <w:tcW w:w="2615" w:type="dxa"/>
            <w:tcBorders>
              <w:top w:val="single" w:sz="4" w:space="0" w:color="auto"/>
              <w:left w:val="single" w:sz="4" w:space="0" w:color="auto"/>
              <w:bottom w:val="nil"/>
              <w:right w:val="single" w:sz="20" w:space="0" w:color="auto"/>
            </w:tcBorders>
            <w:vAlign w:val="bottom"/>
          </w:tcPr>
          <w:p w:rsidR="00EB6E98" w:rsidRDefault="00EB6E98">
            <w:pPr>
              <w:pStyle w:val="Style7"/>
              <w:ind w:left="67"/>
              <w:rPr>
                <w:rStyle w:val="CharacterStyle6"/>
                <w:rFonts w:ascii="Segoe UI" w:hAnsi="Segoe UI" w:cs="Segoe UI"/>
              </w:rPr>
            </w:pPr>
            <w:r>
              <w:rPr>
                <w:rStyle w:val="CharacterStyle6"/>
                <w:rFonts w:ascii="Segoe UI" w:hAnsi="Segoe UI" w:cs="Segoe UI"/>
              </w:rPr>
              <w:t>-Site Plan Review</w:t>
            </w:r>
          </w:p>
        </w:tc>
      </w:tr>
      <w:tr w:rsidR="00EB6E98">
        <w:trPr>
          <w:trHeight w:hRule="exact" w:val="201"/>
        </w:trPr>
        <w:tc>
          <w:tcPr>
            <w:tcW w:w="2625" w:type="dxa"/>
            <w:tcBorders>
              <w:top w:val="nil"/>
              <w:left w:val="single" w:sz="20" w:space="0" w:color="auto"/>
              <w:bottom w:val="single" w:sz="4" w:space="0" w:color="auto"/>
              <w:right w:val="single" w:sz="4" w:space="0" w:color="auto"/>
            </w:tcBorders>
            <w:vAlign w:val="center"/>
          </w:tcPr>
          <w:p w:rsidR="00EB6E98" w:rsidRDefault="00EB6E98">
            <w:pPr>
              <w:pStyle w:val="Style7"/>
              <w:ind w:left="265"/>
              <w:rPr>
                <w:rStyle w:val="CharacterStyle6"/>
                <w:rFonts w:ascii="Segoe UI" w:hAnsi="Segoe UI" w:cs="Segoe UI"/>
              </w:rPr>
            </w:pPr>
            <w:r>
              <w:rPr>
                <w:rStyle w:val="CharacterStyle6"/>
                <w:rFonts w:ascii="Segoe UI" w:hAnsi="Segoe UI" w:cs="Segoe UI"/>
              </w:rPr>
              <w:t>House</w:t>
            </w:r>
          </w:p>
        </w:tc>
        <w:tc>
          <w:tcPr>
            <w:tcW w:w="3178" w:type="dxa"/>
            <w:tcBorders>
              <w:top w:val="nil"/>
              <w:left w:val="single" w:sz="4" w:space="0" w:color="auto"/>
              <w:bottom w:val="single" w:sz="4" w:space="0" w:color="auto"/>
              <w:right w:val="single" w:sz="4" w:space="0" w:color="auto"/>
            </w:tcBorders>
            <w:vAlign w:val="center"/>
          </w:tcPr>
          <w:p w:rsidR="00EB6E98" w:rsidRDefault="00EB6E98">
            <w:pPr>
              <w:pStyle w:val="Style7"/>
              <w:ind w:left="59"/>
              <w:rPr>
                <w:rStyle w:val="CharacterStyle6"/>
                <w:rFonts w:ascii="Segoe UI" w:hAnsi="Segoe UI" w:cs="Segoe UI"/>
              </w:rPr>
            </w:pPr>
            <w:r>
              <w:rPr>
                <w:rStyle w:val="CharacterStyle6"/>
                <w:rFonts w:ascii="Segoe UI" w:hAnsi="Segoe UI" w:cs="Segoe UI"/>
              </w:rPr>
              <w:t>-400 Feet from residences</w:t>
            </w:r>
          </w:p>
        </w:tc>
        <w:tc>
          <w:tcPr>
            <w:tcW w:w="2615" w:type="dxa"/>
            <w:tcBorders>
              <w:top w:val="nil"/>
              <w:left w:val="single" w:sz="4" w:space="0" w:color="auto"/>
              <w:bottom w:val="single" w:sz="4" w:space="0" w:color="auto"/>
              <w:right w:val="single" w:sz="20" w:space="0" w:color="auto"/>
            </w:tcBorders>
            <w:vAlign w:val="center"/>
          </w:tcPr>
          <w:p w:rsidR="00EB6E98" w:rsidRDefault="00EB6E98">
            <w:pPr>
              <w:pStyle w:val="Style5"/>
              <w:adjustRightInd/>
              <w:ind w:left="67"/>
              <w:rPr>
                <w:rFonts w:ascii="Segoe UI" w:hAnsi="Segoe UI" w:cs="Segoe UI"/>
                <w:sz w:val="16"/>
                <w:szCs w:val="16"/>
              </w:rPr>
            </w:pPr>
          </w:p>
        </w:tc>
      </w:tr>
      <w:tr w:rsidR="00EB6E98">
        <w:trPr>
          <w:trHeight w:hRule="exact" w:val="312"/>
        </w:trPr>
        <w:tc>
          <w:tcPr>
            <w:tcW w:w="2625" w:type="dxa"/>
            <w:tcBorders>
              <w:top w:val="single" w:sz="4" w:space="0" w:color="auto"/>
              <w:left w:val="single" w:sz="20" w:space="0" w:color="auto"/>
              <w:bottom w:val="nil"/>
              <w:right w:val="single" w:sz="4" w:space="0" w:color="auto"/>
            </w:tcBorders>
            <w:vAlign w:val="bottom"/>
          </w:tcPr>
          <w:p w:rsidR="00EB6E98" w:rsidRDefault="00EB6E98">
            <w:pPr>
              <w:pStyle w:val="Style7"/>
              <w:ind w:left="265"/>
              <w:rPr>
                <w:rStyle w:val="CharacterStyle6"/>
                <w:rFonts w:ascii="Segoe UI" w:hAnsi="Segoe UI" w:cs="Segoe UI"/>
              </w:rPr>
            </w:pPr>
            <w:r>
              <w:rPr>
                <w:rStyle w:val="CharacterStyle6"/>
                <w:rFonts w:ascii="Segoe UI" w:hAnsi="Segoe UI" w:cs="Segoe UI"/>
              </w:rPr>
              <w:t>Truck and Rail</w:t>
            </w:r>
          </w:p>
        </w:tc>
        <w:tc>
          <w:tcPr>
            <w:tcW w:w="3178" w:type="dxa"/>
            <w:tcBorders>
              <w:top w:val="single" w:sz="4" w:space="0" w:color="auto"/>
              <w:left w:val="single" w:sz="4" w:space="0" w:color="auto"/>
              <w:bottom w:val="nil"/>
              <w:right w:val="single" w:sz="4" w:space="0" w:color="auto"/>
            </w:tcBorders>
            <w:vAlign w:val="bottom"/>
          </w:tcPr>
          <w:p w:rsidR="00EB6E98" w:rsidRDefault="00EB6E98">
            <w:pPr>
              <w:pStyle w:val="Style7"/>
              <w:ind w:left="59"/>
              <w:rPr>
                <w:rStyle w:val="CharacterStyle6"/>
                <w:rFonts w:ascii="Segoe UI" w:hAnsi="Segoe UI" w:cs="Segoe UI"/>
              </w:rPr>
            </w:pPr>
            <w:r>
              <w:rPr>
                <w:rStyle w:val="CharacterStyle6"/>
                <w:rFonts w:ascii="Segoe UI" w:hAnsi="Segoe UI" w:cs="Segoe UI"/>
              </w:rPr>
              <w:t>-5 Acres</w:t>
            </w:r>
          </w:p>
        </w:tc>
        <w:tc>
          <w:tcPr>
            <w:tcW w:w="2615" w:type="dxa"/>
            <w:tcBorders>
              <w:top w:val="single" w:sz="4" w:space="0" w:color="auto"/>
              <w:left w:val="single" w:sz="4" w:space="0" w:color="auto"/>
              <w:bottom w:val="nil"/>
              <w:right w:val="single" w:sz="20" w:space="0" w:color="auto"/>
            </w:tcBorders>
            <w:vAlign w:val="bottom"/>
          </w:tcPr>
          <w:p w:rsidR="00EB6E98" w:rsidRDefault="00EB6E98">
            <w:pPr>
              <w:pStyle w:val="Style7"/>
              <w:ind w:left="67"/>
              <w:rPr>
                <w:rStyle w:val="CharacterStyle6"/>
                <w:rFonts w:ascii="Segoe UI" w:hAnsi="Segoe UI" w:cs="Segoe UI"/>
              </w:rPr>
            </w:pPr>
            <w:r>
              <w:rPr>
                <w:rStyle w:val="CharacterStyle6"/>
                <w:rFonts w:ascii="Segoe UI" w:hAnsi="Segoe UI" w:cs="Segoe UI"/>
              </w:rPr>
              <w:t>-Site Plan Review</w:t>
            </w:r>
          </w:p>
        </w:tc>
      </w:tr>
      <w:tr w:rsidR="00EB6E98">
        <w:trPr>
          <w:trHeight w:hRule="exact" w:val="183"/>
        </w:trPr>
        <w:tc>
          <w:tcPr>
            <w:tcW w:w="2625" w:type="dxa"/>
            <w:tcBorders>
              <w:top w:val="nil"/>
              <w:left w:val="single" w:sz="20" w:space="0" w:color="auto"/>
              <w:bottom w:val="nil"/>
              <w:right w:val="single" w:sz="4" w:space="0" w:color="auto"/>
            </w:tcBorders>
            <w:vAlign w:val="center"/>
          </w:tcPr>
          <w:p w:rsidR="00EB6E98" w:rsidRDefault="00EB6E98">
            <w:pPr>
              <w:pStyle w:val="Style7"/>
              <w:ind w:left="265"/>
              <w:rPr>
                <w:rStyle w:val="CharacterStyle6"/>
                <w:rFonts w:ascii="Segoe UI" w:hAnsi="Segoe UI" w:cs="Segoe UI"/>
              </w:rPr>
            </w:pPr>
            <w:r>
              <w:rPr>
                <w:rStyle w:val="CharacterStyle6"/>
                <w:rFonts w:ascii="Segoe UI" w:hAnsi="Segoe UI" w:cs="Segoe UI"/>
              </w:rPr>
              <w:t>Terminals</w:t>
            </w:r>
          </w:p>
        </w:tc>
        <w:tc>
          <w:tcPr>
            <w:tcW w:w="3178" w:type="dxa"/>
            <w:tcBorders>
              <w:top w:val="nil"/>
              <w:left w:val="single" w:sz="4" w:space="0" w:color="auto"/>
              <w:bottom w:val="nil"/>
              <w:right w:val="single" w:sz="4" w:space="0" w:color="auto"/>
            </w:tcBorders>
            <w:vAlign w:val="center"/>
          </w:tcPr>
          <w:p w:rsidR="00EB6E98" w:rsidRDefault="00EB6E98">
            <w:pPr>
              <w:pStyle w:val="Style7"/>
              <w:ind w:left="59"/>
              <w:rPr>
                <w:rStyle w:val="CharacterStyle6"/>
                <w:rFonts w:ascii="Segoe UI" w:hAnsi="Segoe UI" w:cs="Segoe UI"/>
              </w:rPr>
            </w:pPr>
            <w:r>
              <w:rPr>
                <w:rStyle w:val="CharacterStyle6"/>
                <w:rFonts w:ascii="Segoe UI" w:hAnsi="Segoe UI" w:cs="Segoe UI"/>
              </w:rPr>
              <w:t>-50 Feet from all property</w:t>
            </w:r>
          </w:p>
        </w:tc>
        <w:tc>
          <w:tcPr>
            <w:tcW w:w="2615" w:type="dxa"/>
            <w:tcBorders>
              <w:top w:val="nil"/>
              <w:left w:val="single" w:sz="4" w:space="0" w:color="auto"/>
              <w:bottom w:val="nil"/>
              <w:right w:val="single" w:sz="20" w:space="0" w:color="auto"/>
            </w:tcBorders>
            <w:vAlign w:val="center"/>
          </w:tcPr>
          <w:p w:rsidR="00EB6E98" w:rsidRDefault="00EB6E98">
            <w:pPr>
              <w:pStyle w:val="Style7"/>
              <w:ind w:left="67"/>
              <w:rPr>
                <w:rStyle w:val="CharacterStyle6"/>
                <w:rFonts w:ascii="Segoe UI" w:hAnsi="Segoe UI" w:cs="Segoe UI"/>
              </w:rPr>
            </w:pPr>
            <w:r>
              <w:rPr>
                <w:rStyle w:val="CharacterStyle6"/>
                <w:rFonts w:ascii="Segoe UI" w:hAnsi="Segoe UI" w:cs="Segoe UI"/>
              </w:rPr>
              <w:t>-PIPP Plan</w:t>
            </w:r>
          </w:p>
        </w:tc>
      </w:tr>
      <w:tr w:rsidR="00EB6E98">
        <w:trPr>
          <w:trHeight w:hRule="exact" w:val="182"/>
        </w:trPr>
        <w:tc>
          <w:tcPr>
            <w:tcW w:w="2625" w:type="dxa"/>
            <w:tcBorders>
              <w:top w:val="nil"/>
              <w:left w:val="single" w:sz="20" w:space="0" w:color="auto"/>
              <w:bottom w:val="single" w:sz="4" w:space="0" w:color="auto"/>
              <w:right w:val="single" w:sz="4" w:space="0" w:color="auto"/>
            </w:tcBorders>
            <w:vAlign w:val="center"/>
          </w:tcPr>
          <w:p w:rsidR="00EB6E98" w:rsidRDefault="00EB6E98">
            <w:pPr>
              <w:pStyle w:val="Style5"/>
              <w:adjustRightInd/>
              <w:ind w:left="265"/>
              <w:rPr>
                <w:rFonts w:ascii="Segoe UI" w:hAnsi="Segoe UI" w:cs="Segoe UI"/>
                <w:sz w:val="16"/>
                <w:szCs w:val="16"/>
              </w:rPr>
            </w:pPr>
          </w:p>
        </w:tc>
        <w:tc>
          <w:tcPr>
            <w:tcW w:w="3178" w:type="dxa"/>
            <w:tcBorders>
              <w:top w:val="nil"/>
              <w:left w:val="single" w:sz="4" w:space="0" w:color="auto"/>
              <w:bottom w:val="single" w:sz="4" w:space="0" w:color="auto"/>
              <w:right w:val="single" w:sz="4" w:space="0" w:color="auto"/>
            </w:tcBorders>
            <w:vAlign w:val="center"/>
          </w:tcPr>
          <w:p w:rsidR="00EB6E98" w:rsidRDefault="00EB6E98">
            <w:pPr>
              <w:pStyle w:val="Style7"/>
              <w:ind w:left="59"/>
              <w:rPr>
                <w:rStyle w:val="CharacterStyle6"/>
                <w:rFonts w:ascii="Segoe UI" w:hAnsi="Segoe UI" w:cs="Segoe UI"/>
              </w:rPr>
            </w:pPr>
            <w:r>
              <w:rPr>
                <w:rStyle w:val="CharacterStyle6"/>
                <w:rFonts w:ascii="Segoe UI" w:hAnsi="Segoe UI" w:cs="Segoe UI"/>
              </w:rPr>
              <w:t>lines</w:t>
            </w:r>
          </w:p>
        </w:tc>
        <w:tc>
          <w:tcPr>
            <w:tcW w:w="2615" w:type="dxa"/>
            <w:tcBorders>
              <w:top w:val="nil"/>
              <w:left w:val="single" w:sz="4" w:space="0" w:color="auto"/>
              <w:bottom w:val="single" w:sz="4" w:space="0" w:color="auto"/>
              <w:right w:val="single" w:sz="20" w:space="0" w:color="auto"/>
            </w:tcBorders>
            <w:vAlign w:val="center"/>
          </w:tcPr>
          <w:p w:rsidR="00EB6E98" w:rsidRDefault="00EB6E98">
            <w:pPr>
              <w:pStyle w:val="Style5"/>
              <w:adjustRightInd/>
              <w:ind w:left="67"/>
              <w:rPr>
                <w:rFonts w:ascii="Segoe UI" w:hAnsi="Segoe UI" w:cs="Segoe UI"/>
                <w:sz w:val="16"/>
                <w:szCs w:val="16"/>
              </w:rPr>
            </w:pPr>
          </w:p>
        </w:tc>
      </w:tr>
      <w:tr w:rsidR="00EB6E98">
        <w:trPr>
          <w:trHeight w:hRule="exact" w:val="322"/>
        </w:trPr>
        <w:tc>
          <w:tcPr>
            <w:tcW w:w="2625" w:type="dxa"/>
            <w:tcBorders>
              <w:top w:val="single" w:sz="4" w:space="0" w:color="auto"/>
              <w:left w:val="single" w:sz="20" w:space="0" w:color="auto"/>
              <w:bottom w:val="nil"/>
              <w:right w:val="single" w:sz="4" w:space="0" w:color="auto"/>
            </w:tcBorders>
            <w:vAlign w:val="bottom"/>
          </w:tcPr>
          <w:p w:rsidR="00EB6E98" w:rsidRDefault="00EB6E98">
            <w:pPr>
              <w:pStyle w:val="Style7"/>
              <w:ind w:left="265"/>
              <w:rPr>
                <w:rStyle w:val="CharacterStyle6"/>
                <w:rFonts w:ascii="Segoe UI" w:hAnsi="Segoe UI" w:cs="Segoe UI"/>
              </w:rPr>
            </w:pPr>
            <w:r>
              <w:rPr>
                <w:rStyle w:val="CharacterStyle6"/>
                <w:rFonts w:ascii="Segoe UI" w:hAnsi="Segoe UI" w:cs="Segoe UI"/>
              </w:rPr>
              <w:t>Asphalt and Cement</w:t>
            </w:r>
          </w:p>
        </w:tc>
        <w:tc>
          <w:tcPr>
            <w:tcW w:w="3178" w:type="dxa"/>
            <w:tcBorders>
              <w:top w:val="single" w:sz="4" w:space="0" w:color="auto"/>
              <w:left w:val="single" w:sz="4" w:space="0" w:color="auto"/>
              <w:bottom w:val="nil"/>
              <w:right w:val="single" w:sz="4" w:space="0" w:color="auto"/>
            </w:tcBorders>
            <w:vAlign w:val="bottom"/>
          </w:tcPr>
          <w:p w:rsidR="00EB6E98" w:rsidRDefault="00EB6E98">
            <w:pPr>
              <w:pStyle w:val="Style7"/>
              <w:ind w:left="59"/>
              <w:rPr>
                <w:rStyle w:val="CharacterStyle6"/>
                <w:rFonts w:ascii="Segoe UI" w:hAnsi="Segoe UI" w:cs="Segoe UI"/>
              </w:rPr>
            </w:pPr>
            <w:r>
              <w:rPr>
                <w:rStyle w:val="CharacterStyle6"/>
                <w:rFonts w:ascii="Segoe UI" w:hAnsi="Segoe UI" w:cs="Segoe UI"/>
              </w:rPr>
              <w:t>-5 Acres</w:t>
            </w:r>
          </w:p>
        </w:tc>
        <w:tc>
          <w:tcPr>
            <w:tcW w:w="2615" w:type="dxa"/>
            <w:tcBorders>
              <w:top w:val="single" w:sz="4" w:space="0" w:color="auto"/>
              <w:left w:val="single" w:sz="4" w:space="0" w:color="auto"/>
              <w:bottom w:val="nil"/>
              <w:right w:val="single" w:sz="20" w:space="0" w:color="auto"/>
            </w:tcBorders>
            <w:vAlign w:val="center"/>
          </w:tcPr>
          <w:p w:rsidR="00EB6E98" w:rsidRDefault="00EB6E98">
            <w:pPr>
              <w:pStyle w:val="Style5"/>
              <w:adjustRightInd/>
              <w:spacing w:line="103" w:lineRule="auto"/>
              <w:ind w:right="1846"/>
              <w:jc w:val="right"/>
              <w:rPr>
                <w:rFonts w:ascii="Segoe UI" w:hAnsi="Segoe UI" w:cs="Segoe UI"/>
                <w:sz w:val="16"/>
                <w:szCs w:val="16"/>
              </w:rPr>
            </w:pPr>
            <w:r>
              <w:rPr>
                <w:rFonts w:ascii="Segoe UI" w:hAnsi="Segoe UI" w:cs="Segoe UI"/>
                <w:sz w:val="16"/>
                <w:szCs w:val="16"/>
              </w:rPr>
              <w:t>–</w:t>
            </w:r>
          </w:p>
          <w:p w:rsidR="00EB6E98" w:rsidRDefault="00EB6E98">
            <w:pPr>
              <w:pStyle w:val="Style7"/>
              <w:spacing w:before="36"/>
              <w:ind w:left="67"/>
              <w:rPr>
                <w:rStyle w:val="CharacterStyle6"/>
                <w:rFonts w:ascii="Segoe UI" w:hAnsi="Segoe UI" w:cs="Segoe UI"/>
              </w:rPr>
            </w:pPr>
            <w:r>
              <w:rPr>
                <w:rStyle w:val="CharacterStyle6"/>
                <w:rFonts w:ascii="Segoe UI" w:hAnsi="Segoe UI" w:cs="Segoe UI"/>
              </w:rPr>
              <w:t>-Site Plan Review</w:t>
            </w:r>
          </w:p>
        </w:tc>
      </w:tr>
      <w:tr w:rsidR="00EB6E98">
        <w:trPr>
          <w:trHeight w:hRule="exact" w:val="201"/>
        </w:trPr>
        <w:tc>
          <w:tcPr>
            <w:tcW w:w="2625" w:type="dxa"/>
            <w:tcBorders>
              <w:top w:val="nil"/>
              <w:left w:val="single" w:sz="20" w:space="0" w:color="auto"/>
              <w:bottom w:val="single" w:sz="4" w:space="0" w:color="auto"/>
              <w:right w:val="single" w:sz="4" w:space="0" w:color="auto"/>
            </w:tcBorders>
            <w:vAlign w:val="center"/>
          </w:tcPr>
          <w:p w:rsidR="00EB6E98" w:rsidRDefault="00EB6E98">
            <w:pPr>
              <w:pStyle w:val="Style7"/>
              <w:ind w:left="355"/>
              <w:rPr>
                <w:rStyle w:val="CharacterStyle6"/>
                <w:rFonts w:ascii="Segoe UI" w:hAnsi="Segoe UI" w:cs="Segoe UI"/>
              </w:rPr>
            </w:pPr>
            <w:r>
              <w:rPr>
                <w:rStyle w:val="CharacterStyle6"/>
                <w:rFonts w:ascii="Segoe UI" w:hAnsi="Segoe UI" w:cs="Segoe UI"/>
              </w:rPr>
              <w:t>Plant</w:t>
            </w:r>
          </w:p>
        </w:tc>
        <w:tc>
          <w:tcPr>
            <w:tcW w:w="3178" w:type="dxa"/>
            <w:tcBorders>
              <w:top w:val="nil"/>
              <w:left w:val="single" w:sz="4" w:space="0" w:color="auto"/>
              <w:bottom w:val="single" w:sz="4" w:space="0" w:color="auto"/>
              <w:right w:val="single" w:sz="4" w:space="0" w:color="auto"/>
            </w:tcBorders>
            <w:vAlign w:val="center"/>
          </w:tcPr>
          <w:p w:rsidR="00EB6E98" w:rsidRDefault="00EB6E98">
            <w:pPr>
              <w:pStyle w:val="Style7"/>
              <w:ind w:left="59"/>
              <w:rPr>
                <w:rStyle w:val="CharacterStyle6"/>
                <w:rFonts w:ascii="Segoe UI" w:hAnsi="Segoe UI" w:cs="Segoe UI"/>
              </w:rPr>
            </w:pPr>
            <w:r>
              <w:rPr>
                <w:rStyle w:val="CharacterStyle6"/>
                <w:rFonts w:ascii="Segoe UI" w:hAnsi="Segoe UI" w:cs="Segoe UI"/>
              </w:rPr>
              <w:t>-400 from all residences</w:t>
            </w:r>
          </w:p>
        </w:tc>
        <w:tc>
          <w:tcPr>
            <w:tcW w:w="2615" w:type="dxa"/>
            <w:tcBorders>
              <w:top w:val="nil"/>
              <w:left w:val="single" w:sz="4" w:space="0" w:color="auto"/>
              <w:bottom w:val="single" w:sz="4" w:space="0" w:color="auto"/>
              <w:right w:val="single" w:sz="20" w:space="0" w:color="auto"/>
            </w:tcBorders>
            <w:vAlign w:val="center"/>
          </w:tcPr>
          <w:p w:rsidR="00EB6E98" w:rsidRDefault="00EB6E98">
            <w:pPr>
              <w:pStyle w:val="Style5"/>
              <w:adjustRightInd/>
              <w:rPr>
                <w:rFonts w:ascii="Segoe UI" w:hAnsi="Segoe UI" w:cs="Segoe UI"/>
                <w:sz w:val="16"/>
                <w:szCs w:val="16"/>
              </w:rPr>
            </w:pPr>
          </w:p>
        </w:tc>
      </w:tr>
      <w:tr w:rsidR="00EB6E98">
        <w:trPr>
          <w:trHeight w:hRule="exact" w:val="298"/>
        </w:trPr>
        <w:tc>
          <w:tcPr>
            <w:tcW w:w="2625" w:type="dxa"/>
            <w:tcBorders>
              <w:top w:val="single" w:sz="4" w:space="0" w:color="auto"/>
              <w:left w:val="single" w:sz="20" w:space="0" w:color="auto"/>
              <w:bottom w:val="nil"/>
              <w:right w:val="single" w:sz="4" w:space="0" w:color="auto"/>
            </w:tcBorders>
            <w:vAlign w:val="bottom"/>
          </w:tcPr>
          <w:p w:rsidR="00EB6E98" w:rsidRDefault="00EB6E98">
            <w:pPr>
              <w:pStyle w:val="Style7"/>
              <w:ind w:left="265"/>
              <w:rPr>
                <w:rStyle w:val="CharacterStyle6"/>
                <w:rFonts w:ascii="Segoe UI" w:hAnsi="Segoe UI" w:cs="Segoe UI"/>
              </w:rPr>
            </w:pPr>
            <w:r>
              <w:rPr>
                <w:rStyle w:val="CharacterStyle6"/>
                <w:rFonts w:ascii="Segoe UI" w:hAnsi="Segoe UI" w:cs="Segoe UI"/>
              </w:rPr>
              <w:t>Contractor</w:t>
            </w:r>
          </w:p>
        </w:tc>
        <w:tc>
          <w:tcPr>
            <w:tcW w:w="3178" w:type="dxa"/>
            <w:tcBorders>
              <w:top w:val="single" w:sz="4" w:space="0" w:color="auto"/>
              <w:left w:val="single" w:sz="4" w:space="0" w:color="auto"/>
              <w:bottom w:val="nil"/>
              <w:right w:val="single" w:sz="4" w:space="0" w:color="auto"/>
            </w:tcBorders>
            <w:vAlign w:val="bottom"/>
          </w:tcPr>
          <w:p w:rsidR="00EB6E98" w:rsidRDefault="00EB6E98">
            <w:pPr>
              <w:pStyle w:val="Style7"/>
              <w:ind w:left="59"/>
              <w:rPr>
                <w:rStyle w:val="CharacterStyle6"/>
                <w:rFonts w:ascii="Segoe UI" w:hAnsi="Segoe UI" w:cs="Segoe UI"/>
              </w:rPr>
            </w:pPr>
            <w:r>
              <w:rPr>
                <w:rStyle w:val="CharacterStyle6"/>
                <w:rFonts w:ascii="Segoe UI" w:hAnsi="Segoe UI" w:cs="Segoe UI"/>
              </w:rPr>
              <w:t>-10 Acre</w:t>
            </w:r>
          </w:p>
        </w:tc>
        <w:tc>
          <w:tcPr>
            <w:tcW w:w="2615" w:type="dxa"/>
            <w:tcBorders>
              <w:top w:val="single" w:sz="4" w:space="0" w:color="auto"/>
              <w:left w:val="single" w:sz="4" w:space="0" w:color="auto"/>
              <w:bottom w:val="nil"/>
              <w:right w:val="single" w:sz="20" w:space="0" w:color="auto"/>
            </w:tcBorders>
            <w:vAlign w:val="bottom"/>
          </w:tcPr>
          <w:p w:rsidR="00EB6E98" w:rsidRDefault="00EB6E98">
            <w:pPr>
              <w:pStyle w:val="Style7"/>
              <w:ind w:left="67"/>
              <w:rPr>
                <w:rStyle w:val="CharacterStyle6"/>
                <w:rFonts w:ascii="Segoe UI" w:hAnsi="Segoe UI" w:cs="Segoe UI"/>
              </w:rPr>
            </w:pPr>
            <w:r>
              <w:rPr>
                <w:rStyle w:val="CharacterStyle6"/>
                <w:rFonts w:ascii="Segoe UI" w:hAnsi="Segoe UI" w:cs="Segoe UI"/>
              </w:rPr>
              <w:t>-Site Plan Review</w:t>
            </w:r>
          </w:p>
        </w:tc>
      </w:tr>
      <w:tr w:rsidR="00EB6E98">
        <w:trPr>
          <w:trHeight w:hRule="exact" w:val="369"/>
        </w:trPr>
        <w:tc>
          <w:tcPr>
            <w:tcW w:w="2625" w:type="dxa"/>
            <w:tcBorders>
              <w:top w:val="nil"/>
              <w:left w:val="single" w:sz="20" w:space="0" w:color="auto"/>
              <w:bottom w:val="single" w:sz="4" w:space="0" w:color="auto"/>
              <w:right w:val="single" w:sz="4" w:space="0" w:color="auto"/>
            </w:tcBorders>
          </w:tcPr>
          <w:p w:rsidR="00EB6E98" w:rsidRDefault="00EB6E98">
            <w:pPr>
              <w:pStyle w:val="Style7"/>
              <w:ind w:left="265"/>
              <w:rPr>
                <w:rStyle w:val="CharacterStyle6"/>
                <w:rFonts w:ascii="Segoe UI" w:hAnsi="Segoe UI" w:cs="Segoe UI"/>
              </w:rPr>
            </w:pPr>
            <w:r>
              <w:rPr>
                <w:rStyle w:val="CharacterStyle6"/>
                <w:rFonts w:ascii="Segoe UI" w:hAnsi="Segoe UI" w:cs="Segoe UI"/>
              </w:rPr>
              <w:t>Establishment</w:t>
            </w:r>
          </w:p>
        </w:tc>
        <w:tc>
          <w:tcPr>
            <w:tcW w:w="3178" w:type="dxa"/>
            <w:tcBorders>
              <w:top w:val="nil"/>
              <w:left w:val="single" w:sz="4" w:space="0" w:color="auto"/>
              <w:bottom w:val="single" w:sz="4" w:space="0" w:color="auto"/>
              <w:right w:val="single" w:sz="4" w:space="0" w:color="auto"/>
            </w:tcBorders>
          </w:tcPr>
          <w:p w:rsidR="00EB6E98" w:rsidRDefault="00EB6E98">
            <w:pPr>
              <w:pStyle w:val="Style7"/>
              <w:ind w:left="59"/>
              <w:rPr>
                <w:rStyle w:val="CharacterStyle6"/>
                <w:rFonts w:ascii="Segoe UI" w:hAnsi="Segoe UI" w:cs="Segoe UI"/>
              </w:rPr>
            </w:pPr>
            <w:r>
              <w:rPr>
                <w:rStyle w:val="CharacterStyle6"/>
                <w:rFonts w:ascii="Segoe UI" w:hAnsi="Segoe UI" w:cs="Segoe UI"/>
              </w:rPr>
              <w:t>-Per District</w:t>
            </w:r>
          </w:p>
        </w:tc>
        <w:tc>
          <w:tcPr>
            <w:tcW w:w="2615" w:type="dxa"/>
            <w:tcBorders>
              <w:top w:val="nil"/>
              <w:left w:val="single" w:sz="4" w:space="0" w:color="auto"/>
              <w:bottom w:val="single" w:sz="4" w:space="0" w:color="auto"/>
              <w:right w:val="single" w:sz="20" w:space="0" w:color="auto"/>
            </w:tcBorders>
          </w:tcPr>
          <w:p w:rsidR="00EB6E98" w:rsidRDefault="00EB6E98">
            <w:pPr>
              <w:pStyle w:val="Style7"/>
              <w:ind w:left="67"/>
              <w:rPr>
                <w:rStyle w:val="CharacterStyle6"/>
                <w:rFonts w:ascii="Segoe UI" w:hAnsi="Segoe UI" w:cs="Segoe UI"/>
              </w:rPr>
            </w:pPr>
            <w:r>
              <w:rPr>
                <w:rStyle w:val="CharacterStyle6"/>
                <w:rFonts w:ascii="Segoe UI" w:hAnsi="Segoe UI" w:cs="Segoe UI"/>
              </w:rPr>
              <w:t>-PIPP Plan</w:t>
            </w:r>
          </w:p>
        </w:tc>
      </w:tr>
      <w:tr w:rsidR="00EB6E98">
        <w:trPr>
          <w:trHeight w:hRule="exact" w:val="312"/>
        </w:trPr>
        <w:tc>
          <w:tcPr>
            <w:tcW w:w="2625" w:type="dxa"/>
            <w:tcBorders>
              <w:top w:val="single" w:sz="4" w:space="0" w:color="auto"/>
              <w:left w:val="single" w:sz="20" w:space="0" w:color="auto"/>
              <w:bottom w:val="nil"/>
              <w:right w:val="single" w:sz="4" w:space="0" w:color="auto"/>
            </w:tcBorders>
            <w:vAlign w:val="bottom"/>
          </w:tcPr>
          <w:p w:rsidR="00EB6E98" w:rsidRDefault="00EB6E98">
            <w:pPr>
              <w:pStyle w:val="Style7"/>
              <w:ind w:left="355"/>
              <w:rPr>
                <w:rStyle w:val="CharacterStyle6"/>
                <w:rFonts w:ascii="Segoe UI" w:hAnsi="Segoe UI" w:cs="Segoe UI"/>
              </w:rPr>
            </w:pPr>
            <w:r>
              <w:rPr>
                <w:rStyle w:val="CharacterStyle6"/>
                <w:rFonts w:ascii="Segoe UI" w:hAnsi="Segoe UI" w:cs="Segoe UI"/>
              </w:rPr>
              <w:t>Industrial Park</w:t>
            </w:r>
          </w:p>
        </w:tc>
        <w:tc>
          <w:tcPr>
            <w:tcW w:w="3178" w:type="dxa"/>
            <w:tcBorders>
              <w:top w:val="single" w:sz="4" w:space="0" w:color="auto"/>
              <w:left w:val="single" w:sz="4" w:space="0" w:color="auto"/>
              <w:bottom w:val="nil"/>
              <w:right w:val="single" w:sz="4" w:space="0" w:color="auto"/>
            </w:tcBorders>
            <w:vAlign w:val="bottom"/>
          </w:tcPr>
          <w:p w:rsidR="00EB6E98" w:rsidRDefault="00EB6E98">
            <w:pPr>
              <w:pStyle w:val="Style7"/>
              <w:tabs>
                <w:tab w:val="left" w:pos="558"/>
              </w:tabs>
              <w:ind w:left="59"/>
              <w:rPr>
                <w:rStyle w:val="CharacterStyle6"/>
                <w:rFonts w:ascii="Segoe UI" w:hAnsi="Segoe UI" w:cs="Segoe UI"/>
              </w:rPr>
            </w:pPr>
            <w:r>
              <w:rPr>
                <w:rStyle w:val="CharacterStyle6"/>
                <w:rFonts w:ascii="Segoe UI" w:hAnsi="Segoe UI" w:cs="Segoe UI"/>
              </w:rPr>
              <w:t>-20</w:t>
            </w:r>
            <w:r>
              <w:rPr>
                <w:rStyle w:val="CharacterStyle6"/>
                <w:rFonts w:ascii="Segoe UI" w:hAnsi="Segoe UI" w:cs="Segoe UI"/>
              </w:rPr>
              <w:tab/>
              <w:t>Acres</w:t>
            </w:r>
          </w:p>
        </w:tc>
        <w:tc>
          <w:tcPr>
            <w:tcW w:w="2615" w:type="dxa"/>
            <w:tcBorders>
              <w:top w:val="single" w:sz="4" w:space="0" w:color="auto"/>
              <w:left w:val="single" w:sz="4" w:space="0" w:color="auto"/>
              <w:bottom w:val="nil"/>
              <w:right w:val="single" w:sz="20" w:space="0" w:color="auto"/>
            </w:tcBorders>
            <w:vAlign w:val="bottom"/>
          </w:tcPr>
          <w:p w:rsidR="00EB6E98" w:rsidRDefault="00EB6E98">
            <w:pPr>
              <w:pStyle w:val="Style7"/>
              <w:ind w:left="67"/>
              <w:rPr>
                <w:rStyle w:val="CharacterStyle6"/>
                <w:rFonts w:ascii="Segoe UI" w:hAnsi="Segoe UI" w:cs="Segoe UI"/>
              </w:rPr>
            </w:pPr>
            <w:r>
              <w:rPr>
                <w:rStyle w:val="CharacterStyle6"/>
                <w:rFonts w:ascii="Segoe UI" w:hAnsi="Segoe UI" w:cs="Segoe UI"/>
              </w:rPr>
              <w:t>-Site Plan Review</w:t>
            </w:r>
          </w:p>
        </w:tc>
      </w:tr>
      <w:tr w:rsidR="00EB6E98">
        <w:trPr>
          <w:trHeight w:hRule="exact" w:val="197"/>
        </w:trPr>
        <w:tc>
          <w:tcPr>
            <w:tcW w:w="2625" w:type="dxa"/>
            <w:tcBorders>
              <w:top w:val="nil"/>
              <w:left w:val="single" w:sz="20" w:space="0" w:color="auto"/>
              <w:bottom w:val="single" w:sz="4" w:space="0" w:color="auto"/>
              <w:right w:val="single" w:sz="4" w:space="0" w:color="auto"/>
            </w:tcBorders>
            <w:vAlign w:val="center"/>
          </w:tcPr>
          <w:p w:rsidR="00EB6E98" w:rsidRDefault="00EB6E98">
            <w:pPr>
              <w:pStyle w:val="Style5"/>
              <w:adjustRightInd/>
              <w:ind w:left="355"/>
              <w:rPr>
                <w:rFonts w:ascii="Segoe UI" w:hAnsi="Segoe UI" w:cs="Segoe UI"/>
                <w:sz w:val="16"/>
                <w:szCs w:val="16"/>
              </w:rPr>
            </w:pPr>
          </w:p>
        </w:tc>
        <w:tc>
          <w:tcPr>
            <w:tcW w:w="3178" w:type="dxa"/>
            <w:tcBorders>
              <w:top w:val="nil"/>
              <w:left w:val="single" w:sz="4" w:space="0" w:color="auto"/>
              <w:bottom w:val="single" w:sz="4" w:space="0" w:color="auto"/>
              <w:right w:val="single" w:sz="4" w:space="0" w:color="auto"/>
            </w:tcBorders>
            <w:vAlign w:val="center"/>
          </w:tcPr>
          <w:p w:rsidR="00EB6E98" w:rsidRDefault="00EB6E98">
            <w:pPr>
              <w:pStyle w:val="Style7"/>
              <w:ind w:left="59"/>
              <w:rPr>
                <w:rStyle w:val="CharacterStyle6"/>
                <w:rFonts w:ascii="Segoe UI" w:hAnsi="Segoe UI" w:cs="Segoe UI"/>
              </w:rPr>
            </w:pPr>
            <w:r>
              <w:rPr>
                <w:rStyle w:val="CharacterStyle6"/>
                <w:rFonts w:ascii="Segoe UI" w:hAnsi="Segoe UI" w:cs="Segoe UI"/>
              </w:rPr>
              <w:t>-Per District</w:t>
            </w:r>
          </w:p>
        </w:tc>
        <w:tc>
          <w:tcPr>
            <w:tcW w:w="2615" w:type="dxa"/>
            <w:tcBorders>
              <w:top w:val="nil"/>
              <w:left w:val="single" w:sz="4" w:space="0" w:color="auto"/>
              <w:bottom w:val="single" w:sz="4" w:space="0" w:color="auto"/>
              <w:right w:val="single" w:sz="20" w:space="0" w:color="auto"/>
            </w:tcBorders>
            <w:vAlign w:val="center"/>
          </w:tcPr>
          <w:p w:rsidR="00EB6E98" w:rsidRDefault="00EB6E98">
            <w:pPr>
              <w:pStyle w:val="Style7"/>
              <w:ind w:left="67"/>
              <w:rPr>
                <w:rStyle w:val="CharacterStyle6"/>
                <w:rFonts w:ascii="Segoe UI" w:hAnsi="Segoe UI" w:cs="Segoe UI"/>
              </w:rPr>
            </w:pPr>
            <w:r>
              <w:rPr>
                <w:rStyle w:val="CharacterStyle6"/>
                <w:rFonts w:ascii="Segoe UI" w:hAnsi="Segoe UI" w:cs="Segoe UI"/>
              </w:rPr>
              <w:t>-PIPP Plan</w:t>
            </w:r>
          </w:p>
        </w:tc>
      </w:tr>
      <w:tr w:rsidR="00EB6E98">
        <w:trPr>
          <w:trHeight w:hRule="exact" w:val="298"/>
        </w:trPr>
        <w:tc>
          <w:tcPr>
            <w:tcW w:w="2625" w:type="dxa"/>
            <w:tcBorders>
              <w:top w:val="single" w:sz="4" w:space="0" w:color="auto"/>
              <w:left w:val="single" w:sz="20" w:space="0" w:color="auto"/>
              <w:bottom w:val="nil"/>
              <w:right w:val="single" w:sz="4" w:space="0" w:color="auto"/>
            </w:tcBorders>
            <w:vAlign w:val="center"/>
          </w:tcPr>
          <w:p w:rsidR="00EB6E98" w:rsidRDefault="00EB6E98">
            <w:pPr>
              <w:pStyle w:val="Style5"/>
              <w:adjustRightInd/>
              <w:spacing w:line="115" w:lineRule="auto"/>
              <w:jc w:val="right"/>
              <w:rPr>
                <w:rFonts w:ascii="Segoe UI" w:hAnsi="Segoe UI" w:cs="Segoe UI"/>
                <w:sz w:val="16"/>
                <w:szCs w:val="16"/>
              </w:rPr>
            </w:pPr>
            <w:r>
              <w:rPr>
                <w:rFonts w:ascii="Segoe UI" w:hAnsi="Segoe UI" w:cs="Segoe UI"/>
                <w:sz w:val="16"/>
                <w:szCs w:val="16"/>
              </w:rPr>
              <w:t>–......,</w:t>
            </w:r>
          </w:p>
          <w:p w:rsidR="00EB6E98" w:rsidRDefault="00EB6E98">
            <w:pPr>
              <w:pStyle w:val="Style7"/>
              <w:ind w:left="355"/>
              <w:rPr>
                <w:rStyle w:val="CharacterStyle6"/>
                <w:rFonts w:ascii="Segoe UI" w:hAnsi="Segoe UI" w:cs="Segoe UI"/>
              </w:rPr>
            </w:pPr>
            <w:r>
              <w:rPr>
                <w:rStyle w:val="CharacterStyle6"/>
                <w:rFonts w:ascii="Segoe UI" w:hAnsi="Segoe UI" w:cs="Segoe UI"/>
                <w:spacing w:val="2"/>
              </w:rPr>
              <w:t xml:space="preserve">Farm </w:t>
            </w:r>
            <w:r>
              <w:rPr>
                <w:rStyle w:val="CharacterStyle6"/>
                <w:rFonts w:ascii="Segoe UI" w:hAnsi="Segoe UI" w:cs="Segoe UI"/>
              </w:rPr>
              <w:t>Equipment Sales</w:t>
            </w:r>
          </w:p>
        </w:tc>
        <w:tc>
          <w:tcPr>
            <w:tcW w:w="3178" w:type="dxa"/>
            <w:tcBorders>
              <w:top w:val="single" w:sz="4" w:space="0" w:color="auto"/>
              <w:left w:val="single" w:sz="4" w:space="0" w:color="auto"/>
              <w:bottom w:val="nil"/>
              <w:right w:val="single" w:sz="4" w:space="0" w:color="auto"/>
            </w:tcBorders>
            <w:vAlign w:val="bottom"/>
          </w:tcPr>
          <w:p w:rsidR="00EB6E98" w:rsidRDefault="00EB6E98">
            <w:pPr>
              <w:pStyle w:val="Style7"/>
              <w:ind w:left="59"/>
              <w:rPr>
                <w:rStyle w:val="CharacterStyle6"/>
                <w:rFonts w:ascii="Segoe UI" w:hAnsi="Segoe UI" w:cs="Segoe UI"/>
              </w:rPr>
            </w:pPr>
            <w:r>
              <w:rPr>
                <w:rStyle w:val="CharacterStyle6"/>
                <w:rFonts w:ascii="Segoe UI" w:hAnsi="Segoe UI" w:cs="Segoe UI"/>
              </w:rPr>
              <w:t>-5 Acres</w:t>
            </w:r>
          </w:p>
        </w:tc>
        <w:tc>
          <w:tcPr>
            <w:tcW w:w="2615" w:type="dxa"/>
            <w:tcBorders>
              <w:top w:val="single" w:sz="4" w:space="0" w:color="auto"/>
              <w:left w:val="single" w:sz="4" w:space="0" w:color="auto"/>
              <w:bottom w:val="nil"/>
              <w:right w:val="single" w:sz="20" w:space="0" w:color="auto"/>
            </w:tcBorders>
            <w:vAlign w:val="bottom"/>
          </w:tcPr>
          <w:p w:rsidR="00EB6E98" w:rsidRDefault="00EB6E98">
            <w:pPr>
              <w:pStyle w:val="Style7"/>
              <w:ind w:left="67"/>
              <w:rPr>
                <w:rStyle w:val="CharacterStyle6"/>
                <w:rFonts w:ascii="Segoe UI" w:hAnsi="Segoe UI" w:cs="Segoe UI"/>
              </w:rPr>
            </w:pPr>
            <w:r>
              <w:rPr>
                <w:rStyle w:val="CharacterStyle6"/>
                <w:rFonts w:ascii="Segoe UI" w:hAnsi="Segoe UI" w:cs="Segoe UI"/>
              </w:rPr>
              <w:t>-No setback storage</w:t>
            </w:r>
          </w:p>
        </w:tc>
      </w:tr>
      <w:tr w:rsidR="00EB6E98">
        <w:trPr>
          <w:trHeight w:hRule="exact" w:val="254"/>
        </w:trPr>
        <w:tc>
          <w:tcPr>
            <w:tcW w:w="2625" w:type="dxa"/>
            <w:tcBorders>
              <w:top w:val="nil"/>
              <w:left w:val="single" w:sz="20" w:space="0" w:color="auto"/>
              <w:bottom w:val="single" w:sz="20" w:space="0" w:color="auto"/>
              <w:right w:val="single" w:sz="4" w:space="0" w:color="auto"/>
            </w:tcBorders>
            <w:vAlign w:val="center"/>
          </w:tcPr>
          <w:p w:rsidR="00EB6E98" w:rsidRDefault="00EB6E98">
            <w:pPr>
              <w:pStyle w:val="Style7"/>
              <w:ind w:left="355"/>
              <w:rPr>
                <w:rStyle w:val="CharacterStyle6"/>
                <w:rFonts w:ascii="Segoe UI" w:hAnsi="Segoe UI" w:cs="Segoe UI"/>
              </w:rPr>
            </w:pPr>
            <w:r>
              <w:rPr>
                <w:rStyle w:val="CharacterStyle6"/>
                <w:rFonts w:ascii="Segoe UI" w:hAnsi="Segoe UI" w:cs="Segoe UI"/>
                <w:u w:val="single"/>
              </w:rPr>
              <w:t xml:space="preserve">and </w:t>
            </w:r>
            <w:r>
              <w:rPr>
                <w:rStyle w:val="CharacterStyle6"/>
                <w:rFonts w:ascii="Segoe UI" w:hAnsi="Segoe UI" w:cs="Segoe UI"/>
              </w:rPr>
              <w:t>Service</w:t>
            </w:r>
          </w:p>
        </w:tc>
        <w:tc>
          <w:tcPr>
            <w:tcW w:w="3178" w:type="dxa"/>
            <w:tcBorders>
              <w:top w:val="nil"/>
              <w:left w:val="single" w:sz="4" w:space="0" w:color="auto"/>
              <w:bottom w:val="single" w:sz="20" w:space="0" w:color="auto"/>
              <w:right w:val="single" w:sz="4" w:space="0" w:color="auto"/>
            </w:tcBorders>
            <w:vAlign w:val="center"/>
          </w:tcPr>
          <w:p w:rsidR="00EB6E98" w:rsidRDefault="00EB6E98">
            <w:pPr>
              <w:pStyle w:val="Style5"/>
              <w:adjustRightInd/>
              <w:rPr>
                <w:rFonts w:ascii="Segoe UI" w:hAnsi="Segoe UI" w:cs="Segoe UI"/>
                <w:sz w:val="16"/>
                <w:szCs w:val="16"/>
              </w:rPr>
            </w:pPr>
          </w:p>
        </w:tc>
        <w:tc>
          <w:tcPr>
            <w:tcW w:w="2615" w:type="dxa"/>
            <w:tcBorders>
              <w:top w:val="nil"/>
              <w:left w:val="single" w:sz="4" w:space="0" w:color="auto"/>
              <w:bottom w:val="single" w:sz="20" w:space="0" w:color="auto"/>
              <w:right w:val="single" w:sz="20" w:space="0" w:color="auto"/>
            </w:tcBorders>
            <w:vAlign w:val="center"/>
          </w:tcPr>
          <w:p w:rsidR="00EB6E98" w:rsidRDefault="00EB6E98">
            <w:pPr>
              <w:pStyle w:val="Style7"/>
              <w:ind w:left="67"/>
              <w:rPr>
                <w:rStyle w:val="CharacterStyle6"/>
                <w:rFonts w:ascii="Segoe UI" w:hAnsi="Segoe UI" w:cs="Segoe UI"/>
              </w:rPr>
            </w:pPr>
            <w:r>
              <w:rPr>
                <w:rStyle w:val="CharacterStyle6"/>
                <w:rFonts w:ascii="Segoe UI" w:hAnsi="Segoe UI" w:cs="Segoe UI"/>
              </w:rPr>
              <w:t>-Site Plan Review</w:t>
            </w:r>
          </w:p>
        </w:tc>
      </w:tr>
    </w:tbl>
    <w:p w:rsidR="00EB6E98" w:rsidRDefault="00EB6E98">
      <w:pPr>
        <w:adjustRightInd/>
        <w:spacing w:after="340" w:line="20" w:lineRule="exact"/>
        <w:ind w:right="682"/>
        <w:rPr>
          <w:rFonts w:ascii="Segoe UI" w:hAnsi="Segoe UI" w:cs="Segoe UI"/>
          <w:sz w:val="24"/>
          <w:szCs w:val="24"/>
        </w:rPr>
      </w:pPr>
    </w:p>
    <w:p w:rsidR="00EB6E98" w:rsidRDefault="00EB6E98">
      <w:pPr>
        <w:pStyle w:val="Style5"/>
        <w:adjustRightInd/>
        <w:spacing w:line="309" w:lineRule="auto"/>
        <w:ind w:left="144"/>
        <w:rPr>
          <w:rFonts w:ascii="Segoe UI" w:hAnsi="Segoe UI" w:cs="Segoe UI"/>
          <w:u w:val="single"/>
        </w:rPr>
      </w:pPr>
      <w:r>
        <w:rPr>
          <w:rFonts w:ascii="Segoe UI" w:hAnsi="Segoe UI" w:cs="Segoe UI"/>
        </w:rPr>
        <w:t xml:space="preserve">7.2.1 </w:t>
      </w:r>
      <w:r>
        <w:rPr>
          <w:rFonts w:ascii="Segoe UI" w:hAnsi="Segoe UI" w:cs="Segoe UI"/>
        </w:rPr>
        <w:tab/>
      </w:r>
      <w:r>
        <w:rPr>
          <w:rFonts w:ascii="Segoe UI" w:hAnsi="Segoe UI" w:cs="Segoe UI"/>
          <w:u w:val="single"/>
        </w:rPr>
        <w:t xml:space="preserve">Planned Unit Developments (PUD): </w:t>
      </w:r>
    </w:p>
    <w:p w:rsidR="00EB6E98" w:rsidRDefault="00EB6E98">
      <w:pPr>
        <w:pStyle w:val="Style5"/>
        <w:tabs>
          <w:tab w:val="left" w:pos="1656"/>
        </w:tabs>
        <w:adjustRightInd/>
        <w:spacing w:before="108"/>
        <w:ind w:left="1656" w:right="72" w:hanging="792"/>
        <w:rPr>
          <w:rFonts w:ascii="Segoe UI" w:hAnsi="Segoe UI" w:cs="Segoe UI"/>
        </w:rPr>
      </w:pPr>
      <w:r>
        <w:rPr>
          <w:rFonts w:ascii="Segoe UI" w:hAnsi="Segoe UI" w:cs="Segoe UI"/>
        </w:rPr>
        <w:t>A.</w:t>
      </w:r>
      <w:r>
        <w:rPr>
          <w:rFonts w:ascii="Segoe UI" w:hAnsi="Segoe UI" w:cs="Segoe UI"/>
          <w:spacing w:val="3"/>
        </w:rPr>
        <w:tab/>
        <w:t>Purpose: The Planned Unit Development District is designed</w:t>
      </w:r>
      <w:r>
        <w:rPr>
          <w:rFonts w:ascii="Segoe UI" w:hAnsi="Segoe UI" w:cs="Segoe UI"/>
        </w:rPr>
        <w:t xml:space="preserve"> </w:t>
      </w:r>
      <w:r>
        <w:rPr>
          <w:rFonts w:ascii="Segoe UI" w:hAnsi="Segoe UI" w:cs="Segoe UI"/>
          <w:spacing w:val="14"/>
        </w:rPr>
        <w:t xml:space="preserve">to provide for maximum environmental choice for the </w:t>
      </w:r>
      <w:r>
        <w:rPr>
          <w:rFonts w:ascii="Segoe UI" w:hAnsi="Segoe UI" w:cs="Segoe UI"/>
        </w:rPr>
        <w:t xml:space="preserve">residents of the Village of Clarksville by encouraging </w:t>
      </w:r>
      <w:r>
        <w:rPr>
          <w:rFonts w:ascii="Segoe UI" w:hAnsi="Segoe UI" w:cs="Segoe UI"/>
          <w:spacing w:val="12"/>
        </w:rPr>
        <w:t xml:space="preserve">creativity and flexibility of low density residential </w:t>
      </w:r>
      <w:r>
        <w:rPr>
          <w:rFonts w:ascii="Segoe UI" w:hAnsi="Segoe UI" w:cs="Segoe UI"/>
        </w:rPr>
        <w:t>design, diversity of building types, open space arrangements and environmental preservation, and the integration of non</w:t>
      </w:r>
      <w:r>
        <w:rPr>
          <w:rFonts w:ascii="Segoe UI" w:hAnsi="Segoe UI" w:cs="Segoe UI"/>
        </w:rPr>
        <w:softHyphen/>
      </w:r>
      <w:r>
        <w:rPr>
          <w:rFonts w:ascii="Segoe UI" w:hAnsi="Segoe UI" w:cs="Segoe UI"/>
          <w:spacing w:val="-2"/>
        </w:rPr>
        <w:t xml:space="preserve">residential uses such as professional office, research and </w:t>
      </w:r>
      <w:r>
        <w:rPr>
          <w:rFonts w:ascii="Segoe UI" w:hAnsi="Segoe UI" w:cs="Segoe UI"/>
        </w:rPr>
        <w:t>supportive services and amenities through the Special Use Permit Process.</w:t>
      </w:r>
    </w:p>
    <w:p w:rsidR="00EB6E98" w:rsidRDefault="00EB6E98">
      <w:pPr>
        <w:widowControl/>
        <w:rPr>
          <w:rFonts w:ascii="Segoe UI" w:hAnsi="Segoe UI" w:cs="Segoe UI"/>
          <w:sz w:val="24"/>
          <w:szCs w:val="24"/>
        </w:rPr>
        <w:sectPr w:rsidR="00EB6E98">
          <w:pgSz w:w="12240" w:h="15840"/>
          <w:pgMar w:top="1441" w:right="1298" w:bottom="1401" w:left="1782" w:header="720" w:footer="720" w:gutter="0"/>
          <w:cols w:space="720"/>
          <w:noEndnote/>
        </w:sectPr>
      </w:pPr>
    </w:p>
    <w:p w:rsidR="00EB6E98" w:rsidRDefault="00EB6E98">
      <w:pPr>
        <w:pStyle w:val="Style5"/>
        <w:tabs>
          <w:tab w:val="left" w:pos="781"/>
        </w:tabs>
        <w:adjustRightInd/>
        <w:spacing w:before="36"/>
        <w:ind w:left="720" w:right="144" w:hanging="720"/>
        <w:rPr>
          <w:rFonts w:ascii="Segoe UI" w:hAnsi="Segoe UI" w:cs="Segoe UI"/>
          <w:sz w:val="18"/>
          <w:szCs w:val="18"/>
        </w:rPr>
      </w:pPr>
      <w:r>
        <w:rPr>
          <w:rFonts w:ascii="Segoe UI" w:hAnsi="Segoe UI" w:cs="Segoe UI"/>
          <w:spacing w:val="4"/>
        </w:rPr>
        <w:lastRenderedPageBreak/>
        <w:t>B.</w:t>
      </w:r>
      <w:r>
        <w:rPr>
          <w:rFonts w:ascii="Segoe UI" w:hAnsi="Segoe UI" w:cs="Segoe UI"/>
        </w:rPr>
        <w:tab/>
        <w:t>Intent: It is the intent of this Section to provide for an</w:t>
      </w:r>
      <w:r>
        <w:rPr>
          <w:rFonts w:ascii="Segoe UI" w:hAnsi="Segoe UI" w:cs="Segoe UI"/>
          <w:spacing w:val="4"/>
        </w:rPr>
        <w:t xml:space="preserve"> </w:t>
      </w:r>
      <w:r>
        <w:rPr>
          <w:rFonts w:ascii="Segoe UI" w:hAnsi="Segoe UI" w:cs="Segoe UI"/>
        </w:rPr>
        <w:t xml:space="preserve">added degree of flexibility in the placement and interrelationship of buildings incorporating a variety of residential dwellings, and encouraging a more creative </w:t>
      </w:r>
      <w:r>
        <w:rPr>
          <w:rFonts w:ascii="Segoe UI" w:hAnsi="Segoe UI" w:cs="Segoe UI"/>
          <w:spacing w:val="5"/>
        </w:rPr>
        <w:t xml:space="preserve">approach to development. Such criteria are further intended </w:t>
      </w:r>
      <w:r>
        <w:rPr>
          <w:rFonts w:ascii="Segoe UI" w:hAnsi="Segoe UI" w:cs="Segoe UI"/>
          <w:sz w:val="18"/>
          <w:szCs w:val="18"/>
        </w:rPr>
        <w:t>to:</w:t>
      </w:r>
    </w:p>
    <w:p w:rsidR="00EB6E98" w:rsidRDefault="00EB6E98" w:rsidP="00643D7D">
      <w:pPr>
        <w:pStyle w:val="Style5"/>
        <w:numPr>
          <w:ilvl w:val="0"/>
          <w:numId w:val="201"/>
        </w:numPr>
        <w:tabs>
          <w:tab w:val="clear" w:pos="792"/>
          <w:tab w:val="num" w:pos="1512"/>
        </w:tabs>
        <w:adjustRightInd/>
        <w:spacing w:before="144"/>
        <w:ind w:right="504"/>
        <w:rPr>
          <w:rFonts w:ascii="Segoe UI" w:hAnsi="Segoe UI" w:cs="Segoe UI"/>
        </w:rPr>
      </w:pPr>
      <w:r>
        <w:rPr>
          <w:rFonts w:ascii="Segoe UI" w:hAnsi="Segoe UI" w:cs="Segoe UI"/>
        </w:rPr>
        <w:t>Result in a more efficient development pattern with shorter streets and utility networks.</w:t>
      </w:r>
    </w:p>
    <w:p w:rsidR="00EB6E98" w:rsidRDefault="00EB6E98" w:rsidP="00643D7D">
      <w:pPr>
        <w:pStyle w:val="Style5"/>
        <w:numPr>
          <w:ilvl w:val="0"/>
          <w:numId w:val="201"/>
        </w:numPr>
        <w:tabs>
          <w:tab w:val="clear" w:pos="792"/>
          <w:tab w:val="num" w:pos="1512"/>
        </w:tabs>
        <w:adjustRightInd/>
        <w:ind w:right="504"/>
        <w:rPr>
          <w:rFonts w:ascii="Segoe UI" w:hAnsi="Segoe UI" w:cs="Segoe UI"/>
        </w:rPr>
      </w:pPr>
      <w:r>
        <w:rPr>
          <w:rFonts w:ascii="Segoe UI" w:hAnsi="Segoe UI" w:cs="Segoe UI"/>
        </w:rPr>
        <w:t>Preserve existing natural assets, such as stands of trees, flood plain, open fields and the like.</w:t>
      </w:r>
    </w:p>
    <w:p w:rsidR="00EB6E98" w:rsidRDefault="00EB6E98" w:rsidP="00643D7D">
      <w:pPr>
        <w:pStyle w:val="Style20"/>
        <w:numPr>
          <w:ilvl w:val="0"/>
          <w:numId w:val="201"/>
        </w:numPr>
        <w:tabs>
          <w:tab w:val="clear" w:pos="792"/>
          <w:tab w:val="num" w:pos="1512"/>
        </w:tabs>
        <w:spacing w:before="0"/>
        <w:ind w:right="288"/>
        <w:rPr>
          <w:rStyle w:val="CharacterStyle5"/>
          <w:rFonts w:ascii="Segoe UI" w:hAnsi="Segoe UI" w:cs="Segoe UI"/>
        </w:rPr>
      </w:pPr>
      <w:r>
        <w:rPr>
          <w:rStyle w:val="CharacterStyle5"/>
          <w:rFonts w:ascii="Segoe UI" w:hAnsi="Segoe UI" w:cs="Segoe UI"/>
          <w:spacing w:val="-3"/>
        </w:rPr>
        <w:t xml:space="preserve">Accomplish a more desirable residential environment </w:t>
      </w:r>
      <w:r>
        <w:rPr>
          <w:rStyle w:val="CharacterStyle5"/>
          <w:rFonts w:ascii="Segoe UI" w:hAnsi="Segoe UI" w:cs="Segoe UI"/>
          <w:spacing w:val="3"/>
        </w:rPr>
        <w:t xml:space="preserve">than would be possible through the strict application </w:t>
      </w:r>
      <w:r>
        <w:rPr>
          <w:rStyle w:val="CharacterStyle5"/>
          <w:rFonts w:ascii="Segoe UI" w:hAnsi="Segoe UI" w:cs="Segoe UI"/>
        </w:rPr>
        <w:t>of minimum requirements of the Zoning Ordinance.</w:t>
      </w:r>
    </w:p>
    <w:p w:rsidR="00EB6E98" w:rsidRDefault="00EB6E98" w:rsidP="00643D7D">
      <w:pPr>
        <w:pStyle w:val="Style5"/>
        <w:numPr>
          <w:ilvl w:val="0"/>
          <w:numId w:val="201"/>
        </w:numPr>
        <w:tabs>
          <w:tab w:val="clear" w:pos="792"/>
          <w:tab w:val="num" w:pos="1512"/>
        </w:tabs>
        <w:adjustRightInd/>
        <w:ind w:right="576"/>
        <w:rPr>
          <w:rFonts w:ascii="Segoe UI" w:hAnsi="Segoe UI" w:cs="Segoe UI"/>
        </w:rPr>
      </w:pPr>
      <w:r>
        <w:rPr>
          <w:rFonts w:ascii="Segoe UI" w:hAnsi="Segoe UI" w:cs="Segoe UI"/>
        </w:rPr>
        <w:t>Encourage the utilization of open space and the development of recreational facilities generally located within a reasonable distance of all living units.</w:t>
      </w:r>
    </w:p>
    <w:p w:rsidR="00EB6E98" w:rsidRDefault="00EB6E98">
      <w:pPr>
        <w:pStyle w:val="Style20"/>
        <w:tabs>
          <w:tab w:val="left" w:pos="1525"/>
        </w:tabs>
        <w:spacing w:before="0"/>
        <w:ind w:right="144"/>
        <w:rPr>
          <w:rStyle w:val="CharacterStyle5"/>
          <w:rFonts w:ascii="Segoe UI" w:hAnsi="Segoe UI" w:cs="Segoe UI"/>
        </w:rPr>
      </w:pPr>
      <w:r>
        <w:rPr>
          <w:rStyle w:val="CharacterStyle5"/>
          <w:rFonts w:ascii="Segoe UI" w:hAnsi="Segoe UI" w:cs="Segoe UI"/>
          <w:spacing w:val="4"/>
        </w:rPr>
        <w:t>5</w:t>
      </w:r>
      <w:r>
        <w:rPr>
          <w:rStyle w:val="CharacterStyle5"/>
          <w:rFonts w:ascii="Segoe UI" w:hAnsi="Segoe UI" w:cs="Segoe UI"/>
        </w:rPr>
        <w:tab/>
        <w:t>Such development may consist of individual lots or</w:t>
      </w:r>
      <w:r>
        <w:rPr>
          <w:rStyle w:val="CharacterStyle5"/>
          <w:rFonts w:ascii="Segoe UI" w:hAnsi="Segoe UI" w:cs="Segoe UI"/>
          <w:spacing w:val="4"/>
        </w:rPr>
        <w:t xml:space="preserve"> </w:t>
      </w:r>
      <w:r>
        <w:rPr>
          <w:rStyle w:val="CharacterStyle5"/>
          <w:rFonts w:ascii="Segoe UI" w:hAnsi="Segoe UI" w:cs="Segoe UI"/>
        </w:rPr>
        <w:t xml:space="preserve">common building sites. Common land and open space are </w:t>
      </w:r>
      <w:r>
        <w:rPr>
          <w:rStyle w:val="CharacterStyle5"/>
          <w:rFonts w:ascii="Segoe UI" w:hAnsi="Segoe UI" w:cs="Segoe UI"/>
          <w:spacing w:val="9"/>
        </w:rPr>
        <w:t xml:space="preserve">essential elements of the plan related to affecting </w:t>
      </w:r>
      <w:r>
        <w:rPr>
          <w:rStyle w:val="CharacterStyle5"/>
          <w:rFonts w:ascii="Segoe UI" w:hAnsi="Segoe UI" w:cs="Segoe UI"/>
        </w:rPr>
        <w:t>the long-term aesthetic and economic values of the entire development.</w:t>
      </w:r>
    </w:p>
    <w:p w:rsidR="00EB6E98" w:rsidRDefault="00EB6E98" w:rsidP="00643D7D">
      <w:pPr>
        <w:pStyle w:val="Style20"/>
        <w:numPr>
          <w:ilvl w:val="0"/>
          <w:numId w:val="202"/>
        </w:numPr>
        <w:tabs>
          <w:tab w:val="clear" w:pos="720"/>
          <w:tab w:val="num" w:pos="1512"/>
        </w:tabs>
        <w:spacing w:before="0" w:line="208" w:lineRule="auto"/>
        <w:ind w:right="144"/>
        <w:rPr>
          <w:rStyle w:val="CharacterStyle5"/>
          <w:rFonts w:ascii="Segoe UI" w:hAnsi="Segoe UI" w:cs="Segoe UI"/>
        </w:rPr>
      </w:pPr>
      <w:r>
        <w:rPr>
          <w:rStyle w:val="CharacterStyle5"/>
          <w:rFonts w:ascii="Segoe UI" w:hAnsi="Segoe UI" w:cs="Segoe UI"/>
        </w:rPr>
        <w:t xml:space="preserve">Provide for supportive amenities such as recreational uses, day care centers and similar uses, which in the </w:t>
      </w:r>
      <w:r>
        <w:rPr>
          <w:rStyle w:val="CharacterStyle5"/>
          <w:rFonts w:ascii="Segoe UI" w:hAnsi="Segoe UI" w:cs="Segoe UI"/>
          <w:spacing w:val="16"/>
          <w:sz w:val="22"/>
          <w:szCs w:val="22"/>
        </w:rPr>
        <w:t xml:space="preserve">opinion of the Planning </w:t>
      </w:r>
      <w:r>
        <w:rPr>
          <w:rStyle w:val="CharacterStyle5"/>
          <w:rFonts w:ascii="Segoe UI" w:hAnsi="Segoe UI" w:cs="Segoe UI"/>
          <w:spacing w:val="16"/>
        </w:rPr>
        <w:t xml:space="preserve">Commission, are in conformance </w:t>
      </w:r>
      <w:r>
        <w:rPr>
          <w:rStyle w:val="CharacterStyle5"/>
          <w:rFonts w:ascii="Segoe UI" w:hAnsi="Segoe UI" w:cs="Segoe UI"/>
        </w:rPr>
        <w:t>with the Comprehensive Development Plan and the objectives of the proposed development.</w:t>
      </w:r>
    </w:p>
    <w:p w:rsidR="00EB6E98" w:rsidRDefault="00EB6E98" w:rsidP="00643D7D">
      <w:pPr>
        <w:pStyle w:val="Style20"/>
        <w:numPr>
          <w:ilvl w:val="0"/>
          <w:numId w:val="202"/>
        </w:numPr>
        <w:tabs>
          <w:tab w:val="clear" w:pos="720"/>
          <w:tab w:val="num" w:pos="1512"/>
        </w:tabs>
        <w:spacing w:before="36"/>
        <w:ind w:right="72"/>
        <w:rPr>
          <w:rStyle w:val="CharacterStyle5"/>
          <w:rFonts w:ascii="Segoe UI" w:hAnsi="Segoe UI" w:cs="Segoe UI"/>
        </w:rPr>
      </w:pPr>
      <w:r>
        <w:rPr>
          <w:rStyle w:val="CharacterStyle5"/>
          <w:rFonts w:ascii="Segoe UI" w:hAnsi="Segoe UI" w:cs="Segoe UI"/>
          <w:spacing w:val="18"/>
        </w:rPr>
        <w:t xml:space="preserve">Provide for planned professional office/research </w:t>
      </w:r>
      <w:r>
        <w:rPr>
          <w:rStyle w:val="CharacterStyle5"/>
          <w:rFonts w:ascii="Segoe UI" w:hAnsi="Segoe UI" w:cs="Segoe UI"/>
        </w:rPr>
        <w:t xml:space="preserve">working environments in conjunction with the planned living environments which enhance the residential </w:t>
      </w:r>
      <w:r>
        <w:rPr>
          <w:rStyle w:val="CharacterStyle5"/>
          <w:rFonts w:ascii="Segoe UI" w:hAnsi="Segoe UI" w:cs="Segoe UI"/>
          <w:spacing w:val="25"/>
        </w:rPr>
        <w:t xml:space="preserve">stability and economic base of the Village of </w:t>
      </w:r>
      <w:r>
        <w:rPr>
          <w:rStyle w:val="CharacterStyle5"/>
          <w:rFonts w:ascii="Segoe UI" w:hAnsi="Segoe UI" w:cs="Segoe UI"/>
        </w:rPr>
        <w:t>Clarksville through the application of the Special Use Permit process.</w:t>
      </w:r>
    </w:p>
    <w:p w:rsidR="00EB6E98" w:rsidRDefault="00EB6E98">
      <w:pPr>
        <w:pStyle w:val="Style5"/>
        <w:tabs>
          <w:tab w:val="left" w:pos="781"/>
        </w:tabs>
        <w:adjustRightInd/>
        <w:spacing w:before="216" w:line="288" w:lineRule="auto"/>
        <w:ind w:left="72"/>
        <w:rPr>
          <w:rFonts w:ascii="Segoe UI" w:hAnsi="Segoe UI" w:cs="Segoe UI"/>
          <w:spacing w:val="4"/>
        </w:rPr>
      </w:pPr>
      <w:r>
        <w:rPr>
          <w:rFonts w:ascii="Segoe UI" w:hAnsi="Segoe UI" w:cs="Segoe UI"/>
          <w:spacing w:val="4"/>
        </w:rPr>
        <w:t>C.</w:t>
      </w:r>
      <w:r>
        <w:rPr>
          <w:rFonts w:ascii="Segoe UI" w:hAnsi="Segoe UI" w:cs="Segoe UI"/>
        </w:rPr>
        <w:tab/>
        <w:t>General Requirements, Restrictions and Standards:</w:t>
      </w:r>
    </w:p>
    <w:p w:rsidR="00EB6E98" w:rsidRDefault="00EB6E98" w:rsidP="00643D7D">
      <w:pPr>
        <w:pStyle w:val="Style20"/>
        <w:numPr>
          <w:ilvl w:val="0"/>
          <w:numId w:val="203"/>
        </w:numPr>
        <w:tabs>
          <w:tab w:val="clear" w:pos="720"/>
          <w:tab w:val="num" w:pos="1584"/>
        </w:tabs>
        <w:spacing w:before="144"/>
        <w:ind w:right="216"/>
        <w:rPr>
          <w:rStyle w:val="CharacterStyle5"/>
          <w:rFonts w:ascii="Segoe UI" w:hAnsi="Segoe UI" w:cs="Segoe UI"/>
        </w:rPr>
      </w:pPr>
      <w:r>
        <w:rPr>
          <w:rStyle w:val="CharacterStyle5"/>
          <w:rFonts w:ascii="Segoe UI" w:hAnsi="Segoe UI" w:cs="Segoe UI"/>
          <w:spacing w:val="5"/>
        </w:rPr>
        <w:t xml:space="preserve">Minimum Project Area: Minimum project area allowable </w:t>
      </w:r>
      <w:r>
        <w:rPr>
          <w:rStyle w:val="CharacterStyle5"/>
          <w:rFonts w:ascii="Segoe UI" w:hAnsi="Segoe UI" w:cs="Segoe UI"/>
        </w:rPr>
        <w:t>for a PUD shall be fifteen (15) acres.</w:t>
      </w:r>
    </w:p>
    <w:p w:rsidR="00EB6E98" w:rsidRDefault="00EB6E98" w:rsidP="00643D7D">
      <w:pPr>
        <w:pStyle w:val="Style20"/>
        <w:numPr>
          <w:ilvl w:val="0"/>
          <w:numId w:val="203"/>
        </w:numPr>
        <w:tabs>
          <w:tab w:val="clear" w:pos="720"/>
          <w:tab w:val="num" w:pos="1584"/>
        </w:tabs>
        <w:spacing w:before="0"/>
        <w:ind w:right="216"/>
        <w:rPr>
          <w:rStyle w:val="CharacterStyle5"/>
          <w:rFonts w:ascii="Segoe UI" w:hAnsi="Segoe UI" w:cs="Segoe UI"/>
        </w:rPr>
      </w:pPr>
      <w:r>
        <w:rPr>
          <w:rStyle w:val="CharacterStyle5"/>
          <w:rFonts w:ascii="Segoe UI" w:hAnsi="Segoe UI" w:cs="Segoe UI"/>
        </w:rPr>
        <w:t xml:space="preserve">Location: PUD's may be located in those districts as </w:t>
      </w:r>
      <w:r>
        <w:rPr>
          <w:rStyle w:val="CharacterStyle5"/>
          <w:rFonts w:ascii="Segoe UI" w:hAnsi="Segoe UI" w:cs="Segoe UI"/>
          <w:spacing w:val="26"/>
        </w:rPr>
        <w:t xml:space="preserve">designated and upon approval of the Planning </w:t>
      </w:r>
      <w:r>
        <w:rPr>
          <w:rStyle w:val="CharacterStyle5"/>
          <w:rFonts w:ascii="Segoe UI" w:hAnsi="Segoe UI" w:cs="Segoe UI"/>
        </w:rPr>
        <w:t>Commission and the Clarksville Village Council.</w:t>
      </w:r>
    </w:p>
    <w:p w:rsidR="00EB6E98" w:rsidRDefault="00EB6E98" w:rsidP="00643D7D">
      <w:pPr>
        <w:pStyle w:val="Style20"/>
        <w:numPr>
          <w:ilvl w:val="0"/>
          <w:numId w:val="203"/>
        </w:numPr>
        <w:tabs>
          <w:tab w:val="clear" w:pos="720"/>
          <w:tab w:val="num" w:pos="1584"/>
        </w:tabs>
        <w:spacing w:before="0"/>
        <w:ind w:right="72"/>
        <w:rPr>
          <w:rStyle w:val="CharacterStyle5"/>
          <w:rFonts w:ascii="Segoe UI" w:hAnsi="Segoe UI" w:cs="Segoe UI"/>
        </w:rPr>
      </w:pPr>
      <w:r>
        <w:rPr>
          <w:rStyle w:val="CharacterStyle5"/>
          <w:rFonts w:ascii="Segoe UI" w:hAnsi="Segoe UI" w:cs="Segoe UI"/>
          <w:spacing w:val="23"/>
        </w:rPr>
        <w:t xml:space="preserve">Uses Permitted: Only the following land and/or </w:t>
      </w:r>
      <w:r>
        <w:rPr>
          <w:rStyle w:val="CharacterStyle5"/>
          <w:rFonts w:ascii="Segoe UI" w:hAnsi="Segoe UI" w:cs="Segoe UI"/>
        </w:rPr>
        <w:t>building uses may be permitted under the provisions of this Section:</w:t>
      </w:r>
    </w:p>
    <w:p w:rsidR="00EB6E98" w:rsidRDefault="00EB6E98">
      <w:pPr>
        <w:pStyle w:val="Style5"/>
        <w:tabs>
          <w:tab w:val="left" w:pos="2374"/>
        </w:tabs>
        <w:adjustRightInd/>
        <w:spacing w:before="144"/>
        <w:ind w:left="2304" w:right="504" w:hanging="720"/>
        <w:rPr>
          <w:rFonts w:ascii="Segoe UI" w:hAnsi="Segoe UI" w:cs="Segoe UI"/>
        </w:rPr>
      </w:pPr>
      <w:r>
        <w:rPr>
          <w:rFonts w:ascii="Segoe UI" w:hAnsi="Segoe UI" w:cs="Segoe UI"/>
          <w:spacing w:val="4"/>
        </w:rPr>
        <w:t>a.</w:t>
      </w:r>
      <w:r>
        <w:rPr>
          <w:rFonts w:ascii="Segoe UI" w:hAnsi="Segoe UI" w:cs="Segoe UI"/>
        </w:rPr>
        <w:tab/>
        <w:t>All uses permitted in the district for which</w:t>
      </w:r>
      <w:r>
        <w:rPr>
          <w:rFonts w:ascii="Segoe UI" w:hAnsi="Segoe UI" w:cs="Segoe UI"/>
          <w:spacing w:val="4"/>
        </w:rPr>
        <w:t xml:space="preserve"> </w:t>
      </w:r>
      <w:r>
        <w:rPr>
          <w:rFonts w:ascii="Segoe UI" w:hAnsi="Segoe UI" w:cs="Segoe UI"/>
        </w:rPr>
        <w:t>the PUD is approved.</w:t>
      </w:r>
    </w:p>
    <w:p w:rsidR="00EB6E98" w:rsidRDefault="00EB6E98">
      <w:pPr>
        <w:pStyle w:val="Style5"/>
        <w:tabs>
          <w:tab w:val="left" w:pos="2374"/>
        </w:tabs>
        <w:adjustRightInd/>
        <w:ind w:left="2376" w:hanging="792"/>
        <w:rPr>
          <w:rFonts w:ascii="Segoe UI" w:hAnsi="Segoe UI" w:cs="Segoe UI"/>
        </w:rPr>
      </w:pPr>
      <w:r>
        <w:rPr>
          <w:rFonts w:ascii="Segoe UI" w:hAnsi="Segoe UI" w:cs="Segoe UI"/>
          <w:spacing w:val="4"/>
        </w:rPr>
        <w:t>b</w:t>
      </w:r>
      <w:r>
        <w:rPr>
          <w:rFonts w:ascii="Segoe UI" w:hAnsi="Segoe UI" w:cs="Segoe UI"/>
        </w:rPr>
        <w:tab/>
        <w:t>Any additional uses which can be shown to be</w:t>
      </w:r>
      <w:r>
        <w:rPr>
          <w:rFonts w:ascii="Segoe UI" w:hAnsi="Segoe UI" w:cs="Segoe UI"/>
          <w:spacing w:val="4"/>
        </w:rPr>
        <w:t xml:space="preserve"> </w:t>
      </w:r>
      <w:r>
        <w:rPr>
          <w:rFonts w:ascii="Segoe UI" w:hAnsi="Segoe UI" w:cs="Segoe UI"/>
        </w:rPr>
        <w:t xml:space="preserve">compatible with the general objectives of the </w:t>
      </w:r>
      <w:r>
        <w:rPr>
          <w:rFonts w:ascii="Segoe UI" w:hAnsi="Segoe UI" w:cs="Segoe UI"/>
          <w:spacing w:val="3"/>
        </w:rPr>
        <w:t xml:space="preserve">Village's Comprehensive Development Plan as well </w:t>
      </w:r>
      <w:r>
        <w:rPr>
          <w:rFonts w:ascii="Segoe UI" w:hAnsi="Segoe UI" w:cs="Segoe UI"/>
        </w:rPr>
        <w:t xml:space="preserve">as integral to the specific PUD scheme in which they are contained. For the purpose of this Section, an integral use shall be defined as a use which has a specific functional relationship with other uses contained in the development, as for example, </w:t>
      </w:r>
      <w:r>
        <w:rPr>
          <w:rFonts w:ascii="Segoe UI" w:hAnsi="Segoe UI" w:cs="Segoe UI"/>
          <w:sz w:val="18"/>
          <w:szCs w:val="18"/>
        </w:rPr>
        <w:t xml:space="preserve">a </w:t>
      </w:r>
      <w:r>
        <w:rPr>
          <w:rFonts w:ascii="Segoe UI" w:hAnsi="Segoe UI" w:cs="Segoe UI"/>
        </w:rPr>
        <w:t>Day Care Center which serves</w:t>
      </w:r>
    </w:p>
    <w:p w:rsidR="00EB6E98" w:rsidRDefault="00EB6E98">
      <w:pPr>
        <w:widowControl/>
        <w:rPr>
          <w:rFonts w:ascii="Segoe UI" w:hAnsi="Segoe UI" w:cs="Segoe UI"/>
          <w:sz w:val="24"/>
          <w:szCs w:val="24"/>
        </w:rPr>
        <w:sectPr w:rsidR="00EB6E98" w:rsidSect="006B3085">
          <w:pgSz w:w="12240" w:h="15840"/>
          <w:pgMar w:top="1220" w:right="1124" w:bottom="1243" w:left="1800" w:header="720" w:footer="720" w:gutter="0"/>
          <w:cols w:space="720"/>
          <w:noEndnote/>
        </w:sectPr>
      </w:pPr>
    </w:p>
    <w:p w:rsidR="00EB6E98" w:rsidRDefault="00EB6E98">
      <w:pPr>
        <w:pStyle w:val="Style5"/>
        <w:adjustRightInd/>
        <w:spacing w:before="36"/>
        <w:ind w:right="1152"/>
        <w:rPr>
          <w:rFonts w:ascii="Segoe UI" w:hAnsi="Segoe UI" w:cs="Segoe UI"/>
        </w:rPr>
      </w:pPr>
      <w:r>
        <w:rPr>
          <w:rFonts w:ascii="Segoe UI" w:hAnsi="Segoe UI" w:cs="Segoe UI"/>
          <w:spacing w:val="-2"/>
        </w:rPr>
        <w:lastRenderedPageBreak/>
        <w:t xml:space="preserve">                       primarily the needs of residents of the </w:t>
      </w:r>
      <w:r>
        <w:rPr>
          <w:rFonts w:ascii="Segoe UI" w:hAnsi="Segoe UI" w:cs="Segoe UI"/>
        </w:rPr>
        <w:t>development.</w:t>
      </w:r>
    </w:p>
    <w:p w:rsidR="00EB6E98" w:rsidRDefault="00EB6E98" w:rsidP="00643D7D">
      <w:pPr>
        <w:pStyle w:val="Style5"/>
        <w:numPr>
          <w:ilvl w:val="0"/>
          <w:numId w:val="204"/>
        </w:numPr>
        <w:tabs>
          <w:tab w:val="left" w:pos="742"/>
        </w:tabs>
        <w:adjustRightInd/>
        <w:spacing w:line="216" w:lineRule="auto"/>
        <w:ind w:right="144"/>
        <w:rPr>
          <w:rFonts w:ascii="Segoe UI" w:hAnsi="Segoe UI" w:cs="Segoe UI"/>
        </w:rPr>
      </w:pPr>
      <w:r>
        <w:rPr>
          <w:rFonts w:ascii="Segoe UI" w:hAnsi="Segoe UI" w:cs="Segoe UI"/>
        </w:rPr>
        <w:t xml:space="preserve">Residential land use development is to be the predominant use in a POD and in no case shall office uses exceed more than twenty-five </w:t>
      </w:r>
      <w:r>
        <w:rPr>
          <w:rFonts w:ascii="Segoe UI" w:hAnsi="Segoe UI" w:cs="Segoe UI"/>
          <w:sz w:val="22"/>
          <w:szCs w:val="22"/>
        </w:rPr>
        <w:t xml:space="preserve">(25) </w:t>
      </w:r>
      <w:r>
        <w:rPr>
          <w:rFonts w:ascii="Segoe UI" w:hAnsi="Segoe UI" w:cs="Segoe UI"/>
        </w:rPr>
        <w:t>percent of the total development area.</w:t>
      </w:r>
    </w:p>
    <w:p w:rsidR="00EB6E98" w:rsidRDefault="00EB6E98" w:rsidP="00643D7D">
      <w:pPr>
        <w:pStyle w:val="Style5"/>
        <w:numPr>
          <w:ilvl w:val="0"/>
          <w:numId w:val="205"/>
        </w:numPr>
        <w:adjustRightInd/>
        <w:spacing w:line="259" w:lineRule="auto"/>
        <w:rPr>
          <w:rFonts w:ascii="Segoe UI" w:hAnsi="Segoe UI" w:cs="Segoe UI"/>
        </w:rPr>
      </w:pPr>
      <w:r>
        <w:rPr>
          <w:rFonts w:ascii="Segoe UI" w:hAnsi="Segoe UI" w:cs="Segoe UI"/>
        </w:rPr>
        <w:t>Performance Objectives:</w:t>
      </w:r>
    </w:p>
    <w:p w:rsidR="00EB6E98" w:rsidRDefault="00EB6E98" w:rsidP="00643D7D">
      <w:pPr>
        <w:pStyle w:val="Style20"/>
        <w:numPr>
          <w:ilvl w:val="0"/>
          <w:numId w:val="206"/>
        </w:numPr>
        <w:tabs>
          <w:tab w:val="clear" w:pos="720"/>
          <w:tab w:val="num" w:pos="1440"/>
          <w:tab w:val="left" w:pos="1491"/>
        </w:tabs>
        <w:spacing w:line="225" w:lineRule="auto"/>
        <w:ind w:right="72"/>
        <w:rPr>
          <w:rStyle w:val="CharacterStyle5"/>
          <w:rFonts w:ascii="Segoe UI" w:hAnsi="Segoe UI" w:cs="Segoe UI"/>
        </w:rPr>
      </w:pPr>
      <w:r>
        <w:rPr>
          <w:rStyle w:val="CharacterStyle5"/>
          <w:rFonts w:ascii="Segoe UI" w:hAnsi="Segoe UI" w:cs="Segoe UI"/>
          <w:spacing w:val="-1"/>
        </w:rPr>
        <w:t xml:space="preserve">Yard, setback, lot size, type of dwelling unit, </w:t>
      </w:r>
      <w:r>
        <w:rPr>
          <w:rStyle w:val="CharacterStyle5"/>
          <w:rFonts w:ascii="Segoe UI" w:hAnsi="Segoe UI" w:cs="Segoe UI"/>
          <w:spacing w:val="-3"/>
        </w:rPr>
        <w:t xml:space="preserve">height, and frontage requirements restrictions </w:t>
      </w:r>
      <w:r>
        <w:rPr>
          <w:rStyle w:val="CharacterStyle5"/>
          <w:rFonts w:ascii="Segoe UI" w:hAnsi="Segoe UI" w:cs="Segoe UI"/>
          <w:spacing w:val="5"/>
        </w:rPr>
        <w:t xml:space="preserve">are waived for the PUD, </w:t>
      </w:r>
      <w:r>
        <w:rPr>
          <w:rStyle w:val="CharacterStyle5"/>
          <w:rFonts w:ascii="Segoe UI" w:hAnsi="Segoe UI" w:cs="Segoe UI"/>
          <w:spacing w:val="5"/>
          <w:sz w:val="18"/>
          <w:szCs w:val="18"/>
          <w:u w:val="single"/>
        </w:rPr>
        <w:t xml:space="preserve">provided, however, </w:t>
      </w:r>
      <w:r>
        <w:rPr>
          <w:rStyle w:val="CharacterStyle5"/>
          <w:rFonts w:ascii="Segoe UI" w:hAnsi="Segoe UI" w:cs="Segoe UI"/>
          <w:spacing w:val="5"/>
        </w:rPr>
        <w:t xml:space="preserve">that </w:t>
      </w:r>
      <w:r>
        <w:rPr>
          <w:rStyle w:val="CharacterStyle5"/>
          <w:rFonts w:ascii="Segoe UI" w:hAnsi="Segoe UI" w:cs="Segoe UI"/>
          <w:spacing w:val="16"/>
        </w:rPr>
        <w:t xml:space="preserve">the spirit and intent of this Section, as </w:t>
      </w:r>
      <w:r>
        <w:rPr>
          <w:rStyle w:val="CharacterStyle5"/>
          <w:rFonts w:ascii="Segoe UI" w:hAnsi="Segoe UI" w:cs="Segoe UI"/>
        </w:rPr>
        <w:t xml:space="preserve">defined in the purpose clause, are incorporated within the total development plan. The Planning Commission may determine that certain setbacks be established within all or a portion of the perimeter of the site, and shall determine the </w:t>
      </w:r>
      <w:r>
        <w:rPr>
          <w:rStyle w:val="CharacterStyle5"/>
          <w:rFonts w:ascii="Segoe UI" w:hAnsi="Segoe UI" w:cs="Segoe UI"/>
          <w:spacing w:val="22"/>
        </w:rPr>
        <w:t xml:space="preserve">suitability of the total development in </w:t>
      </w:r>
      <w:r>
        <w:rPr>
          <w:rStyle w:val="CharacterStyle5"/>
          <w:rFonts w:ascii="Segoe UI" w:hAnsi="Segoe UI" w:cs="Segoe UI"/>
          <w:spacing w:val="-1"/>
        </w:rPr>
        <w:t xml:space="preserve">accordance with the purpose clause of this </w:t>
      </w:r>
      <w:r>
        <w:rPr>
          <w:rStyle w:val="CharacterStyle5"/>
          <w:rFonts w:ascii="Segoe UI" w:hAnsi="Segoe UI" w:cs="Segoe UI"/>
        </w:rPr>
        <w:t>Section.</w:t>
      </w:r>
    </w:p>
    <w:p w:rsidR="00EB6E98" w:rsidRDefault="00EB6E98" w:rsidP="00643D7D">
      <w:pPr>
        <w:pStyle w:val="Style20"/>
        <w:numPr>
          <w:ilvl w:val="0"/>
          <w:numId w:val="206"/>
        </w:numPr>
        <w:tabs>
          <w:tab w:val="clear" w:pos="720"/>
          <w:tab w:val="num" w:pos="1440"/>
          <w:tab w:val="left" w:pos="1491"/>
        </w:tabs>
        <w:spacing w:before="0" w:line="232" w:lineRule="auto"/>
        <w:rPr>
          <w:rStyle w:val="CharacterStyle5"/>
          <w:rFonts w:ascii="Segoe UI" w:hAnsi="Segoe UI" w:cs="Segoe UI"/>
        </w:rPr>
      </w:pPr>
      <w:r>
        <w:rPr>
          <w:rStyle w:val="CharacterStyle5"/>
          <w:rFonts w:ascii="Segoe UI" w:hAnsi="Segoe UI" w:cs="Segoe UI"/>
        </w:rPr>
        <w:t xml:space="preserve">Access: Every structure or dwelling unit shall have access to a public street, walkway or other areas dedicated to common use. Private streets may be allowed but must meet the design and </w:t>
      </w:r>
      <w:r>
        <w:rPr>
          <w:rStyle w:val="CharacterStyle5"/>
          <w:rFonts w:ascii="Segoe UI" w:hAnsi="Segoe UI" w:cs="Segoe UI"/>
          <w:spacing w:val="-7"/>
        </w:rPr>
        <w:t xml:space="preserve">construction standards the Subdivision Control </w:t>
      </w:r>
      <w:r>
        <w:rPr>
          <w:rStyle w:val="CharacterStyle5"/>
          <w:rFonts w:ascii="Segoe UI" w:hAnsi="Segoe UI" w:cs="Segoe UI"/>
          <w:spacing w:val="-5"/>
        </w:rPr>
        <w:t xml:space="preserve">Ordinance, this ordinance, and the Ionia County </w:t>
      </w:r>
      <w:r>
        <w:rPr>
          <w:rStyle w:val="CharacterStyle5"/>
          <w:rFonts w:ascii="Segoe UI" w:hAnsi="Segoe UI" w:cs="Segoe UI"/>
        </w:rPr>
        <w:t>Road Commission.</w:t>
      </w:r>
    </w:p>
    <w:p w:rsidR="00EB6E98" w:rsidRDefault="00EB6E98" w:rsidP="00643D7D">
      <w:pPr>
        <w:pStyle w:val="Style20"/>
        <w:numPr>
          <w:ilvl w:val="0"/>
          <w:numId w:val="206"/>
        </w:numPr>
        <w:tabs>
          <w:tab w:val="clear" w:pos="720"/>
          <w:tab w:val="num" w:pos="1440"/>
        </w:tabs>
        <w:spacing w:before="0" w:line="230" w:lineRule="auto"/>
        <w:ind w:right="144"/>
        <w:rPr>
          <w:rStyle w:val="CharacterStyle5"/>
          <w:rFonts w:ascii="Segoe UI" w:hAnsi="Segoe UI" w:cs="Segoe UI"/>
        </w:rPr>
      </w:pPr>
      <w:r>
        <w:rPr>
          <w:rStyle w:val="CharacterStyle5"/>
          <w:rFonts w:ascii="Segoe UI" w:hAnsi="Segoe UI" w:cs="Segoe UI"/>
        </w:rPr>
        <w:t>Land Usage: The approximate location of structures, shown on the conceptual development plan</w:t>
      </w:r>
      <w:r>
        <w:rPr>
          <w:rStyle w:val="CharacterStyle5"/>
          <w:rFonts w:ascii="Segoe UI" w:hAnsi="Segoe UI" w:cs="Segoe UI"/>
          <w:vertAlign w:val="subscript"/>
        </w:rPr>
        <w:t>,</w:t>
      </w:r>
      <w:r>
        <w:rPr>
          <w:rStyle w:val="CharacterStyle5"/>
          <w:rFonts w:ascii="Segoe UI" w:hAnsi="Segoe UI" w:cs="Segoe UI"/>
        </w:rPr>
        <w:t xml:space="preserve"> shall be so arranged as not to be detrimental to existing or proposed structures within the development or surrounding neighborhood.</w:t>
      </w:r>
    </w:p>
    <w:p w:rsidR="00EB6E98" w:rsidRDefault="00EB6E98" w:rsidP="00643D7D">
      <w:pPr>
        <w:pStyle w:val="Style20"/>
        <w:numPr>
          <w:ilvl w:val="0"/>
          <w:numId w:val="206"/>
        </w:numPr>
        <w:tabs>
          <w:tab w:val="clear" w:pos="720"/>
          <w:tab w:val="num" w:pos="1440"/>
        </w:tabs>
        <w:spacing w:before="0" w:line="225" w:lineRule="auto"/>
        <w:ind w:right="144"/>
        <w:rPr>
          <w:rStyle w:val="CharacterStyle5"/>
          <w:rFonts w:ascii="Segoe UI" w:hAnsi="Segoe UI" w:cs="Segoe UI"/>
        </w:rPr>
      </w:pPr>
      <w:r>
        <w:rPr>
          <w:rStyle w:val="CharacterStyle5"/>
          <w:rFonts w:ascii="Segoe UI" w:hAnsi="Segoe UI" w:cs="Segoe UI"/>
          <w:spacing w:val="-3"/>
        </w:rPr>
        <w:t xml:space="preserve">Privacy: Each development shall provide reasonable visual and acoustical privacy for </w:t>
      </w:r>
      <w:r>
        <w:rPr>
          <w:rStyle w:val="CharacterStyle5"/>
          <w:rFonts w:ascii="Segoe UI" w:hAnsi="Segoe UI" w:cs="Segoe UI"/>
        </w:rPr>
        <w:t xml:space="preserve">dwelling units. Fences, walks, barriers, and landscaping shall be used, as appropriate, for </w:t>
      </w:r>
      <w:r>
        <w:rPr>
          <w:rStyle w:val="CharacterStyle5"/>
          <w:rFonts w:ascii="Segoe UI" w:hAnsi="Segoe UI" w:cs="Segoe UI"/>
          <w:spacing w:val="-3"/>
        </w:rPr>
        <w:t xml:space="preserve">the protection and aesthetic enhancement of </w:t>
      </w:r>
      <w:r>
        <w:rPr>
          <w:rStyle w:val="CharacterStyle5"/>
          <w:rFonts w:ascii="Segoe UI" w:hAnsi="Segoe UI" w:cs="Segoe UI"/>
          <w:spacing w:val="-4"/>
        </w:rPr>
        <w:t xml:space="preserve">property and 'the privacy of its occupants, </w:t>
      </w:r>
      <w:r>
        <w:rPr>
          <w:rStyle w:val="CharacterStyle5"/>
          <w:rFonts w:ascii="Segoe UI" w:hAnsi="Segoe UI" w:cs="Segoe UI"/>
        </w:rPr>
        <w:t>screening of objectionable views or uses, and reduction of noise.</w:t>
      </w:r>
    </w:p>
    <w:p w:rsidR="00EB6E98" w:rsidRDefault="00EB6E98" w:rsidP="006B3085">
      <w:pPr>
        <w:pStyle w:val="Style20"/>
        <w:tabs>
          <w:tab w:val="left" w:pos="1440"/>
          <w:tab w:val="left" w:pos="1491"/>
        </w:tabs>
        <w:spacing w:before="36" w:line="230" w:lineRule="auto"/>
        <w:ind w:left="1440"/>
        <w:rPr>
          <w:rStyle w:val="CharacterStyle5"/>
          <w:rFonts w:ascii="Segoe UI" w:hAnsi="Segoe UI" w:cs="Segoe UI"/>
        </w:rPr>
      </w:pPr>
      <w:r>
        <w:rPr>
          <w:rStyle w:val="CharacterStyle5"/>
          <w:rFonts w:ascii="Segoe UI" w:hAnsi="Segoe UI" w:cs="Segoe UI"/>
          <w:spacing w:val="2"/>
        </w:rPr>
        <w:t>e.</w:t>
      </w:r>
      <w:r>
        <w:rPr>
          <w:rStyle w:val="CharacterStyle5"/>
          <w:rFonts w:ascii="Segoe UI" w:hAnsi="Segoe UI" w:cs="Segoe UI"/>
        </w:rPr>
        <w:tab/>
        <w:t>Off-street Parking: Parking convenient to all</w:t>
      </w:r>
      <w:r>
        <w:rPr>
          <w:rStyle w:val="CharacterStyle5"/>
          <w:rFonts w:ascii="Segoe UI" w:hAnsi="Segoe UI" w:cs="Segoe UI"/>
          <w:spacing w:val="2"/>
        </w:rPr>
        <w:t xml:space="preserve"> </w:t>
      </w:r>
      <w:r>
        <w:rPr>
          <w:rStyle w:val="CharacterStyle5"/>
          <w:rFonts w:ascii="Segoe UI" w:hAnsi="Segoe UI" w:cs="Segoe UI"/>
        </w:rPr>
        <w:t xml:space="preserve">dwelling units and other uses, shall be provided pursuant to the minimum requirement of ARTICLE 10 of this Ordinance. Common driveways, parking areas, walks and steps maybe required together </w:t>
      </w:r>
      <w:r>
        <w:rPr>
          <w:rStyle w:val="CharacterStyle5"/>
          <w:rFonts w:ascii="Segoe UI" w:hAnsi="Segoe UI" w:cs="Segoe UI"/>
          <w:spacing w:val="7"/>
        </w:rPr>
        <w:t xml:space="preserve">with appropriate lighting, in order to insure </w:t>
      </w:r>
      <w:r>
        <w:rPr>
          <w:rStyle w:val="CharacterStyle5"/>
          <w:rFonts w:ascii="Segoe UI" w:hAnsi="Segoe UI" w:cs="Segoe UI"/>
        </w:rPr>
        <w:t xml:space="preserve">the safety of the occupants and the general public. Screening of parking and service areas </w:t>
      </w:r>
      <w:r>
        <w:rPr>
          <w:rStyle w:val="CharacterStyle5"/>
          <w:rFonts w:ascii="Segoe UI" w:hAnsi="Segoe UI" w:cs="Segoe UI"/>
          <w:spacing w:val="-1"/>
        </w:rPr>
        <w:t xml:space="preserve">may be required through use of trees, shrubs, </w:t>
      </w:r>
      <w:r>
        <w:rPr>
          <w:rStyle w:val="CharacterStyle5"/>
          <w:rFonts w:ascii="Segoe UI" w:hAnsi="Segoe UI" w:cs="Segoe UI"/>
        </w:rPr>
        <w:t>hedges or screening walls.</w:t>
      </w:r>
    </w:p>
    <w:p w:rsidR="00EB6E98" w:rsidRDefault="00EB6E98">
      <w:pPr>
        <w:pStyle w:val="Style20"/>
        <w:tabs>
          <w:tab w:val="left" w:pos="1491"/>
        </w:tabs>
        <w:spacing w:before="0" w:line="228" w:lineRule="auto"/>
        <w:ind w:left="1440"/>
        <w:rPr>
          <w:rStyle w:val="CharacterStyle5"/>
          <w:rFonts w:ascii="Segoe UI" w:hAnsi="Segoe UI" w:cs="Segoe UI"/>
        </w:rPr>
      </w:pPr>
      <w:r>
        <w:rPr>
          <w:rStyle w:val="CharacterStyle5"/>
          <w:rFonts w:ascii="Segoe UI" w:hAnsi="Segoe UI" w:cs="Segoe UI"/>
          <w:spacing w:val="2"/>
        </w:rPr>
        <w:t>f.</w:t>
      </w:r>
      <w:r>
        <w:rPr>
          <w:rStyle w:val="CharacterStyle5"/>
          <w:rFonts w:ascii="Segoe UI" w:hAnsi="Segoe UI" w:cs="Segoe UI"/>
        </w:rPr>
        <w:tab/>
        <w:t>Development Concept: All of the elements of the</w:t>
      </w:r>
      <w:r>
        <w:rPr>
          <w:rStyle w:val="CharacterStyle5"/>
          <w:rFonts w:ascii="Segoe UI" w:hAnsi="Segoe UI" w:cs="Segoe UI"/>
          <w:spacing w:val="2"/>
        </w:rPr>
        <w:t xml:space="preserve"> </w:t>
      </w:r>
      <w:r>
        <w:rPr>
          <w:rStyle w:val="CharacterStyle5"/>
          <w:rFonts w:ascii="Segoe UI" w:hAnsi="Segoe UI" w:cs="Segoe UI"/>
        </w:rPr>
        <w:t xml:space="preserve">site plan shall be harmoniously and efficiently </w:t>
      </w:r>
      <w:r>
        <w:rPr>
          <w:rStyle w:val="CharacterStyle5"/>
          <w:rFonts w:ascii="Segoe UI" w:hAnsi="Segoe UI" w:cs="Segoe UI"/>
          <w:spacing w:val="8"/>
        </w:rPr>
        <w:t xml:space="preserve">organized in relation to topography, the size </w:t>
      </w:r>
      <w:r>
        <w:rPr>
          <w:rStyle w:val="CharacterStyle5"/>
          <w:rFonts w:ascii="Segoe UI" w:hAnsi="Segoe UI" w:cs="Segoe UI"/>
        </w:rPr>
        <w:t>and type of plot, the character of adjoining property, and the type and size of buildings. Arrangement of buildings shall be done in such</w:t>
      </w:r>
    </w:p>
    <w:p w:rsidR="00EB6E98" w:rsidRDefault="00EB6E98">
      <w:pPr>
        <w:widowControl/>
        <w:rPr>
          <w:rFonts w:ascii="Segoe UI" w:hAnsi="Segoe UI" w:cs="Segoe UI"/>
          <w:sz w:val="24"/>
          <w:szCs w:val="24"/>
        </w:rPr>
        <w:sectPr w:rsidR="00EB6E98" w:rsidSect="006B3085">
          <w:pgSz w:w="12240" w:h="15840"/>
          <w:pgMar w:top="1361" w:right="1298" w:bottom="1463" w:left="1800" w:header="720" w:footer="720" w:gutter="0"/>
          <w:cols w:space="720"/>
          <w:noEndnote/>
        </w:sectPr>
      </w:pPr>
    </w:p>
    <w:p w:rsidR="00EB6E98" w:rsidRDefault="00EB6E98">
      <w:pPr>
        <w:pStyle w:val="Style5"/>
        <w:adjustRightInd/>
        <w:ind w:left="2160" w:right="432"/>
        <w:rPr>
          <w:rFonts w:ascii="Segoe UI" w:hAnsi="Segoe UI" w:cs="Segoe UI"/>
          <w:spacing w:val="-1"/>
        </w:rPr>
      </w:pPr>
      <w:r>
        <w:rPr>
          <w:rFonts w:ascii="Segoe UI" w:hAnsi="Segoe UI" w:cs="Segoe UI"/>
          <w:spacing w:val="-1"/>
        </w:rPr>
        <w:lastRenderedPageBreak/>
        <w:t>a way utilize natural topography, existing vegetation  and views within and beyond site.</w:t>
      </w:r>
    </w:p>
    <w:p w:rsidR="00EB6E98" w:rsidRDefault="00EB6E98">
      <w:pPr>
        <w:pStyle w:val="Style5"/>
        <w:adjustRightInd/>
        <w:ind w:right="432"/>
        <w:rPr>
          <w:rFonts w:ascii="Segoe UI" w:hAnsi="Segoe UI" w:cs="Segoe UI"/>
          <w:spacing w:val="-1"/>
        </w:rPr>
      </w:pPr>
      <w:r>
        <w:rPr>
          <w:rFonts w:ascii="Segoe UI" w:hAnsi="Segoe UI" w:cs="Segoe UI"/>
          <w:spacing w:val="-1"/>
        </w:rPr>
        <w:tab/>
      </w:r>
      <w:r>
        <w:rPr>
          <w:rFonts w:ascii="Segoe UI" w:hAnsi="Segoe UI" w:cs="Segoe UI"/>
          <w:spacing w:val="-1"/>
        </w:rPr>
        <w:tab/>
        <w:t>g.</w:t>
      </w:r>
      <w:r>
        <w:rPr>
          <w:rFonts w:ascii="Segoe UI" w:hAnsi="Segoe UI" w:cs="Segoe UI"/>
          <w:spacing w:val="-1"/>
        </w:rPr>
        <w:tab/>
        <w:t xml:space="preserve">Utilities:  PUD’s shall, where feasible, provide for underground </w:t>
      </w:r>
    </w:p>
    <w:p w:rsidR="00EB6E98" w:rsidRDefault="00EB6E98">
      <w:pPr>
        <w:pStyle w:val="Style5"/>
        <w:adjustRightInd/>
        <w:ind w:left="2160" w:right="432"/>
        <w:rPr>
          <w:rFonts w:ascii="Segoe UI" w:hAnsi="Segoe UI" w:cs="Segoe UI"/>
          <w:spacing w:val="-1"/>
        </w:rPr>
      </w:pPr>
      <w:r>
        <w:rPr>
          <w:rFonts w:ascii="Segoe UI" w:hAnsi="Segoe UI" w:cs="Segoe UI"/>
          <w:spacing w:val="-1"/>
        </w:rPr>
        <w:t>installation of utilities (including electricity and telephone) in both public ways and private extensions thereof.</w:t>
      </w:r>
    </w:p>
    <w:p w:rsidR="00EB6E98" w:rsidRDefault="00EB6E98">
      <w:pPr>
        <w:pStyle w:val="Style5"/>
        <w:adjustRightInd/>
        <w:ind w:left="2160" w:right="432"/>
        <w:rPr>
          <w:rFonts w:ascii="Segoe UI" w:hAnsi="Segoe UI" w:cs="Segoe UI"/>
          <w:spacing w:val="-1"/>
        </w:rPr>
      </w:pPr>
      <w:r>
        <w:rPr>
          <w:rFonts w:ascii="Segoe UI" w:hAnsi="Segoe UI" w:cs="Segoe UI"/>
          <w:spacing w:val="-1"/>
        </w:rPr>
        <w:t>Provisions shall be made for construction of storm sewer facilities including grading, gutters, piping, and treatment of turf to handle storm waters, and to prevent erosion and the formation of dust.  This could include the establishment of retention basins in order to minimize storm water runoff.</w:t>
      </w:r>
    </w:p>
    <w:p w:rsidR="00EB6E98" w:rsidRDefault="00EB6E98" w:rsidP="00643D7D">
      <w:pPr>
        <w:pStyle w:val="Style5"/>
        <w:numPr>
          <w:ilvl w:val="0"/>
          <w:numId w:val="318"/>
        </w:numPr>
        <w:adjustRightInd/>
        <w:ind w:right="432"/>
        <w:rPr>
          <w:rFonts w:ascii="Segoe UI" w:hAnsi="Segoe UI" w:cs="Segoe UI"/>
          <w:spacing w:val="-1"/>
        </w:rPr>
      </w:pPr>
      <w:r>
        <w:rPr>
          <w:rFonts w:ascii="Segoe UI" w:hAnsi="Segoe UI" w:cs="Segoe UI"/>
          <w:spacing w:val="-1"/>
        </w:rPr>
        <w:t xml:space="preserve">Pedestrian Circulation:  The pedestrian circulation system and </w:t>
      </w:r>
    </w:p>
    <w:p w:rsidR="00EB6E98" w:rsidRDefault="00EB6E98">
      <w:pPr>
        <w:pStyle w:val="Style5"/>
        <w:adjustRightInd/>
        <w:ind w:left="2160" w:right="432"/>
        <w:rPr>
          <w:rFonts w:ascii="Segoe UI" w:hAnsi="Segoe UI" w:cs="Segoe UI"/>
          <w:spacing w:val="-1"/>
        </w:rPr>
      </w:pPr>
      <w:r>
        <w:rPr>
          <w:rFonts w:ascii="Segoe UI" w:hAnsi="Segoe UI" w:cs="Segoe UI"/>
          <w:spacing w:val="-1"/>
        </w:rPr>
        <w:t>its related walkways shall be insulated as completely and as reasonably as possible from vehicular movement.</w:t>
      </w:r>
    </w:p>
    <w:p w:rsidR="00EB6E98" w:rsidRDefault="00EB6E98" w:rsidP="00643D7D">
      <w:pPr>
        <w:pStyle w:val="Style5"/>
        <w:numPr>
          <w:ilvl w:val="0"/>
          <w:numId w:val="318"/>
        </w:numPr>
        <w:adjustRightInd/>
        <w:ind w:right="432"/>
        <w:rPr>
          <w:rFonts w:ascii="Segoe UI" w:hAnsi="Segoe UI" w:cs="Segoe UI"/>
          <w:spacing w:val="-1"/>
        </w:rPr>
      </w:pPr>
      <w:r>
        <w:rPr>
          <w:rFonts w:ascii="Segoe UI" w:hAnsi="Segoe UI" w:cs="Segoe UI"/>
          <w:spacing w:val="-1"/>
        </w:rPr>
        <w:t xml:space="preserve">Recreation Areas:  Recreation facilities for impairing the view </w:t>
      </w:r>
    </w:p>
    <w:p w:rsidR="00EB6E98" w:rsidRDefault="00EB6E98">
      <w:pPr>
        <w:pStyle w:val="Style5"/>
        <w:adjustRightInd/>
        <w:ind w:left="2160" w:right="432"/>
        <w:rPr>
          <w:rFonts w:ascii="Segoe UI" w:hAnsi="Segoe UI" w:cs="Segoe UI"/>
          <w:spacing w:val="-1"/>
        </w:rPr>
      </w:pPr>
      <w:r>
        <w:rPr>
          <w:rFonts w:ascii="Segoe UI" w:hAnsi="Segoe UI" w:cs="Segoe UI"/>
          <w:spacing w:val="-1"/>
        </w:rPr>
        <w:t>and privacy of the living unites, shall be provided easily accessible locations.</w:t>
      </w:r>
    </w:p>
    <w:p w:rsidR="00EB6E98" w:rsidRDefault="00EB6E98" w:rsidP="00643D7D">
      <w:pPr>
        <w:pStyle w:val="Style5"/>
        <w:numPr>
          <w:ilvl w:val="0"/>
          <w:numId w:val="318"/>
        </w:numPr>
        <w:adjustRightInd/>
        <w:ind w:right="432"/>
        <w:rPr>
          <w:rFonts w:ascii="Segoe UI" w:hAnsi="Segoe UI" w:cs="Segoe UI"/>
          <w:spacing w:val="-1"/>
        </w:rPr>
      </w:pPr>
      <w:r>
        <w:rPr>
          <w:rFonts w:ascii="Segoe UI" w:hAnsi="Segoe UI" w:cs="Segoe UI"/>
          <w:spacing w:val="-1"/>
        </w:rPr>
        <w:t xml:space="preserve">Planting:  The appeal and character of the site shall be </w:t>
      </w:r>
    </w:p>
    <w:p w:rsidR="00EB6E98" w:rsidRDefault="00EB6E98">
      <w:pPr>
        <w:pStyle w:val="Style5"/>
        <w:adjustRightInd/>
        <w:ind w:left="1440" w:right="432" w:firstLine="720"/>
        <w:rPr>
          <w:rFonts w:ascii="Segoe UI" w:hAnsi="Segoe UI" w:cs="Segoe UI"/>
          <w:spacing w:val="-1"/>
        </w:rPr>
      </w:pPr>
      <w:r>
        <w:rPr>
          <w:rFonts w:ascii="Segoe UI" w:hAnsi="Segoe UI" w:cs="Segoe UI"/>
          <w:spacing w:val="-1"/>
        </w:rPr>
        <w:t>Preserved and enhanced by retaining and protecting existing</w:t>
      </w:r>
    </w:p>
    <w:p w:rsidR="00EB6E98" w:rsidRDefault="00EB6E98">
      <w:pPr>
        <w:pStyle w:val="Style5"/>
        <w:adjustRightInd/>
        <w:ind w:left="2160" w:right="432"/>
        <w:rPr>
          <w:rFonts w:ascii="Segoe UI" w:hAnsi="Segoe UI" w:cs="Segoe UI"/>
          <w:spacing w:val="-1"/>
        </w:rPr>
      </w:pPr>
      <w:r>
        <w:rPr>
          <w:rFonts w:ascii="Segoe UI" w:hAnsi="Segoe UI" w:cs="Segoe UI"/>
          <w:spacing w:val="-1"/>
        </w:rPr>
        <w:t>Trees and other site features; additional new landscaping shall be added for privacy, shade, beauty of buildings and grounds and to screen out objectionable features.</w:t>
      </w:r>
    </w:p>
    <w:p w:rsidR="00EB6E98" w:rsidRDefault="00EB6E98">
      <w:pPr>
        <w:pStyle w:val="Style5"/>
        <w:adjustRightInd/>
        <w:ind w:left="1440" w:right="432" w:hanging="720"/>
        <w:rPr>
          <w:rFonts w:ascii="Segoe UI" w:hAnsi="Segoe UI" w:cs="Segoe UI"/>
          <w:spacing w:val="-1"/>
        </w:rPr>
      </w:pPr>
      <w:r>
        <w:rPr>
          <w:rFonts w:ascii="Segoe UI" w:hAnsi="Segoe UI" w:cs="Segoe UI"/>
          <w:spacing w:val="-1"/>
        </w:rPr>
        <w:t>6.</w:t>
      </w:r>
      <w:r>
        <w:rPr>
          <w:rFonts w:ascii="Segoe UI" w:hAnsi="Segoe UI" w:cs="Segoe UI"/>
          <w:spacing w:val="-1"/>
        </w:rPr>
        <w:tab/>
        <w:t>Density:  The density (dwelling units per acre) in a PUD shall not exceed the density of the zone in which it is located.  When more than one zone is involved, the density of the project will be the average of the zones, weighted in direct proportion to the size of the property within the project in each zone.  Only one-half (1/2) of the total portion of the site comprised of flood plain, swamps, (wetland) or a water body, may be used in the calculation of densities of a project.</w:t>
      </w:r>
    </w:p>
    <w:p w:rsidR="00EB6E98" w:rsidRDefault="00EB6E98">
      <w:pPr>
        <w:pStyle w:val="Style5"/>
        <w:adjustRightInd/>
        <w:ind w:left="1440" w:right="432" w:hanging="720"/>
        <w:rPr>
          <w:rFonts w:ascii="Segoe UI" w:hAnsi="Segoe UI" w:cs="Segoe UI"/>
          <w:spacing w:val="-1"/>
        </w:rPr>
      </w:pPr>
      <w:r>
        <w:rPr>
          <w:rFonts w:ascii="Segoe UI" w:hAnsi="Segoe UI" w:cs="Segoe UI"/>
          <w:spacing w:val="-1"/>
        </w:rPr>
        <w:t>7.</w:t>
      </w:r>
      <w:r>
        <w:rPr>
          <w:rFonts w:ascii="Segoe UI" w:hAnsi="Segoe UI" w:cs="Segoe UI"/>
          <w:spacing w:val="-1"/>
        </w:rPr>
        <w:tab/>
        <w:t>Open Spaces:  “Common Open Space” is defined as parcel or parcels of land or an area of water or combination of land and water assigned and intended for the use or enjoyment of the residents of the PUD or of the general public.  “Common Open Space” does not include proposed street rights-of –way, open parking area, or commercial areas.  Common Open Space may contain accessory structures and improvements necessary or desirable for religious, educational, non-commercial, recreational or cultural uses.  A variety of open space and recreational areas is encouraged such as:  children’s informal play areas in close proximity to individual dwelling units, according to the concentration of dwellings, informal parks, picnic areas, playgrounds, and scenic open areas and communal, non-commercial, recreational facilities.</w:t>
      </w:r>
    </w:p>
    <w:p w:rsidR="00EB6E98" w:rsidRDefault="00EB6E98">
      <w:pPr>
        <w:pStyle w:val="Style5"/>
        <w:adjustRightInd/>
        <w:ind w:left="1440" w:right="432"/>
        <w:rPr>
          <w:rFonts w:ascii="Segoe UI" w:hAnsi="Segoe UI" w:cs="Segoe UI"/>
          <w:spacing w:val="-1"/>
        </w:rPr>
      </w:pPr>
      <w:r>
        <w:rPr>
          <w:rFonts w:ascii="Segoe UI" w:hAnsi="Segoe UI" w:cs="Segoe UI"/>
          <w:spacing w:val="-1"/>
        </w:rPr>
        <w:t xml:space="preserve">a. </w:t>
      </w:r>
      <w:r>
        <w:rPr>
          <w:rFonts w:ascii="Segoe UI" w:hAnsi="Segoe UI" w:cs="Segoe UI"/>
          <w:spacing w:val="-1"/>
        </w:rPr>
        <w:tab/>
        <w:t xml:space="preserve"> The area of Common Open Space within a PUD</w:t>
      </w:r>
    </w:p>
    <w:p w:rsidR="00EB6E98" w:rsidRDefault="00EB6E98">
      <w:pPr>
        <w:pStyle w:val="Style5"/>
        <w:adjustRightInd/>
        <w:ind w:left="1440" w:right="432"/>
        <w:rPr>
          <w:rFonts w:ascii="Segoe UI" w:hAnsi="Segoe UI" w:cs="Segoe UI"/>
          <w:spacing w:val="-1"/>
        </w:rPr>
      </w:pPr>
    </w:p>
    <w:p w:rsidR="00EB6E98" w:rsidRDefault="00EB6E98">
      <w:pPr>
        <w:pStyle w:val="Style5"/>
        <w:adjustRightInd/>
        <w:ind w:left="2304" w:right="432"/>
        <w:rPr>
          <w:rFonts w:ascii="Segoe UI" w:hAnsi="Segoe UI" w:cs="Segoe UI"/>
          <w:spacing w:val="-1"/>
        </w:rPr>
      </w:pPr>
      <w:r>
        <w:rPr>
          <w:rFonts w:ascii="Segoe UI" w:hAnsi="Segoe UI" w:cs="Segoe UI"/>
          <w:spacing w:val="-1"/>
        </w:rPr>
        <w:tab/>
      </w:r>
      <w:r>
        <w:rPr>
          <w:rFonts w:ascii="Segoe UI" w:hAnsi="Segoe UI" w:cs="Segoe UI"/>
          <w:spacing w:val="-1"/>
        </w:rPr>
        <w:tab/>
      </w:r>
    </w:p>
    <w:p w:rsidR="00EB6E98" w:rsidRDefault="00EB6E98">
      <w:pPr>
        <w:pStyle w:val="Style5"/>
        <w:adjustRightInd/>
        <w:ind w:left="2304" w:right="432"/>
        <w:rPr>
          <w:rFonts w:ascii="Segoe UI" w:hAnsi="Segoe UI" w:cs="Segoe UI"/>
          <w:spacing w:val="-1"/>
        </w:rPr>
      </w:pPr>
      <w:r>
        <w:rPr>
          <w:rFonts w:ascii="Segoe UI" w:hAnsi="Segoe UI" w:cs="Segoe UI"/>
          <w:spacing w:val="-1"/>
        </w:rPr>
        <w:br w:type="page"/>
      </w:r>
    </w:p>
    <w:p w:rsidR="00EB6E98" w:rsidRDefault="00EB6E98">
      <w:pPr>
        <w:pStyle w:val="Style5"/>
        <w:adjustRightInd/>
        <w:ind w:left="2304" w:right="432"/>
        <w:rPr>
          <w:rFonts w:ascii="Segoe UI" w:hAnsi="Segoe UI" w:cs="Segoe UI"/>
          <w:spacing w:val="-1"/>
        </w:rPr>
      </w:pPr>
    </w:p>
    <w:p w:rsidR="00EB6E98" w:rsidRDefault="00EB6E98">
      <w:pPr>
        <w:pStyle w:val="Style5"/>
        <w:adjustRightInd/>
        <w:ind w:left="2304" w:right="432"/>
        <w:rPr>
          <w:rFonts w:ascii="Segoe UI" w:hAnsi="Segoe UI" w:cs="Segoe UI"/>
          <w:spacing w:val="-1"/>
        </w:rPr>
      </w:pPr>
    </w:p>
    <w:p w:rsidR="00EB6E98" w:rsidRDefault="00EB6E98">
      <w:pPr>
        <w:pStyle w:val="Style5"/>
        <w:adjustRightInd/>
        <w:ind w:left="2304" w:right="432"/>
        <w:rPr>
          <w:rFonts w:ascii="Segoe UI" w:hAnsi="Segoe UI" w:cs="Segoe UI"/>
          <w:spacing w:val="-1"/>
        </w:rPr>
      </w:pPr>
    </w:p>
    <w:p w:rsidR="00EB6E98" w:rsidRDefault="00EB6E98">
      <w:pPr>
        <w:pStyle w:val="Style5"/>
        <w:adjustRightInd/>
        <w:ind w:left="2304" w:right="432"/>
        <w:rPr>
          <w:rFonts w:ascii="Segoe UI" w:hAnsi="Segoe UI" w:cs="Segoe UI"/>
          <w:spacing w:val="-1"/>
        </w:rPr>
      </w:pPr>
    </w:p>
    <w:p w:rsidR="00EB6E98" w:rsidRDefault="00EB6E98">
      <w:pPr>
        <w:pStyle w:val="Style5"/>
        <w:adjustRightInd/>
        <w:ind w:left="2304" w:right="432"/>
        <w:rPr>
          <w:rFonts w:ascii="Segoe UI" w:hAnsi="Segoe UI" w:cs="Segoe UI"/>
        </w:rPr>
      </w:pPr>
      <w:r>
        <w:rPr>
          <w:rFonts w:ascii="Segoe UI" w:hAnsi="Segoe UI" w:cs="Segoe UI"/>
          <w:spacing w:val="-1"/>
        </w:rPr>
        <w:t xml:space="preserve">project may not be less than twenty-five (25) </w:t>
      </w:r>
      <w:r>
        <w:rPr>
          <w:rFonts w:ascii="Segoe UI" w:hAnsi="Segoe UI" w:cs="Segoe UI"/>
        </w:rPr>
        <w:t>percent of the total land area of the project.</w:t>
      </w:r>
    </w:p>
    <w:p w:rsidR="00EB6E98" w:rsidRDefault="00EB6E98">
      <w:pPr>
        <w:pStyle w:val="Style5"/>
        <w:tabs>
          <w:tab w:val="left" w:pos="2343"/>
        </w:tabs>
        <w:adjustRightInd/>
        <w:ind w:left="2304" w:right="432" w:hanging="792"/>
        <w:rPr>
          <w:rFonts w:ascii="Segoe UI" w:hAnsi="Segoe UI" w:cs="Segoe UI"/>
        </w:rPr>
      </w:pPr>
      <w:r>
        <w:rPr>
          <w:rFonts w:ascii="Segoe UI" w:hAnsi="Segoe UI" w:cs="Segoe UI"/>
        </w:rPr>
        <w:t>b.</w:t>
      </w:r>
      <w:r>
        <w:rPr>
          <w:rFonts w:ascii="Segoe UI" w:hAnsi="Segoe UI" w:cs="Segoe UI"/>
        </w:rPr>
        <w:tab/>
        <w:t xml:space="preserve">All Common Open Space shown on the final Site </w:t>
      </w:r>
      <w:r>
        <w:rPr>
          <w:rFonts w:ascii="Segoe UI" w:hAnsi="Segoe UI" w:cs="Segoe UI"/>
          <w:spacing w:val="-1"/>
        </w:rPr>
        <w:t xml:space="preserve">Plan must be reserved or dedicated by lease or </w:t>
      </w:r>
      <w:r>
        <w:rPr>
          <w:rFonts w:ascii="Segoe UI" w:hAnsi="Segoe UI" w:cs="Segoe UI"/>
        </w:rPr>
        <w:t>conveyance of title to a corporation,</w:t>
      </w:r>
    </w:p>
    <w:p w:rsidR="00EB6E98" w:rsidRDefault="00EB6E98">
      <w:pPr>
        <w:pStyle w:val="Style5"/>
        <w:adjustRightInd/>
        <w:ind w:left="2304" w:right="144"/>
        <w:rPr>
          <w:rFonts w:ascii="Segoe UI" w:hAnsi="Segoe UI" w:cs="Segoe UI"/>
        </w:rPr>
      </w:pPr>
      <w:r>
        <w:rPr>
          <w:rFonts w:ascii="Segoe UI" w:hAnsi="Segoe UI" w:cs="Segoe UI"/>
          <w:spacing w:val="-1"/>
        </w:rPr>
        <w:t xml:space="preserve">association or other legal entity, or by </w:t>
      </w:r>
      <w:r>
        <w:rPr>
          <w:rFonts w:ascii="Segoe UI" w:hAnsi="Segoe UI" w:cs="Segoe UI"/>
          <w:spacing w:val="-2"/>
        </w:rPr>
        <w:t xml:space="preserve">reservation by means of a restrictive covenant. </w:t>
      </w:r>
      <w:r>
        <w:rPr>
          <w:rFonts w:ascii="Segoe UI" w:hAnsi="Segoe UI" w:cs="Segoe UI"/>
          <w:spacing w:val="-1"/>
        </w:rPr>
        <w:t xml:space="preserve">The terms of such lease or other instrument must </w:t>
      </w:r>
      <w:r>
        <w:rPr>
          <w:rFonts w:ascii="Segoe UI" w:hAnsi="Segoe UI" w:cs="Segoe UI"/>
          <w:spacing w:val="6"/>
        </w:rPr>
        <w:t xml:space="preserve">include provisions guaranteeing the continued </w:t>
      </w:r>
      <w:r>
        <w:rPr>
          <w:rFonts w:ascii="Segoe UI" w:hAnsi="Segoe UI" w:cs="Segoe UI"/>
          <w:spacing w:val="-1"/>
        </w:rPr>
        <w:t xml:space="preserve">use of such land for the purposes intended and for continuity of proper maintenance of those </w:t>
      </w:r>
      <w:r>
        <w:rPr>
          <w:rFonts w:ascii="Segoe UI" w:hAnsi="Segoe UI" w:cs="Segoe UI"/>
          <w:spacing w:val="-3"/>
        </w:rPr>
        <w:t xml:space="preserve">portions of the open space land requiring </w:t>
      </w:r>
      <w:r>
        <w:rPr>
          <w:rFonts w:ascii="Segoe UI" w:hAnsi="Segoe UI" w:cs="Segoe UI"/>
        </w:rPr>
        <w:t>maintenance.</w:t>
      </w:r>
    </w:p>
    <w:p w:rsidR="00EB6E98" w:rsidRDefault="00EB6E98" w:rsidP="00643D7D">
      <w:pPr>
        <w:pStyle w:val="Style20"/>
        <w:numPr>
          <w:ilvl w:val="0"/>
          <w:numId w:val="202"/>
        </w:numPr>
        <w:spacing w:before="0"/>
        <w:ind w:right="288"/>
        <w:rPr>
          <w:rStyle w:val="CharacterStyle5"/>
          <w:rFonts w:ascii="Segoe UI" w:hAnsi="Segoe UI" w:cs="Segoe UI"/>
        </w:rPr>
      </w:pPr>
      <w:r>
        <w:rPr>
          <w:rStyle w:val="CharacterStyle5"/>
          <w:rFonts w:ascii="Segoe UI" w:hAnsi="Segoe UI" w:cs="Segoe UI"/>
        </w:rPr>
        <w:t xml:space="preserve">Circulation Facilities: The arrangements of public </w:t>
      </w:r>
      <w:r>
        <w:rPr>
          <w:rStyle w:val="CharacterStyle5"/>
          <w:rFonts w:ascii="Segoe UI" w:hAnsi="Segoe UI" w:cs="Segoe UI"/>
          <w:spacing w:val="-3"/>
        </w:rPr>
        <w:t>and commo</w:t>
      </w:r>
      <w:r>
        <w:rPr>
          <w:rStyle w:val="CharacterStyle5"/>
          <w:rFonts w:ascii="Segoe UI" w:hAnsi="Segoe UI" w:cs="Segoe UI"/>
          <w:spacing w:val="-3"/>
          <w:vertAlign w:val="superscript"/>
        </w:rPr>
        <w:t>•</w:t>
      </w:r>
      <w:r>
        <w:rPr>
          <w:rStyle w:val="CharacterStyle5"/>
          <w:rFonts w:ascii="Segoe UI" w:hAnsi="Segoe UI" w:cs="Segoe UI"/>
          <w:spacing w:val="-3"/>
        </w:rPr>
        <w:t xml:space="preserve">1 ways for pedestrian and vehicular </w:t>
      </w:r>
      <w:r>
        <w:rPr>
          <w:rStyle w:val="CharacterStyle5"/>
          <w:rFonts w:ascii="Segoe UI" w:hAnsi="Segoe UI" w:cs="Segoe UI"/>
        </w:rPr>
        <w:t>circulations shall be coordinated with other existing or planned streets in the area.</w:t>
      </w:r>
    </w:p>
    <w:p w:rsidR="00EB6E98" w:rsidRDefault="00EB6E98" w:rsidP="00643D7D">
      <w:pPr>
        <w:pStyle w:val="Style20"/>
        <w:numPr>
          <w:ilvl w:val="0"/>
          <w:numId w:val="202"/>
        </w:numPr>
        <w:spacing w:before="0"/>
        <w:ind w:right="432"/>
        <w:rPr>
          <w:rStyle w:val="CharacterStyle5"/>
          <w:rFonts w:ascii="Segoe UI" w:hAnsi="Segoe UI" w:cs="Segoe UI"/>
        </w:rPr>
      </w:pPr>
      <w:r>
        <w:rPr>
          <w:rStyle w:val="CharacterStyle5"/>
          <w:rFonts w:ascii="Segoe UI" w:hAnsi="Segoe UI" w:cs="Segoe UI"/>
          <w:spacing w:val="-2"/>
        </w:rPr>
        <w:t xml:space="preserve">The PUD's landscape plan shall meet the requirements </w:t>
      </w:r>
      <w:r>
        <w:rPr>
          <w:rStyle w:val="CharacterStyle5"/>
          <w:rFonts w:ascii="Segoe UI" w:hAnsi="Segoe UI" w:cs="Segoe UI"/>
        </w:rPr>
        <w:t>of Artic1T2 8 (Landscape Plan).</w:t>
      </w:r>
    </w:p>
    <w:p w:rsidR="00EB6E98" w:rsidRDefault="00EB6E98">
      <w:pPr>
        <w:pStyle w:val="Style20"/>
        <w:tabs>
          <w:tab w:val="left" w:pos="1604"/>
        </w:tabs>
        <w:spacing w:before="0"/>
        <w:ind w:right="648"/>
        <w:rPr>
          <w:rStyle w:val="CharacterStyle5"/>
          <w:rFonts w:ascii="Segoe UI" w:hAnsi="Segoe UI" w:cs="Segoe UI"/>
        </w:rPr>
      </w:pPr>
      <w:r>
        <w:rPr>
          <w:rStyle w:val="CharacterStyle5"/>
          <w:rFonts w:ascii="Segoe UI" w:hAnsi="Segoe UI" w:cs="Segoe UI"/>
        </w:rPr>
        <w:t>10.</w:t>
      </w:r>
      <w:r>
        <w:rPr>
          <w:rStyle w:val="CharacterStyle5"/>
          <w:rFonts w:ascii="Segoe UI" w:hAnsi="Segoe UI" w:cs="Segoe UI"/>
        </w:rPr>
        <w:tab/>
        <w:t>The PUD's site plan shall meet the requirements of Article 8 (Site Plan Review).</w:t>
      </w:r>
    </w:p>
    <w:p w:rsidR="00EB6E98" w:rsidRDefault="00EB6E98">
      <w:pPr>
        <w:pStyle w:val="Style20"/>
        <w:spacing w:before="0"/>
        <w:rPr>
          <w:rStyle w:val="CharacterStyle5"/>
          <w:rFonts w:ascii="Segoe UI" w:hAnsi="Segoe UI" w:cs="Segoe UI"/>
        </w:rPr>
      </w:pPr>
      <w:r>
        <w:rPr>
          <w:rStyle w:val="CharacterStyle5"/>
          <w:rFonts w:ascii="Segoe UI" w:hAnsi="Segoe UI" w:cs="Segoe UI"/>
        </w:rPr>
        <w:t>11.</w:t>
      </w:r>
      <w:r>
        <w:rPr>
          <w:rStyle w:val="CharacterStyle5"/>
          <w:rFonts w:ascii="Segoe UI" w:hAnsi="Segoe UI" w:cs="Segoe UI"/>
        </w:rPr>
        <w:tab/>
        <w:t>The PUD may be developed in stages or phases, but must</w:t>
      </w:r>
    </w:p>
    <w:p w:rsidR="00EB6E98" w:rsidRDefault="00EB6E98">
      <w:pPr>
        <w:pStyle w:val="Style5"/>
        <w:adjustRightInd/>
        <w:ind w:left="1584"/>
        <w:rPr>
          <w:rFonts w:ascii="Segoe UI" w:hAnsi="Segoe UI" w:cs="Segoe UI"/>
        </w:rPr>
      </w:pPr>
      <w:r>
        <w:rPr>
          <w:rFonts w:ascii="Segoe UI" w:hAnsi="Segoe UI" w:cs="Segoe UI"/>
        </w:rPr>
        <w:t>receive conceptual approval for future states and</w:t>
      </w:r>
    </w:p>
    <w:p w:rsidR="00EB6E98" w:rsidRDefault="00EB6E98">
      <w:pPr>
        <w:pStyle w:val="Style5"/>
        <w:adjustRightInd/>
        <w:ind w:left="1584"/>
        <w:rPr>
          <w:rFonts w:ascii="Segoe UI" w:hAnsi="Segoe UI" w:cs="Segoe UI"/>
        </w:rPr>
      </w:pPr>
      <w:r>
        <w:rPr>
          <w:rFonts w:ascii="Segoe UI" w:hAnsi="Segoe UI" w:cs="Segoe UI"/>
        </w:rPr>
        <w:t>final site plan approval prior to construction of each</w:t>
      </w:r>
    </w:p>
    <w:p w:rsidR="00EB6E98" w:rsidRDefault="00EB6E98">
      <w:pPr>
        <w:pStyle w:val="Style5"/>
        <w:adjustRightInd/>
        <w:spacing w:line="206" w:lineRule="auto"/>
        <w:ind w:left="1584"/>
        <w:rPr>
          <w:rFonts w:ascii="Segoe UI" w:hAnsi="Segoe UI" w:cs="Segoe UI"/>
        </w:rPr>
      </w:pPr>
      <w:r>
        <w:rPr>
          <w:rFonts w:ascii="Segoe UI" w:hAnsi="Segoe UI" w:cs="Segoe UI"/>
        </w:rPr>
        <w:t>state or phase.</w:t>
      </w:r>
    </w:p>
    <w:p w:rsidR="00EB6E98" w:rsidRDefault="00EB6E98" w:rsidP="00643D7D">
      <w:pPr>
        <w:pStyle w:val="Style20"/>
        <w:numPr>
          <w:ilvl w:val="0"/>
          <w:numId w:val="319"/>
        </w:numPr>
        <w:spacing w:before="0"/>
        <w:ind w:right="144"/>
        <w:rPr>
          <w:rStyle w:val="CharacterStyle5"/>
          <w:rFonts w:ascii="Segoe UI" w:hAnsi="Segoe UI" w:cs="Segoe UI"/>
        </w:rPr>
      </w:pPr>
      <w:r>
        <w:rPr>
          <w:rStyle w:val="CharacterStyle5"/>
          <w:rFonts w:ascii="Segoe UI" w:hAnsi="Segoe UI" w:cs="Segoe UI"/>
          <w:spacing w:val="-2"/>
        </w:rPr>
        <w:t xml:space="preserve">Initial construction on the first phase of the project </w:t>
      </w:r>
      <w:r>
        <w:rPr>
          <w:rStyle w:val="CharacterStyle5"/>
          <w:rFonts w:ascii="Segoe UI" w:hAnsi="Segoe UI" w:cs="Segoe UI"/>
          <w:spacing w:val="14"/>
        </w:rPr>
        <w:t xml:space="preserve">must begin within two years of approval from the </w:t>
      </w:r>
      <w:r>
        <w:rPr>
          <w:rStyle w:val="CharacterStyle5"/>
          <w:rFonts w:ascii="Segoe UI" w:hAnsi="Segoe UI" w:cs="Segoe UI"/>
        </w:rPr>
        <w:t>Village.</w:t>
      </w:r>
    </w:p>
    <w:p w:rsidR="00EB6E98" w:rsidRDefault="00EB6E98" w:rsidP="00643D7D">
      <w:pPr>
        <w:pStyle w:val="Style20"/>
        <w:numPr>
          <w:ilvl w:val="0"/>
          <w:numId w:val="319"/>
        </w:numPr>
        <w:spacing w:before="0"/>
        <w:ind w:right="144"/>
        <w:rPr>
          <w:rStyle w:val="CharacterStyle5"/>
          <w:rFonts w:ascii="Segoe UI" w:hAnsi="Segoe UI" w:cs="Segoe UI"/>
        </w:rPr>
      </w:pPr>
      <w:r>
        <w:rPr>
          <w:rStyle w:val="CharacterStyle5"/>
          <w:rFonts w:ascii="Segoe UI" w:hAnsi="Segoe UI" w:cs="Segoe UI"/>
          <w:spacing w:val="-1"/>
        </w:rPr>
        <w:t xml:space="preserve">In the opinion of the Development Official, amendments </w:t>
      </w:r>
      <w:r>
        <w:rPr>
          <w:rStyle w:val="CharacterStyle5"/>
          <w:rFonts w:ascii="Segoe UI" w:hAnsi="Segoe UI" w:cs="Segoe UI"/>
          <w:spacing w:val="6"/>
        </w:rPr>
        <w:t xml:space="preserve">to the approved PUD which increase the intensity of </w:t>
      </w:r>
      <w:r>
        <w:rPr>
          <w:rStyle w:val="CharacterStyle5"/>
          <w:rFonts w:ascii="Segoe UI" w:hAnsi="Segoe UI" w:cs="Segoe UI"/>
        </w:rPr>
        <w:t>use or increase the impact on adjacent properties must be resubmitted to the Planning Commission for review and approval.</w:t>
      </w:r>
    </w:p>
    <w:p w:rsidR="00EB6E98" w:rsidRDefault="00EB6E98" w:rsidP="00643D7D">
      <w:pPr>
        <w:pStyle w:val="Style20"/>
        <w:numPr>
          <w:ilvl w:val="0"/>
          <w:numId w:val="319"/>
        </w:numPr>
        <w:spacing w:before="0"/>
        <w:ind w:right="144"/>
        <w:rPr>
          <w:rStyle w:val="CharacterStyle5"/>
          <w:rFonts w:ascii="Segoe UI" w:hAnsi="Segoe UI" w:cs="Segoe UI"/>
        </w:rPr>
      </w:pPr>
      <w:r>
        <w:rPr>
          <w:rStyle w:val="CharacterStyle5"/>
          <w:rFonts w:ascii="Segoe UI" w:hAnsi="Segoe UI" w:cs="Segoe UI"/>
          <w:spacing w:val="-1"/>
        </w:rPr>
        <w:t xml:space="preserve">An approved PUD shall amend the Zoning District(s) and </w:t>
      </w:r>
      <w:r>
        <w:rPr>
          <w:rStyle w:val="CharacterStyle5"/>
          <w:rFonts w:ascii="Segoe UI" w:hAnsi="Segoe UI" w:cs="Segoe UI"/>
        </w:rPr>
        <w:t>Map.</w:t>
      </w:r>
    </w:p>
    <w:p w:rsidR="00EB6E98" w:rsidRDefault="00EB6E98">
      <w:pPr>
        <w:pStyle w:val="Style5"/>
        <w:tabs>
          <w:tab w:val="left" w:pos="908"/>
        </w:tabs>
        <w:adjustRightInd/>
        <w:spacing w:before="72"/>
        <w:ind w:left="864" w:right="216" w:hanging="720"/>
        <w:rPr>
          <w:rFonts w:ascii="Segoe UI" w:hAnsi="Segoe UI" w:cs="Segoe UI"/>
        </w:rPr>
      </w:pPr>
      <w:r>
        <w:rPr>
          <w:rFonts w:ascii="Segoe UI" w:hAnsi="Segoe UI" w:cs="Segoe UI"/>
        </w:rPr>
        <w:t>D.</w:t>
      </w:r>
      <w:r>
        <w:rPr>
          <w:rFonts w:ascii="Segoe UI" w:hAnsi="Segoe UI" w:cs="Segoe UI"/>
        </w:rPr>
        <w:tab/>
        <w:t xml:space="preserve">Development Agreement and Financial Guarantees: Upon approval of the PUD, the applicant shall develop with the Village, a development agreement to insure that all of the customary municipal improvement required by existing </w:t>
      </w:r>
      <w:r>
        <w:rPr>
          <w:rFonts w:ascii="Segoe UI" w:hAnsi="Segoe UI" w:cs="Segoe UI"/>
          <w:spacing w:val="-2"/>
        </w:rPr>
        <w:t xml:space="preserve">ordinances and regulations will be properly made and that </w:t>
      </w:r>
      <w:r>
        <w:rPr>
          <w:rFonts w:ascii="Segoe UI" w:hAnsi="Segoe UI" w:cs="Segoe UI"/>
        </w:rPr>
        <w:t>funds will be made available by the applicant to insure the installation of certain site improvements prior to any permits being issued.</w:t>
      </w:r>
    </w:p>
    <w:p w:rsidR="00EB6E98" w:rsidRDefault="00EB6E98">
      <w:pPr>
        <w:pStyle w:val="Style5"/>
        <w:adjustRightInd/>
        <w:spacing w:before="144"/>
        <w:ind w:left="864" w:right="360"/>
        <w:rPr>
          <w:rFonts w:ascii="Segoe UI" w:hAnsi="Segoe UI" w:cs="Segoe UI"/>
        </w:rPr>
      </w:pPr>
      <w:r>
        <w:rPr>
          <w:rFonts w:ascii="Segoe UI" w:hAnsi="Segoe UI" w:cs="Segoe UI"/>
        </w:rPr>
        <w:t xml:space="preserve">Financial guarantee shall be required by the Planning </w:t>
      </w:r>
      <w:r>
        <w:rPr>
          <w:rFonts w:ascii="Segoe UI" w:hAnsi="Segoe UI" w:cs="Segoe UI"/>
          <w:spacing w:val="-1"/>
        </w:rPr>
        <w:t xml:space="preserve">Commission in the form of a cash deposit, certified check, </w:t>
      </w:r>
      <w:r>
        <w:rPr>
          <w:rFonts w:ascii="Segoe UI" w:hAnsi="Segoe UI" w:cs="Segoe UI"/>
        </w:rPr>
        <w:t>bond or other financial guarantee/instrument acceptable to the Village to ensure compliance with such requirements as infrastructure, drives, walks, parking, landscaping, or other features of the development.</w:t>
      </w:r>
    </w:p>
    <w:p w:rsidR="00EB6E98" w:rsidRDefault="00EB6E98">
      <w:pPr>
        <w:pStyle w:val="Style5"/>
        <w:adjustRightInd/>
        <w:spacing w:before="180"/>
        <w:ind w:left="864" w:right="216"/>
        <w:rPr>
          <w:rFonts w:ascii="Segoe UI" w:hAnsi="Segoe UI" w:cs="Segoe UI"/>
        </w:rPr>
      </w:pPr>
      <w:r>
        <w:rPr>
          <w:rFonts w:ascii="Segoe UI" w:hAnsi="Segoe UI" w:cs="Segoe UI"/>
        </w:rPr>
        <w:t xml:space="preserve">The financial </w:t>
      </w:r>
      <w:r>
        <w:rPr>
          <w:rFonts w:ascii="Segoe UI" w:hAnsi="Segoe UI" w:cs="Segoe UI"/>
          <w:vertAlign w:val="superscript"/>
        </w:rPr>
        <w:t>g</w:t>
      </w:r>
      <w:r>
        <w:rPr>
          <w:rFonts w:ascii="Segoe UI" w:hAnsi="Segoe UI" w:cs="Segoe UI"/>
        </w:rPr>
        <w:t xml:space="preserve">uarantee shall be deposited with the Village </w:t>
      </w:r>
      <w:r>
        <w:rPr>
          <w:rFonts w:ascii="Segoe UI" w:hAnsi="Segoe UI" w:cs="Segoe UI"/>
          <w:spacing w:val="12"/>
        </w:rPr>
        <w:t xml:space="preserve">at the time of issuance of the permit authorizing the </w:t>
      </w:r>
      <w:r>
        <w:rPr>
          <w:rFonts w:ascii="Segoe UI" w:hAnsi="Segoe UI" w:cs="Segoe UI"/>
        </w:rPr>
        <w:t>project or activity. The Village shall release portions of the guarantee as work is completed on the project or</w:t>
      </w:r>
    </w:p>
    <w:p w:rsidR="00EB6E98" w:rsidRDefault="00EB6E98">
      <w:pPr>
        <w:widowControl/>
        <w:rPr>
          <w:rFonts w:ascii="Segoe UI" w:hAnsi="Segoe UI" w:cs="Segoe UI"/>
          <w:sz w:val="24"/>
          <w:szCs w:val="24"/>
        </w:rPr>
        <w:sectPr w:rsidR="00EB6E98" w:rsidSect="006B3085">
          <w:pgSz w:w="12240" w:h="15840"/>
          <w:pgMar w:top="1360" w:right="1035" w:bottom="1411" w:left="1800" w:header="720" w:footer="720" w:gutter="0"/>
          <w:cols w:space="720"/>
          <w:noEndnote/>
        </w:sectPr>
      </w:pPr>
    </w:p>
    <w:p w:rsidR="00EB6E98" w:rsidRDefault="00EB6E98">
      <w:pPr>
        <w:pStyle w:val="Style5"/>
        <w:adjustRightInd/>
        <w:spacing w:before="36"/>
        <w:ind w:left="720" w:right="72"/>
        <w:rPr>
          <w:rFonts w:ascii="Segoe UI" w:hAnsi="Segoe UI" w:cs="Segoe UI"/>
          <w:spacing w:val="36"/>
          <w:sz w:val="18"/>
          <w:szCs w:val="18"/>
        </w:rPr>
      </w:pPr>
      <w:r>
        <w:rPr>
          <w:rFonts w:ascii="Segoe UI" w:hAnsi="Segoe UI" w:cs="Segoe UI"/>
          <w:spacing w:val="-2"/>
        </w:rPr>
        <w:lastRenderedPageBreak/>
        <w:t xml:space="preserve">activity and accepted by the appropriate Village Development </w:t>
      </w:r>
      <w:r>
        <w:rPr>
          <w:rFonts w:ascii="Segoe UI" w:hAnsi="Segoe UI" w:cs="Segoe UI"/>
          <w:spacing w:val="36"/>
          <w:sz w:val="18"/>
          <w:szCs w:val="18"/>
        </w:rPr>
        <w:t>Official.</w:t>
      </w:r>
    </w:p>
    <w:p w:rsidR="00EB6E98" w:rsidRDefault="00EB6E98">
      <w:pPr>
        <w:pStyle w:val="Style3"/>
        <w:spacing w:before="216"/>
        <w:ind w:left="792" w:right="72"/>
        <w:rPr>
          <w:rStyle w:val="CharacterStyle5"/>
          <w:rFonts w:ascii="Segoe UI" w:hAnsi="Segoe UI" w:cs="Segoe UI"/>
        </w:rPr>
      </w:pPr>
      <w:r>
        <w:rPr>
          <w:rStyle w:val="CharacterStyle5"/>
          <w:rFonts w:ascii="Segoe UI" w:hAnsi="Segoe UI" w:cs="Segoe UI"/>
        </w:rPr>
        <w:t xml:space="preserve">The developer shall establish a separate escrow account with the Village to cover such additional review costs as </w:t>
      </w:r>
      <w:r>
        <w:rPr>
          <w:rStyle w:val="CharacterStyle5"/>
          <w:rFonts w:ascii="Segoe UI" w:hAnsi="Segoe UI" w:cs="Segoe UI"/>
          <w:spacing w:val="3"/>
        </w:rPr>
        <w:t xml:space="preserve">engineering, legal, or other professional assistance as may </w:t>
      </w:r>
      <w:r>
        <w:rPr>
          <w:rStyle w:val="CharacterStyle5"/>
          <w:rFonts w:ascii="Segoe UI" w:hAnsi="Segoe UI" w:cs="Segoe UI"/>
        </w:rPr>
        <w:t>be required.</w:t>
      </w:r>
    </w:p>
    <w:p w:rsidR="00EB6E98" w:rsidRDefault="00EB6E98">
      <w:pPr>
        <w:pStyle w:val="Style5"/>
        <w:tabs>
          <w:tab w:val="left" w:pos="797"/>
        </w:tabs>
        <w:adjustRightInd/>
        <w:spacing w:before="180"/>
        <w:ind w:left="792" w:right="72" w:hanging="792"/>
        <w:rPr>
          <w:rFonts w:ascii="Segoe UI" w:hAnsi="Segoe UI" w:cs="Segoe UI"/>
        </w:rPr>
      </w:pPr>
      <w:r>
        <w:rPr>
          <w:rFonts w:ascii="Segoe UI" w:hAnsi="Segoe UI" w:cs="Segoe UI"/>
          <w:spacing w:val="2"/>
        </w:rPr>
        <w:t>E.</w:t>
      </w:r>
      <w:r>
        <w:rPr>
          <w:rFonts w:ascii="Segoe UI" w:hAnsi="Segoe UI" w:cs="Segoe UI"/>
          <w:spacing w:val="3"/>
        </w:rPr>
        <w:tab/>
        <w:t>APPROVAL PROCESS - Submission, review,</w:t>
      </w:r>
      <w:r>
        <w:rPr>
          <w:rFonts w:ascii="Segoe UI" w:hAnsi="Segoe UI" w:cs="Segoe UI"/>
          <w:spacing w:val="2"/>
        </w:rPr>
        <w:t xml:space="preserve"> </w:t>
      </w:r>
      <w:r>
        <w:rPr>
          <w:rFonts w:ascii="Segoe UI" w:hAnsi="Segoe UI" w:cs="Segoe UI"/>
          <w:spacing w:val="3"/>
        </w:rPr>
        <w:t xml:space="preserve">and recommendation of </w:t>
      </w:r>
      <w:r>
        <w:rPr>
          <w:rFonts w:ascii="Segoe UI" w:hAnsi="Segoe UI" w:cs="Segoe UI"/>
        </w:rPr>
        <w:t>a Planned Unit Development District shall be subject to the following three step process:</w:t>
      </w:r>
    </w:p>
    <w:p w:rsidR="00EB6E98" w:rsidRDefault="00EB6E98">
      <w:pPr>
        <w:pStyle w:val="Style3"/>
        <w:spacing w:before="216"/>
        <w:ind w:left="792" w:right="72"/>
        <w:rPr>
          <w:rStyle w:val="CharacterStyle5"/>
          <w:rFonts w:ascii="Segoe UI" w:hAnsi="Segoe UI" w:cs="Segoe UI"/>
        </w:rPr>
      </w:pPr>
      <w:r>
        <w:rPr>
          <w:rStyle w:val="CharacterStyle5"/>
          <w:rFonts w:ascii="Segoe UI" w:hAnsi="Segoe UI" w:cs="Segoe UI"/>
        </w:rPr>
        <w:t xml:space="preserve">Pre-Application Conference - Prior to submission of an application for a Planned Unit Development District, the applicant shall meet with the Development Official and other appropriate staff to outline the fundamental elements of the </w:t>
      </w:r>
      <w:r>
        <w:rPr>
          <w:rStyle w:val="CharacterStyle5"/>
          <w:rFonts w:ascii="Segoe UI" w:hAnsi="Segoe UI" w:cs="Segoe UI"/>
          <w:spacing w:val="16"/>
        </w:rPr>
        <w:t xml:space="preserve">proposed development (location, acreage, residential </w:t>
      </w:r>
      <w:r>
        <w:rPr>
          <w:rStyle w:val="CharacterStyle5"/>
          <w:rFonts w:ascii="Segoe UI" w:hAnsi="Segoe UI" w:cs="Segoe UI"/>
        </w:rPr>
        <w:t xml:space="preserve">density, non-residential density, building types, specific </w:t>
      </w:r>
      <w:r>
        <w:rPr>
          <w:rStyle w:val="CharacterStyle5"/>
          <w:rFonts w:ascii="Segoe UI" w:hAnsi="Segoe UI" w:cs="Segoe UI"/>
          <w:spacing w:val="25"/>
        </w:rPr>
        <w:t xml:space="preserve">uses, open space and natural features and proposed </w:t>
      </w:r>
      <w:r>
        <w:rPr>
          <w:rStyle w:val="CharacterStyle5"/>
          <w:rFonts w:ascii="Segoe UI" w:hAnsi="Segoe UI" w:cs="Segoe UI"/>
        </w:rPr>
        <w:t>circulation). The applicant shall receive at the pre-</w:t>
      </w:r>
      <w:r>
        <w:rPr>
          <w:rStyle w:val="CharacterStyle5"/>
          <w:rFonts w:ascii="Segoe UI" w:hAnsi="Segoe UI" w:cs="Segoe UI"/>
          <w:spacing w:val="27"/>
        </w:rPr>
        <w:t xml:space="preserve">application conference an explanation of ordinance </w:t>
      </w:r>
      <w:r>
        <w:rPr>
          <w:rStyle w:val="CharacterStyle5"/>
          <w:rFonts w:ascii="Segoe UI" w:hAnsi="Segoe UI" w:cs="Segoe UI"/>
        </w:rPr>
        <w:t>requirements, procedures, and estimated time lines.</w:t>
      </w:r>
    </w:p>
    <w:p w:rsidR="00EB6E98" w:rsidRDefault="00EB6E98">
      <w:pPr>
        <w:pStyle w:val="Style3"/>
        <w:ind w:left="792" w:right="72"/>
        <w:rPr>
          <w:rStyle w:val="CharacterStyle5"/>
          <w:rFonts w:ascii="Segoe UI" w:hAnsi="Segoe UI" w:cs="Segoe UI"/>
        </w:rPr>
      </w:pPr>
      <w:r>
        <w:rPr>
          <w:rStyle w:val="CharacterStyle5"/>
          <w:rFonts w:ascii="Segoe UI" w:hAnsi="Segoe UI" w:cs="Segoe UI"/>
        </w:rPr>
        <w:t xml:space="preserve">Preliminary Development Concept - Prior to setting a public hearing on the proposed zoning ordinance amendment, the Planning Commission is required to review and comment on the </w:t>
      </w:r>
      <w:r>
        <w:rPr>
          <w:rStyle w:val="CharacterStyle5"/>
          <w:rFonts w:ascii="Segoe UI" w:hAnsi="Segoe UI" w:cs="Segoe UI"/>
          <w:spacing w:val="11"/>
        </w:rPr>
        <w:t xml:space="preserve">preliminary development concept </w:t>
      </w:r>
      <w:r>
        <w:rPr>
          <w:rStyle w:val="CharacterStyle5"/>
          <w:rFonts w:ascii="Segoe UI" w:hAnsi="Segoe UI" w:cs="Segoe UI"/>
          <w:spacing w:val="11"/>
          <w:sz w:val="18"/>
          <w:szCs w:val="18"/>
        </w:rPr>
        <w:t xml:space="preserve">for the </w:t>
      </w:r>
      <w:r>
        <w:rPr>
          <w:rStyle w:val="CharacterStyle5"/>
          <w:rFonts w:ascii="Segoe UI" w:hAnsi="Segoe UI" w:cs="Segoe UI"/>
          <w:spacing w:val="11"/>
          <w:sz w:val="22"/>
          <w:szCs w:val="22"/>
        </w:rPr>
        <w:t xml:space="preserve">proposed </w:t>
      </w:r>
      <w:r>
        <w:rPr>
          <w:rStyle w:val="CharacterStyle5"/>
          <w:rFonts w:ascii="Segoe UI" w:hAnsi="Segoe UI" w:cs="Segoe UI"/>
          <w:spacing w:val="11"/>
          <w:sz w:val="18"/>
          <w:szCs w:val="18"/>
        </w:rPr>
        <w:t xml:space="preserve">PUD. The </w:t>
      </w:r>
      <w:r>
        <w:rPr>
          <w:rStyle w:val="CharacterStyle5"/>
          <w:rFonts w:ascii="Segoe UI" w:hAnsi="Segoe UI" w:cs="Segoe UI"/>
        </w:rPr>
        <w:t>intent of the Planning Commission review is to provide as much feedback as possible to the applicant prior to the official public hearing as required under Section 22.5.</w:t>
      </w:r>
    </w:p>
    <w:p w:rsidR="00EB6E98" w:rsidRDefault="00EB6E98">
      <w:pPr>
        <w:pStyle w:val="Style3"/>
        <w:spacing w:before="108"/>
        <w:ind w:left="792" w:right="288"/>
        <w:rPr>
          <w:rStyle w:val="CharacterStyle5"/>
          <w:rFonts w:ascii="Segoe UI" w:hAnsi="Segoe UI" w:cs="Segoe UI"/>
        </w:rPr>
      </w:pPr>
      <w:r>
        <w:rPr>
          <w:rStyle w:val="CharacterStyle5"/>
          <w:rFonts w:ascii="Segoe UI" w:hAnsi="Segoe UI" w:cs="Segoe UI"/>
        </w:rPr>
        <w:t>Prior to the Planning Commission's review of a preliminary development concept, the following information shall be submitted:</w:t>
      </w:r>
    </w:p>
    <w:p w:rsidR="00EB6E98" w:rsidRDefault="00EB6E98" w:rsidP="00643D7D">
      <w:pPr>
        <w:pStyle w:val="Style5"/>
        <w:numPr>
          <w:ilvl w:val="0"/>
          <w:numId w:val="207"/>
        </w:numPr>
        <w:tabs>
          <w:tab w:val="clear" w:pos="792"/>
          <w:tab w:val="num" w:pos="1584"/>
        </w:tabs>
        <w:adjustRightInd/>
        <w:spacing w:before="216"/>
        <w:ind w:right="576"/>
        <w:rPr>
          <w:rFonts w:ascii="Segoe UI" w:hAnsi="Segoe UI" w:cs="Segoe UI"/>
        </w:rPr>
      </w:pPr>
      <w:r>
        <w:rPr>
          <w:rFonts w:ascii="Segoe UI" w:hAnsi="Segoe UI" w:cs="Segoe UI"/>
        </w:rPr>
        <w:t>Evidence of ownership or equitable interest in the proposed site of the PUD.</w:t>
      </w:r>
    </w:p>
    <w:p w:rsidR="00EB6E98" w:rsidRDefault="00EB6E98" w:rsidP="00643D7D">
      <w:pPr>
        <w:pStyle w:val="Style5"/>
        <w:numPr>
          <w:ilvl w:val="0"/>
          <w:numId w:val="207"/>
        </w:numPr>
        <w:tabs>
          <w:tab w:val="clear" w:pos="792"/>
          <w:tab w:val="num" w:pos="1584"/>
        </w:tabs>
        <w:adjustRightInd/>
        <w:spacing w:before="216" w:line="295" w:lineRule="auto"/>
        <w:rPr>
          <w:rFonts w:ascii="Segoe UI" w:hAnsi="Segoe UI" w:cs="Segoe UI"/>
        </w:rPr>
      </w:pPr>
      <w:r>
        <w:rPr>
          <w:rFonts w:ascii="Segoe UI" w:hAnsi="Segoe UI" w:cs="Segoe UI"/>
        </w:rPr>
        <w:t>Legal description and generalized location.</w:t>
      </w:r>
    </w:p>
    <w:p w:rsidR="00EB6E98" w:rsidRDefault="00EB6E98" w:rsidP="00643D7D">
      <w:pPr>
        <w:pStyle w:val="Style5"/>
        <w:numPr>
          <w:ilvl w:val="0"/>
          <w:numId w:val="207"/>
        </w:numPr>
        <w:tabs>
          <w:tab w:val="clear" w:pos="792"/>
          <w:tab w:val="num" w:pos="1584"/>
        </w:tabs>
        <w:adjustRightInd/>
        <w:spacing w:before="180" w:line="288" w:lineRule="auto"/>
        <w:rPr>
          <w:rFonts w:ascii="Segoe UI" w:hAnsi="Segoe UI" w:cs="Segoe UI"/>
        </w:rPr>
      </w:pPr>
      <w:r>
        <w:rPr>
          <w:rFonts w:ascii="Segoe UI" w:hAnsi="Segoe UI" w:cs="Segoe UI"/>
        </w:rPr>
        <w:t>Written, detailed description of the proposed uses.</w:t>
      </w:r>
    </w:p>
    <w:p w:rsidR="00EB6E98" w:rsidRDefault="00EB6E98" w:rsidP="00643D7D">
      <w:pPr>
        <w:pStyle w:val="Style5"/>
        <w:numPr>
          <w:ilvl w:val="0"/>
          <w:numId w:val="207"/>
        </w:numPr>
        <w:tabs>
          <w:tab w:val="clear" w:pos="792"/>
          <w:tab w:val="num" w:pos="1584"/>
        </w:tabs>
        <w:adjustRightInd/>
        <w:spacing w:before="144"/>
        <w:ind w:right="144"/>
        <w:rPr>
          <w:rFonts w:ascii="Segoe UI" w:hAnsi="Segoe UI" w:cs="Segoe UI"/>
        </w:rPr>
      </w:pPr>
      <w:r>
        <w:rPr>
          <w:rFonts w:ascii="Segoe UI" w:hAnsi="Segoe UI" w:cs="Segoe UI"/>
        </w:rPr>
        <w:t>Fifteen (15) copies of a conceptual site plan for the proposed development which contains the following information:</w:t>
      </w:r>
    </w:p>
    <w:p w:rsidR="00EB6E98" w:rsidRDefault="00EB6E98">
      <w:pPr>
        <w:pStyle w:val="Style5"/>
        <w:adjustRightInd/>
        <w:spacing w:before="144"/>
        <w:ind w:left="1584" w:right="72"/>
        <w:rPr>
          <w:rFonts w:ascii="Segoe UI" w:hAnsi="Segoe UI" w:cs="Segoe UI"/>
        </w:rPr>
      </w:pPr>
      <w:r>
        <w:rPr>
          <w:rFonts w:ascii="Segoe UI" w:hAnsi="Segoe UI" w:cs="Segoe UI"/>
        </w:rPr>
        <w:t>-Readable scale</w:t>
      </w:r>
    </w:p>
    <w:p w:rsidR="00EB6E98" w:rsidRDefault="00EB6E98">
      <w:pPr>
        <w:pStyle w:val="Style5"/>
        <w:adjustRightInd/>
        <w:ind w:left="1584" w:right="72"/>
        <w:rPr>
          <w:rFonts w:ascii="Segoe UI" w:hAnsi="Segoe UI" w:cs="Segoe UI"/>
        </w:rPr>
      </w:pPr>
      <w:r>
        <w:rPr>
          <w:rFonts w:ascii="Segoe UI" w:hAnsi="Segoe UI" w:cs="Segoe UI"/>
        </w:rPr>
        <w:t>-Existing zoning of the site and adjacent properties -Existing land use of the site and adjacent properties -Location of proposed structures, parking areas, and open space</w:t>
      </w:r>
    </w:p>
    <w:p w:rsidR="00EB6E98" w:rsidRDefault="00EB6E98">
      <w:pPr>
        <w:pStyle w:val="Style5"/>
        <w:adjustRightInd/>
        <w:ind w:left="1584" w:right="720"/>
        <w:jc w:val="both"/>
        <w:rPr>
          <w:rFonts w:ascii="Segoe UI" w:hAnsi="Segoe UI" w:cs="Segoe UI"/>
        </w:rPr>
      </w:pPr>
      <w:r>
        <w:rPr>
          <w:rFonts w:ascii="Segoe UI" w:hAnsi="Segoe UI" w:cs="Segoe UI"/>
        </w:rPr>
        <w:t>-Development summary data (acres, units, parking spaces, gross/net density, gross building square footage)</w:t>
      </w:r>
    </w:p>
    <w:p w:rsidR="00EB6E98" w:rsidRDefault="00EB6E98">
      <w:pPr>
        <w:pStyle w:val="Style5"/>
        <w:adjustRightInd/>
        <w:ind w:left="1584" w:right="360"/>
        <w:rPr>
          <w:rFonts w:ascii="Segoe UI" w:hAnsi="Segoe UI" w:cs="Segoe UI"/>
        </w:rPr>
      </w:pPr>
      <w:r>
        <w:rPr>
          <w:rFonts w:ascii="Segoe UI" w:hAnsi="Segoe UI" w:cs="Segoe UI"/>
        </w:rPr>
        <w:t>-General description of water, sanitary and storm drainage systems including retention basins -Identification of existing natural features of the</w:t>
      </w:r>
    </w:p>
    <w:p w:rsidR="00EB6E98" w:rsidRDefault="00EB6E98">
      <w:pPr>
        <w:widowControl/>
        <w:rPr>
          <w:rFonts w:ascii="Segoe UI" w:hAnsi="Segoe UI" w:cs="Segoe UI"/>
          <w:sz w:val="24"/>
          <w:szCs w:val="24"/>
        </w:rPr>
        <w:sectPr w:rsidR="00EB6E98">
          <w:pgSz w:w="12240" w:h="15840"/>
          <w:pgMar w:top="1160" w:right="1875" w:bottom="1333" w:left="1845" w:header="720" w:footer="720" w:gutter="0"/>
          <w:cols w:space="720"/>
          <w:noEndnote/>
        </w:sectPr>
      </w:pPr>
    </w:p>
    <w:p w:rsidR="00EB6E98" w:rsidRDefault="00EB6E98">
      <w:pPr>
        <w:pStyle w:val="Style5"/>
        <w:adjustRightInd/>
        <w:spacing w:line="268" w:lineRule="auto"/>
        <w:jc w:val="center"/>
        <w:rPr>
          <w:rFonts w:ascii="Segoe UI" w:hAnsi="Segoe UI" w:cs="Segoe UI"/>
        </w:rPr>
      </w:pPr>
      <w:r>
        <w:rPr>
          <w:rFonts w:ascii="Segoe UI" w:hAnsi="Segoe UI" w:cs="Segoe UI"/>
        </w:rPr>
        <w:lastRenderedPageBreak/>
        <w:t>site and 1ocation of specific wetland area</w:t>
      </w:r>
    </w:p>
    <w:p w:rsidR="00EB6E98" w:rsidRDefault="00EB6E98">
      <w:pPr>
        <w:pStyle w:val="Style21"/>
        <w:spacing w:before="0"/>
        <w:ind w:left="1584" w:right="360"/>
        <w:rPr>
          <w:rStyle w:val="CharacterStyle5"/>
          <w:rFonts w:ascii="Segoe UI" w:hAnsi="Segoe UI" w:cs="Segoe UI"/>
        </w:rPr>
      </w:pPr>
      <w:r>
        <w:rPr>
          <w:rStyle w:val="CharacterStyle5"/>
          <w:rFonts w:ascii="Segoe UI" w:hAnsi="Segoe UI" w:cs="Segoe UI"/>
          <w:spacing w:val="-1"/>
        </w:rPr>
        <w:t xml:space="preserve">-Description of proposed landscape features, buffers, </w:t>
      </w:r>
      <w:r>
        <w:rPr>
          <w:rStyle w:val="CharacterStyle5"/>
          <w:rFonts w:ascii="Segoe UI" w:hAnsi="Segoe UI" w:cs="Segoe UI"/>
        </w:rPr>
        <w:t>and pedestrian circulation system</w:t>
      </w:r>
    </w:p>
    <w:p w:rsidR="00EB6E98" w:rsidRDefault="00EB6E98" w:rsidP="00643D7D">
      <w:pPr>
        <w:pStyle w:val="Style21"/>
        <w:numPr>
          <w:ilvl w:val="0"/>
          <w:numId w:val="208"/>
        </w:numPr>
        <w:tabs>
          <w:tab w:val="clear" w:pos="144"/>
          <w:tab w:val="num" w:pos="1728"/>
        </w:tabs>
        <w:spacing w:before="0" w:line="184" w:lineRule="auto"/>
        <w:rPr>
          <w:rStyle w:val="CharacterStyle5"/>
          <w:rFonts w:ascii="Segoe UI" w:hAnsi="Segoe UI" w:cs="Segoe UI"/>
        </w:rPr>
      </w:pPr>
      <w:r>
        <w:rPr>
          <w:rStyle w:val="CharacterStyle5"/>
          <w:rFonts w:ascii="Segoe UI" w:hAnsi="Segoe UI" w:cs="Segoe UI"/>
        </w:rPr>
        <w:t>Identification of existing and proposed easements</w:t>
      </w:r>
    </w:p>
    <w:p w:rsidR="00EB6E98" w:rsidRDefault="00EB6E98" w:rsidP="00643D7D">
      <w:pPr>
        <w:pStyle w:val="Style21"/>
        <w:numPr>
          <w:ilvl w:val="0"/>
          <w:numId w:val="208"/>
        </w:numPr>
        <w:tabs>
          <w:tab w:val="clear" w:pos="144"/>
          <w:tab w:val="num" w:pos="1728"/>
        </w:tabs>
        <w:spacing w:before="0"/>
        <w:ind w:right="504"/>
        <w:rPr>
          <w:rStyle w:val="CharacterStyle5"/>
          <w:rFonts w:ascii="Segoe UI" w:hAnsi="Segoe UI" w:cs="Segoe UI"/>
        </w:rPr>
      </w:pPr>
      <w:r>
        <w:rPr>
          <w:rStyle w:val="CharacterStyle5"/>
          <w:rFonts w:ascii="Segoe UI" w:hAnsi="Segoe UI" w:cs="Segoe UI"/>
          <w:spacing w:val="-2"/>
        </w:rPr>
        <w:t xml:space="preserve">Identification of existing and proposed public and </w:t>
      </w:r>
      <w:r>
        <w:rPr>
          <w:rStyle w:val="CharacterStyle5"/>
          <w:rFonts w:ascii="Segoe UI" w:hAnsi="Segoe UI" w:cs="Segoe UI"/>
        </w:rPr>
        <w:t>private rights-of-way and adjacent curb cuts</w:t>
      </w:r>
    </w:p>
    <w:p w:rsidR="00EB6E98" w:rsidRDefault="00EB6E98" w:rsidP="00643D7D">
      <w:pPr>
        <w:pStyle w:val="Style21"/>
        <w:numPr>
          <w:ilvl w:val="0"/>
          <w:numId w:val="208"/>
        </w:numPr>
        <w:tabs>
          <w:tab w:val="clear" w:pos="144"/>
          <w:tab w:val="num" w:pos="1728"/>
        </w:tabs>
        <w:spacing w:before="0"/>
        <w:ind w:right="360"/>
        <w:rPr>
          <w:rStyle w:val="CharacterStyle5"/>
          <w:rFonts w:ascii="Segoe UI" w:hAnsi="Segoe UI" w:cs="Segoe UI"/>
        </w:rPr>
      </w:pPr>
      <w:r>
        <w:rPr>
          <w:rStyle w:val="CharacterStyle5"/>
          <w:rFonts w:ascii="Segoe UI" w:hAnsi="Segoe UI" w:cs="Segoe UI"/>
        </w:rPr>
        <w:t>Identification of any proposed non-residential land uses</w:t>
      </w:r>
    </w:p>
    <w:p w:rsidR="00EB6E98" w:rsidRDefault="00EB6E98">
      <w:pPr>
        <w:pStyle w:val="Style5"/>
        <w:tabs>
          <w:tab w:val="left" w:pos="1626"/>
        </w:tabs>
        <w:adjustRightInd/>
        <w:spacing w:before="72"/>
        <w:ind w:left="1584" w:right="648" w:hanging="720"/>
        <w:rPr>
          <w:rFonts w:ascii="Segoe UI" w:hAnsi="Segoe UI" w:cs="Segoe UI"/>
        </w:rPr>
      </w:pPr>
      <w:r>
        <w:rPr>
          <w:rFonts w:ascii="Segoe UI" w:hAnsi="Segoe UI" w:cs="Segoe UI"/>
          <w:spacing w:val="2"/>
        </w:rPr>
        <w:t>5</w:t>
      </w:r>
      <w:r>
        <w:rPr>
          <w:rFonts w:ascii="Segoe UI" w:hAnsi="Segoe UI" w:cs="Segoe UI"/>
        </w:rPr>
        <w:tab/>
        <w:t>Description of development ownership, proposed</w:t>
      </w:r>
      <w:r>
        <w:rPr>
          <w:rFonts w:ascii="Segoe UI" w:hAnsi="Segoe UI" w:cs="Segoe UI"/>
          <w:spacing w:val="2"/>
        </w:rPr>
        <w:t xml:space="preserve"> </w:t>
      </w:r>
      <w:r>
        <w:rPr>
          <w:rFonts w:ascii="Segoe UI" w:hAnsi="Segoe UI" w:cs="Segoe UI"/>
        </w:rPr>
        <w:t>ownership form for residential and non-residential components and proposed maintenance concept.</w:t>
      </w:r>
    </w:p>
    <w:p w:rsidR="00EB6E98" w:rsidRDefault="00EB6E98">
      <w:pPr>
        <w:pStyle w:val="Style5"/>
        <w:tabs>
          <w:tab w:val="left" w:pos="901"/>
        </w:tabs>
        <w:adjustRightInd/>
        <w:spacing w:before="360"/>
        <w:ind w:left="864" w:right="144" w:hanging="720"/>
        <w:rPr>
          <w:rFonts w:ascii="Segoe UI" w:hAnsi="Segoe UI" w:cs="Segoe UI"/>
        </w:rPr>
      </w:pPr>
      <w:r>
        <w:rPr>
          <w:rFonts w:ascii="Segoe UI" w:hAnsi="Segoe UI" w:cs="Segoe UI"/>
          <w:spacing w:val="2"/>
        </w:rPr>
        <w:t>F.</w:t>
      </w:r>
      <w:r>
        <w:rPr>
          <w:rFonts w:ascii="Segoe UI" w:hAnsi="Segoe UI" w:cs="Segoe UI"/>
        </w:rPr>
        <w:tab/>
        <w:t>Final Development Plan - The final development plan for</w:t>
      </w:r>
      <w:r>
        <w:rPr>
          <w:rFonts w:ascii="Segoe UI" w:hAnsi="Segoe UI" w:cs="Segoe UI"/>
          <w:spacing w:val="2"/>
        </w:rPr>
        <w:t xml:space="preserve"> </w:t>
      </w:r>
      <w:r>
        <w:rPr>
          <w:rFonts w:ascii="Segoe UI" w:hAnsi="Segoe UI" w:cs="Segoe UI"/>
          <w:sz w:val="16"/>
          <w:szCs w:val="16"/>
        </w:rPr>
        <w:t xml:space="preserve">a </w:t>
      </w:r>
      <w:r>
        <w:rPr>
          <w:rFonts w:ascii="Segoe UI" w:hAnsi="Segoe UI" w:cs="Segoe UI"/>
        </w:rPr>
        <w:t>proposed Planned Unit Development District shall meet the requirements of Article 9 (Zoning Amendments) of the Village of Clarksville Zoning Ordinance and shall meet the following additional requirements:</w:t>
      </w:r>
    </w:p>
    <w:p w:rsidR="00EB6E98" w:rsidRDefault="00EB6E98" w:rsidP="00643D7D">
      <w:pPr>
        <w:pStyle w:val="Style5"/>
        <w:numPr>
          <w:ilvl w:val="0"/>
          <w:numId w:val="209"/>
        </w:numPr>
        <w:tabs>
          <w:tab w:val="clear" w:pos="792"/>
          <w:tab w:val="num" w:pos="1656"/>
        </w:tabs>
        <w:adjustRightInd/>
        <w:spacing w:before="180"/>
        <w:ind w:right="288"/>
        <w:rPr>
          <w:rFonts w:ascii="Segoe UI" w:hAnsi="Segoe UI" w:cs="Segoe UI"/>
        </w:rPr>
      </w:pPr>
      <w:r>
        <w:rPr>
          <w:rFonts w:ascii="Segoe UI" w:hAnsi="Segoe UI" w:cs="Segoe UI"/>
          <w:spacing w:val="-1"/>
        </w:rPr>
        <w:t xml:space="preserve">The application and all supportive materials shall be </w:t>
      </w:r>
      <w:r>
        <w:rPr>
          <w:rFonts w:ascii="Segoe UI" w:hAnsi="Segoe UI" w:cs="Segoe UI"/>
        </w:rPr>
        <w:t>submitted at least thirty (30) days prior to the scheduled public hearing for the PUD.</w:t>
      </w:r>
    </w:p>
    <w:p w:rsidR="00EB6E98" w:rsidRDefault="00EB6E98" w:rsidP="00643D7D">
      <w:pPr>
        <w:pStyle w:val="Style5"/>
        <w:numPr>
          <w:ilvl w:val="0"/>
          <w:numId w:val="210"/>
        </w:numPr>
        <w:tabs>
          <w:tab w:val="clear" w:pos="720"/>
          <w:tab w:val="num" w:pos="1584"/>
        </w:tabs>
        <w:adjustRightInd/>
        <w:spacing w:before="144"/>
        <w:ind w:right="144"/>
        <w:rPr>
          <w:rFonts w:ascii="Segoe UI" w:hAnsi="Segoe UI" w:cs="Segoe UI"/>
        </w:rPr>
      </w:pPr>
      <w:r>
        <w:rPr>
          <w:rFonts w:ascii="Segoe UI" w:hAnsi="Segoe UI" w:cs="Segoe UI"/>
        </w:rPr>
        <w:t>The application and supportive materials shall contain a site plan which contains the information submitted for the Preliminary Development Plan plus following information:</w:t>
      </w:r>
    </w:p>
    <w:p w:rsidR="00EB6E98" w:rsidRDefault="00EB6E98">
      <w:pPr>
        <w:pStyle w:val="Style5"/>
        <w:adjustRightInd/>
        <w:ind w:left="1728" w:right="864" w:hanging="144"/>
        <w:rPr>
          <w:rFonts w:ascii="Segoe UI" w:hAnsi="Segoe UI" w:cs="Segoe UI"/>
        </w:rPr>
      </w:pPr>
      <w:r>
        <w:rPr>
          <w:rFonts w:ascii="Segoe UI" w:hAnsi="Segoe UI" w:cs="Segoe UI"/>
        </w:rPr>
        <w:t>-Meets the requirements of Article 16 (Site Plan Review).</w:t>
      </w:r>
    </w:p>
    <w:p w:rsidR="00EB6E98" w:rsidRDefault="00EB6E98" w:rsidP="00643D7D">
      <w:pPr>
        <w:pStyle w:val="Style5"/>
        <w:numPr>
          <w:ilvl w:val="0"/>
          <w:numId w:val="208"/>
        </w:numPr>
        <w:tabs>
          <w:tab w:val="clear" w:pos="144"/>
          <w:tab w:val="num" w:pos="1728"/>
        </w:tabs>
        <w:adjustRightInd/>
        <w:ind w:left="1728" w:right="144" w:hanging="144"/>
        <w:rPr>
          <w:rFonts w:ascii="Segoe UI" w:hAnsi="Segoe UI" w:cs="Segoe UI"/>
        </w:rPr>
      </w:pPr>
      <w:r>
        <w:rPr>
          <w:rFonts w:ascii="Segoe UI" w:hAnsi="Segoe UI" w:cs="Segoe UI"/>
          <w:spacing w:val="-1"/>
        </w:rPr>
        <w:t xml:space="preserve">Indicates engineering recommendations for water, </w:t>
      </w:r>
      <w:r>
        <w:rPr>
          <w:rFonts w:ascii="Segoe UI" w:hAnsi="Segoe UI" w:cs="Segoe UI"/>
        </w:rPr>
        <w:t>sanitary sewer, storm drainage, natural gas, electric and telephone systems.</w:t>
      </w:r>
    </w:p>
    <w:p w:rsidR="00EB6E98" w:rsidRDefault="00EB6E98">
      <w:pPr>
        <w:pStyle w:val="Style5"/>
        <w:adjustRightInd/>
        <w:ind w:left="1728" w:right="864" w:hanging="144"/>
        <w:rPr>
          <w:rFonts w:ascii="Segoe UI" w:hAnsi="Segoe UI" w:cs="Segoe UI"/>
        </w:rPr>
      </w:pPr>
      <w:r>
        <w:rPr>
          <w:rFonts w:ascii="Segoe UI" w:hAnsi="Segoe UI" w:cs="Segoe UI"/>
        </w:rPr>
        <w:t>-Indicates recommended road alignments, existing contours and proposed topographic data.</w:t>
      </w:r>
    </w:p>
    <w:p w:rsidR="00EB6E98" w:rsidRDefault="00EB6E98">
      <w:pPr>
        <w:pStyle w:val="Style5"/>
        <w:adjustRightInd/>
        <w:ind w:left="1728" w:right="720" w:hanging="144"/>
        <w:rPr>
          <w:rFonts w:ascii="Segoe UI" w:hAnsi="Segoe UI" w:cs="Segoe UI"/>
        </w:rPr>
      </w:pPr>
      <w:r>
        <w:rPr>
          <w:rFonts w:ascii="Segoe UI" w:hAnsi="Segoe UI" w:cs="Segoe UI"/>
        </w:rPr>
        <w:t>-Indicates soil erosion and sedimentation control procedures</w:t>
      </w:r>
    </w:p>
    <w:p w:rsidR="00EB6E98" w:rsidRDefault="00EB6E98">
      <w:pPr>
        <w:pStyle w:val="Style21"/>
        <w:spacing w:before="0"/>
        <w:ind w:left="1584"/>
        <w:rPr>
          <w:rStyle w:val="CharacterStyle5"/>
          <w:rFonts w:ascii="Segoe UI" w:hAnsi="Segoe UI" w:cs="Segoe UI"/>
        </w:rPr>
      </w:pPr>
      <w:r>
        <w:rPr>
          <w:rStyle w:val="CharacterStyle5"/>
          <w:rFonts w:ascii="Segoe UI" w:hAnsi="Segoe UI" w:cs="Segoe UI"/>
        </w:rPr>
        <w:t>-Detailed Landscape plans</w:t>
      </w:r>
    </w:p>
    <w:p w:rsidR="00EB6E98" w:rsidRDefault="00EB6E98" w:rsidP="00643D7D">
      <w:pPr>
        <w:pStyle w:val="Style5"/>
        <w:numPr>
          <w:ilvl w:val="0"/>
          <w:numId w:val="208"/>
        </w:numPr>
        <w:tabs>
          <w:tab w:val="clear" w:pos="144"/>
          <w:tab w:val="num" w:pos="1728"/>
        </w:tabs>
        <w:adjustRightInd/>
        <w:ind w:left="1728" w:right="144" w:hanging="144"/>
        <w:rPr>
          <w:rFonts w:ascii="Segoe UI" w:hAnsi="Segoe UI" w:cs="Segoe UI"/>
        </w:rPr>
      </w:pPr>
      <w:r>
        <w:rPr>
          <w:rFonts w:ascii="Segoe UI" w:hAnsi="Segoe UI" w:cs="Segoe UI"/>
        </w:rPr>
        <w:t xml:space="preserve">Provides a specific schedule of the proposed development, including phasing for major construction </w:t>
      </w:r>
      <w:r>
        <w:rPr>
          <w:rFonts w:ascii="Segoe UI" w:hAnsi="Segoe UI" w:cs="Segoe UI"/>
          <w:spacing w:val="18"/>
        </w:rPr>
        <w:t xml:space="preserve">features, open space provision, recreational </w:t>
      </w:r>
      <w:r>
        <w:rPr>
          <w:rFonts w:ascii="Segoe UI" w:hAnsi="Segoe UI" w:cs="Segoe UI"/>
        </w:rPr>
        <w:t>features, common use areas, utilities, and</w:t>
      </w:r>
    </w:p>
    <w:p w:rsidR="00EB6E98" w:rsidRDefault="00EB6E98">
      <w:pPr>
        <w:pStyle w:val="Style21"/>
        <w:spacing w:before="0" w:line="271" w:lineRule="auto"/>
        <w:ind w:left="1728"/>
        <w:rPr>
          <w:rStyle w:val="CharacterStyle5"/>
          <w:rFonts w:ascii="Segoe UI" w:hAnsi="Segoe UI" w:cs="Segoe UI"/>
        </w:rPr>
      </w:pPr>
      <w:r>
        <w:rPr>
          <w:rStyle w:val="CharacterStyle5"/>
          <w:rFonts w:ascii="Segoe UI" w:hAnsi="Segoe UI" w:cs="Segoe UI"/>
        </w:rPr>
        <w:t>landscaping requirements.</w:t>
      </w:r>
    </w:p>
    <w:p w:rsidR="00EB6E98" w:rsidRDefault="00EB6E98" w:rsidP="00643D7D">
      <w:pPr>
        <w:pStyle w:val="Style5"/>
        <w:numPr>
          <w:ilvl w:val="0"/>
          <w:numId w:val="211"/>
        </w:numPr>
        <w:tabs>
          <w:tab w:val="clear" w:pos="792"/>
          <w:tab w:val="num" w:pos="1656"/>
        </w:tabs>
        <w:adjustRightInd/>
        <w:spacing w:before="144"/>
        <w:ind w:right="216"/>
        <w:rPr>
          <w:rFonts w:ascii="Segoe UI" w:hAnsi="Segoe UI" w:cs="Segoe UI"/>
        </w:rPr>
      </w:pPr>
      <w:r>
        <w:rPr>
          <w:rFonts w:ascii="Segoe UI" w:hAnsi="Segoe UI" w:cs="Segoe UI"/>
          <w:spacing w:val="-1"/>
        </w:rPr>
        <w:t xml:space="preserve">The provision of studies which may be required by the </w:t>
      </w:r>
      <w:r>
        <w:rPr>
          <w:rFonts w:ascii="Segoe UI" w:hAnsi="Segoe UI" w:cs="Segoe UI"/>
          <w:spacing w:val="-2"/>
        </w:rPr>
        <w:t xml:space="preserve">Village, a-t the applicant's expense, which address </w:t>
      </w:r>
      <w:r>
        <w:rPr>
          <w:rFonts w:ascii="Segoe UI" w:hAnsi="Segoe UI" w:cs="Segoe UI"/>
        </w:rPr>
        <w:t>issues such as, but not limited to, traffic circulation and safety, utility s</w:t>
      </w:r>
      <w:r>
        <w:rPr>
          <w:rFonts w:ascii="Segoe UI" w:hAnsi="Segoe UI" w:cs="Segoe UI"/>
          <w:vertAlign w:val="superscript"/>
        </w:rPr>
        <w:t>y</w:t>
      </w:r>
      <w:r>
        <w:rPr>
          <w:rFonts w:ascii="Segoe UI" w:hAnsi="Segoe UI" w:cs="Segoe UI"/>
        </w:rPr>
        <w:t>stems, and environmental impact.</w:t>
      </w:r>
    </w:p>
    <w:p w:rsidR="00EB6E98" w:rsidRDefault="00EB6E98" w:rsidP="00643D7D">
      <w:pPr>
        <w:pStyle w:val="Style5"/>
        <w:numPr>
          <w:ilvl w:val="0"/>
          <w:numId w:val="211"/>
        </w:numPr>
        <w:tabs>
          <w:tab w:val="clear" w:pos="792"/>
          <w:tab w:val="num" w:pos="1656"/>
        </w:tabs>
        <w:adjustRightInd/>
        <w:spacing w:before="180"/>
        <w:ind w:right="360"/>
        <w:rPr>
          <w:rFonts w:ascii="Segoe UI" w:hAnsi="Segoe UI" w:cs="Segoe UI"/>
        </w:rPr>
      </w:pPr>
      <w:r>
        <w:rPr>
          <w:rFonts w:ascii="Segoe UI" w:hAnsi="Segoe UI" w:cs="Segoe UI"/>
          <w:spacing w:val="-1"/>
        </w:rPr>
        <w:t xml:space="preserve">If the application for a Planned Unit Development </w:t>
      </w:r>
      <w:r>
        <w:rPr>
          <w:rFonts w:ascii="Segoe UI" w:hAnsi="Segoe UI" w:cs="Segoe UI"/>
        </w:rPr>
        <w:t xml:space="preserve">District includes a request for a Special Use Permit </w:t>
      </w:r>
      <w:r>
        <w:rPr>
          <w:rFonts w:ascii="Segoe UI" w:hAnsi="Segoe UI" w:cs="Segoe UI"/>
          <w:spacing w:val="-1"/>
        </w:rPr>
        <w:t xml:space="preserve">as provided under Article 17, that application, </w:t>
      </w:r>
      <w:r>
        <w:rPr>
          <w:rFonts w:ascii="Segoe UI" w:hAnsi="Segoe UI" w:cs="Segoe UI"/>
        </w:rPr>
        <w:t>review, and recommendation may be performed in conjunction with the request for a zoning change or subsequent to the establishment of a PUD district.</w:t>
      </w:r>
    </w:p>
    <w:p w:rsidR="00EB6E98" w:rsidRDefault="00EB6E98">
      <w:pPr>
        <w:widowControl/>
        <w:rPr>
          <w:rFonts w:ascii="Segoe UI" w:hAnsi="Segoe UI" w:cs="Segoe UI"/>
          <w:sz w:val="24"/>
          <w:szCs w:val="24"/>
        </w:rPr>
        <w:sectPr w:rsidR="00EB6E98">
          <w:pgSz w:w="12240" w:h="15840"/>
          <w:pgMar w:top="1380" w:right="1973" w:bottom="1445" w:left="1747" w:header="720" w:footer="720" w:gutter="0"/>
          <w:cols w:space="720"/>
          <w:noEndnote/>
        </w:sectPr>
      </w:pPr>
    </w:p>
    <w:p w:rsidR="00EB6E98" w:rsidRDefault="00EB6E98">
      <w:pPr>
        <w:pStyle w:val="Style5"/>
        <w:adjustRightInd/>
        <w:spacing w:before="36"/>
        <w:ind w:left="2160" w:right="144" w:hanging="720"/>
        <w:jc w:val="both"/>
        <w:rPr>
          <w:rFonts w:ascii="Segoe UI" w:hAnsi="Segoe UI" w:cs="Segoe UI"/>
        </w:rPr>
      </w:pPr>
      <w:r>
        <w:rPr>
          <w:rFonts w:ascii="Segoe UI" w:hAnsi="Segoe UI" w:cs="Segoe UI"/>
          <w:spacing w:val="7"/>
        </w:rPr>
        <w:lastRenderedPageBreak/>
        <w:t xml:space="preserve">5. The Final Development Plan shall meet the requirements </w:t>
      </w:r>
      <w:r>
        <w:rPr>
          <w:rFonts w:ascii="Segoe UI" w:hAnsi="Segoe UI" w:cs="Segoe UI"/>
        </w:rPr>
        <w:t>of the Develo</w:t>
      </w:r>
      <w:r>
        <w:rPr>
          <w:rFonts w:ascii="Segoe UI" w:hAnsi="Segoe UI" w:cs="Segoe UI"/>
          <w:vertAlign w:val="superscript"/>
        </w:rPr>
        <w:t>p</w:t>
      </w:r>
      <w:r>
        <w:rPr>
          <w:rFonts w:ascii="Segoe UI" w:hAnsi="Segoe UI" w:cs="Segoe UI"/>
        </w:rPr>
        <w:t>ment Standards as established in 5ection 14.4.</w:t>
      </w:r>
    </w:p>
    <w:p w:rsidR="00EB6E98" w:rsidRDefault="00EB6E98">
      <w:pPr>
        <w:pStyle w:val="Style5"/>
        <w:adjustRightInd/>
        <w:spacing w:before="216"/>
        <w:ind w:right="72"/>
        <w:rPr>
          <w:rFonts w:ascii="Segoe UI" w:hAnsi="Segoe UI" w:cs="Segoe UI"/>
        </w:rPr>
      </w:pPr>
      <w:r>
        <w:rPr>
          <w:rFonts w:ascii="Segoe UI" w:hAnsi="Segoe UI" w:cs="Segoe UI"/>
          <w:spacing w:val="16"/>
        </w:rPr>
        <w:t xml:space="preserve">7.2.2 </w:t>
      </w:r>
      <w:r>
        <w:rPr>
          <w:rFonts w:ascii="Segoe UI" w:hAnsi="Segoe UI" w:cs="Segoe UI"/>
          <w:spacing w:val="16"/>
        </w:rPr>
        <w:tab/>
      </w:r>
      <w:r>
        <w:rPr>
          <w:rFonts w:ascii="Segoe UI" w:hAnsi="Segoe UI" w:cs="Segoe UI"/>
          <w:spacing w:val="16"/>
          <w:u w:val="single"/>
        </w:rPr>
        <w:t>Private Roads</w:t>
      </w:r>
      <w:r>
        <w:rPr>
          <w:rFonts w:ascii="Segoe UI" w:hAnsi="Segoe UI" w:cs="Segoe UI"/>
          <w:spacing w:val="16"/>
        </w:rPr>
        <w:t xml:space="preserve">: Private roads are </w:t>
      </w:r>
      <w:proofErr w:type="spellStart"/>
      <w:r>
        <w:rPr>
          <w:rFonts w:ascii="Segoe UI" w:hAnsi="Segoe UI" w:cs="Segoe UI"/>
          <w:spacing w:val="16"/>
        </w:rPr>
        <w:t>unplatted</w:t>
      </w:r>
      <w:proofErr w:type="spellEnd"/>
      <w:r>
        <w:rPr>
          <w:rFonts w:ascii="Segoe UI" w:hAnsi="Segoe UI" w:cs="Segoe UI"/>
          <w:spacing w:val="16"/>
        </w:rPr>
        <w:t xml:space="preserve"> areas of zoning </w:t>
      </w:r>
      <w:r>
        <w:rPr>
          <w:rFonts w:ascii="Segoe UI" w:hAnsi="Segoe UI" w:cs="Segoe UI"/>
          <w:spacing w:val="3"/>
        </w:rPr>
        <w:t xml:space="preserve">districts A-1 and R-1, serving two or more family dwellings and pursuant </w:t>
      </w:r>
      <w:r>
        <w:rPr>
          <w:rFonts w:ascii="Segoe UI" w:hAnsi="Segoe UI" w:cs="Segoe UI"/>
        </w:rPr>
        <w:t>to Special Use Permit Article 7, shall meet the following criteria:</w:t>
      </w:r>
    </w:p>
    <w:p w:rsidR="00EB6E98" w:rsidRDefault="00EB6E98" w:rsidP="00643D7D">
      <w:pPr>
        <w:pStyle w:val="Style20"/>
        <w:numPr>
          <w:ilvl w:val="0"/>
          <w:numId w:val="212"/>
        </w:numPr>
        <w:tabs>
          <w:tab w:val="clear" w:pos="792"/>
          <w:tab w:val="num" w:pos="1512"/>
        </w:tabs>
        <w:spacing w:before="144"/>
        <w:ind w:right="72"/>
        <w:rPr>
          <w:rStyle w:val="CharacterStyle5"/>
          <w:rFonts w:ascii="Segoe UI" w:hAnsi="Segoe UI" w:cs="Segoe UI"/>
        </w:rPr>
      </w:pPr>
      <w:r>
        <w:rPr>
          <w:rStyle w:val="CharacterStyle5"/>
          <w:rFonts w:ascii="Segoe UI" w:hAnsi="Segoe UI" w:cs="Segoe UI"/>
        </w:rPr>
        <w:t>Shall be established within a legally recorded easement 66 feet wide in addition to the zoning district requirement for lot width.</w:t>
      </w:r>
    </w:p>
    <w:p w:rsidR="00EB6E98" w:rsidRDefault="00EB6E98" w:rsidP="00643D7D">
      <w:pPr>
        <w:pStyle w:val="Style20"/>
        <w:numPr>
          <w:ilvl w:val="0"/>
          <w:numId w:val="212"/>
        </w:numPr>
        <w:tabs>
          <w:tab w:val="clear" w:pos="792"/>
          <w:tab w:val="num" w:pos="1512"/>
        </w:tabs>
        <w:spacing w:before="216"/>
        <w:ind w:right="360"/>
        <w:rPr>
          <w:rStyle w:val="CharacterStyle5"/>
          <w:rFonts w:ascii="Segoe UI" w:hAnsi="Segoe UI" w:cs="Segoe UI"/>
        </w:rPr>
      </w:pPr>
      <w:r>
        <w:rPr>
          <w:rStyle w:val="CharacterStyle5"/>
          <w:rFonts w:ascii="Segoe UI" w:hAnsi="Segoe UI" w:cs="Segoe UI"/>
        </w:rPr>
        <w:t>Shall only provide access for parcels abutting the private road.</w:t>
      </w:r>
    </w:p>
    <w:p w:rsidR="00EB6E98" w:rsidRDefault="00EB6E98" w:rsidP="00643D7D">
      <w:pPr>
        <w:pStyle w:val="Style20"/>
        <w:numPr>
          <w:ilvl w:val="0"/>
          <w:numId w:val="212"/>
        </w:numPr>
        <w:tabs>
          <w:tab w:val="clear" w:pos="792"/>
          <w:tab w:val="num" w:pos="1512"/>
        </w:tabs>
        <w:spacing w:before="216"/>
        <w:ind w:right="72"/>
        <w:rPr>
          <w:rStyle w:val="CharacterStyle5"/>
          <w:rFonts w:ascii="Segoe UI" w:hAnsi="Segoe UI" w:cs="Segoe UI"/>
        </w:rPr>
      </w:pPr>
      <w:r>
        <w:rPr>
          <w:rStyle w:val="CharacterStyle5"/>
          <w:rFonts w:ascii="Segoe UI" w:hAnsi="Segoe UI" w:cs="Segoe UI"/>
        </w:rPr>
        <w:t>Shall be built to Ionia County Road Commission standards for public roads as reviewed and approved by the County Road Commission.</w:t>
      </w:r>
    </w:p>
    <w:p w:rsidR="00EB6E98" w:rsidRDefault="00EB6E98" w:rsidP="00643D7D">
      <w:pPr>
        <w:pStyle w:val="Style20"/>
        <w:numPr>
          <w:ilvl w:val="0"/>
          <w:numId w:val="212"/>
        </w:numPr>
        <w:tabs>
          <w:tab w:val="clear" w:pos="792"/>
          <w:tab w:val="num" w:pos="1512"/>
        </w:tabs>
        <w:spacing w:before="216"/>
        <w:ind w:right="288"/>
        <w:rPr>
          <w:rStyle w:val="CharacterStyle5"/>
          <w:rFonts w:ascii="Segoe UI" w:hAnsi="Segoe UI" w:cs="Segoe UI"/>
        </w:rPr>
      </w:pPr>
      <w:r>
        <w:rPr>
          <w:rStyle w:val="CharacterStyle5"/>
          <w:rFonts w:ascii="Segoe UI" w:hAnsi="Segoe UI" w:cs="Segoe UI"/>
        </w:rPr>
        <w:t>Shall be established with a legally recorded agreement for all contiguous lots providing for the maintenance of the road.</w:t>
      </w:r>
    </w:p>
    <w:p w:rsidR="00EB6E98" w:rsidRDefault="00EB6E98" w:rsidP="00643D7D">
      <w:pPr>
        <w:pStyle w:val="Style20"/>
        <w:numPr>
          <w:ilvl w:val="0"/>
          <w:numId w:val="212"/>
        </w:numPr>
        <w:tabs>
          <w:tab w:val="clear" w:pos="792"/>
          <w:tab w:val="num" w:pos="1512"/>
        </w:tabs>
        <w:spacing w:before="216" w:line="213" w:lineRule="auto"/>
        <w:ind w:right="72"/>
        <w:rPr>
          <w:rStyle w:val="CharacterStyle5"/>
          <w:rFonts w:ascii="Segoe UI" w:hAnsi="Segoe UI" w:cs="Segoe UI"/>
        </w:rPr>
      </w:pPr>
      <w:r>
        <w:rPr>
          <w:rStyle w:val="CharacterStyle5"/>
          <w:rFonts w:ascii="Segoe UI" w:hAnsi="Segoe UI" w:cs="Segoe UI"/>
        </w:rPr>
        <w:t xml:space="preserve">On a Village local road, the intersection of the public road and the private road shall be a minimum of 400 feet from any </w:t>
      </w:r>
      <w:r>
        <w:rPr>
          <w:rStyle w:val="CharacterStyle5"/>
          <w:rFonts w:ascii="Segoe UI" w:hAnsi="Segoe UI" w:cs="Segoe UI"/>
          <w:spacing w:val="11"/>
        </w:rPr>
        <w:t>other private</w:t>
      </w:r>
      <w:r>
        <w:rPr>
          <w:rStyle w:val="CharacterStyle5"/>
          <w:rFonts w:ascii="Segoe UI" w:hAnsi="Segoe UI" w:cs="Segoe UI"/>
          <w:spacing w:val="11"/>
          <w:sz w:val="24"/>
          <w:szCs w:val="24"/>
        </w:rPr>
        <w:t xml:space="preserve"> </w:t>
      </w:r>
      <w:r>
        <w:rPr>
          <w:rStyle w:val="CharacterStyle5"/>
          <w:rFonts w:ascii="Segoe UI" w:hAnsi="Segoe UI" w:cs="Segoe UI"/>
          <w:spacing w:val="11"/>
          <w:sz w:val="18"/>
          <w:szCs w:val="18"/>
        </w:rPr>
        <w:t xml:space="preserve">road on the same </w:t>
      </w:r>
      <w:r>
        <w:rPr>
          <w:rStyle w:val="CharacterStyle5"/>
          <w:rFonts w:ascii="Segoe UI" w:hAnsi="Segoe UI" w:cs="Segoe UI"/>
          <w:spacing w:val="11"/>
        </w:rPr>
        <w:t xml:space="preserve">side of the street/road; on a </w:t>
      </w:r>
      <w:r>
        <w:rPr>
          <w:rStyle w:val="CharacterStyle5"/>
          <w:rFonts w:ascii="Segoe UI" w:hAnsi="Segoe UI" w:cs="Segoe UI"/>
        </w:rPr>
        <w:t xml:space="preserve">county primary road, state or U.S. trunk line, a minimum of </w:t>
      </w:r>
      <w:r>
        <w:rPr>
          <w:rStyle w:val="CharacterStyle5"/>
          <w:rFonts w:ascii="Segoe UI" w:hAnsi="Segoe UI" w:cs="Segoe UI"/>
          <w:spacing w:val="8"/>
        </w:rPr>
        <w:t xml:space="preserve">400 feet shall be provided from any other private road on </w:t>
      </w:r>
      <w:r>
        <w:rPr>
          <w:rStyle w:val="CharacterStyle5"/>
          <w:rFonts w:ascii="Segoe UI" w:hAnsi="Segoe UI" w:cs="Segoe UI"/>
        </w:rPr>
        <w:t>the same side of the street/road.</w:t>
      </w:r>
    </w:p>
    <w:p w:rsidR="00EB6E98" w:rsidRDefault="00EB6E98">
      <w:pPr>
        <w:pStyle w:val="Style5"/>
        <w:adjustRightInd/>
        <w:spacing w:before="252" w:line="280" w:lineRule="auto"/>
        <w:rPr>
          <w:rFonts w:ascii="Segoe UI" w:hAnsi="Segoe UI" w:cs="Segoe UI"/>
        </w:rPr>
      </w:pPr>
      <w:r>
        <w:rPr>
          <w:rFonts w:ascii="Segoe UI" w:hAnsi="Segoe UI" w:cs="Segoe UI"/>
        </w:rPr>
        <w:t xml:space="preserve">7.2.3 </w:t>
      </w:r>
      <w:r>
        <w:rPr>
          <w:rFonts w:ascii="Segoe UI" w:hAnsi="Segoe UI" w:cs="Segoe UI"/>
        </w:rPr>
        <w:tab/>
      </w:r>
      <w:r>
        <w:rPr>
          <w:rFonts w:ascii="Segoe UI" w:hAnsi="Segoe UI" w:cs="Segoe UI"/>
          <w:u w:val="single"/>
        </w:rPr>
        <w:t>Mobile Home Parks</w:t>
      </w:r>
      <w:r>
        <w:rPr>
          <w:rFonts w:ascii="Segoe UI" w:hAnsi="Segoe UI" w:cs="Segoe UI"/>
        </w:rPr>
        <w:t xml:space="preserve">: </w:t>
      </w:r>
    </w:p>
    <w:p w:rsidR="00EB6E98" w:rsidRDefault="00EB6E98">
      <w:pPr>
        <w:pStyle w:val="Style20"/>
        <w:tabs>
          <w:tab w:val="right" w:pos="1020"/>
          <w:tab w:val="left" w:pos="1491"/>
        </w:tabs>
        <w:ind w:right="72" w:hanging="792"/>
        <w:rPr>
          <w:rStyle w:val="CharacterStyle5"/>
          <w:rFonts w:ascii="Segoe UI" w:hAnsi="Segoe UI" w:cs="Segoe UI"/>
        </w:rPr>
      </w:pPr>
      <w:r>
        <w:rPr>
          <w:rStyle w:val="CharacterStyle5"/>
          <w:rFonts w:ascii="Segoe UI" w:hAnsi="Segoe UI" w:cs="Segoe UI"/>
          <w:spacing w:val="4"/>
        </w:rPr>
        <w:tab/>
        <w:t>A.</w:t>
      </w:r>
      <w:r>
        <w:rPr>
          <w:rStyle w:val="CharacterStyle5"/>
          <w:rFonts w:ascii="Segoe UI" w:hAnsi="Segoe UI" w:cs="Segoe UI"/>
          <w:spacing w:val="-2"/>
        </w:rPr>
        <w:tab/>
        <w:t>Intent: It is the intent of this Section to provide for the</w:t>
      </w:r>
      <w:r>
        <w:rPr>
          <w:rStyle w:val="CharacterStyle5"/>
          <w:rFonts w:ascii="Segoe UI" w:hAnsi="Segoe UI" w:cs="Segoe UI"/>
          <w:spacing w:val="4"/>
        </w:rPr>
        <w:t xml:space="preserve"> </w:t>
      </w:r>
      <w:r>
        <w:rPr>
          <w:rStyle w:val="CharacterStyle5"/>
          <w:rFonts w:ascii="Segoe UI" w:hAnsi="Segoe UI" w:cs="Segoe UI"/>
        </w:rPr>
        <w:t xml:space="preserve">establishment in a district of comparable intensity of land use, well designed mobile home parks. The regulations and conditions contained in this Section are designed to ensure </w:t>
      </w:r>
      <w:r>
        <w:rPr>
          <w:rStyle w:val="CharacterStyle5"/>
          <w:rFonts w:ascii="Segoe UI" w:hAnsi="Segoe UI" w:cs="Segoe UI"/>
          <w:spacing w:val="17"/>
        </w:rPr>
        <w:t xml:space="preserve">that mobile home parks will provide a comfortable and </w:t>
      </w:r>
      <w:r>
        <w:rPr>
          <w:rStyle w:val="CharacterStyle5"/>
          <w:rFonts w:ascii="Segoe UI" w:hAnsi="Segoe UI" w:cs="Segoe UI"/>
        </w:rPr>
        <w:t xml:space="preserve">pleasing environment for persons who seek mobile home residence. Regulations and conditions contained in this Section are intended to ensure that mobile home park developments will be served adequately by essential public </w:t>
      </w:r>
      <w:r>
        <w:rPr>
          <w:rStyle w:val="CharacterStyle5"/>
          <w:rFonts w:ascii="Segoe UI" w:hAnsi="Segoe UI" w:cs="Segoe UI"/>
          <w:spacing w:val="15"/>
        </w:rPr>
        <w:t xml:space="preserve">facilities and services such as access streets, public </w:t>
      </w:r>
      <w:r>
        <w:rPr>
          <w:rStyle w:val="CharacterStyle5"/>
          <w:rFonts w:ascii="Segoe UI" w:hAnsi="Segoe UI" w:cs="Segoe UI"/>
        </w:rPr>
        <w:t>water, sanitary sewer and storm drainage facilities, refuse disposal, schools, and police and fire protection.</w:t>
      </w:r>
    </w:p>
    <w:p w:rsidR="00EB6E98" w:rsidRDefault="00EB6E98">
      <w:pPr>
        <w:pStyle w:val="Style5"/>
        <w:adjustRightInd/>
        <w:spacing w:before="180"/>
        <w:ind w:left="1512"/>
        <w:rPr>
          <w:rFonts w:ascii="Segoe UI" w:hAnsi="Segoe UI" w:cs="Segoe UI"/>
        </w:rPr>
      </w:pPr>
      <w:r>
        <w:rPr>
          <w:rFonts w:ascii="Segoe UI" w:hAnsi="Segoe UI" w:cs="Segoe UI"/>
          <w:spacing w:val="8"/>
        </w:rPr>
        <w:t xml:space="preserve">The Planning Commission may, by the issuance of a Special </w:t>
      </w:r>
      <w:r>
        <w:rPr>
          <w:rFonts w:ascii="Segoe UI" w:hAnsi="Segoe UI" w:cs="Segoe UI"/>
        </w:rPr>
        <w:t>Use Permit, authorize the establishment of a mobile home and such authorization shall be granted only when all the applicable procedures ant requirements stated herein are complied with.</w:t>
      </w:r>
    </w:p>
    <w:p w:rsidR="00EB6E98" w:rsidRDefault="00EB6E98">
      <w:pPr>
        <w:pStyle w:val="Style5"/>
        <w:tabs>
          <w:tab w:val="right" w:pos="1020"/>
          <w:tab w:val="left" w:pos="1616"/>
        </w:tabs>
        <w:adjustRightInd/>
        <w:spacing w:before="180" w:line="307" w:lineRule="auto"/>
        <w:rPr>
          <w:rFonts w:ascii="Segoe UI" w:hAnsi="Segoe UI" w:cs="Segoe UI"/>
          <w:spacing w:val="2"/>
        </w:rPr>
      </w:pPr>
      <w:r>
        <w:rPr>
          <w:rFonts w:ascii="Segoe UI" w:hAnsi="Segoe UI" w:cs="Segoe UI"/>
          <w:spacing w:val="4"/>
        </w:rPr>
        <w:tab/>
      </w:r>
      <w:r>
        <w:rPr>
          <w:rFonts w:ascii="Segoe UI" w:hAnsi="Segoe UI" w:cs="Segoe UI"/>
        </w:rPr>
        <w:t>B</w:t>
      </w:r>
      <w:r>
        <w:rPr>
          <w:rFonts w:ascii="Segoe UI" w:hAnsi="Segoe UI" w:cs="Segoe UI"/>
        </w:rPr>
        <w:tab/>
      </w:r>
      <w:r>
        <w:rPr>
          <w:rFonts w:ascii="Segoe UI" w:hAnsi="Segoe UI" w:cs="Segoe UI"/>
          <w:spacing w:val="2"/>
        </w:rPr>
        <w:t>General Requirements, Restrictions and Standards:</w:t>
      </w:r>
    </w:p>
    <w:p w:rsidR="00EB6E98" w:rsidRDefault="00EB6E98" w:rsidP="00643D7D">
      <w:pPr>
        <w:pStyle w:val="Style5"/>
        <w:numPr>
          <w:ilvl w:val="0"/>
          <w:numId w:val="213"/>
        </w:numPr>
        <w:tabs>
          <w:tab w:val="clear" w:pos="720"/>
          <w:tab w:val="num" w:pos="2304"/>
        </w:tabs>
        <w:adjustRightInd/>
        <w:spacing w:before="144"/>
        <w:ind w:right="504"/>
        <w:jc w:val="both"/>
        <w:rPr>
          <w:rFonts w:ascii="Segoe UI" w:hAnsi="Segoe UI" w:cs="Segoe UI"/>
        </w:rPr>
      </w:pPr>
      <w:r>
        <w:rPr>
          <w:rFonts w:ascii="Segoe UI" w:hAnsi="Segoe UI" w:cs="Segoe UI"/>
        </w:rPr>
        <w:t>Minimum Project Area: Minimum project area for a mobile home park development shall be fifteen (15) acres.</w:t>
      </w:r>
    </w:p>
    <w:p w:rsidR="00EB6E98" w:rsidRDefault="00EB6E98" w:rsidP="00643D7D">
      <w:pPr>
        <w:pStyle w:val="Style5"/>
        <w:numPr>
          <w:ilvl w:val="0"/>
          <w:numId w:val="213"/>
        </w:numPr>
        <w:adjustRightInd/>
        <w:spacing w:line="292" w:lineRule="auto"/>
        <w:jc w:val="both"/>
        <w:rPr>
          <w:rFonts w:ascii="Segoe UI" w:hAnsi="Segoe UI" w:cs="Segoe UI"/>
        </w:rPr>
      </w:pPr>
      <w:r>
        <w:rPr>
          <w:rFonts w:ascii="Segoe UI" w:hAnsi="Segoe UI" w:cs="Segoe UI"/>
        </w:rPr>
        <w:t xml:space="preserve">  Location: Mobile home parks may be located only in</w:t>
      </w:r>
    </w:p>
    <w:p w:rsidR="00EB6E98" w:rsidRDefault="00EB6E98">
      <w:pPr>
        <w:widowControl/>
        <w:rPr>
          <w:rFonts w:ascii="Segoe UI" w:hAnsi="Segoe UI" w:cs="Segoe UI"/>
          <w:sz w:val="24"/>
          <w:szCs w:val="24"/>
        </w:rPr>
        <w:sectPr w:rsidR="00EB6E98">
          <w:pgSz w:w="12240" w:h="15840"/>
          <w:pgMar w:top="1260" w:right="1116" w:bottom="1248" w:left="1924" w:header="720" w:footer="720" w:gutter="0"/>
          <w:cols w:space="720"/>
          <w:noEndnote/>
        </w:sectPr>
      </w:pPr>
    </w:p>
    <w:p w:rsidR="00EB6E98" w:rsidRDefault="00EB6E98">
      <w:pPr>
        <w:pStyle w:val="Style5"/>
        <w:adjustRightInd/>
        <w:spacing w:before="36"/>
        <w:ind w:left="648" w:right="432"/>
        <w:rPr>
          <w:rFonts w:ascii="Segoe UI" w:hAnsi="Segoe UI" w:cs="Segoe UI"/>
        </w:rPr>
      </w:pPr>
      <w:r>
        <w:rPr>
          <w:rFonts w:ascii="Segoe UI" w:hAnsi="Segoe UI" w:cs="Segoe UI"/>
          <w:spacing w:val="-1"/>
        </w:rPr>
        <w:lastRenderedPageBreak/>
        <w:t xml:space="preserve">those zoning districts identified in the ordinance, </w:t>
      </w:r>
      <w:r>
        <w:rPr>
          <w:rFonts w:ascii="Segoe UI" w:hAnsi="Segoe UI" w:cs="Segoe UI"/>
        </w:rPr>
        <w:t>upon appro</w:t>
      </w:r>
      <w:r>
        <w:rPr>
          <w:rFonts w:ascii="Segoe UI" w:hAnsi="Segoe UI" w:cs="Segoe UI"/>
          <w:vertAlign w:val="superscript"/>
        </w:rPr>
        <w:t>v</w:t>
      </w:r>
      <w:r>
        <w:rPr>
          <w:rFonts w:ascii="Segoe UI" w:hAnsi="Segoe UI" w:cs="Segoe UI"/>
        </w:rPr>
        <w:t>al of the Planning Commission and in accordance with the following standards:</w:t>
      </w:r>
    </w:p>
    <w:p w:rsidR="00EB6E98" w:rsidRDefault="00EB6E98">
      <w:pPr>
        <w:pStyle w:val="Style5"/>
        <w:tabs>
          <w:tab w:val="left" w:pos="1453"/>
        </w:tabs>
        <w:adjustRightInd/>
        <w:spacing w:before="144"/>
        <w:ind w:left="1440" w:hanging="1440"/>
        <w:rPr>
          <w:rFonts w:ascii="Segoe UI" w:hAnsi="Segoe UI" w:cs="Segoe UI"/>
        </w:rPr>
      </w:pPr>
      <w:r>
        <w:rPr>
          <w:rFonts w:ascii="Segoe UI" w:hAnsi="Segoe UI" w:cs="Segoe UI"/>
          <w:spacing w:val="2"/>
        </w:rPr>
        <w:t xml:space="preserve">           a.</w:t>
      </w:r>
      <w:r>
        <w:rPr>
          <w:rFonts w:ascii="Segoe UI" w:hAnsi="Segoe UI" w:cs="Segoe UI"/>
          <w:spacing w:val="-2"/>
        </w:rPr>
        <w:tab/>
        <w:t>The site shall be adjacent to and serviced by</w:t>
      </w:r>
      <w:r>
        <w:rPr>
          <w:rFonts w:ascii="Segoe UI" w:hAnsi="Segoe UI" w:cs="Segoe UI"/>
          <w:spacing w:val="2"/>
        </w:rPr>
        <w:br/>
      </w:r>
      <w:r>
        <w:rPr>
          <w:rFonts w:ascii="Segoe UI" w:hAnsi="Segoe UI" w:cs="Segoe UI"/>
        </w:rPr>
        <w:t>major arterial or Village primary road.</w:t>
      </w:r>
    </w:p>
    <w:p w:rsidR="00EB6E98" w:rsidRDefault="00EB6E98">
      <w:pPr>
        <w:pStyle w:val="Style5"/>
        <w:tabs>
          <w:tab w:val="left" w:pos="1453"/>
          <w:tab w:val="left" w:pos="2581"/>
        </w:tabs>
        <w:adjustRightInd/>
        <w:ind w:left="1440" w:right="360" w:hanging="792"/>
        <w:rPr>
          <w:rFonts w:ascii="Segoe UI" w:hAnsi="Segoe UI" w:cs="Segoe UI"/>
        </w:rPr>
      </w:pPr>
      <w:r>
        <w:rPr>
          <w:rFonts w:ascii="Segoe UI" w:hAnsi="Segoe UI" w:cs="Segoe UI"/>
          <w:spacing w:val="2"/>
        </w:rPr>
        <w:t>b.</w:t>
      </w:r>
      <w:r>
        <w:rPr>
          <w:rFonts w:ascii="Segoe UI" w:hAnsi="Segoe UI" w:cs="Segoe UI"/>
          <w:spacing w:val="2"/>
        </w:rPr>
        <w:tab/>
        <w:t>The</w:t>
      </w:r>
      <w:r>
        <w:rPr>
          <w:rFonts w:ascii="Segoe UI" w:hAnsi="Segoe UI" w:cs="Segoe UI"/>
          <w:spacing w:val="-1"/>
        </w:rPr>
        <w:t xml:space="preserve"> site shall be serviced by existing or</w:t>
      </w:r>
      <w:r>
        <w:rPr>
          <w:rFonts w:ascii="Segoe UI" w:hAnsi="Segoe UI" w:cs="Segoe UI"/>
          <w:spacing w:val="2"/>
        </w:rPr>
        <w:t xml:space="preserve"> </w:t>
      </w:r>
      <w:r>
        <w:rPr>
          <w:rFonts w:ascii="Segoe UI" w:hAnsi="Segoe UI" w:cs="Segoe UI"/>
          <w:spacing w:val="-3"/>
        </w:rPr>
        <w:t xml:space="preserve">programmed essential public facilities and </w:t>
      </w:r>
      <w:r>
        <w:rPr>
          <w:rFonts w:ascii="Segoe UI" w:hAnsi="Segoe UI" w:cs="Segoe UI"/>
        </w:rPr>
        <w:t xml:space="preserve">services such as access streets, public </w:t>
      </w:r>
      <w:r>
        <w:rPr>
          <w:rFonts w:ascii="Segoe UI" w:hAnsi="Segoe UI" w:cs="Segoe UI"/>
          <w:sz w:val="22"/>
          <w:szCs w:val="22"/>
        </w:rPr>
        <w:t xml:space="preserve">water, </w:t>
      </w:r>
      <w:r>
        <w:rPr>
          <w:rFonts w:ascii="Segoe UI" w:hAnsi="Segoe UI" w:cs="Segoe UI"/>
          <w:spacing w:val="-1"/>
        </w:rPr>
        <w:t xml:space="preserve">sanitary sewer and storm drainage facilities, </w:t>
      </w:r>
      <w:r>
        <w:rPr>
          <w:rFonts w:ascii="Segoe UI" w:hAnsi="Segoe UI" w:cs="Segoe UI"/>
        </w:rPr>
        <w:t>and police and fire protection.</w:t>
      </w:r>
    </w:p>
    <w:p w:rsidR="00EB6E98" w:rsidRDefault="00EB6E98">
      <w:pPr>
        <w:pStyle w:val="Style5"/>
        <w:adjustRightInd/>
        <w:spacing w:before="108"/>
        <w:ind w:left="648" w:hanging="648"/>
        <w:rPr>
          <w:rFonts w:ascii="Segoe UI" w:hAnsi="Segoe UI" w:cs="Segoe UI"/>
        </w:rPr>
      </w:pPr>
      <w:r>
        <w:rPr>
          <w:rFonts w:ascii="Segoe UI" w:hAnsi="Segoe UI" w:cs="Segoe UI"/>
          <w:spacing w:val="37"/>
          <w:sz w:val="18"/>
          <w:szCs w:val="18"/>
        </w:rPr>
        <w:t>3.</w:t>
      </w:r>
      <w:r>
        <w:rPr>
          <w:rFonts w:ascii="Segoe UI" w:hAnsi="Segoe UI" w:cs="Segoe UI"/>
          <w:spacing w:val="37"/>
          <w:sz w:val="18"/>
          <w:szCs w:val="18"/>
        </w:rPr>
        <w:tab/>
      </w:r>
      <w:r>
        <w:rPr>
          <w:rFonts w:ascii="Segoe UI" w:hAnsi="Segoe UI" w:cs="Segoe UI"/>
          <w:spacing w:val="37"/>
        </w:rPr>
        <w:t xml:space="preserve">Uses Permitted: Only the following land and/or </w:t>
      </w:r>
      <w:r>
        <w:rPr>
          <w:rFonts w:ascii="Segoe UI" w:hAnsi="Segoe UI" w:cs="Segoe UI"/>
        </w:rPr>
        <w:t>building uses may be permitted under the provisions of this Section:</w:t>
      </w:r>
    </w:p>
    <w:p w:rsidR="00EB6E98" w:rsidRDefault="00EB6E98" w:rsidP="00643D7D">
      <w:pPr>
        <w:pStyle w:val="Style20"/>
        <w:numPr>
          <w:ilvl w:val="0"/>
          <w:numId w:val="214"/>
        </w:numPr>
        <w:tabs>
          <w:tab w:val="clear" w:pos="720"/>
          <w:tab w:val="num" w:pos="1440"/>
        </w:tabs>
        <w:spacing w:before="36"/>
        <w:rPr>
          <w:rStyle w:val="CharacterStyle5"/>
          <w:rFonts w:ascii="Segoe UI" w:hAnsi="Segoe UI" w:cs="Segoe UI"/>
        </w:rPr>
      </w:pPr>
      <w:r>
        <w:rPr>
          <w:rStyle w:val="CharacterStyle5"/>
          <w:rFonts w:ascii="Segoe UI" w:hAnsi="Segoe UI" w:cs="Segoe UI"/>
        </w:rPr>
        <w:t>Mobile homes as defined in this Ordinance.</w:t>
      </w:r>
    </w:p>
    <w:p w:rsidR="00EB6E98" w:rsidRDefault="00EB6E98" w:rsidP="00643D7D">
      <w:pPr>
        <w:pStyle w:val="Style20"/>
        <w:numPr>
          <w:ilvl w:val="0"/>
          <w:numId w:val="214"/>
        </w:numPr>
        <w:tabs>
          <w:tab w:val="clear" w:pos="720"/>
          <w:tab w:val="num" w:pos="1440"/>
        </w:tabs>
        <w:spacing w:before="0"/>
        <w:rPr>
          <w:rStyle w:val="CharacterStyle5"/>
          <w:rFonts w:ascii="Segoe UI" w:hAnsi="Segoe UI" w:cs="Segoe UI"/>
          <w:spacing w:val="-5"/>
        </w:rPr>
      </w:pPr>
      <w:r>
        <w:rPr>
          <w:rStyle w:val="CharacterStyle5"/>
          <w:rFonts w:ascii="Segoe UI" w:hAnsi="Segoe UI" w:cs="Segoe UI"/>
          <w:spacing w:val="-5"/>
        </w:rPr>
        <w:t>One office building exclusively for conducting the business operations of the mobile home park.</w:t>
      </w:r>
    </w:p>
    <w:p w:rsidR="00EB6E98" w:rsidRDefault="00EB6E98" w:rsidP="00643D7D">
      <w:pPr>
        <w:pStyle w:val="Style20"/>
        <w:numPr>
          <w:ilvl w:val="0"/>
          <w:numId w:val="214"/>
        </w:numPr>
        <w:tabs>
          <w:tab w:val="clear" w:pos="720"/>
          <w:tab w:val="num" w:pos="1440"/>
        </w:tabs>
        <w:spacing w:before="0"/>
        <w:rPr>
          <w:rStyle w:val="CharacterStyle5"/>
          <w:rFonts w:ascii="Segoe UI" w:hAnsi="Segoe UI" w:cs="Segoe UI"/>
        </w:rPr>
      </w:pPr>
      <w:r>
        <w:rPr>
          <w:rStyle w:val="CharacterStyle5"/>
          <w:rFonts w:ascii="Segoe UI" w:hAnsi="Segoe UI" w:cs="Segoe UI"/>
        </w:rPr>
        <w:t>Utility buildings for laundry facilities and auxiliary storage space for mobile home tenants.</w:t>
      </w:r>
    </w:p>
    <w:p w:rsidR="00EB6E98" w:rsidRDefault="00EB6E98" w:rsidP="00643D7D">
      <w:pPr>
        <w:pStyle w:val="Style20"/>
        <w:numPr>
          <w:ilvl w:val="0"/>
          <w:numId w:val="214"/>
        </w:numPr>
        <w:tabs>
          <w:tab w:val="clear" w:pos="720"/>
          <w:tab w:val="num" w:pos="1440"/>
        </w:tabs>
        <w:spacing w:before="0"/>
        <w:rPr>
          <w:rStyle w:val="CharacterStyle5"/>
          <w:rFonts w:ascii="Segoe UI" w:hAnsi="Segoe UI" w:cs="Segoe UI"/>
        </w:rPr>
      </w:pPr>
      <w:r>
        <w:rPr>
          <w:rStyle w:val="CharacterStyle5"/>
          <w:rFonts w:ascii="Segoe UI" w:hAnsi="Segoe UI" w:cs="Segoe UI"/>
        </w:rPr>
        <w:t xml:space="preserve">Recreation areas, community building, playground </w:t>
      </w:r>
      <w:r>
        <w:rPr>
          <w:rStyle w:val="CharacterStyle5"/>
          <w:rFonts w:ascii="Segoe UI" w:hAnsi="Segoe UI" w:cs="Segoe UI"/>
          <w:spacing w:val="17"/>
        </w:rPr>
        <w:t xml:space="preserve">and open space for use by mobile home park </w:t>
      </w:r>
      <w:r>
        <w:rPr>
          <w:rStyle w:val="CharacterStyle5"/>
          <w:rFonts w:ascii="Segoe UI" w:hAnsi="Segoe UI" w:cs="Segoe UI"/>
        </w:rPr>
        <w:t>tenants.</w:t>
      </w:r>
    </w:p>
    <w:p w:rsidR="00EB6E98" w:rsidRDefault="00EB6E98" w:rsidP="00643D7D">
      <w:pPr>
        <w:pStyle w:val="Style20"/>
        <w:numPr>
          <w:ilvl w:val="0"/>
          <w:numId w:val="214"/>
        </w:numPr>
        <w:tabs>
          <w:tab w:val="clear" w:pos="720"/>
          <w:tab w:val="num" w:pos="1440"/>
        </w:tabs>
        <w:spacing w:before="0"/>
        <w:ind w:right="144"/>
        <w:rPr>
          <w:rStyle w:val="CharacterStyle5"/>
          <w:rFonts w:ascii="Segoe UI" w:hAnsi="Segoe UI" w:cs="Segoe UI"/>
        </w:rPr>
      </w:pPr>
      <w:r>
        <w:rPr>
          <w:rStyle w:val="CharacterStyle5"/>
          <w:rFonts w:ascii="Segoe UI" w:hAnsi="Segoe UI" w:cs="Segoe UI"/>
        </w:rPr>
        <w:t xml:space="preserve">Such additional accessory buildings and uses as are customarily incidental to mobile home park development, except that this shall not include the sale of mobile home units other than by </w:t>
      </w:r>
      <w:r>
        <w:rPr>
          <w:rStyle w:val="CharacterStyle5"/>
          <w:rFonts w:ascii="Segoe UI" w:hAnsi="Segoe UI" w:cs="Segoe UI"/>
          <w:spacing w:val="22"/>
        </w:rPr>
        <w:t xml:space="preserve">their individual resident owners or the </w:t>
      </w:r>
      <w:r>
        <w:rPr>
          <w:rStyle w:val="CharacterStyle5"/>
          <w:rFonts w:ascii="Segoe UI" w:hAnsi="Segoe UI" w:cs="Segoe UI"/>
          <w:spacing w:val="-1"/>
        </w:rPr>
        <w:t xml:space="preserve">servicing of mobile home units except as is </w:t>
      </w:r>
      <w:r>
        <w:rPr>
          <w:rStyle w:val="CharacterStyle5"/>
          <w:rFonts w:ascii="Segoe UI" w:hAnsi="Segoe UI" w:cs="Segoe UI"/>
          <w:spacing w:val="26"/>
        </w:rPr>
        <w:t xml:space="preserve">required for normal maintenance by the </w:t>
      </w:r>
      <w:r>
        <w:rPr>
          <w:rStyle w:val="CharacterStyle5"/>
          <w:rFonts w:ascii="Segoe UI" w:hAnsi="Segoe UI" w:cs="Segoe UI"/>
        </w:rPr>
        <w:t>individual resident owner or his contractors.</w:t>
      </w:r>
    </w:p>
    <w:p w:rsidR="00EB6E98" w:rsidRDefault="00EB6E98" w:rsidP="00643D7D">
      <w:pPr>
        <w:pStyle w:val="Style20"/>
        <w:numPr>
          <w:ilvl w:val="0"/>
          <w:numId w:val="215"/>
        </w:numPr>
        <w:tabs>
          <w:tab w:val="clear" w:pos="792"/>
          <w:tab w:val="num" w:pos="1512"/>
        </w:tabs>
        <w:spacing w:before="0" w:line="213" w:lineRule="auto"/>
        <w:ind w:right="144"/>
        <w:rPr>
          <w:rStyle w:val="CharacterStyle5"/>
          <w:rFonts w:ascii="Segoe UI" w:hAnsi="Segoe UI" w:cs="Segoe UI"/>
        </w:rPr>
      </w:pPr>
      <w:r>
        <w:rPr>
          <w:rStyle w:val="CharacterStyle5"/>
          <w:rFonts w:ascii="Segoe UI" w:hAnsi="Segoe UI" w:cs="Segoe UI"/>
          <w:spacing w:val="-2"/>
        </w:rPr>
        <w:t xml:space="preserve">Signs pertaining exclusively to the mobile home </w:t>
      </w:r>
      <w:r>
        <w:rPr>
          <w:rStyle w:val="CharacterStyle5"/>
          <w:rFonts w:ascii="Segoe UI" w:hAnsi="Segoe UI" w:cs="Segoe UI"/>
        </w:rPr>
        <w:t>park.</w:t>
      </w:r>
    </w:p>
    <w:p w:rsidR="00EB6E98" w:rsidRDefault="00EB6E98" w:rsidP="00643D7D">
      <w:pPr>
        <w:pStyle w:val="Style5"/>
        <w:numPr>
          <w:ilvl w:val="0"/>
          <w:numId w:val="216"/>
        </w:numPr>
        <w:adjustRightInd/>
        <w:spacing w:before="216" w:line="295" w:lineRule="auto"/>
        <w:rPr>
          <w:rFonts w:ascii="Segoe UI" w:hAnsi="Segoe UI" w:cs="Segoe UI"/>
        </w:rPr>
      </w:pPr>
      <w:r>
        <w:rPr>
          <w:rFonts w:ascii="Segoe UI" w:hAnsi="Segoe UI" w:cs="Segoe UI"/>
        </w:rPr>
        <w:t>General Development Standards:</w:t>
      </w:r>
    </w:p>
    <w:p w:rsidR="00EB6E98" w:rsidRDefault="00EB6E98">
      <w:pPr>
        <w:pStyle w:val="Style20"/>
        <w:tabs>
          <w:tab w:val="left" w:pos="1453"/>
        </w:tabs>
        <w:spacing w:before="144"/>
        <w:ind w:left="1440" w:right="144" w:hanging="792"/>
        <w:rPr>
          <w:rStyle w:val="CharacterStyle5"/>
          <w:rFonts w:ascii="Segoe UI" w:hAnsi="Segoe UI" w:cs="Segoe UI"/>
        </w:rPr>
      </w:pPr>
      <w:r>
        <w:rPr>
          <w:rStyle w:val="CharacterStyle5"/>
          <w:rFonts w:ascii="Segoe UI" w:hAnsi="Segoe UI" w:cs="Segoe UI"/>
          <w:spacing w:val="2"/>
        </w:rPr>
        <w:t>a.</w:t>
      </w:r>
      <w:r>
        <w:rPr>
          <w:rStyle w:val="CharacterStyle5"/>
          <w:rFonts w:ascii="Segoe UI" w:hAnsi="Segoe UI" w:cs="Segoe UI"/>
        </w:rPr>
        <w:tab/>
        <w:t>The design and development of mobile home parks</w:t>
      </w:r>
      <w:r>
        <w:rPr>
          <w:rStyle w:val="CharacterStyle5"/>
          <w:rFonts w:ascii="Segoe UI" w:hAnsi="Segoe UI" w:cs="Segoe UI"/>
          <w:spacing w:val="2"/>
        </w:rPr>
        <w:t xml:space="preserve"> </w:t>
      </w:r>
      <w:r>
        <w:rPr>
          <w:rStyle w:val="CharacterStyle5"/>
          <w:rFonts w:ascii="Segoe UI" w:hAnsi="Segoe UI" w:cs="Segoe UI"/>
          <w:spacing w:val="-1"/>
        </w:rPr>
        <w:t xml:space="preserve">shall be subject to all current provisions of the Mobile Home Commission General Rules as adopted by the Michigan Mobile Home Commission, </w:t>
      </w:r>
      <w:r>
        <w:rPr>
          <w:rStyle w:val="CharacterStyle5"/>
          <w:rFonts w:ascii="Segoe UI" w:hAnsi="Segoe UI" w:cs="Segoe UI"/>
        </w:rPr>
        <w:t>which are hereby incorporated by reference as a part of this Ordinance.</w:t>
      </w:r>
    </w:p>
    <w:p w:rsidR="00EB6E98" w:rsidRDefault="00EB6E98" w:rsidP="00643D7D">
      <w:pPr>
        <w:pStyle w:val="Style5"/>
        <w:numPr>
          <w:ilvl w:val="0"/>
          <w:numId w:val="217"/>
        </w:numPr>
        <w:adjustRightInd/>
        <w:spacing w:before="180" w:line="295" w:lineRule="auto"/>
        <w:rPr>
          <w:rFonts w:ascii="Segoe UI" w:hAnsi="Segoe UI" w:cs="Segoe UI"/>
        </w:rPr>
      </w:pPr>
      <w:r>
        <w:rPr>
          <w:rFonts w:ascii="Segoe UI" w:hAnsi="Segoe UI" w:cs="Segoe UI"/>
        </w:rPr>
        <w:t>Operating Standards:</w:t>
      </w:r>
    </w:p>
    <w:p w:rsidR="00EB6E98" w:rsidRDefault="00EB6E98" w:rsidP="00643D7D">
      <w:pPr>
        <w:pStyle w:val="Style20"/>
        <w:numPr>
          <w:ilvl w:val="0"/>
          <w:numId w:val="218"/>
        </w:numPr>
        <w:tabs>
          <w:tab w:val="clear" w:pos="720"/>
          <w:tab w:val="num" w:pos="1440"/>
        </w:tabs>
        <w:spacing w:before="72"/>
        <w:rPr>
          <w:rStyle w:val="CharacterStyle5"/>
          <w:rFonts w:ascii="Segoe UI" w:hAnsi="Segoe UI" w:cs="Segoe UI"/>
        </w:rPr>
      </w:pPr>
      <w:r>
        <w:rPr>
          <w:rStyle w:val="CharacterStyle5"/>
          <w:rFonts w:ascii="Segoe UI" w:hAnsi="Segoe UI" w:cs="Segoe UI"/>
        </w:rPr>
        <w:t xml:space="preserve">The operation and business practices mobile home parks shall be subject to all current provisions </w:t>
      </w:r>
      <w:r>
        <w:rPr>
          <w:rStyle w:val="CharacterStyle5"/>
          <w:rFonts w:ascii="Segoe UI" w:hAnsi="Segoe UI" w:cs="Segoe UI"/>
          <w:spacing w:val="-1"/>
        </w:rPr>
        <w:t xml:space="preserve">of the Mobile Home Commission General Rules as adopted by the Michigan Mobile Home Commission, </w:t>
      </w:r>
      <w:r>
        <w:rPr>
          <w:rStyle w:val="CharacterStyle5"/>
          <w:rFonts w:ascii="Segoe UI" w:hAnsi="Segoe UI" w:cs="Segoe UI"/>
        </w:rPr>
        <w:t>which hereby incorporated by reference as a part of this Ordinance.</w:t>
      </w:r>
    </w:p>
    <w:p w:rsidR="00EB6E98" w:rsidRDefault="00EB6E98" w:rsidP="00643D7D">
      <w:pPr>
        <w:pStyle w:val="Style5"/>
        <w:numPr>
          <w:ilvl w:val="0"/>
          <w:numId w:val="218"/>
        </w:numPr>
        <w:tabs>
          <w:tab w:val="clear" w:pos="720"/>
          <w:tab w:val="num" w:pos="1440"/>
        </w:tabs>
        <w:adjustRightInd/>
        <w:ind w:right="144"/>
        <w:rPr>
          <w:rFonts w:ascii="Segoe UI" w:hAnsi="Segoe UI" w:cs="Segoe UI"/>
        </w:rPr>
      </w:pPr>
      <w:r>
        <w:rPr>
          <w:rFonts w:ascii="Segoe UI" w:hAnsi="Segoe UI" w:cs="Segoe UI"/>
        </w:rPr>
        <w:t xml:space="preserve">No part of any mobile home park shall be for non-residential purposes, except such uses that </w:t>
      </w:r>
      <w:r>
        <w:rPr>
          <w:rFonts w:ascii="Segoe UI" w:hAnsi="Segoe UI" w:cs="Segoe UI"/>
          <w:spacing w:val="-1"/>
        </w:rPr>
        <w:t xml:space="preserve">are required for the direct servicing and well </w:t>
      </w:r>
      <w:r>
        <w:rPr>
          <w:rFonts w:ascii="Segoe UI" w:hAnsi="Segoe UI" w:cs="Segoe UI"/>
        </w:rPr>
        <w:t>being of park residents and for the management and maintenance of mobile home parks.</w:t>
      </w:r>
    </w:p>
    <w:p w:rsidR="00EB6E98" w:rsidRDefault="00EB6E98">
      <w:pPr>
        <w:widowControl/>
        <w:rPr>
          <w:rFonts w:ascii="Segoe UI" w:hAnsi="Segoe UI" w:cs="Segoe UI"/>
          <w:sz w:val="24"/>
          <w:szCs w:val="24"/>
        </w:rPr>
        <w:sectPr w:rsidR="00EB6E98" w:rsidSect="006B3085">
          <w:pgSz w:w="12240" w:h="15840"/>
          <w:pgMar w:top="1420" w:right="1262" w:bottom="1352" w:left="1800" w:header="720" w:footer="720" w:gutter="0"/>
          <w:cols w:space="720"/>
          <w:noEndnote/>
        </w:sectPr>
      </w:pPr>
    </w:p>
    <w:p w:rsidR="00EB6E98" w:rsidRDefault="00EB6E98" w:rsidP="00643D7D">
      <w:pPr>
        <w:pStyle w:val="Style5"/>
        <w:numPr>
          <w:ilvl w:val="0"/>
          <w:numId w:val="219"/>
        </w:numPr>
        <w:tabs>
          <w:tab w:val="clear" w:pos="792"/>
          <w:tab w:val="num" w:pos="2952"/>
        </w:tabs>
        <w:adjustRightInd/>
        <w:spacing w:before="36"/>
        <w:ind w:right="144"/>
        <w:rPr>
          <w:rFonts w:ascii="Segoe UI" w:hAnsi="Segoe UI" w:cs="Segoe UI"/>
          <w:sz w:val="18"/>
          <w:szCs w:val="18"/>
        </w:rPr>
      </w:pPr>
      <w:r>
        <w:rPr>
          <w:rFonts w:ascii="Segoe UI" w:hAnsi="Segoe UI" w:cs="Segoe UI"/>
          <w:spacing w:val="19"/>
        </w:rPr>
        <w:lastRenderedPageBreak/>
        <w:t xml:space="preserve">Home occupations shall be prohibited from mobile </w:t>
      </w:r>
      <w:r>
        <w:rPr>
          <w:rFonts w:ascii="Segoe UI" w:hAnsi="Segoe UI" w:cs="Segoe UI"/>
          <w:sz w:val="18"/>
          <w:szCs w:val="18"/>
        </w:rPr>
        <w:t>home parks.</w:t>
      </w:r>
    </w:p>
    <w:p w:rsidR="00EB6E98" w:rsidRDefault="00EB6E98" w:rsidP="00643D7D">
      <w:pPr>
        <w:pStyle w:val="Style5"/>
        <w:numPr>
          <w:ilvl w:val="0"/>
          <w:numId w:val="220"/>
        </w:numPr>
        <w:tabs>
          <w:tab w:val="clear" w:pos="792"/>
          <w:tab w:val="num" w:pos="2952"/>
        </w:tabs>
        <w:adjustRightInd/>
        <w:ind w:right="576"/>
        <w:rPr>
          <w:rFonts w:ascii="Segoe UI" w:hAnsi="Segoe UI" w:cs="Segoe UI"/>
        </w:rPr>
      </w:pPr>
      <w:r>
        <w:rPr>
          <w:rFonts w:ascii="Segoe UI" w:hAnsi="Segoe UI" w:cs="Segoe UI"/>
        </w:rPr>
        <w:t>The keeping of livestock shall be prohibited from mobile home parks.</w:t>
      </w:r>
    </w:p>
    <w:p w:rsidR="00EB6E98" w:rsidRDefault="00EB6E98">
      <w:pPr>
        <w:pStyle w:val="Style5"/>
        <w:adjustRightInd/>
        <w:spacing w:before="216" w:line="288" w:lineRule="auto"/>
        <w:rPr>
          <w:rFonts w:ascii="Segoe UI" w:hAnsi="Segoe UI" w:cs="Segoe UI"/>
          <w:u w:val="single"/>
        </w:rPr>
      </w:pPr>
      <w:r>
        <w:rPr>
          <w:rFonts w:ascii="Segoe UI" w:hAnsi="Segoe UI" w:cs="Segoe UI"/>
        </w:rPr>
        <w:t xml:space="preserve">7.2.4 </w:t>
      </w:r>
      <w:r>
        <w:rPr>
          <w:rFonts w:ascii="Segoe UI" w:hAnsi="Segoe UI" w:cs="Segoe UI"/>
        </w:rPr>
        <w:tab/>
      </w:r>
      <w:r>
        <w:rPr>
          <w:rFonts w:ascii="Segoe UI" w:hAnsi="Segoe UI" w:cs="Segoe UI"/>
          <w:u w:val="single"/>
        </w:rPr>
        <w:t xml:space="preserve">Accessory Apartment or "ECHO" Housing: </w:t>
      </w:r>
    </w:p>
    <w:p w:rsidR="00EB6E98" w:rsidRDefault="00EB6E98">
      <w:pPr>
        <w:pStyle w:val="Style5"/>
        <w:tabs>
          <w:tab w:val="left" w:pos="1540"/>
        </w:tabs>
        <w:adjustRightInd/>
        <w:spacing w:before="144"/>
        <w:ind w:left="1512" w:right="72" w:hanging="720"/>
        <w:rPr>
          <w:rFonts w:ascii="Segoe UI" w:hAnsi="Segoe UI" w:cs="Segoe UI"/>
        </w:rPr>
      </w:pPr>
      <w:r>
        <w:rPr>
          <w:rFonts w:ascii="Segoe UI" w:hAnsi="Segoe UI" w:cs="Segoe UI"/>
          <w:spacing w:val="4"/>
        </w:rPr>
        <w:t>A.</w:t>
      </w:r>
      <w:r>
        <w:rPr>
          <w:rFonts w:ascii="Segoe UI" w:hAnsi="Segoe UI" w:cs="Segoe UI"/>
          <w:spacing w:val="20"/>
        </w:rPr>
        <w:tab/>
        <w:t>Intent: It is the intent of this section to provide</w:t>
      </w:r>
      <w:r>
        <w:rPr>
          <w:rFonts w:ascii="Segoe UI" w:hAnsi="Segoe UI" w:cs="Segoe UI"/>
          <w:spacing w:val="4"/>
        </w:rPr>
        <w:t xml:space="preserve"> </w:t>
      </w:r>
      <w:r>
        <w:rPr>
          <w:rFonts w:ascii="Segoe UI" w:hAnsi="Segoe UI" w:cs="Segoe UI"/>
          <w:spacing w:val="23"/>
        </w:rPr>
        <w:t xml:space="preserve">standards that will allow extended family living in </w:t>
      </w:r>
      <w:r>
        <w:rPr>
          <w:rFonts w:ascii="Segoe UI" w:hAnsi="Segoe UI" w:cs="Segoe UI"/>
          <w:spacing w:val="10"/>
        </w:rPr>
        <w:t xml:space="preserve">traditional single family neighborhoods. Such provisions </w:t>
      </w:r>
      <w:r>
        <w:rPr>
          <w:rFonts w:ascii="Segoe UI" w:hAnsi="Segoe UI" w:cs="Segoe UI"/>
        </w:rPr>
        <w:t xml:space="preserve">will permit the conversion of a single family dwelling to </w:t>
      </w:r>
      <w:r>
        <w:rPr>
          <w:rFonts w:ascii="Segoe UI" w:hAnsi="Segoe UI" w:cs="Segoe UI"/>
          <w:spacing w:val="6"/>
        </w:rPr>
        <w:t xml:space="preserve">include an accessory apartment as a means of accommodating </w:t>
      </w:r>
      <w:r>
        <w:rPr>
          <w:rFonts w:ascii="Segoe UI" w:hAnsi="Segoe UI" w:cs="Segoe UI"/>
          <w:spacing w:val="5"/>
        </w:rPr>
        <w:t xml:space="preserve">an elderly parent or other family member. Also permitted </w:t>
      </w:r>
      <w:r>
        <w:rPr>
          <w:rFonts w:ascii="Segoe UI" w:hAnsi="Segoe UI" w:cs="Segoe UI"/>
        </w:rPr>
        <w:t xml:space="preserve">will be the placement of detached, removable, self-contained </w:t>
      </w:r>
      <w:r>
        <w:rPr>
          <w:rFonts w:ascii="Segoe UI" w:hAnsi="Segoe UI" w:cs="Segoe UI"/>
          <w:spacing w:val="2"/>
        </w:rPr>
        <w:t xml:space="preserve">residential units designed for installation on the same lot </w:t>
      </w:r>
      <w:r>
        <w:rPr>
          <w:rFonts w:ascii="Segoe UI" w:hAnsi="Segoe UI" w:cs="Segoe UI"/>
        </w:rPr>
        <w:t>as the principal dwelling.</w:t>
      </w:r>
    </w:p>
    <w:p w:rsidR="00EB6E98" w:rsidRDefault="00EB6E98">
      <w:pPr>
        <w:pStyle w:val="Style5"/>
        <w:tabs>
          <w:tab w:val="left" w:pos="1540"/>
        </w:tabs>
        <w:adjustRightInd/>
        <w:spacing w:before="180"/>
        <w:ind w:left="1512" w:right="72" w:hanging="720"/>
        <w:rPr>
          <w:rFonts w:ascii="Segoe UI" w:hAnsi="Segoe UI" w:cs="Segoe UI"/>
        </w:rPr>
      </w:pPr>
      <w:r>
        <w:rPr>
          <w:rFonts w:ascii="Segoe UI" w:hAnsi="Segoe UI" w:cs="Segoe UI"/>
          <w:spacing w:val="4"/>
        </w:rPr>
        <w:t>B.</w:t>
      </w:r>
      <w:r>
        <w:rPr>
          <w:rFonts w:ascii="Segoe UI" w:hAnsi="Segoe UI" w:cs="Segoe UI"/>
        </w:rPr>
        <w:tab/>
        <w:t>Accessory Apartment: In addition to the requirements of this</w:t>
      </w:r>
      <w:r>
        <w:rPr>
          <w:rFonts w:ascii="Segoe UI" w:hAnsi="Segoe UI" w:cs="Segoe UI"/>
          <w:spacing w:val="4"/>
        </w:rPr>
        <w:t xml:space="preserve"> </w:t>
      </w:r>
      <w:r>
        <w:rPr>
          <w:rFonts w:ascii="Segoe UI" w:hAnsi="Segoe UI" w:cs="Segoe UI"/>
        </w:rPr>
        <w:t>section, the following provisions shall be met.</w:t>
      </w:r>
    </w:p>
    <w:p w:rsidR="00EB6E98" w:rsidRDefault="00EB6E98" w:rsidP="00643D7D">
      <w:pPr>
        <w:pStyle w:val="Style5"/>
        <w:numPr>
          <w:ilvl w:val="0"/>
          <w:numId w:val="221"/>
        </w:numPr>
        <w:tabs>
          <w:tab w:val="clear" w:pos="792"/>
          <w:tab w:val="num" w:pos="2304"/>
        </w:tabs>
        <w:adjustRightInd/>
        <w:spacing w:before="180"/>
        <w:rPr>
          <w:rFonts w:ascii="Segoe UI" w:hAnsi="Segoe UI" w:cs="Segoe UI"/>
        </w:rPr>
      </w:pPr>
      <w:r>
        <w:rPr>
          <w:rFonts w:ascii="Segoe UI" w:hAnsi="Segoe UI" w:cs="Segoe UI"/>
        </w:rPr>
        <w:t>Principal dwelling must be owner occupied.</w:t>
      </w:r>
    </w:p>
    <w:p w:rsidR="00EB6E98" w:rsidRDefault="00EB6E98" w:rsidP="00643D7D">
      <w:pPr>
        <w:pStyle w:val="Style5"/>
        <w:numPr>
          <w:ilvl w:val="0"/>
          <w:numId w:val="221"/>
        </w:numPr>
        <w:tabs>
          <w:tab w:val="clear" w:pos="792"/>
          <w:tab w:val="num" w:pos="2304"/>
        </w:tabs>
        <w:adjustRightInd/>
        <w:rPr>
          <w:rFonts w:ascii="Segoe UI" w:hAnsi="Segoe UI" w:cs="Segoe UI"/>
        </w:rPr>
      </w:pPr>
      <w:r>
        <w:rPr>
          <w:rFonts w:ascii="Segoe UI" w:hAnsi="Segoe UI" w:cs="Segoe UI"/>
        </w:rPr>
        <w:t>No visible change co exterior of structure.</w:t>
      </w:r>
    </w:p>
    <w:p w:rsidR="00EB6E98" w:rsidRDefault="00EB6E98" w:rsidP="00643D7D">
      <w:pPr>
        <w:pStyle w:val="Style5"/>
        <w:numPr>
          <w:ilvl w:val="0"/>
          <w:numId w:val="221"/>
        </w:numPr>
        <w:tabs>
          <w:tab w:val="clear" w:pos="792"/>
          <w:tab w:val="num" w:pos="2304"/>
        </w:tabs>
        <w:adjustRightInd/>
        <w:rPr>
          <w:rFonts w:ascii="Segoe UI" w:hAnsi="Segoe UI" w:cs="Segoe UI"/>
        </w:rPr>
      </w:pPr>
      <w:r>
        <w:rPr>
          <w:rFonts w:ascii="Segoe UI" w:hAnsi="Segoe UI" w:cs="Segoe UI"/>
        </w:rPr>
        <w:t>Improvement must meet applicable codes.</w:t>
      </w:r>
    </w:p>
    <w:p w:rsidR="00EB6E98" w:rsidRDefault="00EB6E98" w:rsidP="00643D7D">
      <w:pPr>
        <w:pStyle w:val="Style5"/>
        <w:numPr>
          <w:ilvl w:val="0"/>
          <w:numId w:val="221"/>
        </w:numPr>
        <w:tabs>
          <w:tab w:val="clear" w:pos="792"/>
          <w:tab w:val="num" w:pos="2304"/>
        </w:tabs>
        <w:adjustRightInd/>
        <w:rPr>
          <w:rFonts w:ascii="Segoe UI" w:hAnsi="Segoe UI" w:cs="Segoe UI"/>
        </w:rPr>
      </w:pPr>
      <w:r>
        <w:rPr>
          <w:rFonts w:ascii="Segoe UI" w:hAnsi="Segoe UI" w:cs="Segoe UI"/>
        </w:rPr>
        <w:t>Additional parking provided per zoning code.</w:t>
      </w:r>
    </w:p>
    <w:p w:rsidR="00EB6E98" w:rsidRDefault="00EB6E98" w:rsidP="00643D7D">
      <w:pPr>
        <w:pStyle w:val="Style5"/>
        <w:numPr>
          <w:ilvl w:val="0"/>
          <w:numId w:val="221"/>
        </w:numPr>
        <w:tabs>
          <w:tab w:val="clear" w:pos="792"/>
          <w:tab w:val="num" w:pos="2304"/>
        </w:tabs>
        <w:adjustRightInd/>
        <w:spacing w:line="276" w:lineRule="auto"/>
        <w:rPr>
          <w:rFonts w:ascii="Segoe UI" w:hAnsi="Segoe UI" w:cs="Segoe UI"/>
        </w:rPr>
      </w:pPr>
      <w:r>
        <w:rPr>
          <w:rFonts w:ascii="Segoe UI" w:hAnsi="Segoe UI" w:cs="Segoe UI"/>
        </w:rPr>
        <w:t>If necessary, additional sanitary service provided.</w:t>
      </w:r>
    </w:p>
    <w:p w:rsidR="00EB6E98" w:rsidRDefault="00EB6E98">
      <w:pPr>
        <w:pStyle w:val="Style5"/>
        <w:tabs>
          <w:tab w:val="left" w:pos="1540"/>
        </w:tabs>
        <w:adjustRightInd/>
        <w:spacing w:before="144"/>
        <w:ind w:left="1512" w:right="144" w:hanging="720"/>
        <w:rPr>
          <w:rFonts w:ascii="Segoe UI" w:hAnsi="Segoe UI" w:cs="Segoe UI"/>
        </w:rPr>
      </w:pPr>
      <w:r>
        <w:rPr>
          <w:rFonts w:ascii="Segoe UI" w:hAnsi="Segoe UI" w:cs="Segoe UI"/>
          <w:spacing w:val="4"/>
        </w:rPr>
        <w:t>C.</w:t>
      </w:r>
      <w:r>
        <w:rPr>
          <w:rFonts w:ascii="Segoe UI" w:hAnsi="Segoe UI" w:cs="Segoe UI"/>
        </w:rPr>
        <w:tab/>
        <w:t>Elderly Cottage Housing Opportunities (ECHO): Detached,</w:t>
      </w:r>
      <w:r>
        <w:rPr>
          <w:rFonts w:ascii="Segoe UI" w:hAnsi="Segoe UI" w:cs="Segoe UI"/>
          <w:spacing w:val="4"/>
        </w:rPr>
        <w:t xml:space="preserve"> </w:t>
      </w:r>
      <w:r>
        <w:rPr>
          <w:rFonts w:ascii="Segoe UI" w:hAnsi="Segoe UI" w:cs="Segoe UI"/>
        </w:rPr>
        <w:t>removable, self-contained units, in addition to meeting the requirements of this section, shall meet the following provisions.</w:t>
      </w:r>
    </w:p>
    <w:p w:rsidR="00EB6E98" w:rsidRDefault="00EB6E98">
      <w:pPr>
        <w:pStyle w:val="Style5"/>
        <w:tabs>
          <w:tab w:val="right" w:pos="1823"/>
          <w:tab w:val="left" w:pos="2247"/>
        </w:tabs>
        <w:adjustRightInd/>
        <w:spacing w:before="108"/>
        <w:ind w:left="2304" w:right="648" w:hanging="792"/>
        <w:rPr>
          <w:rFonts w:ascii="Segoe UI" w:hAnsi="Segoe UI" w:cs="Segoe UI"/>
        </w:rPr>
      </w:pPr>
      <w:r>
        <w:rPr>
          <w:rFonts w:ascii="Segoe UI" w:hAnsi="Segoe UI" w:cs="Segoe UI"/>
          <w:spacing w:val="4"/>
        </w:rPr>
        <w:tab/>
        <w:t>1.</w:t>
      </w:r>
      <w:r>
        <w:rPr>
          <w:rFonts w:ascii="Segoe UI" w:hAnsi="Segoe UI" w:cs="Segoe UI"/>
          <w:spacing w:val="-2"/>
        </w:rPr>
        <w:tab/>
        <w:t>Only owner of principal dwelling may install</w:t>
      </w:r>
      <w:r>
        <w:rPr>
          <w:rFonts w:ascii="Segoe UI" w:hAnsi="Segoe UI" w:cs="Segoe UI"/>
          <w:spacing w:val="4"/>
        </w:rPr>
        <w:t xml:space="preserve"> </w:t>
      </w:r>
      <w:r>
        <w:rPr>
          <w:rFonts w:ascii="Segoe UI" w:hAnsi="Segoe UI" w:cs="Segoe UI"/>
          <w:spacing w:val="-2"/>
          <w:sz w:val="16"/>
          <w:szCs w:val="16"/>
        </w:rPr>
        <w:t xml:space="preserve">ECHO </w:t>
      </w:r>
      <w:r>
        <w:rPr>
          <w:rFonts w:ascii="Segoe UI" w:hAnsi="Segoe UI" w:cs="Segoe UI"/>
        </w:rPr>
        <w:t>unit.</w:t>
      </w:r>
    </w:p>
    <w:p w:rsidR="00EB6E98" w:rsidRDefault="00EB6E98">
      <w:pPr>
        <w:pStyle w:val="Style106"/>
        <w:tabs>
          <w:tab w:val="right" w:pos="1823"/>
          <w:tab w:val="left" w:pos="2247"/>
        </w:tabs>
        <w:spacing w:before="0"/>
        <w:ind w:left="2304" w:hanging="792"/>
        <w:rPr>
          <w:rStyle w:val="CharacterStyle5"/>
          <w:rFonts w:ascii="Segoe UI" w:hAnsi="Segoe UI" w:cs="Segoe UI"/>
        </w:rPr>
      </w:pPr>
      <w:r>
        <w:rPr>
          <w:rStyle w:val="CharacterStyle5"/>
          <w:rFonts w:ascii="Segoe UI" w:hAnsi="Segoe UI" w:cs="Segoe UI"/>
          <w:spacing w:val="4"/>
        </w:rPr>
        <w:tab/>
        <w:t>2.</w:t>
      </w:r>
      <w:r>
        <w:rPr>
          <w:rStyle w:val="CharacterStyle5"/>
          <w:rFonts w:ascii="Segoe UI" w:hAnsi="Segoe UI" w:cs="Segoe UI"/>
          <w:spacing w:val="-2"/>
        </w:rPr>
        <w:tab/>
        <w:t>ECHO unit shall be removed upon cessation of occupancy</w:t>
      </w:r>
      <w:r>
        <w:rPr>
          <w:rStyle w:val="CharacterStyle5"/>
          <w:rFonts w:ascii="Segoe UI" w:hAnsi="Segoe UI" w:cs="Segoe UI"/>
          <w:spacing w:val="4"/>
        </w:rPr>
        <w:t xml:space="preserve"> </w:t>
      </w:r>
      <w:r>
        <w:rPr>
          <w:rStyle w:val="CharacterStyle5"/>
          <w:rFonts w:ascii="Segoe UI" w:hAnsi="Segoe UI" w:cs="Segoe UI"/>
          <w:spacing w:val="8"/>
        </w:rPr>
        <w:t xml:space="preserve">of extended family member identified in the Special </w:t>
      </w:r>
      <w:r>
        <w:rPr>
          <w:rStyle w:val="CharacterStyle5"/>
          <w:rFonts w:ascii="Segoe UI" w:hAnsi="Segoe UI" w:cs="Segoe UI"/>
        </w:rPr>
        <w:t>Use Permit.</w:t>
      </w:r>
    </w:p>
    <w:p w:rsidR="00EB6E98" w:rsidRDefault="00EB6E98">
      <w:pPr>
        <w:pStyle w:val="Style106"/>
        <w:tabs>
          <w:tab w:val="right" w:pos="1823"/>
          <w:tab w:val="left" w:pos="2247"/>
        </w:tabs>
        <w:spacing w:before="0"/>
        <w:ind w:left="2304" w:right="288"/>
        <w:rPr>
          <w:rStyle w:val="CharacterStyle5"/>
          <w:rFonts w:ascii="Segoe UI" w:hAnsi="Segoe UI" w:cs="Segoe UI"/>
        </w:rPr>
      </w:pPr>
      <w:r>
        <w:rPr>
          <w:rStyle w:val="CharacterStyle5"/>
          <w:rFonts w:ascii="Segoe UI" w:hAnsi="Segoe UI" w:cs="Segoe UI"/>
          <w:spacing w:val="4"/>
        </w:rPr>
        <w:tab/>
        <w:t>3.</w:t>
      </w:r>
      <w:r>
        <w:rPr>
          <w:rStyle w:val="CharacterStyle5"/>
          <w:rFonts w:ascii="Segoe UI" w:hAnsi="Segoe UI" w:cs="Segoe UI"/>
          <w:spacing w:val="-2"/>
        </w:rPr>
        <w:tab/>
        <w:t>The ECHO unit must meet front and side yard setbacks</w:t>
      </w:r>
      <w:r>
        <w:rPr>
          <w:rStyle w:val="CharacterStyle5"/>
          <w:rFonts w:ascii="Segoe UI" w:hAnsi="Segoe UI" w:cs="Segoe UI"/>
          <w:spacing w:val="4"/>
        </w:rPr>
        <w:t xml:space="preserve"> </w:t>
      </w:r>
      <w:r>
        <w:rPr>
          <w:rStyle w:val="CharacterStyle5"/>
          <w:rFonts w:ascii="Segoe UI" w:hAnsi="Segoe UI" w:cs="Segoe UI"/>
        </w:rPr>
        <w:t>of the district in which it is located.</w:t>
      </w:r>
    </w:p>
    <w:p w:rsidR="00EB6E98" w:rsidRDefault="00EB6E98" w:rsidP="00643D7D">
      <w:pPr>
        <w:pStyle w:val="Style106"/>
        <w:numPr>
          <w:ilvl w:val="0"/>
          <w:numId w:val="222"/>
        </w:numPr>
        <w:tabs>
          <w:tab w:val="clear" w:pos="792"/>
          <w:tab w:val="num" w:pos="2376"/>
        </w:tabs>
        <w:spacing w:before="0"/>
        <w:ind w:right="72"/>
        <w:rPr>
          <w:rStyle w:val="CharacterStyle5"/>
          <w:rFonts w:ascii="Segoe UI" w:hAnsi="Segoe UI" w:cs="Segoe UI"/>
        </w:rPr>
      </w:pPr>
      <w:r>
        <w:rPr>
          <w:rStyle w:val="CharacterStyle5"/>
          <w:rFonts w:ascii="Segoe UI" w:hAnsi="Segoe UI" w:cs="Segoe UI"/>
        </w:rPr>
        <w:t>Planning Commission may establish temporary rear yard setback for ECHO unit.</w:t>
      </w:r>
    </w:p>
    <w:p w:rsidR="00EB6E98" w:rsidRDefault="00EB6E98" w:rsidP="00643D7D">
      <w:pPr>
        <w:pStyle w:val="Style106"/>
        <w:numPr>
          <w:ilvl w:val="0"/>
          <w:numId w:val="222"/>
        </w:numPr>
        <w:tabs>
          <w:tab w:val="clear" w:pos="792"/>
          <w:tab w:val="num" w:pos="2376"/>
        </w:tabs>
        <w:spacing w:before="0"/>
        <w:rPr>
          <w:rStyle w:val="CharacterStyle5"/>
          <w:rFonts w:ascii="Segoe UI" w:hAnsi="Segoe UI" w:cs="Segoe UI"/>
        </w:rPr>
      </w:pPr>
      <w:r>
        <w:rPr>
          <w:rStyle w:val="CharacterStyle5"/>
          <w:rFonts w:ascii="Segoe UI" w:hAnsi="Segoe UI" w:cs="Segoe UI"/>
        </w:rPr>
        <w:t>ECHO unit shall meet applicable codes for manufactured housing.</w:t>
      </w:r>
    </w:p>
    <w:p w:rsidR="00EB6E98" w:rsidRDefault="00EB6E98" w:rsidP="00643D7D">
      <w:pPr>
        <w:pStyle w:val="Style5"/>
        <w:numPr>
          <w:ilvl w:val="0"/>
          <w:numId w:val="222"/>
        </w:numPr>
        <w:tabs>
          <w:tab w:val="clear" w:pos="792"/>
          <w:tab w:val="num" w:pos="2376"/>
        </w:tabs>
        <w:adjustRightInd/>
        <w:ind w:right="576"/>
        <w:rPr>
          <w:rFonts w:ascii="Segoe UI" w:hAnsi="Segoe UI" w:cs="Segoe UI"/>
        </w:rPr>
      </w:pPr>
      <w:r>
        <w:rPr>
          <w:rFonts w:ascii="Segoe UI" w:hAnsi="Segoe UI" w:cs="Segoe UI"/>
        </w:rPr>
        <w:t>Applicant for ECHO unit shall document medical or hardship need.</w:t>
      </w:r>
    </w:p>
    <w:p w:rsidR="00EB6E98" w:rsidRDefault="00EB6E98" w:rsidP="00643D7D">
      <w:pPr>
        <w:pStyle w:val="Style106"/>
        <w:numPr>
          <w:ilvl w:val="0"/>
          <w:numId w:val="223"/>
        </w:numPr>
        <w:tabs>
          <w:tab w:val="clear" w:pos="720"/>
          <w:tab w:val="num" w:pos="2304"/>
        </w:tabs>
        <w:spacing w:before="0"/>
        <w:ind w:right="72"/>
        <w:rPr>
          <w:rStyle w:val="CharacterStyle5"/>
          <w:rFonts w:ascii="Segoe UI" w:hAnsi="Segoe UI" w:cs="Segoe UI"/>
        </w:rPr>
      </w:pPr>
      <w:r>
        <w:rPr>
          <w:rStyle w:val="CharacterStyle5"/>
          <w:rFonts w:ascii="Segoe UI" w:hAnsi="Segoe UI" w:cs="Segoe UI"/>
        </w:rPr>
        <w:t xml:space="preserve">Bonding, or other economic guarantee satisfactory to Planning Commission, shall be provided to the Village </w:t>
      </w:r>
      <w:r>
        <w:rPr>
          <w:rStyle w:val="CharacterStyle5"/>
          <w:rFonts w:ascii="Segoe UI" w:hAnsi="Segoe UI" w:cs="Segoe UI"/>
          <w:spacing w:val="3"/>
        </w:rPr>
        <w:t xml:space="preserve">to assure the removal of the ECHO unit upon cessation </w:t>
      </w:r>
      <w:r>
        <w:rPr>
          <w:rStyle w:val="CharacterStyle5"/>
          <w:rFonts w:ascii="Segoe UI" w:hAnsi="Segoe UI" w:cs="Segoe UI"/>
        </w:rPr>
        <w:t>of use.</w:t>
      </w:r>
    </w:p>
    <w:p w:rsidR="00EB6E98" w:rsidRDefault="00EB6E98" w:rsidP="00643D7D">
      <w:pPr>
        <w:pStyle w:val="Style106"/>
        <w:numPr>
          <w:ilvl w:val="0"/>
          <w:numId w:val="222"/>
        </w:numPr>
        <w:tabs>
          <w:tab w:val="clear" w:pos="792"/>
          <w:tab w:val="num" w:pos="2376"/>
          <w:tab w:val="left" w:pos="2485"/>
        </w:tabs>
        <w:spacing w:before="0"/>
        <w:ind w:right="216"/>
        <w:rPr>
          <w:rStyle w:val="CharacterStyle5"/>
          <w:rFonts w:ascii="Segoe UI" w:hAnsi="Segoe UI" w:cs="Segoe UI"/>
        </w:rPr>
      </w:pPr>
      <w:r>
        <w:rPr>
          <w:rStyle w:val="CharacterStyle5"/>
          <w:rFonts w:ascii="Segoe UI" w:hAnsi="Segoe UI" w:cs="Segoe UI"/>
        </w:rPr>
        <w:t>Planning Commission may establish time limits on the utilization of the ECHO unit.</w:t>
      </w:r>
    </w:p>
    <w:p w:rsidR="00EB6E98" w:rsidRDefault="00EB6E98" w:rsidP="00643D7D">
      <w:pPr>
        <w:pStyle w:val="Style5"/>
        <w:numPr>
          <w:ilvl w:val="0"/>
          <w:numId w:val="222"/>
        </w:numPr>
        <w:tabs>
          <w:tab w:val="clear" w:pos="792"/>
          <w:tab w:val="num" w:pos="2376"/>
          <w:tab w:val="left" w:pos="2485"/>
        </w:tabs>
        <w:adjustRightInd/>
        <w:ind w:right="648"/>
        <w:rPr>
          <w:rFonts w:ascii="Segoe UI" w:hAnsi="Segoe UI" w:cs="Segoe UI"/>
        </w:rPr>
      </w:pPr>
      <w:r>
        <w:rPr>
          <w:rFonts w:ascii="Segoe UI" w:hAnsi="Segoe UI" w:cs="Segoe UI"/>
        </w:rPr>
        <w:t>Provisions of Article 8 (Site Plan Review) shall apply.</w:t>
      </w:r>
    </w:p>
    <w:p w:rsidR="00EB6E98" w:rsidRDefault="00EB6E98">
      <w:pPr>
        <w:widowControl/>
        <w:rPr>
          <w:rFonts w:ascii="Segoe UI" w:hAnsi="Segoe UI" w:cs="Segoe UI"/>
          <w:sz w:val="24"/>
          <w:szCs w:val="24"/>
        </w:rPr>
        <w:sectPr w:rsidR="00EB6E98">
          <w:pgSz w:w="12240" w:h="15840"/>
          <w:pgMar w:top="1220" w:right="1175" w:bottom="1260" w:left="1865" w:header="720" w:footer="720" w:gutter="0"/>
          <w:cols w:space="720"/>
          <w:noEndnote/>
        </w:sectPr>
      </w:pPr>
    </w:p>
    <w:p w:rsidR="00EB6E98" w:rsidRDefault="00EB6E98">
      <w:pPr>
        <w:widowControl/>
        <w:rPr>
          <w:rFonts w:ascii="Segoe UI" w:hAnsi="Segoe UI" w:cs="Segoe UI"/>
          <w:sz w:val="24"/>
          <w:szCs w:val="24"/>
        </w:rPr>
        <w:sectPr w:rsidR="00EB6E98">
          <w:pgSz w:w="12240" w:h="15840"/>
          <w:pgMar w:top="1152" w:right="1740" w:bottom="1410" w:left="1714" w:header="720" w:footer="720" w:gutter="0"/>
          <w:cols w:space="720"/>
          <w:noEndnote/>
        </w:sectPr>
      </w:pPr>
    </w:p>
    <w:p w:rsidR="00EB6E98" w:rsidRDefault="00EB6E98" w:rsidP="00EB6E98">
      <w:pPr>
        <w:pStyle w:val="Heading1"/>
      </w:pPr>
      <w:bookmarkStart w:id="17" w:name="_Toc287817429"/>
      <w:r>
        <w:lastRenderedPageBreak/>
        <w:t>ARTICLE 8: SITE PLAN REVIEW</w:t>
      </w:r>
      <w:bookmarkEnd w:id="17"/>
    </w:p>
    <w:p w:rsidR="00EB6E98" w:rsidRDefault="00EB6E98">
      <w:pPr>
        <w:pStyle w:val="Style19"/>
        <w:spacing w:line="290" w:lineRule="auto"/>
        <w:rPr>
          <w:rStyle w:val="CharacterStyle5"/>
          <w:rFonts w:ascii="Segoe UI" w:hAnsi="Segoe UI" w:cs="Segoe UI"/>
          <w:u w:val="single"/>
        </w:rPr>
      </w:pPr>
      <w:r>
        <w:rPr>
          <w:rStyle w:val="CharacterStyle5"/>
          <w:rFonts w:ascii="Segoe UI" w:hAnsi="Segoe UI" w:cs="Segoe UI"/>
          <w:u w:val="single"/>
        </w:rPr>
        <w:t>Section 8.1 PURPOSE AND INTENT</w:t>
      </w:r>
    </w:p>
    <w:p w:rsidR="00EB6E98" w:rsidRDefault="00EB6E98">
      <w:pPr>
        <w:pStyle w:val="Style3"/>
        <w:ind w:right="144"/>
        <w:rPr>
          <w:rStyle w:val="CharacterStyle5"/>
          <w:rFonts w:ascii="Segoe UI" w:hAnsi="Segoe UI" w:cs="Segoe UI"/>
        </w:rPr>
      </w:pPr>
      <w:r>
        <w:rPr>
          <w:rStyle w:val="CharacterStyle5"/>
          <w:rFonts w:ascii="Segoe UI" w:hAnsi="Segoe UI" w:cs="Segoe UI"/>
        </w:rPr>
        <w:t>It is the purpose of this Article to require Site Plan Review approval for certain building structures and uses that can be expected to have a significant impact on natural resources, traffic patterns and the character of future development in the area.</w:t>
      </w:r>
    </w:p>
    <w:p w:rsidR="00EB6E98" w:rsidRDefault="00EB6E98">
      <w:pPr>
        <w:pStyle w:val="Style3"/>
        <w:ind w:right="144"/>
        <w:rPr>
          <w:rStyle w:val="CharacterStyle5"/>
          <w:rFonts w:ascii="Segoe UI" w:hAnsi="Segoe UI" w:cs="Segoe UI"/>
        </w:rPr>
      </w:pPr>
      <w:r>
        <w:rPr>
          <w:rStyle w:val="CharacterStyle5"/>
          <w:rFonts w:ascii="Segoe UI" w:hAnsi="Segoe UI" w:cs="Segoe UI"/>
          <w:spacing w:val="-1"/>
        </w:rPr>
        <w:t xml:space="preserve">The requirements contained in this Article are intended to reduce the </w:t>
      </w:r>
      <w:r>
        <w:rPr>
          <w:rStyle w:val="CharacterStyle5"/>
          <w:rFonts w:ascii="Segoe UI" w:hAnsi="Segoe UI" w:cs="Segoe UI"/>
        </w:rPr>
        <w:t xml:space="preserve">hazards to life and property due to fire, flooding, soil erosion, poor surface water drainage, inadequate private sewage disposal systems, </w:t>
      </w:r>
      <w:r>
        <w:rPr>
          <w:rStyle w:val="CharacterStyle5"/>
          <w:rFonts w:ascii="Segoe UI" w:hAnsi="Segoe UI" w:cs="Segoe UI"/>
          <w:spacing w:val="14"/>
        </w:rPr>
        <w:t xml:space="preserve">pollution, dust, fumes, noise vibrations, noxious odors and other </w:t>
      </w:r>
      <w:r>
        <w:rPr>
          <w:rStyle w:val="CharacterStyle5"/>
          <w:rFonts w:ascii="Segoe UI" w:hAnsi="Segoe UI" w:cs="Segoe UI"/>
          <w:spacing w:val="12"/>
        </w:rPr>
        <w:t xml:space="preserve">hazards; and to promote and facilitate the adequate provision of a </w:t>
      </w:r>
      <w:r>
        <w:rPr>
          <w:rStyle w:val="CharacterStyle5"/>
          <w:rFonts w:ascii="Segoe UI" w:hAnsi="Segoe UI" w:cs="Segoe UI"/>
        </w:rPr>
        <w:t>system of roads, streets and parking, sewage disposal, drainage, public education, recreation and other public requirements and to promote the harmonious relationship of uses through proper design.</w:t>
      </w:r>
    </w:p>
    <w:p w:rsidR="00EB6E98" w:rsidRDefault="00EB6E98">
      <w:pPr>
        <w:pStyle w:val="Style19"/>
        <w:spacing w:before="144"/>
        <w:rPr>
          <w:rStyle w:val="CharacterStyle5"/>
          <w:rFonts w:ascii="Segoe UI" w:hAnsi="Segoe UI" w:cs="Segoe UI"/>
          <w:b/>
          <w:bCs/>
          <w:u w:val="single"/>
        </w:rPr>
      </w:pPr>
      <w:r>
        <w:rPr>
          <w:rStyle w:val="CharacterStyle5"/>
          <w:rFonts w:ascii="Segoe UI" w:hAnsi="Segoe UI" w:cs="Segoe UI"/>
          <w:b/>
          <w:bCs/>
          <w:u w:val="single"/>
        </w:rPr>
        <w:t xml:space="preserve">Section 8.2 SITE PLAN REVIEW REQUIREMENTS </w:t>
      </w:r>
    </w:p>
    <w:p w:rsidR="00EB6E98" w:rsidRDefault="00EB6E98">
      <w:pPr>
        <w:pStyle w:val="Style5"/>
        <w:adjustRightInd/>
        <w:ind w:left="720" w:right="504"/>
        <w:rPr>
          <w:rFonts w:ascii="Segoe UI" w:hAnsi="Segoe UI" w:cs="Segoe UI"/>
        </w:rPr>
      </w:pPr>
      <w:r>
        <w:rPr>
          <w:rFonts w:ascii="Segoe UI" w:hAnsi="Segoe UI" w:cs="Segoe UI"/>
        </w:rPr>
        <w:t xml:space="preserve">No building shall be erected, moved, externally altered, added to, or have any change in use which would affect its approved off street </w:t>
      </w:r>
      <w:r>
        <w:rPr>
          <w:rFonts w:ascii="Segoe UI" w:hAnsi="Segoe UI" w:cs="Segoe UI"/>
          <w:spacing w:val="-1"/>
        </w:rPr>
        <w:t xml:space="preserve">parking, landscaping, or other requirement, and no building or land </w:t>
      </w:r>
      <w:r>
        <w:rPr>
          <w:rFonts w:ascii="Segoe UI" w:hAnsi="Segoe UI" w:cs="Segoe UI"/>
        </w:rPr>
        <w:t>shall be used nor any building, grading or occupancy permit shall be issued except in accordance with a plan approved under this section. Special Use Permits, Site Condominium Projects, and Planned Unit</w:t>
      </w:r>
    </w:p>
    <w:p w:rsidR="00EB6E98" w:rsidRDefault="00EB6E98">
      <w:pPr>
        <w:pStyle w:val="Style5"/>
        <w:adjustRightInd/>
        <w:ind w:left="720" w:right="648"/>
        <w:rPr>
          <w:rFonts w:ascii="Segoe UI" w:hAnsi="Segoe UI" w:cs="Segoe UI"/>
        </w:rPr>
      </w:pPr>
      <w:r>
        <w:rPr>
          <w:rFonts w:ascii="Segoe UI" w:hAnsi="Segoe UI" w:cs="Segoe UI"/>
        </w:rPr>
        <w:t>Developments shall also obtain site Plan Review. All Public and governmental facilities shall submit site plans to the Village for review under this Section.</w:t>
      </w:r>
    </w:p>
    <w:p w:rsidR="00EB6E98" w:rsidRDefault="00EB6E98">
      <w:pPr>
        <w:pStyle w:val="Style19"/>
        <w:spacing w:before="216" w:line="288" w:lineRule="auto"/>
        <w:rPr>
          <w:rStyle w:val="CharacterStyle5"/>
          <w:rFonts w:ascii="Segoe UI" w:hAnsi="Segoe UI" w:cs="Segoe UI"/>
        </w:rPr>
      </w:pPr>
      <w:r>
        <w:rPr>
          <w:rStyle w:val="CharacterStyle5"/>
          <w:rFonts w:ascii="Segoe UI" w:hAnsi="Segoe UI" w:cs="Segoe UI"/>
        </w:rPr>
        <w:t>The following procedures shall apply:</w:t>
      </w:r>
    </w:p>
    <w:p w:rsidR="00EB6E98" w:rsidRDefault="00EB6E98" w:rsidP="00643D7D">
      <w:pPr>
        <w:pStyle w:val="Style3"/>
        <w:numPr>
          <w:ilvl w:val="0"/>
          <w:numId w:val="224"/>
        </w:numPr>
        <w:tabs>
          <w:tab w:val="clear" w:pos="288"/>
          <w:tab w:val="num" w:pos="720"/>
        </w:tabs>
        <w:rPr>
          <w:rStyle w:val="CharacterStyle5"/>
          <w:rFonts w:ascii="Segoe UI" w:hAnsi="Segoe UI" w:cs="Segoe UI"/>
        </w:rPr>
      </w:pPr>
      <w:r>
        <w:rPr>
          <w:rStyle w:val="CharacterStyle5"/>
          <w:rFonts w:ascii="Segoe UI" w:hAnsi="Segoe UI" w:cs="Segoe UI"/>
        </w:rPr>
        <w:t>Site Plans with ten or less parking spaces - The Development Official shall review and approve in accordance with the Standards for Site Plan Approval (Section 8.5). The Development Official may require review and approval by the Planning Commission.</w:t>
      </w:r>
    </w:p>
    <w:p w:rsidR="00EB6E98" w:rsidRDefault="00EB6E98" w:rsidP="00643D7D">
      <w:pPr>
        <w:pStyle w:val="Style3"/>
        <w:numPr>
          <w:ilvl w:val="0"/>
          <w:numId w:val="225"/>
        </w:numPr>
        <w:tabs>
          <w:tab w:val="clear" w:pos="360"/>
          <w:tab w:val="num" w:pos="792"/>
        </w:tabs>
        <w:ind w:right="144"/>
        <w:rPr>
          <w:rStyle w:val="CharacterStyle5"/>
          <w:rFonts w:ascii="Segoe UI" w:hAnsi="Segoe UI" w:cs="Segoe UI"/>
        </w:rPr>
      </w:pPr>
      <w:r>
        <w:rPr>
          <w:rStyle w:val="CharacterStyle5"/>
          <w:rFonts w:ascii="Segoe UI" w:hAnsi="Segoe UI" w:cs="Segoe UI"/>
        </w:rPr>
        <w:t>Site Plans with more than 10 parking spaces - The Planning Commission shall review and approve in accordance with the Standards for Site Plan Approval (Section 8.5).</w:t>
      </w:r>
    </w:p>
    <w:p w:rsidR="00EB6E98" w:rsidRDefault="00EB6E98">
      <w:pPr>
        <w:pStyle w:val="Style19"/>
        <w:spacing w:before="252" w:line="283" w:lineRule="auto"/>
        <w:rPr>
          <w:rStyle w:val="CharacterStyle5"/>
          <w:rFonts w:ascii="Segoe UI" w:hAnsi="Segoe UI" w:cs="Segoe UI"/>
          <w:b/>
          <w:bCs/>
          <w:u w:val="single"/>
        </w:rPr>
      </w:pPr>
      <w:r>
        <w:rPr>
          <w:rStyle w:val="CharacterStyle5"/>
          <w:rFonts w:ascii="Segoe UI" w:hAnsi="Segoe UI" w:cs="Segoe UI"/>
          <w:b/>
          <w:bCs/>
          <w:u w:val="single"/>
        </w:rPr>
        <w:t>SECTION 8.3 SITE PLAN REVIEW COORDINATION</w:t>
      </w:r>
    </w:p>
    <w:p w:rsidR="00EB6E98" w:rsidRDefault="00EB6E98">
      <w:pPr>
        <w:pStyle w:val="Style3"/>
        <w:ind w:left="792"/>
        <w:rPr>
          <w:rStyle w:val="CharacterStyle5"/>
          <w:rFonts w:ascii="Segoe UI" w:hAnsi="Segoe UI" w:cs="Segoe UI"/>
        </w:rPr>
      </w:pPr>
      <w:r>
        <w:rPr>
          <w:rStyle w:val="CharacterStyle5"/>
          <w:rFonts w:ascii="Segoe UI" w:hAnsi="Segoe UI" w:cs="Segoe UI"/>
        </w:rPr>
        <w:t>Prior to approving a site plan submitted under this section, the Development Official and the Planning Commission shall obtain the review and recommendations of the Ionia County Drain Commissioner, the Ionia County Road Commission, the appropriate public health official, and any other appropriate technical reviews.</w:t>
      </w:r>
    </w:p>
    <w:p w:rsidR="00EB6E98" w:rsidRDefault="00EB6E98">
      <w:pPr>
        <w:pStyle w:val="Style5"/>
        <w:adjustRightInd/>
        <w:spacing w:before="180"/>
        <w:ind w:left="792" w:right="360"/>
        <w:rPr>
          <w:rFonts w:ascii="Segoe UI" w:hAnsi="Segoe UI" w:cs="Segoe UI"/>
        </w:rPr>
      </w:pPr>
      <w:r>
        <w:rPr>
          <w:rFonts w:ascii="Segoe UI" w:hAnsi="Segoe UI" w:cs="Segoe UI"/>
        </w:rPr>
        <w:t>These additional reviews are not mandatory for detached single family construction located in platted subdivisions.</w:t>
      </w:r>
    </w:p>
    <w:p w:rsidR="00EB6E98" w:rsidRDefault="00EB6E98">
      <w:pPr>
        <w:pStyle w:val="Style19"/>
        <w:spacing w:before="252" w:line="288" w:lineRule="auto"/>
        <w:rPr>
          <w:rStyle w:val="CharacterStyle5"/>
          <w:rFonts w:ascii="Segoe UI" w:hAnsi="Segoe UI" w:cs="Segoe UI"/>
          <w:b/>
          <w:bCs/>
          <w:u w:val="single"/>
        </w:rPr>
      </w:pPr>
      <w:r>
        <w:rPr>
          <w:rStyle w:val="CharacterStyle5"/>
          <w:rFonts w:ascii="Segoe UI" w:hAnsi="Segoe UI" w:cs="Segoe UI"/>
          <w:b/>
          <w:bCs/>
          <w:u w:val="single"/>
        </w:rPr>
        <w:t>Section 8.4 SITE PLAN REVIEW PROCEDURES</w:t>
      </w:r>
    </w:p>
    <w:p w:rsidR="00EB6E98" w:rsidRDefault="00EB6E98">
      <w:pPr>
        <w:pStyle w:val="Style3"/>
        <w:spacing w:before="144"/>
        <w:ind w:left="792"/>
        <w:rPr>
          <w:rStyle w:val="CharacterStyle5"/>
          <w:rFonts w:ascii="Segoe UI" w:hAnsi="Segoe UI" w:cs="Segoe UI"/>
        </w:rPr>
      </w:pPr>
      <w:r>
        <w:rPr>
          <w:rStyle w:val="CharacterStyle5"/>
          <w:rFonts w:ascii="Segoe UI" w:hAnsi="Segoe UI" w:cs="Segoe UI"/>
        </w:rPr>
        <w:t xml:space="preserve">8.4.1 </w:t>
      </w:r>
      <w:r>
        <w:rPr>
          <w:rStyle w:val="CharacterStyle5"/>
          <w:rFonts w:ascii="Segoe UI" w:hAnsi="Segoe UI" w:cs="Segoe UI"/>
        </w:rPr>
        <w:tab/>
      </w:r>
      <w:r>
        <w:rPr>
          <w:rStyle w:val="CharacterStyle5"/>
          <w:rFonts w:ascii="Segoe UI" w:hAnsi="Segoe UI" w:cs="Segoe UI"/>
          <w:u w:val="single"/>
        </w:rPr>
        <w:t xml:space="preserve">Application: </w:t>
      </w:r>
      <w:r>
        <w:rPr>
          <w:rStyle w:val="CharacterStyle5"/>
          <w:rFonts w:ascii="Segoe UI" w:hAnsi="Segoe UI" w:cs="Segoe UI"/>
        </w:rPr>
        <w:t>The owner or his designated agent shall file an</w:t>
      </w:r>
    </w:p>
    <w:p w:rsidR="00EB6E98" w:rsidRDefault="00EB6E98">
      <w:pPr>
        <w:pStyle w:val="Style5"/>
        <w:adjustRightInd/>
        <w:ind w:left="720" w:firstLine="720"/>
        <w:rPr>
          <w:rFonts w:ascii="Segoe UI" w:hAnsi="Segoe UI" w:cs="Segoe UI"/>
        </w:rPr>
      </w:pPr>
      <w:r>
        <w:rPr>
          <w:rFonts w:ascii="Segoe UI" w:hAnsi="Segoe UI" w:cs="Segoe UI"/>
        </w:rPr>
        <w:t>application requesting Site Plan Review with the Development</w:t>
      </w:r>
    </w:p>
    <w:p w:rsidR="00EB6E98" w:rsidRDefault="00EB6E98">
      <w:pPr>
        <w:pStyle w:val="Style5"/>
        <w:adjustRightInd/>
        <w:ind w:left="720" w:firstLine="720"/>
        <w:rPr>
          <w:rFonts w:ascii="Segoe UI" w:hAnsi="Segoe UI" w:cs="Segoe UI"/>
        </w:rPr>
      </w:pPr>
      <w:r>
        <w:rPr>
          <w:rFonts w:ascii="Segoe UI" w:hAnsi="Segoe UI" w:cs="Segoe UI"/>
        </w:rPr>
        <w:t>Official on a special form designed for the purpose. The</w:t>
      </w:r>
    </w:p>
    <w:p w:rsidR="00EB6E98" w:rsidRDefault="00EB6E98">
      <w:pPr>
        <w:pStyle w:val="Style5"/>
        <w:adjustRightInd/>
        <w:spacing w:line="297" w:lineRule="auto"/>
        <w:ind w:left="720" w:firstLine="720"/>
        <w:rPr>
          <w:rFonts w:ascii="Segoe UI" w:hAnsi="Segoe UI" w:cs="Segoe UI"/>
        </w:rPr>
      </w:pPr>
      <w:r>
        <w:rPr>
          <w:rFonts w:ascii="Segoe UI" w:hAnsi="Segoe UI" w:cs="Segoe UI"/>
        </w:rPr>
        <w:t>application shall be accompanied by the appropriate fees as</w:t>
      </w:r>
    </w:p>
    <w:p w:rsidR="00EB6E98" w:rsidRDefault="00EB6E98">
      <w:pPr>
        <w:widowControl/>
        <w:rPr>
          <w:rFonts w:ascii="Segoe UI" w:hAnsi="Segoe UI" w:cs="Segoe UI"/>
          <w:sz w:val="24"/>
          <w:szCs w:val="24"/>
        </w:rPr>
        <w:sectPr w:rsidR="00EB6E98">
          <w:pgSz w:w="12240" w:h="15840"/>
          <w:pgMar w:top="1200" w:right="1130" w:bottom="1274" w:left="1210" w:header="720" w:footer="720" w:gutter="0"/>
          <w:cols w:space="720"/>
          <w:noEndnote/>
        </w:sectPr>
      </w:pPr>
    </w:p>
    <w:p w:rsidR="00EB6E98" w:rsidRDefault="00EB6E98">
      <w:pPr>
        <w:pStyle w:val="Style5"/>
        <w:tabs>
          <w:tab w:val="left" w:pos="4602"/>
        </w:tabs>
        <w:adjustRightInd/>
        <w:spacing w:before="36"/>
        <w:ind w:left="1512" w:right="648"/>
        <w:rPr>
          <w:rFonts w:ascii="Segoe UI" w:hAnsi="Segoe UI" w:cs="Segoe UI"/>
        </w:rPr>
      </w:pPr>
      <w:r>
        <w:rPr>
          <w:rFonts w:ascii="Segoe UI" w:hAnsi="Segoe UI" w:cs="Segoe UI"/>
          <w:spacing w:val="2"/>
        </w:rPr>
        <w:lastRenderedPageBreak/>
        <w:t>established by the</w:t>
      </w:r>
      <w:r>
        <w:rPr>
          <w:rFonts w:ascii="Segoe UI" w:hAnsi="Segoe UI" w:cs="Segoe UI"/>
        </w:rPr>
        <w:t xml:space="preserve"> Ionia County Board of Commissioners and the</w:t>
      </w:r>
      <w:r>
        <w:rPr>
          <w:rFonts w:ascii="Segoe UI" w:hAnsi="Segoe UI" w:cs="Segoe UI"/>
          <w:spacing w:val="2"/>
        </w:rPr>
        <w:t xml:space="preserve"> </w:t>
      </w:r>
      <w:r>
        <w:rPr>
          <w:rFonts w:ascii="Segoe UI" w:hAnsi="Segoe UI" w:cs="Segoe UI"/>
        </w:rPr>
        <w:t>various agencies having jurisdiction.</w:t>
      </w:r>
    </w:p>
    <w:p w:rsidR="00EB6E98" w:rsidRDefault="00EB6E98">
      <w:pPr>
        <w:pStyle w:val="Style5"/>
        <w:adjustRightInd/>
        <w:spacing w:before="180"/>
        <w:ind w:left="1512" w:right="504" w:hanging="720"/>
        <w:rPr>
          <w:rFonts w:ascii="Segoe UI" w:hAnsi="Segoe UI" w:cs="Segoe UI"/>
        </w:rPr>
      </w:pPr>
      <w:r>
        <w:rPr>
          <w:rFonts w:ascii="Segoe UI" w:hAnsi="Segoe UI" w:cs="Segoe UI"/>
        </w:rPr>
        <w:t xml:space="preserve">8.4.2 </w:t>
      </w:r>
      <w:r>
        <w:rPr>
          <w:rFonts w:ascii="Segoe UI" w:hAnsi="Segoe UI" w:cs="Segoe UI"/>
        </w:rPr>
        <w:tab/>
      </w:r>
      <w:r>
        <w:rPr>
          <w:rFonts w:ascii="Segoe UI" w:hAnsi="Segoe UI" w:cs="Segoe UI"/>
          <w:u w:val="single"/>
        </w:rPr>
        <w:t xml:space="preserve">Site Plan </w:t>
      </w:r>
      <w:r>
        <w:rPr>
          <w:rFonts w:ascii="Segoe UI" w:hAnsi="Segoe UI" w:cs="Segoe UI"/>
        </w:rPr>
        <w:t>Each application for Site Plan Review shall be accompanied by a Site Plan. The Site Plan shall consist of a scale drawing of not less than 1" = 40' for parcels less than 3 acres and 1" = 1000’ for parcels 3 acres or more. Twenty copies shall be submitted to the Village. The drawing shall also include:</w:t>
      </w:r>
    </w:p>
    <w:p w:rsidR="00EB6E98" w:rsidRDefault="00EB6E98" w:rsidP="00643D7D">
      <w:pPr>
        <w:pStyle w:val="Style106"/>
        <w:numPr>
          <w:ilvl w:val="0"/>
          <w:numId w:val="226"/>
        </w:numPr>
        <w:tabs>
          <w:tab w:val="clear" w:pos="792"/>
          <w:tab w:val="num" w:pos="2304"/>
        </w:tabs>
        <w:spacing w:before="144"/>
        <w:ind w:right="216"/>
        <w:rPr>
          <w:rStyle w:val="CharacterStyle5"/>
          <w:rFonts w:ascii="Segoe UI" w:hAnsi="Segoe UI" w:cs="Segoe UI"/>
        </w:rPr>
      </w:pPr>
      <w:r>
        <w:rPr>
          <w:rStyle w:val="CharacterStyle5"/>
          <w:rFonts w:ascii="Segoe UI" w:hAnsi="Segoe UI" w:cs="Segoe UI"/>
        </w:rPr>
        <w:t>North arrow and property dimensions. The date prepared and the name and address of the preparer.</w:t>
      </w:r>
    </w:p>
    <w:p w:rsidR="00EB6E98" w:rsidRDefault="00EB6E98" w:rsidP="00643D7D">
      <w:pPr>
        <w:pStyle w:val="Style106"/>
        <w:numPr>
          <w:ilvl w:val="0"/>
          <w:numId w:val="226"/>
        </w:numPr>
        <w:tabs>
          <w:tab w:val="clear" w:pos="792"/>
          <w:tab w:val="num" w:pos="2304"/>
        </w:tabs>
        <w:ind w:right="504"/>
        <w:rPr>
          <w:rStyle w:val="CharacterStyle5"/>
          <w:rFonts w:ascii="Segoe UI" w:hAnsi="Segoe UI" w:cs="Segoe UI"/>
        </w:rPr>
      </w:pPr>
      <w:r>
        <w:rPr>
          <w:rStyle w:val="CharacterStyle5"/>
          <w:rFonts w:ascii="Segoe UI" w:hAnsi="Segoe UI" w:cs="Segoe UI"/>
          <w:spacing w:val="-1"/>
        </w:rPr>
        <w:t xml:space="preserve">Existing and proposed topography at contour levels of not </w:t>
      </w:r>
      <w:r>
        <w:rPr>
          <w:rStyle w:val="CharacterStyle5"/>
          <w:rFonts w:ascii="Segoe UI" w:hAnsi="Segoe UI" w:cs="Segoe UI"/>
        </w:rPr>
        <w:t>more than 2 feet and site drainage plan.</w:t>
      </w:r>
    </w:p>
    <w:p w:rsidR="00EB6E98" w:rsidRDefault="00EB6E98" w:rsidP="00643D7D">
      <w:pPr>
        <w:pStyle w:val="Style5"/>
        <w:numPr>
          <w:ilvl w:val="0"/>
          <w:numId w:val="226"/>
        </w:numPr>
        <w:tabs>
          <w:tab w:val="clear" w:pos="792"/>
          <w:tab w:val="num" w:pos="2304"/>
        </w:tabs>
        <w:adjustRightInd/>
        <w:spacing w:before="180"/>
        <w:ind w:right="864"/>
        <w:rPr>
          <w:rFonts w:ascii="Segoe UI" w:hAnsi="Segoe UI" w:cs="Segoe UI"/>
        </w:rPr>
      </w:pPr>
      <w:r>
        <w:rPr>
          <w:rFonts w:ascii="Segoe UI" w:hAnsi="Segoe UI" w:cs="Segoe UI"/>
          <w:spacing w:val="-1"/>
        </w:rPr>
        <w:t xml:space="preserve">Zoning classifications of the subject property and all </w:t>
      </w:r>
      <w:r>
        <w:rPr>
          <w:rFonts w:ascii="Segoe UI" w:hAnsi="Segoe UI" w:cs="Segoe UI"/>
        </w:rPr>
        <w:t>adjacent properties.</w:t>
      </w:r>
    </w:p>
    <w:p w:rsidR="00EB6E98" w:rsidRDefault="00EB6E98" w:rsidP="00643D7D">
      <w:pPr>
        <w:pStyle w:val="Style5"/>
        <w:numPr>
          <w:ilvl w:val="0"/>
          <w:numId w:val="226"/>
        </w:numPr>
        <w:tabs>
          <w:tab w:val="clear" w:pos="792"/>
          <w:tab w:val="num" w:pos="2304"/>
        </w:tabs>
        <w:adjustRightInd/>
        <w:spacing w:before="216" w:line="290" w:lineRule="auto"/>
        <w:rPr>
          <w:rFonts w:ascii="Segoe UI" w:hAnsi="Segoe UI" w:cs="Segoe UI"/>
        </w:rPr>
      </w:pPr>
      <w:r>
        <w:rPr>
          <w:rFonts w:ascii="Segoe UI" w:hAnsi="Segoe UI" w:cs="Segoe UI"/>
        </w:rPr>
        <w:t>Existing public and/or private rights-of-way and easements.</w:t>
      </w:r>
    </w:p>
    <w:p w:rsidR="00EB6E98" w:rsidRDefault="00EB6E98" w:rsidP="00643D7D">
      <w:pPr>
        <w:pStyle w:val="Style106"/>
        <w:numPr>
          <w:ilvl w:val="0"/>
          <w:numId w:val="226"/>
        </w:numPr>
        <w:tabs>
          <w:tab w:val="clear" w:pos="792"/>
          <w:tab w:val="num" w:pos="2304"/>
        </w:tabs>
        <w:spacing w:before="144"/>
        <w:ind w:right="360"/>
        <w:rPr>
          <w:rStyle w:val="CharacterStyle5"/>
          <w:rFonts w:ascii="Segoe UI" w:hAnsi="Segoe UI" w:cs="Segoe UI"/>
        </w:rPr>
      </w:pPr>
      <w:r>
        <w:rPr>
          <w:rStyle w:val="CharacterStyle5"/>
          <w:rFonts w:ascii="Segoe UI" w:hAnsi="Segoe UI" w:cs="Segoe UI"/>
          <w:spacing w:val="-1"/>
        </w:rPr>
        <w:t xml:space="preserve">Water courses and water bodies, including surface drainage </w:t>
      </w:r>
      <w:r>
        <w:rPr>
          <w:rStyle w:val="CharacterStyle5"/>
          <w:rFonts w:ascii="Segoe UI" w:hAnsi="Segoe UI" w:cs="Segoe UI"/>
        </w:rPr>
        <w:t>ways within 500' of the subject property.</w:t>
      </w:r>
    </w:p>
    <w:p w:rsidR="00EB6E98" w:rsidRDefault="00EB6E98" w:rsidP="00643D7D">
      <w:pPr>
        <w:pStyle w:val="Style106"/>
        <w:numPr>
          <w:ilvl w:val="0"/>
          <w:numId w:val="226"/>
        </w:numPr>
        <w:tabs>
          <w:tab w:val="clear" w:pos="792"/>
          <w:tab w:val="num" w:pos="2304"/>
        </w:tabs>
        <w:spacing w:before="216"/>
        <w:ind w:right="144"/>
        <w:rPr>
          <w:rStyle w:val="CharacterStyle5"/>
          <w:rFonts w:ascii="Segoe UI" w:hAnsi="Segoe UI" w:cs="Segoe UI"/>
        </w:rPr>
      </w:pPr>
      <w:r>
        <w:rPr>
          <w:rStyle w:val="CharacterStyle5"/>
          <w:rFonts w:ascii="Segoe UI" w:hAnsi="Segoe UI" w:cs="Segoe UI"/>
          <w:spacing w:val="-1"/>
        </w:rPr>
        <w:t xml:space="preserve">Accurate location of abutting streets and proposed alignment </w:t>
      </w:r>
      <w:r>
        <w:rPr>
          <w:rStyle w:val="CharacterStyle5"/>
          <w:rFonts w:ascii="Segoe UI" w:hAnsi="Segoe UI" w:cs="Segoe UI"/>
        </w:rPr>
        <w:t>of streets, drives, and easements serving the development.</w:t>
      </w:r>
    </w:p>
    <w:p w:rsidR="00EB6E98" w:rsidRDefault="00EB6E98">
      <w:pPr>
        <w:pStyle w:val="Style5"/>
        <w:tabs>
          <w:tab w:val="left" w:pos="2289"/>
        </w:tabs>
        <w:adjustRightInd/>
        <w:spacing w:before="216"/>
        <w:ind w:left="2160" w:right="648" w:hanging="576"/>
        <w:rPr>
          <w:rFonts w:ascii="Segoe UI" w:hAnsi="Segoe UI" w:cs="Segoe UI"/>
        </w:rPr>
      </w:pPr>
      <w:r>
        <w:rPr>
          <w:rFonts w:ascii="Segoe UI" w:hAnsi="Segoe UI" w:cs="Segoe UI"/>
          <w:spacing w:val="2"/>
        </w:rPr>
        <w:t>G.</w:t>
      </w:r>
      <w:r>
        <w:rPr>
          <w:rFonts w:ascii="Segoe UI" w:hAnsi="Segoe UI" w:cs="Segoe UI"/>
        </w:rPr>
        <w:tab/>
        <w:t>Accurate location and use of all existing and proposed</w:t>
      </w:r>
      <w:r>
        <w:rPr>
          <w:rFonts w:ascii="Segoe UI" w:hAnsi="Segoe UI" w:cs="Segoe UI"/>
          <w:spacing w:val="2"/>
        </w:rPr>
        <w:t xml:space="preserve"> </w:t>
      </w:r>
      <w:r>
        <w:rPr>
          <w:rFonts w:ascii="Segoe UI" w:hAnsi="Segoe UI" w:cs="Segoe UI"/>
          <w:spacing w:val="-1"/>
        </w:rPr>
        <w:t xml:space="preserve">structures and the intended uses thereof, </w:t>
      </w:r>
      <w:proofErr w:type="spellStart"/>
      <w:r>
        <w:rPr>
          <w:rFonts w:ascii="Segoe UI" w:hAnsi="Segoe UI" w:cs="Segoe UI"/>
          <w:spacing w:val="-1"/>
        </w:rPr>
        <w:t>lot</w:t>
      </w:r>
      <w:proofErr w:type="spellEnd"/>
      <w:r>
        <w:rPr>
          <w:rFonts w:ascii="Segoe UI" w:hAnsi="Segoe UI" w:cs="Segoe UI"/>
          <w:spacing w:val="-1"/>
        </w:rPr>
        <w:t xml:space="preserve"> lines, </w:t>
      </w:r>
      <w:r>
        <w:rPr>
          <w:rFonts w:ascii="Segoe UI" w:hAnsi="Segoe UI" w:cs="Segoe UI"/>
        </w:rPr>
        <w:t>including set-backs from property lines, and dimensions.</w:t>
      </w:r>
    </w:p>
    <w:p w:rsidR="00EB6E98" w:rsidRDefault="00EB6E98">
      <w:pPr>
        <w:pStyle w:val="Style5"/>
        <w:tabs>
          <w:tab w:val="left" w:pos="2289"/>
        </w:tabs>
        <w:adjustRightInd/>
        <w:spacing w:before="180"/>
        <w:ind w:left="2232" w:right="720" w:hanging="648"/>
        <w:rPr>
          <w:rFonts w:ascii="Segoe UI" w:hAnsi="Segoe UI" w:cs="Segoe UI"/>
        </w:rPr>
      </w:pPr>
      <w:r>
        <w:rPr>
          <w:rFonts w:ascii="Segoe UI" w:hAnsi="Segoe UI" w:cs="Segoe UI"/>
          <w:spacing w:val="2"/>
        </w:rPr>
        <w:t>H.</w:t>
      </w:r>
      <w:r>
        <w:rPr>
          <w:rFonts w:ascii="Segoe UI" w:hAnsi="Segoe UI" w:cs="Segoe UI"/>
        </w:rPr>
        <w:tab/>
        <w:t>Location and design of parking areas in compliance with</w:t>
      </w:r>
      <w:r>
        <w:rPr>
          <w:rFonts w:ascii="Segoe UI" w:hAnsi="Segoe UI" w:cs="Segoe UI"/>
          <w:spacing w:val="2"/>
        </w:rPr>
        <w:t xml:space="preserve"> </w:t>
      </w:r>
      <w:r>
        <w:rPr>
          <w:rFonts w:ascii="Segoe UI" w:hAnsi="Segoe UI" w:cs="Segoe UI"/>
        </w:rPr>
        <w:t>Article 10.</w:t>
      </w:r>
    </w:p>
    <w:p w:rsidR="00EB6E98" w:rsidRDefault="00EB6E98">
      <w:pPr>
        <w:pStyle w:val="Style106"/>
        <w:tabs>
          <w:tab w:val="left" w:pos="2289"/>
        </w:tabs>
        <w:ind w:right="216" w:hanging="648"/>
        <w:rPr>
          <w:rStyle w:val="CharacterStyle5"/>
          <w:rFonts w:ascii="Segoe UI" w:hAnsi="Segoe UI" w:cs="Segoe UI"/>
        </w:rPr>
      </w:pPr>
      <w:r>
        <w:rPr>
          <w:rStyle w:val="CharacterStyle5"/>
          <w:rFonts w:ascii="Segoe UI" w:hAnsi="Segoe UI" w:cs="Segoe UI"/>
        </w:rPr>
        <w:t>I</w:t>
      </w:r>
      <w:r>
        <w:rPr>
          <w:rStyle w:val="CharacterStyle5"/>
          <w:rFonts w:ascii="Segoe UI" w:hAnsi="Segoe UI" w:cs="Segoe UI"/>
        </w:rPr>
        <w:tab/>
        <w:t>Location of water supply, wastewater systems, and all other utilities (existing and proposed).</w:t>
      </w:r>
    </w:p>
    <w:p w:rsidR="00EB6E98" w:rsidRDefault="00EB6E98" w:rsidP="00643D7D">
      <w:pPr>
        <w:pStyle w:val="Style106"/>
        <w:numPr>
          <w:ilvl w:val="0"/>
          <w:numId w:val="227"/>
        </w:numPr>
        <w:tabs>
          <w:tab w:val="clear" w:pos="720"/>
          <w:tab w:val="num" w:pos="2304"/>
        </w:tabs>
        <w:ind w:right="360"/>
        <w:rPr>
          <w:rStyle w:val="CharacterStyle5"/>
          <w:rFonts w:ascii="Segoe UI" w:hAnsi="Segoe UI" w:cs="Segoe UI"/>
        </w:rPr>
      </w:pPr>
      <w:r>
        <w:rPr>
          <w:rStyle w:val="CharacterStyle5"/>
          <w:rFonts w:ascii="Segoe UI" w:hAnsi="Segoe UI" w:cs="Segoe UI"/>
        </w:rPr>
        <w:t>Proposed location of common open spaces and facilities, if applicable.</w:t>
      </w:r>
    </w:p>
    <w:p w:rsidR="00EB6E98" w:rsidRDefault="00EB6E98" w:rsidP="00643D7D">
      <w:pPr>
        <w:pStyle w:val="Style5"/>
        <w:numPr>
          <w:ilvl w:val="0"/>
          <w:numId w:val="227"/>
        </w:numPr>
        <w:tabs>
          <w:tab w:val="clear" w:pos="720"/>
          <w:tab w:val="num" w:pos="2304"/>
        </w:tabs>
        <w:adjustRightInd/>
        <w:spacing w:before="216"/>
        <w:ind w:right="72"/>
        <w:rPr>
          <w:rFonts w:ascii="Segoe UI" w:hAnsi="Segoe UI" w:cs="Segoe UI"/>
        </w:rPr>
      </w:pPr>
      <w:r>
        <w:rPr>
          <w:rFonts w:ascii="Segoe UI" w:hAnsi="Segoe UI" w:cs="Segoe UI"/>
        </w:rPr>
        <w:t>Proposed location of accessory buildings and uses, including signs.</w:t>
      </w:r>
    </w:p>
    <w:p w:rsidR="00EB6E98" w:rsidRDefault="00EB6E98" w:rsidP="00643D7D">
      <w:pPr>
        <w:pStyle w:val="Style5"/>
        <w:numPr>
          <w:ilvl w:val="0"/>
          <w:numId w:val="228"/>
        </w:numPr>
        <w:tabs>
          <w:tab w:val="clear" w:pos="792"/>
          <w:tab w:val="num" w:pos="2376"/>
        </w:tabs>
        <w:adjustRightInd/>
        <w:spacing w:before="216" w:line="300" w:lineRule="auto"/>
        <w:rPr>
          <w:rFonts w:ascii="Segoe UI" w:hAnsi="Segoe UI" w:cs="Segoe UI"/>
        </w:rPr>
      </w:pPr>
      <w:r>
        <w:rPr>
          <w:rFonts w:ascii="Segoe UI" w:hAnsi="Segoe UI" w:cs="Segoe UI"/>
        </w:rPr>
        <w:t>Proposed landsca</w:t>
      </w:r>
      <w:r>
        <w:rPr>
          <w:rFonts w:ascii="Segoe UI" w:hAnsi="Segoe UI" w:cs="Segoe UI"/>
          <w:vertAlign w:val="superscript"/>
        </w:rPr>
        <w:t>p</w:t>
      </w:r>
      <w:r>
        <w:rPr>
          <w:rFonts w:ascii="Segoe UI" w:hAnsi="Segoe UI" w:cs="Segoe UI"/>
        </w:rPr>
        <w:t>e plan and significant existing vegetation.</w:t>
      </w:r>
    </w:p>
    <w:p w:rsidR="00EB6E98" w:rsidRDefault="00EB6E98" w:rsidP="00643D7D">
      <w:pPr>
        <w:pStyle w:val="Style5"/>
        <w:numPr>
          <w:ilvl w:val="0"/>
          <w:numId w:val="229"/>
        </w:numPr>
        <w:tabs>
          <w:tab w:val="clear" w:pos="648"/>
          <w:tab w:val="num" w:pos="2232"/>
          <w:tab w:val="left" w:pos="2289"/>
        </w:tabs>
        <w:adjustRightInd/>
        <w:spacing w:before="144" w:line="278" w:lineRule="auto"/>
        <w:rPr>
          <w:rFonts w:ascii="Segoe UI" w:hAnsi="Segoe UI" w:cs="Segoe UI"/>
        </w:rPr>
      </w:pPr>
      <w:r>
        <w:rPr>
          <w:rFonts w:ascii="Segoe UI" w:hAnsi="Segoe UI" w:cs="Segoe UI"/>
        </w:rPr>
        <w:t>Proposed location of refuse receptacles.</w:t>
      </w:r>
    </w:p>
    <w:p w:rsidR="00EB6E98" w:rsidRDefault="00EB6E98" w:rsidP="00643D7D">
      <w:pPr>
        <w:pStyle w:val="Style106"/>
        <w:numPr>
          <w:ilvl w:val="0"/>
          <w:numId w:val="227"/>
        </w:numPr>
        <w:tabs>
          <w:tab w:val="clear" w:pos="720"/>
          <w:tab w:val="num" w:pos="2304"/>
        </w:tabs>
        <w:ind w:right="360"/>
        <w:rPr>
          <w:rStyle w:val="CharacterStyle5"/>
          <w:rFonts w:ascii="Segoe UI" w:hAnsi="Segoe UI" w:cs="Segoe UI"/>
        </w:rPr>
      </w:pPr>
      <w:r>
        <w:rPr>
          <w:rStyle w:val="CharacterStyle5"/>
          <w:rFonts w:ascii="Segoe UI" w:hAnsi="Segoe UI" w:cs="Segoe UI"/>
        </w:rPr>
        <w:t>Recorded legal description and property tax I.D. number of the subject property.</w:t>
      </w:r>
    </w:p>
    <w:p w:rsidR="00EB6E98" w:rsidRDefault="00EB6E98">
      <w:pPr>
        <w:pStyle w:val="Style5"/>
        <w:adjustRightInd/>
        <w:spacing w:before="612" w:line="283" w:lineRule="auto"/>
        <w:ind w:left="72"/>
        <w:rPr>
          <w:rFonts w:ascii="Segoe UI" w:hAnsi="Segoe UI" w:cs="Segoe UI"/>
          <w:sz w:val="18"/>
          <w:szCs w:val="18"/>
          <w:u w:val="single"/>
        </w:rPr>
      </w:pPr>
      <w:r>
        <w:rPr>
          <w:rFonts w:ascii="Segoe UI" w:hAnsi="Segoe UI" w:cs="Segoe UI"/>
          <w:sz w:val="18"/>
          <w:szCs w:val="18"/>
          <w:u w:val="single"/>
        </w:rPr>
        <w:t xml:space="preserve">Section 8.5 </w:t>
      </w:r>
      <w:r>
        <w:rPr>
          <w:rFonts w:ascii="Segoe UI" w:hAnsi="Segoe UI" w:cs="Segoe UI"/>
          <w:sz w:val="18"/>
          <w:szCs w:val="18"/>
          <w:u w:val="single"/>
        </w:rPr>
        <w:tab/>
        <w:t>STANDARDS FOR SITE PLAN REVIEW APPROVAL</w:t>
      </w:r>
    </w:p>
    <w:p w:rsidR="00EB6E98" w:rsidRDefault="00EB6E98">
      <w:pPr>
        <w:pStyle w:val="Style5"/>
        <w:adjustRightInd/>
        <w:spacing w:before="180"/>
        <w:ind w:left="864" w:right="1152"/>
        <w:rPr>
          <w:rFonts w:ascii="Segoe UI" w:hAnsi="Segoe UI" w:cs="Segoe UI"/>
        </w:rPr>
      </w:pPr>
      <w:r>
        <w:rPr>
          <w:rFonts w:ascii="Segoe UI" w:hAnsi="Segoe UI" w:cs="Segoe UI"/>
        </w:rPr>
        <w:t>In reviewing an application for Site Plan Review, the following standards shall apply:</w:t>
      </w:r>
    </w:p>
    <w:p w:rsidR="00EB6E98" w:rsidRDefault="00EB6E98">
      <w:pPr>
        <w:widowControl/>
        <w:rPr>
          <w:rFonts w:ascii="Segoe UI" w:hAnsi="Segoe UI" w:cs="Segoe UI"/>
          <w:sz w:val="24"/>
          <w:szCs w:val="24"/>
        </w:rPr>
        <w:sectPr w:rsidR="00EB6E98">
          <w:pgSz w:w="12240" w:h="15840"/>
          <w:pgMar w:top="1380" w:right="1274" w:bottom="1421" w:left="1066" w:header="720" w:footer="720" w:gutter="0"/>
          <w:cols w:space="720"/>
          <w:noEndnote/>
        </w:sectPr>
      </w:pPr>
    </w:p>
    <w:p w:rsidR="00EB6E98" w:rsidRDefault="00EB6E98" w:rsidP="00643D7D">
      <w:pPr>
        <w:pStyle w:val="Style106"/>
        <w:numPr>
          <w:ilvl w:val="0"/>
          <w:numId w:val="230"/>
        </w:numPr>
        <w:tabs>
          <w:tab w:val="clear" w:pos="792"/>
          <w:tab w:val="num" w:pos="2160"/>
        </w:tabs>
        <w:spacing w:before="72" w:line="196" w:lineRule="auto"/>
        <w:ind w:right="360"/>
        <w:rPr>
          <w:rStyle w:val="CharacterStyle5"/>
          <w:rFonts w:ascii="Segoe UI" w:hAnsi="Segoe UI" w:cs="Segoe UI"/>
        </w:rPr>
      </w:pPr>
      <w:r>
        <w:rPr>
          <w:rStyle w:val="CharacterStyle5"/>
          <w:rFonts w:ascii="Segoe UI" w:hAnsi="Segoe UI" w:cs="Segoe UI"/>
          <w:spacing w:val="7"/>
          <w:sz w:val="22"/>
          <w:szCs w:val="22"/>
        </w:rPr>
        <w:lastRenderedPageBreak/>
        <w:t xml:space="preserve">The </w:t>
      </w:r>
      <w:r>
        <w:rPr>
          <w:rStyle w:val="CharacterStyle5"/>
          <w:rFonts w:ascii="Segoe UI" w:hAnsi="Segoe UI" w:cs="Segoe UI"/>
          <w:spacing w:val="7"/>
        </w:rPr>
        <w:t xml:space="preserve">site shall be developed so as </w:t>
      </w:r>
      <w:r>
        <w:rPr>
          <w:rStyle w:val="CharacterStyle5"/>
          <w:rFonts w:ascii="Segoe UI" w:hAnsi="Segoe UI" w:cs="Segoe UI"/>
          <w:spacing w:val="7"/>
          <w:sz w:val="22"/>
          <w:szCs w:val="22"/>
        </w:rPr>
        <w:t xml:space="preserve">not </w:t>
      </w:r>
      <w:r>
        <w:rPr>
          <w:rStyle w:val="CharacterStyle5"/>
          <w:rFonts w:ascii="Segoe UI" w:hAnsi="Segoe UI" w:cs="Segoe UI"/>
          <w:spacing w:val="7"/>
        </w:rPr>
        <w:t xml:space="preserve">to impede </w:t>
      </w:r>
      <w:r>
        <w:rPr>
          <w:rStyle w:val="CharacterStyle5"/>
          <w:rFonts w:ascii="Segoe UI" w:hAnsi="Segoe UI" w:cs="Segoe UI"/>
          <w:spacing w:val="7"/>
          <w:sz w:val="22"/>
          <w:szCs w:val="22"/>
        </w:rPr>
        <w:t xml:space="preserve">the </w:t>
      </w:r>
      <w:r>
        <w:rPr>
          <w:rStyle w:val="CharacterStyle5"/>
          <w:rFonts w:ascii="Segoe UI" w:hAnsi="Segoe UI" w:cs="Segoe UI"/>
          <w:spacing w:val="7"/>
        </w:rPr>
        <w:t xml:space="preserve">normal </w:t>
      </w:r>
      <w:r>
        <w:rPr>
          <w:rStyle w:val="CharacterStyle5"/>
          <w:rFonts w:ascii="Segoe UI" w:hAnsi="Segoe UI" w:cs="Segoe UI"/>
        </w:rPr>
        <w:t xml:space="preserve">and orderly development or improvement </w:t>
      </w:r>
      <w:r>
        <w:rPr>
          <w:rStyle w:val="CharacterStyle5"/>
          <w:rFonts w:ascii="Segoe UI" w:hAnsi="Segoe UI" w:cs="Segoe UI"/>
          <w:sz w:val="24"/>
          <w:szCs w:val="24"/>
        </w:rPr>
        <w:t xml:space="preserve">of </w:t>
      </w:r>
      <w:r>
        <w:rPr>
          <w:rStyle w:val="CharacterStyle5"/>
          <w:rFonts w:ascii="Segoe UI" w:hAnsi="Segoe UI" w:cs="Segoe UI"/>
          <w:sz w:val="22"/>
          <w:szCs w:val="22"/>
        </w:rPr>
        <w:t xml:space="preserve">surrounding </w:t>
      </w:r>
      <w:r>
        <w:rPr>
          <w:rStyle w:val="CharacterStyle5"/>
          <w:rFonts w:ascii="Segoe UI" w:hAnsi="Segoe UI" w:cs="Segoe UI"/>
        </w:rPr>
        <w:t>property for uses permitted in this Ordinance.</w:t>
      </w:r>
    </w:p>
    <w:p w:rsidR="00EB6E98" w:rsidRDefault="00EB6E98" w:rsidP="00643D7D">
      <w:pPr>
        <w:pStyle w:val="Style106"/>
        <w:numPr>
          <w:ilvl w:val="0"/>
          <w:numId w:val="231"/>
        </w:numPr>
        <w:tabs>
          <w:tab w:val="clear" w:pos="792"/>
          <w:tab w:val="num" w:pos="2160"/>
          <w:tab w:val="left" w:pos="5512"/>
        </w:tabs>
        <w:spacing w:before="216"/>
        <w:ind w:right="72"/>
        <w:rPr>
          <w:rStyle w:val="CharacterStyle5"/>
          <w:rFonts w:ascii="Segoe UI" w:hAnsi="Segoe UI" w:cs="Segoe UI"/>
        </w:rPr>
      </w:pPr>
      <w:r>
        <w:rPr>
          <w:rStyle w:val="CharacterStyle5"/>
          <w:rFonts w:ascii="Segoe UI" w:hAnsi="Segoe UI" w:cs="Segoe UI"/>
          <w:spacing w:val="4"/>
        </w:rPr>
        <w:t>All buildings or groups</w:t>
      </w:r>
      <w:r>
        <w:rPr>
          <w:rStyle w:val="CharacterStyle5"/>
          <w:rFonts w:ascii="Segoe UI" w:hAnsi="Segoe UI" w:cs="Segoe UI"/>
        </w:rPr>
        <w:t xml:space="preserve"> of buildings shall be so arranged to</w:t>
      </w:r>
      <w:r>
        <w:rPr>
          <w:rStyle w:val="CharacterStyle5"/>
          <w:rFonts w:ascii="Segoe UI" w:hAnsi="Segoe UI" w:cs="Segoe UI"/>
          <w:spacing w:val="4"/>
        </w:rPr>
        <w:t xml:space="preserve"> </w:t>
      </w:r>
      <w:r>
        <w:rPr>
          <w:rStyle w:val="CharacterStyle5"/>
          <w:rFonts w:ascii="Segoe UI" w:hAnsi="Segoe UI" w:cs="Segoe UI"/>
          <w:spacing w:val="7"/>
        </w:rPr>
        <w:t xml:space="preserve">permit emergency vehicle access by some practical means to </w:t>
      </w:r>
      <w:r>
        <w:rPr>
          <w:rStyle w:val="CharacterStyle5"/>
          <w:rFonts w:ascii="Segoe UI" w:hAnsi="Segoe UI" w:cs="Segoe UI"/>
        </w:rPr>
        <w:t>all sites.</w:t>
      </w:r>
    </w:p>
    <w:p w:rsidR="00EB6E98" w:rsidRDefault="00EB6E98" w:rsidP="00643D7D">
      <w:pPr>
        <w:pStyle w:val="Style106"/>
        <w:numPr>
          <w:ilvl w:val="0"/>
          <w:numId w:val="231"/>
        </w:numPr>
        <w:tabs>
          <w:tab w:val="clear" w:pos="792"/>
          <w:tab w:val="num" w:pos="2160"/>
        </w:tabs>
        <w:spacing w:before="216"/>
        <w:ind w:right="432"/>
        <w:rPr>
          <w:rStyle w:val="CharacterStyle5"/>
          <w:rFonts w:ascii="Segoe UI" w:hAnsi="Segoe UI" w:cs="Segoe UI"/>
        </w:rPr>
      </w:pPr>
      <w:r>
        <w:rPr>
          <w:rStyle w:val="CharacterStyle5"/>
          <w:rFonts w:ascii="Segoe UI" w:hAnsi="Segoe UI" w:cs="Segoe UI"/>
        </w:rPr>
        <w:t>Every structure or dwelling unit shall have access to a public street, walkway or other areas dedicated to common use.</w:t>
      </w:r>
    </w:p>
    <w:p w:rsidR="00EB6E98" w:rsidRDefault="00EB6E98" w:rsidP="00643D7D">
      <w:pPr>
        <w:pStyle w:val="Style106"/>
        <w:numPr>
          <w:ilvl w:val="0"/>
          <w:numId w:val="231"/>
        </w:numPr>
        <w:tabs>
          <w:tab w:val="clear" w:pos="792"/>
          <w:tab w:val="num" w:pos="2160"/>
        </w:tabs>
        <w:spacing w:before="216"/>
        <w:ind w:right="288"/>
        <w:rPr>
          <w:rStyle w:val="CharacterStyle5"/>
          <w:rFonts w:ascii="Segoe UI" w:hAnsi="Segoe UI" w:cs="Segoe UI"/>
        </w:rPr>
      </w:pPr>
      <w:r>
        <w:rPr>
          <w:rStyle w:val="CharacterStyle5"/>
          <w:rFonts w:ascii="Segoe UI" w:hAnsi="Segoe UI" w:cs="Segoe UI"/>
        </w:rPr>
        <w:t>Appropriate measures shall be taken to ensure that removal of surface waters will now adversely affect neighboring properties or the County storm drainage system.</w:t>
      </w:r>
    </w:p>
    <w:p w:rsidR="00EB6E98" w:rsidRDefault="00EB6E98" w:rsidP="00643D7D">
      <w:pPr>
        <w:pStyle w:val="Style106"/>
        <w:numPr>
          <w:ilvl w:val="0"/>
          <w:numId w:val="231"/>
        </w:numPr>
        <w:tabs>
          <w:tab w:val="clear" w:pos="792"/>
          <w:tab w:val="num" w:pos="2160"/>
        </w:tabs>
        <w:ind w:right="72"/>
        <w:rPr>
          <w:rStyle w:val="CharacterStyle5"/>
          <w:rFonts w:ascii="Segoe UI" w:hAnsi="Segoe UI" w:cs="Segoe UI"/>
        </w:rPr>
      </w:pPr>
      <w:r>
        <w:rPr>
          <w:rStyle w:val="CharacterStyle5"/>
          <w:rFonts w:ascii="Segoe UI" w:hAnsi="Segoe UI" w:cs="Segoe UI"/>
        </w:rPr>
        <w:t xml:space="preserve">Provisions shall be made :or the construction of storm sewer </w:t>
      </w:r>
      <w:r>
        <w:rPr>
          <w:rStyle w:val="CharacterStyle5"/>
          <w:rFonts w:ascii="Segoe UI" w:hAnsi="Segoe UI" w:cs="Segoe UI"/>
          <w:spacing w:val="2"/>
        </w:rPr>
        <w:t xml:space="preserve">facilities including grading, gutters, piping and treatment </w:t>
      </w:r>
      <w:r>
        <w:rPr>
          <w:rStyle w:val="CharacterStyle5"/>
          <w:rFonts w:ascii="Segoe UI" w:hAnsi="Segoe UI" w:cs="Segoe UI"/>
        </w:rPr>
        <w:t xml:space="preserve">of turf to handle storm water, prevent erosion and the </w:t>
      </w:r>
      <w:r>
        <w:rPr>
          <w:rStyle w:val="CharacterStyle5"/>
          <w:rFonts w:ascii="Segoe UI" w:hAnsi="Segoe UI" w:cs="Segoe UI"/>
          <w:spacing w:val="8"/>
        </w:rPr>
        <w:t xml:space="preserve">formation of dust. Surface water on all paved areas shall </w:t>
      </w:r>
      <w:r>
        <w:rPr>
          <w:rStyle w:val="CharacterStyle5"/>
          <w:rFonts w:ascii="Segoe UI" w:hAnsi="Segoe UI" w:cs="Segoe UI"/>
        </w:rPr>
        <w:t>be collected at intervals so that it will not obstruct the flow of vehicle or pedestrian traffic or create puddles in paved areas.</w:t>
      </w:r>
    </w:p>
    <w:p w:rsidR="00EB6E98" w:rsidRDefault="00EB6E98" w:rsidP="00643D7D">
      <w:pPr>
        <w:pStyle w:val="Style106"/>
        <w:numPr>
          <w:ilvl w:val="0"/>
          <w:numId w:val="231"/>
        </w:numPr>
        <w:tabs>
          <w:tab w:val="clear" w:pos="792"/>
          <w:tab w:val="num" w:pos="2160"/>
        </w:tabs>
        <w:spacing w:before="216" w:line="206" w:lineRule="auto"/>
        <w:ind w:right="432"/>
        <w:rPr>
          <w:rStyle w:val="CharacterStyle5"/>
          <w:rFonts w:ascii="Segoe UI" w:hAnsi="Segoe UI" w:cs="Segoe UI"/>
        </w:rPr>
      </w:pPr>
      <w:r>
        <w:rPr>
          <w:rStyle w:val="CharacterStyle5"/>
          <w:rFonts w:ascii="Segoe UI" w:hAnsi="Segoe UI" w:cs="Segoe UI"/>
        </w:rPr>
        <w:t xml:space="preserve">Secondary containment for above ground areas where hazardous substances are stored or used shall be </w:t>
      </w:r>
      <w:r>
        <w:rPr>
          <w:rStyle w:val="CharacterStyle5"/>
          <w:rFonts w:ascii="Segoe UI" w:hAnsi="Segoe UI" w:cs="Segoe UI"/>
          <w:sz w:val="22"/>
          <w:szCs w:val="22"/>
        </w:rPr>
        <w:t xml:space="preserve">provided </w:t>
      </w:r>
      <w:r>
        <w:rPr>
          <w:rStyle w:val="CharacterStyle5"/>
          <w:rFonts w:ascii="Segoe UI" w:hAnsi="Segoe UI" w:cs="Segoe UI"/>
        </w:rPr>
        <w:t xml:space="preserve">and </w:t>
      </w:r>
      <w:r>
        <w:rPr>
          <w:rStyle w:val="CharacterStyle5"/>
          <w:rFonts w:ascii="Segoe UI" w:hAnsi="Segoe UI" w:cs="Segoe UI"/>
          <w:sz w:val="22"/>
          <w:szCs w:val="22"/>
        </w:rPr>
        <w:t xml:space="preserve">shall </w:t>
      </w:r>
      <w:r>
        <w:rPr>
          <w:rStyle w:val="CharacterStyle5"/>
          <w:rFonts w:ascii="Segoe UI" w:hAnsi="Segoe UI" w:cs="Segoe UI"/>
        </w:rPr>
        <w:t xml:space="preserve">be sufficient to </w:t>
      </w:r>
      <w:r>
        <w:rPr>
          <w:rStyle w:val="CharacterStyle5"/>
          <w:rFonts w:ascii="Segoe UI" w:hAnsi="Segoe UI" w:cs="Segoe UI"/>
          <w:sz w:val="22"/>
          <w:szCs w:val="22"/>
        </w:rPr>
        <w:t xml:space="preserve">store the </w:t>
      </w:r>
      <w:r>
        <w:rPr>
          <w:rStyle w:val="CharacterStyle5"/>
          <w:rFonts w:ascii="Segoe UI" w:hAnsi="Segoe UI" w:cs="Segoe UI"/>
        </w:rPr>
        <w:t>substance for the maximum anticipated period of time necessary for the recovery of any released substances.</w:t>
      </w:r>
    </w:p>
    <w:p w:rsidR="00EB6E98" w:rsidRDefault="00EB6E98">
      <w:pPr>
        <w:pStyle w:val="Style5"/>
        <w:adjustRightInd/>
        <w:spacing w:before="216"/>
        <w:ind w:left="2160" w:right="288" w:hanging="720"/>
        <w:jc w:val="both"/>
        <w:rPr>
          <w:rFonts w:ascii="Segoe UI" w:hAnsi="Segoe UI" w:cs="Segoe UI"/>
        </w:rPr>
      </w:pPr>
      <w:r>
        <w:rPr>
          <w:rFonts w:ascii="Segoe UI" w:hAnsi="Segoe UI" w:cs="Segoe UI"/>
          <w:spacing w:val="4"/>
        </w:rPr>
        <w:t xml:space="preserve"> </w:t>
      </w:r>
      <w:r>
        <w:rPr>
          <w:rFonts w:ascii="Segoe UI" w:hAnsi="Segoe UI" w:cs="Segoe UI"/>
          <w:spacing w:val="8"/>
        </w:rPr>
        <w:t xml:space="preserve">G. </w:t>
      </w:r>
      <w:r>
        <w:rPr>
          <w:rFonts w:ascii="Segoe UI" w:hAnsi="Segoe UI" w:cs="Segoe UI"/>
          <w:spacing w:val="8"/>
        </w:rPr>
        <w:tab/>
        <w:t xml:space="preserve">General purpose floor drains shall only be allowed if they </w:t>
      </w:r>
      <w:r>
        <w:rPr>
          <w:rFonts w:ascii="Segoe UI" w:hAnsi="Segoe UI" w:cs="Segoe UI"/>
        </w:rPr>
        <w:t xml:space="preserve">are approved by the responsible agency for connection to a </w:t>
      </w:r>
      <w:r>
        <w:rPr>
          <w:rFonts w:ascii="Segoe UI" w:hAnsi="Segoe UI" w:cs="Segoe UI"/>
          <w:spacing w:val="-4"/>
        </w:rPr>
        <w:t xml:space="preserve">public sewer system, an on-site closed holding tank (not a </w:t>
      </w:r>
      <w:r>
        <w:rPr>
          <w:rFonts w:ascii="Segoe UI" w:hAnsi="Segoe UI" w:cs="Segoe UI"/>
        </w:rPr>
        <w:t>septic system), or regulated through a State of Michigan groundwater discharge permit.</w:t>
      </w:r>
    </w:p>
    <w:p w:rsidR="00EB6E98" w:rsidRDefault="00EB6E98">
      <w:pPr>
        <w:pStyle w:val="Style106"/>
        <w:tabs>
          <w:tab w:val="left" w:pos="2257"/>
        </w:tabs>
        <w:ind w:left="2160" w:right="144" w:hanging="648"/>
        <w:rPr>
          <w:rStyle w:val="CharacterStyle5"/>
          <w:rFonts w:ascii="Segoe UI" w:hAnsi="Segoe UI" w:cs="Segoe UI"/>
        </w:rPr>
      </w:pPr>
      <w:r>
        <w:rPr>
          <w:rStyle w:val="CharacterStyle5"/>
          <w:rFonts w:ascii="Segoe UI" w:hAnsi="Segoe UI" w:cs="Segoe UI"/>
        </w:rPr>
        <w:t>H.</w:t>
      </w:r>
      <w:r>
        <w:rPr>
          <w:rStyle w:val="CharacterStyle5"/>
          <w:rFonts w:ascii="Segoe UI" w:hAnsi="Segoe UI" w:cs="Segoe UI"/>
        </w:rPr>
        <w:tab/>
        <w:t>State and federal agency requirements for storage, spill prevention, record keeping, emergency response, transport and disposal of hazardous substances shall be met. No discharges to groundwater, including direct and indirect discharges, shall be allowed without permits and approvals.</w:t>
      </w:r>
    </w:p>
    <w:p w:rsidR="00EB6E98" w:rsidRDefault="00EB6E98" w:rsidP="00643D7D">
      <w:pPr>
        <w:pStyle w:val="Style106"/>
        <w:numPr>
          <w:ilvl w:val="0"/>
          <w:numId w:val="232"/>
        </w:numPr>
        <w:tabs>
          <w:tab w:val="clear" w:pos="720"/>
          <w:tab w:val="num" w:pos="2232"/>
        </w:tabs>
        <w:rPr>
          <w:rStyle w:val="CharacterStyle5"/>
          <w:rFonts w:ascii="Segoe UI" w:hAnsi="Segoe UI" w:cs="Segoe UI"/>
        </w:rPr>
      </w:pPr>
      <w:r>
        <w:rPr>
          <w:rStyle w:val="CharacterStyle5"/>
          <w:rFonts w:ascii="Segoe UI" w:hAnsi="Segoe UI" w:cs="Segoe UI"/>
        </w:rPr>
        <w:t xml:space="preserve">All refuse receptacles shall be screened from casual view from the public rights-of-way and adjoining land uses. Full </w:t>
      </w:r>
      <w:r>
        <w:rPr>
          <w:rStyle w:val="CharacterStyle5"/>
          <w:rFonts w:ascii="Segoe UI" w:hAnsi="Segoe UI" w:cs="Segoe UI"/>
          <w:spacing w:val="15"/>
        </w:rPr>
        <w:t xml:space="preserve">opaque screening shall be required in accordance with </w:t>
      </w:r>
      <w:r>
        <w:rPr>
          <w:rStyle w:val="CharacterStyle5"/>
          <w:rFonts w:ascii="Segoe UI" w:hAnsi="Segoe UI" w:cs="Segoe UI"/>
        </w:rPr>
        <w:t>Article 5 of this Ordinance.</w:t>
      </w:r>
    </w:p>
    <w:p w:rsidR="00EB6E98" w:rsidRDefault="00EB6E98" w:rsidP="00643D7D">
      <w:pPr>
        <w:pStyle w:val="Style5"/>
        <w:numPr>
          <w:ilvl w:val="0"/>
          <w:numId w:val="233"/>
        </w:numPr>
        <w:tabs>
          <w:tab w:val="clear" w:pos="792"/>
          <w:tab w:val="num" w:pos="2304"/>
        </w:tabs>
        <w:adjustRightInd/>
        <w:spacing w:line="696" w:lineRule="auto"/>
        <w:ind w:right="2736"/>
        <w:rPr>
          <w:rFonts w:ascii="Segoe UI" w:hAnsi="Segoe UI" w:cs="Segoe UI"/>
          <w:b/>
          <w:bCs/>
          <w:sz w:val="16"/>
          <w:szCs w:val="16"/>
          <w:u w:val="single"/>
        </w:rPr>
      </w:pPr>
      <w:r>
        <w:rPr>
          <w:rFonts w:ascii="Segoe UI" w:hAnsi="Segoe UI" w:cs="Segoe UI"/>
          <w:spacing w:val="-1"/>
        </w:rPr>
        <w:t>Landscape requirements of Section 8.6.</w:t>
      </w:r>
    </w:p>
    <w:p w:rsidR="00EB6E98" w:rsidRDefault="00EB6E98">
      <w:pPr>
        <w:pStyle w:val="Style5"/>
        <w:adjustRightInd/>
        <w:spacing w:line="696" w:lineRule="auto"/>
        <w:ind w:left="72" w:right="2736"/>
        <w:rPr>
          <w:rFonts w:ascii="Segoe UI" w:hAnsi="Segoe UI" w:cs="Segoe UI"/>
          <w:b/>
          <w:bCs/>
          <w:u w:val="single"/>
        </w:rPr>
      </w:pPr>
      <w:r>
        <w:rPr>
          <w:rFonts w:ascii="Segoe UI" w:hAnsi="Segoe UI" w:cs="Segoe UI"/>
          <w:spacing w:val="-1"/>
        </w:rPr>
        <w:t xml:space="preserve"> </w:t>
      </w:r>
      <w:r>
        <w:rPr>
          <w:rFonts w:ascii="Segoe UI" w:hAnsi="Segoe UI" w:cs="Segoe UI"/>
          <w:b/>
          <w:bCs/>
          <w:u w:val="single"/>
        </w:rPr>
        <w:t xml:space="preserve">Section 8.6 </w:t>
      </w:r>
      <w:r>
        <w:rPr>
          <w:rFonts w:ascii="Segoe UI" w:hAnsi="Segoe UI" w:cs="Segoe UI"/>
          <w:b/>
          <w:bCs/>
          <w:u w:val="single"/>
        </w:rPr>
        <w:tab/>
        <w:t xml:space="preserve">LANDSCAPE, SCREENING AND BUFFER REQUIREMENTS </w:t>
      </w:r>
    </w:p>
    <w:p w:rsidR="00EB6E98" w:rsidRDefault="00EB6E98">
      <w:pPr>
        <w:pStyle w:val="Style5"/>
        <w:adjustRightInd/>
        <w:ind w:left="1512" w:right="216" w:hanging="720"/>
        <w:rPr>
          <w:rFonts w:ascii="Segoe UI" w:hAnsi="Segoe UI" w:cs="Segoe UI"/>
        </w:rPr>
      </w:pPr>
      <w:r>
        <w:rPr>
          <w:rFonts w:ascii="Segoe UI" w:hAnsi="Segoe UI" w:cs="Segoe UI"/>
        </w:rPr>
        <w:t xml:space="preserve">8.6.1 Intent: It is the intent of this Section to require landscape buffers and screening to reduce negative effects between incompatible land uses: to provide landscaping within parking </w:t>
      </w:r>
      <w:r>
        <w:rPr>
          <w:rFonts w:ascii="Segoe UI" w:hAnsi="Segoe UI" w:cs="Segoe UI"/>
          <w:spacing w:val="4"/>
        </w:rPr>
        <w:t xml:space="preserve">areas; and to enhance aesthetic qualities, character, privacy, </w:t>
      </w:r>
      <w:r>
        <w:rPr>
          <w:rFonts w:ascii="Segoe UI" w:hAnsi="Segoe UI" w:cs="Segoe UI"/>
        </w:rPr>
        <w:t>and land values in the Village. Landscape plans shall preserve,</w:t>
      </w:r>
    </w:p>
    <w:p w:rsidR="00EB6E98" w:rsidRDefault="00EB6E98">
      <w:pPr>
        <w:widowControl/>
        <w:rPr>
          <w:rFonts w:ascii="Segoe UI" w:hAnsi="Segoe UI" w:cs="Segoe UI"/>
          <w:sz w:val="24"/>
          <w:szCs w:val="24"/>
        </w:rPr>
        <w:sectPr w:rsidR="00EB6E98">
          <w:pgSz w:w="12240" w:h="15840"/>
          <w:pgMar w:top="1200" w:right="1200" w:bottom="1267" w:left="1140" w:header="720" w:footer="720" w:gutter="0"/>
          <w:cols w:space="720"/>
          <w:noEndnote/>
        </w:sectPr>
      </w:pPr>
    </w:p>
    <w:p w:rsidR="00EB6E98" w:rsidRDefault="00EB6E98">
      <w:pPr>
        <w:pStyle w:val="Style5"/>
        <w:adjustRightInd/>
        <w:spacing w:line="480" w:lineRule="auto"/>
        <w:ind w:right="720" w:firstLine="720"/>
        <w:rPr>
          <w:rFonts w:ascii="Segoe UI" w:hAnsi="Segoe UI" w:cs="Segoe UI"/>
        </w:rPr>
      </w:pPr>
      <w:r>
        <w:rPr>
          <w:rFonts w:ascii="Segoe UI" w:hAnsi="Segoe UI" w:cs="Segoe UI"/>
        </w:rPr>
        <w:lastRenderedPageBreak/>
        <w:t>to the extent practical, the existing vegetation on the site. 8.6.2 Definitions</w:t>
      </w:r>
    </w:p>
    <w:p w:rsidR="00EB6E98" w:rsidRDefault="00EB6E98" w:rsidP="00643D7D">
      <w:pPr>
        <w:pStyle w:val="Style20"/>
        <w:numPr>
          <w:ilvl w:val="0"/>
          <w:numId w:val="234"/>
        </w:numPr>
        <w:tabs>
          <w:tab w:val="clear" w:pos="720"/>
          <w:tab w:val="num" w:pos="1440"/>
          <w:tab w:val="left" w:pos="1497"/>
        </w:tabs>
        <w:spacing w:before="0"/>
        <w:ind w:right="72"/>
        <w:rPr>
          <w:rStyle w:val="CharacterStyle5"/>
          <w:rFonts w:ascii="Segoe UI" w:hAnsi="Segoe UI" w:cs="Segoe UI"/>
        </w:rPr>
      </w:pPr>
      <w:r>
        <w:rPr>
          <w:rStyle w:val="CharacterStyle5"/>
          <w:rFonts w:ascii="Segoe UI" w:hAnsi="Segoe UI" w:cs="Segoe UI"/>
          <w:b/>
          <w:bCs/>
        </w:rPr>
        <w:t xml:space="preserve">Fence: </w:t>
      </w:r>
      <w:r>
        <w:rPr>
          <w:rStyle w:val="CharacterStyle5"/>
          <w:rFonts w:ascii="Segoe UI" w:hAnsi="Segoe UI" w:cs="Segoe UI"/>
        </w:rPr>
        <w:t xml:space="preserve">A fence means any wall (except a retaining wall), screen, partition or similar structure existing on a yard or parcel of land, which structure encloses land, divides land </w:t>
      </w:r>
      <w:r>
        <w:rPr>
          <w:rStyle w:val="CharacterStyle5"/>
          <w:rFonts w:ascii="Segoe UI" w:hAnsi="Segoe UI" w:cs="Segoe UI"/>
          <w:spacing w:val="-1"/>
        </w:rPr>
        <w:t xml:space="preserve">into distinct portions, separates contiguous properties, </w:t>
      </w:r>
      <w:r>
        <w:rPr>
          <w:rStyle w:val="CharacterStyle5"/>
          <w:rFonts w:ascii="Segoe UI" w:hAnsi="Segoe UI" w:cs="Segoe UI"/>
        </w:rPr>
        <w:t xml:space="preserve">obstructs the passage of light or air into adjacent land </w:t>
      </w:r>
      <w:r>
        <w:rPr>
          <w:rStyle w:val="CharacterStyle5"/>
          <w:rFonts w:ascii="Segoe UI" w:hAnsi="Segoe UI" w:cs="Segoe UI"/>
          <w:sz w:val="22"/>
          <w:szCs w:val="22"/>
        </w:rPr>
        <w:t xml:space="preserve">or </w:t>
      </w:r>
      <w:r>
        <w:rPr>
          <w:rStyle w:val="CharacterStyle5"/>
          <w:rFonts w:ascii="Segoe UI" w:hAnsi="Segoe UI" w:cs="Segoe UI"/>
        </w:rPr>
        <w:t xml:space="preserve">obstructs the vi ion of motorists </w:t>
      </w:r>
      <w:r>
        <w:rPr>
          <w:rStyle w:val="CharacterStyle5"/>
          <w:rFonts w:ascii="Segoe UI" w:hAnsi="Segoe UI" w:cs="Segoe UI"/>
          <w:sz w:val="22"/>
          <w:szCs w:val="22"/>
        </w:rPr>
        <w:t xml:space="preserve">or </w:t>
      </w:r>
      <w:r>
        <w:rPr>
          <w:rStyle w:val="CharacterStyle5"/>
          <w:rFonts w:ascii="Segoe UI" w:hAnsi="Segoe UI" w:cs="Segoe UI"/>
        </w:rPr>
        <w:t>pedestrians on or near public roads. Barbed wire shall not be considered part of a fence for purposes of determining the height thereof.</w:t>
      </w:r>
    </w:p>
    <w:p w:rsidR="00EB6E98" w:rsidRDefault="00EB6E98" w:rsidP="00643D7D">
      <w:pPr>
        <w:pStyle w:val="Style20"/>
        <w:numPr>
          <w:ilvl w:val="0"/>
          <w:numId w:val="235"/>
        </w:numPr>
        <w:tabs>
          <w:tab w:val="clear" w:pos="720"/>
          <w:tab w:val="num" w:pos="1440"/>
          <w:tab w:val="left" w:pos="1497"/>
        </w:tabs>
        <w:spacing w:before="72"/>
        <w:ind w:right="360"/>
        <w:rPr>
          <w:rStyle w:val="CharacterStyle5"/>
          <w:rFonts w:ascii="Segoe UI" w:hAnsi="Segoe UI" w:cs="Segoe UI"/>
        </w:rPr>
      </w:pPr>
      <w:r>
        <w:rPr>
          <w:rStyle w:val="CharacterStyle5"/>
          <w:rFonts w:ascii="Segoe UI" w:hAnsi="Segoe UI" w:cs="Segoe UI"/>
        </w:rPr>
        <w:t xml:space="preserve">Landscaping: Landscaping means an arrangement of elements </w:t>
      </w:r>
      <w:r>
        <w:rPr>
          <w:rStyle w:val="CharacterStyle5"/>
          <w:rFonts w:ascii="Segoe UI" w:hAnsi="Segoe UI" w:cs="Segoe UI"/>
          <w:spacing w:val="-1"/>
        </w:rPr>
        <w:t xml:space="preserve">which may include plant materials such as trees, shrubs, </w:t>
      </w:r>
      <w:r>
        <w:rPr>
          <w:rStyle w:val="CharacterStyle5"/>
          <w:rFonts w:ascii="Segoe UI" w:hAnsi="Segoe UI" w:cs="Segoe UI"/>
        </w:rPr>
        <w:t xml:space="preserve">ground covers, perennial and annual plants; landscape </w:t>
      </w:r>
      <w:r>
        <w:rPr>
          <w:rStyle w:val="CharacterStyle5"/>
          <w:rFonts w:ascii="Segoe UI" w:hAnsi="Segoe UI" w:cs="Segoe UI"/>
          <w:spacing w:val="-1"/>
        </w:rPr>
        <w:t xml:space="preserve">elements such as rocks, water features, fences, screens, </w:t>
      </w:r>
      <w:r>
        <w:rPr>
          <w:rStyle w:val="CharacterStyle5"/>
          <w:rFonts w:ascii="Segoe UI" w:hAnsi="Segoe UI" w:cs="Segoe UI"/>
        </w:rPr>
        <w:t>walls, paving materials, and site lighting; and site furnishings such as benches, drinking fountains, trash receptacles, and planters for aesthetic and functional purposes.</w:t>
      </w:r>
    </w:p>
    <w:p w:rsidR="00EB6E98" w:rsidRDefault="00EB6E98" w:rsidP="00643D7D">
      <w:pPr>
        <w:pStyle w:val="Style20"/>
        <w:numPr>
          <w:ilvl w:val="0"/>
          <w:numId w:val="236"/>
        </w:numPr>
        <w:tabs>
          <w:tab w:val="clear" w:pos="792"/>
          <w:tab w:val="num" w:pos="1512"/>
        </w:tabs>
        <w:spacing w:before="144"/>
        <w:ind w:right="144"/>
        <w:rPr>
          <w:rStyle w:val="CharacterStyle5"/>
          <w:rFonts w:ascii="Segoe UI" w:hAnsi="Segoe UI" w:cs="Segoe UI"/>
        </w:rPr>
      </w:pPr>
      <w:r>
        <w:rPr>
          <w:rStyle w:val="CharacterStyle5"/>
          <w:rFonts w:ascii="Segoe UI" w:hAnsi="Segoe UI" w:cs="Segoe UI"/>
        </w:rPr>
        <w:t xml:space="preserve">Screen: A screen is a fence, landscaping, </w:t>
      </w:r>
      <w:proofErr w:type="spellStart"/>
      <w:r>
        <w:rPr>
          <w:rStyle w:val="CharacterStyle5"/>
          <w:rFonts w:ascii="Segoe UI" w:hAnsi="Segoe UI" w:cs="Segoe UI"/>
        </w:rPr>
        <w:t>berm</w:t>
      </w:r>
      <w:proofErr w:type="spellEnd"/>
      <w:r>
        <w:rPr>
          <w:rStyle w:val="CharacterStyle5"/>
          <w:rFonts w:ascii="Segoe UI" w:hAnsi="Segoe UI" w:cs="Segoe UI"/>
        </w:rPr>
        <w:t>, or combination thereof that obscures the view from one site to another to a reasonable extent.</w:t>
      </w:r>
    </w:p>
    <w:p w:rsidR="00EB6E98" w:rsidRDefault="00EB6E98" w:rsidP="00643D7D">
      <w:pPr>
        <w:pStyle w:val="Style5"/>
        <w:numPr>
          <w:ilvl w:val="0"/>
          <w:numId w:val="236"/>
        </w:numPr>
        <w:tabs>
          <w:tab w:val="clear" w:pos="792"/>
          <w:tab w:val="num" w:pos="1512"/>
        </w:tabs>
        <w:adjustRightInd/>
        <w:spacing w:before="216"/>
        <w:ind w:right="432"/>
        <w:rPr>
          <w:rFonts w:ascii="Segoe UI" w:hAnsi="Segoe UI" w:cs="Segoe UI"/>
          <w:spacing w:val="-2"/>
        </w:rPr>
      </w:pPr>
      <w:r>
        <w:rPr>
          <w:rFonts w:ascii="Segoe UI" w:hAnsi="Segoe UI" w:cs="Segoe UI"/>
        </w:rPr>
        <w:t xml:space="preserve">Buffer: A strip of land or space, including a specified </w:t>
      </w:r>
      <w:r>
        <w:rPr>
          <w:rFonts w:ascii="Segoe UI" w:hAnsi="Segoe UI" w:cs="Segoe UI"/>
          <w:spacing w:val="-2"/>
        </w:rPr>
        <w:t xml:space="preserve">type and amount of planting or structures which may be </w:t>
      </w:r>
      <w:r>
        <w:rPr>
          <w:rFonts w:ascii="Segoe UI" w:hAnsi="Segoe UI" w:cs="Segoe UI"/>
        </w:rPr>
        <w:t xml:space="preserve">required to protect/screen one type of land use from </w:t>
      </w:r>
      <w:r>
        <w:rPr>
          <w:rFonts w:ascii="Segoe UI" w:hAnsi="Segoe UI" w:cs="Segoe UI"/>
          <w:spacing w:val="-2"/>
        </w:rPr>
        <w:t>another, or minimize or eliminate conflicts between them.</w:t>
      </w:r>
    </w:p>
    <w:p w:rsidR="00EB6E98" w:rsidRDefault="00EB6E98">
      <w:pPr>
        <w:pStyle w:val="Style5"/>
        <w:adjustRightInd/>
        <w:spacing w:before="180" w:line="290" w:lineRule="auto"/>
        <w:rPr>
          <w:rFonts w:ascii="Segoe UI" w:hAnsi="Segoe UI" w:cs="Segoe UI"/>
        </w:rPr>
      </w:pPr>
      <w:r>
        <w:rPr>
          <w:rFonts w:ascii="Segoe UI" w:hAnsi="Segoe UI" w:cs="Segoe UI"/>
        </w:rPr>
        <w:t xml:space="preserve">8.6.3 </w:t>
      </w:r>
      <w:r>
        <w:rPr>
          <w:rFonts w:ascii="Segoe UI" w:hAnsi="Segoe UI" w:cs="Segoe UI"/>
        </w:rPr>
        <w:tab/>
        <w:t>General Landscape Development Standards</w:t>
      </w:r>
    </w:p>
    <w:p w:rsidR="00EB6E98" w:rsidRDefault="00EB6E98">
      <w:pPr>
        <w:pStyle w:val="Style5"/>
        <w:tabs>
          <w:tab w:val="left" w:pos="1497"/>
        </w:tabs>
        <w:adjustRightInd/>
        <w:spacing w:before="144"/>
        <w:ind w:left="1512" w:right="1008" w:hanging="792"/>
        <w:rPr>
          <w:rFonts w:ascii="Segoe UI" w:hAnsi="Segoe UI" w:cs="Segoe UI"/>
        </w:rPr>
      </w:pPr>
      <w:r>
        <w:rPr>
          <w:rFonts w:ascii="Segoe UI" w:hAnsi="Segoe UI" w:cs="Segoe UI"/>
          <w:spacing w:val="2"/>
        </w:rPr>
        <w:t>A.</w:t>
      </w:r>
      <w:r>
        <w:rPr>
          <w:rFonts w:ascii="Segoe UI" w:hAnsi="Segoe UI" w:cs="Segoe UI"/>
        </w:rPr>
        <w:tab/>
        <w:t>Landscape Plans - The following information shall be</w:t>
      </w:r>
      <w:r>
        <w:rPr>
          <w:rFonts w:ascii="Segoe UI" w:hAnsi="Segoe UI" w:cs="Segoe UI"/>
          <w:spacing w:val="2"/>
        </w:rPr>
        <w:t xml:space="preserve"> </w:t>
      </w:r>
      <w:r>
        <w:rPr>
          <w:rFonts w:ascii="Segoe UI" w:hAnsi="Segoe UI" w:cs="Segoe UI"/>
        </w:rPr>
        <w:t>provided:</w:t>
      </w:r>
    </w:p>
    <w:p w:rsidR="00EB6E98" w:rsidRDefault="00EB6E98">
      <w:pPr>
        <w:pStyle w:val="Style5"/>
        <w:adjustRightInd/>
        <w:spacing w:before="216"/>
        <w:ind w:left="2232"/>
        <w:rPr>
          <w:rFonts w:ascii="Segoe UI" w:hAnsi="Segoe UI" w:cs="Segoe UI"/>
        </w:rPr>
      </w:pPr>
      <w:r>
        <w:rPr>
          <w:rFonts w:ascii="Segoe UI" w:hAnsi="Segoe UI" w:cs="Segoe UI"/>
          <w:spacing w:val="-1"/>
        </w:rPr>
        <w:t xml:space="preserve">A legend and title block, specifying the scale used, </w:t>
      </w:r>
      <w:r>
        <w:rPr>
          <w:rFonts w:ascii="Segoe UI" w:hAnsi="Segoe UI" w:cs="Segoe UI"/>
        </w:rPr>
        <w:t xml:space="preserve">identifying north, specifying the name and address of the site, indicating the date drawn, specifying the name and address of the property owner and the person who prepared the plan shall be shown. It is suggested that the scale of the plan should be one inch equals twenty feet. If the site is larger than twenty acres, </w:t>
      </w:r>
      <w:r>
        <w:rPr>
          <w:rFonts w:ascii="Segoe UI" w:hAnsi="Segoe UI" w:cs="Segoe UI"/>
          <w:spacing w:val="9"/>
        </w:rPr>
        <w:t xml:space="preserve">the suggested scale should be one inch equal fifty </w:t>
      </w:r>
      <w:r>
        <w:rPr>
          <w:rFonts w:ascii="Segoe UI" w:hAnsi="Segoe UI" w:cs="Segoe UI"/>
        </w:rPr>
        <w:t>feet.</w:t>
      </w:r>
    </w:p>
    <w:p w:rsidR="00EB6E98" w:rsidRDefault="00EB6E98" w:rsidP="00643D7D">
      <w:pPr>
        <w:pStyle w:val="Style5"/>
        <w:numPr>
          <w:ilvl w:val="0"/>
          <w:numId w:val="237"/>
        </w:numPr>
        <w:tabs>
          <w:tab w:val="clear" w:pos="720"/>
          <w:tab w:val="num" w:pos="2232"/>
        </w:tabs>
        <w:adjustRightInd/>
        <w:spacing w:before="144"/>
        <w:ind w:right="144"/>
        <w:rPr>
          <w:rFonts w:ascii="Segoe UI" w:hAnsi="Segoe UI" w:cs="Segoe UI"/>
        </w:rPr>
      </w:pPr>
      <w:r>
        <w:rPr>
          <w:rFonts w:ascii="Segoe UI" w:hAnsi="Segoe UI" w:cs="Segoe UI"/>
          <w:spacing w:val="-1"/>
        </w:rPr>
        <w:t xml:space="preserve">Accurate locations and dimensions of all buildings, </w:t>
      </w:r>
      <w:proofErr w:type="spellStart"/>
      <w:r>
        <w:rPr>
          <w:rFonts w:ascii="Segoe UI" w:hAnsi="Segoe UI" w:cs="Segoe UI"/>
        </w:rPr>
        <w:t>lot</w:t>
      </w:r>
      <w:proofErr w:type="spellEnd"/>
      <w:r>
        <w:rPr>
          <w:rFonts w:ascii="Segoe UI" w:hAnsi="Segoe UI" w:cs="Segoe UI"/>
        </w:rPr>
        <w:t xml:space="preserve"> lines, easements and rights-of-way on the subject lot and adjacent residential or nonresidential lots shall be shown.</w:t>
      </w:r>
    </w:p>
    <w:p w:rsidR="00EB6E98" w:rsidRDefault="00EB6E98" w:rsidP="00643D7D">
      <w:pPr>
        <w:pStyle w:val="Style5"/>
        <w:numPr>
          <w:ilvl w:val="0"/>
          <w:numId w:val="238"/>
        </w:numPr>
        <w:tabs>
          <w:tab w:val="clear" w:pos="792"/>
          <w:tab w:val="num" w:pos="2304"/>
        </w:tabs>
        <w:adjustRightInd/>
        <w:spacing w:before="180"/>
        <w:ind w:right="144"/>
        <w:jc w:val="both"/>
        <w:rPr>
          <w:rFonts w:ascii="Segoe UI" w:hAnsi="Segoe UI" w:cs="Segoe UI"/>
        </w:rPr>
      </w:pPr>
      <w:r>
        <w:rPr>
          <w:rFonts w:ascii="Segoe UI" w:hAnsi="Segoe UI" w:cs="Segoe UI"/>
          <w:spacing w:val="-1"/>
        </w:rPr>
        <w:t xml:space="preserve">Existing and proposed topography, correlated with the </w:t>
      </w:r>
      <w:r>
        <w:rPr>
          <w:rFonts w:ascii="Segoe UI" w:hAnsi="Segoe UI" w:cs="Segoe UI"/>
        </w:rPr>
        <w:t>grading plan. There shall be two (2) foot topography contours if a drainage problem is anticipated.</w:t>
      </w:r>
    </w:p>
    <w:p w:rsidR="00EB6E98" w:rsidRDefault="00EB6E98" w:rsidP="00643D7D">
      <w:pPr>
        <w:pStyle w:val="Style5"/>
        <w:numPr>
          <w:ilvl w:val="0"/>
          <w:numId w:val="238"/>
        </w:numPr>
        <w:tabs>
          <w:tab w:val="clear" w:pos="792"/>
          <w:tab w:val="num" w:pos="2304"/>
        </w:tabs>
        <w:adjustRightInd/>
        <w:spacing w:before="144"/>
        <w:ind w:right="864"/>
        <w:rPr>
          <w:rFonts w:ascii="Segoe UI" w:hAnsi="Segoe UI" w:cs="Segoe UI"/>
        </w:rPr>
      </w:pPr>
      <w:r>
        <w:rPr>
          <w:rFonts w:ascii="Segoe UI" w:hAnsi="Segoe UI" w:cs="Segoe UI"/>
          <w:spacing w:val="-2"/>
        </w:rPr>
        <w:t xml:space="preserve">Accurate location, size, type, and condition of </w:t>
      </w:r>
      <w:r>
        <w:rPr>
          <w:rFonts w:ascii="Segoe UI" w:hAnsi="Segoe UI" w:cs="Segoe UI"/>
        </w:rPr>
        <w:t>existing plant materials to be saved, or moved;</w:t>
      </w:r>
    </w:p>
    <w:p w:rsidR="00EB6E98" w:rsidRDefault="00EB6E98">
      <w:pPr>
        <w:widowControl/>
        <w:rPr>
          <w:rFonts w:ascii="Segoe UI" w:hAnsi="Segoe UI" w:cs="Segoe UI"/>
          <w:sz w:val="24"/>
          <w:szCs w:val="24"/>
        </w:rPr>
        <w:sectPr w:rsidR="00EB6E98">
          <w:pgSz w:w="12240" w:h="15840"/>
          <w:pgMar w:top="1380" w:right="1251" w:bottom="1397" w:left="1929" w:header="720" w:footer="720" w:gutter="0"/>
          <w:cols w:space="720"/>
          <w:noEndnote/>
        </w:sectPr>
      </w:pPr>
    </w:p>
    <w:p w:rsidR="00EB6E98" w:rsidRDefault="00EB6E98">
      <w:pPr>
        <w:pStyle w:val="Style5"/>
        <w:adjustRightInd/>
        <w:ind w:left="1368" w:right="504"/>
        <w:rPr>
          <w:rFonts w:ascii="Segoe UI" w:hAnsi="Segoe UI" w:cs="Segoe UI"/>
        </w:rPr>
      </w:pPr>
      <w:r>
        <w:rPr>
          <w:rFonts w:ascii="Segoe UI" w:hAnsi="Segoe UI" w:cs="Segoe UI"/>
        </w:rPr>
        <w:lastRenderedPageBreak/>
        <w:t xml:space="preserve">proposed means </w:t>
      </w:r>
      <w:r>
        <w:rPr>
          <w:rFonts w:ascii="Segoe UI" w:hAnsi="Segoe UI" w:cs="Segoe UI"/>
          <w:sz w:val="24"/>
          <w:szCs w:val="24"/>
        </w:rPr>
        <w:t xml:space="preserve">of </w:t>
      </w:r>
      <w:r>
        <w:rPr>
          <w:rFonts w:ascii="Segoe UI" w:hAnsi="Segoe UI" w:cs="Segoe UI"/>
        </w:rPr>
        <w:t>protecting plant material</w:t>
      </w:r>
      <w:r>
        <w:rPr>
          <w:rFonts w:ascii="Segoe UI" w:hAnsi="Segoe UI" w:cs="Segoe UI"/>
          <w:sz w:val="24"/>
          <w:szCs w:val="24"/>
        </w:rPr>
        <w:t xml:space="preserve"> </w:t>
      </w:r>
      <w:r>
        <w:rPr>
          <w:rFonts w:ascii="Segoe UI" w:hAnsi="Segoe UI" w:cs="Segoe UI"/>
        </w:rPr>
        <w:t>during construction.</w:t>
      </w:r>
    </w:p>
    <w:p w:rsidR="00EB6E98" w:rsidRDefault="00EB6E98" w:rsidP="00643D7D">
      <w:pPr>
        <w:pStyle w:val="Style20"/>
        <w:numPr>
          <w:ilvl w:val="0"/>
          <w:numId w:val="239"/>
        </w:numPr>
        <w:tabs>
          <w:tab w:val="clear" w:pos="720"/>
          <w:tab w:val="num" w:pos="1440"/>
        </w:tabs>
        <w:spacing w:before="216"/>
        <w:ind w:right="144"/>
        <w:rPr>
          <w:rStyle w:val="CharacterStyle5"/>
          <w:rFonts w:ascii="Segoe UI" w:hAnsi="Segoe UI" w:cs="Segoe UI"/>
        </w:rPr>
      </w:pPr>
      <w:r>
        <w:rPr>
          <w:rStyle w:val="CharacterStyle5"/>
          <w:rFonts w:ascii="Segoe UI" w:hAnsi="Segoe UI" w:cs="Segoe UI"/>
        </w:rPr>
        <w:t>Location of proposed planting materials; a planting list of proposed materials (size, quantity, botanical and common names, s</w:t>
      </w:r>
      <w:r>
        <w:rPr>
          <w:rStyle w:val="CharacterStyle5"/>
          <w:rFonts w:ascii="Segoe UI" w:hAnsi="Segoe UI" w:cs="Segoe UI"/>
          <w:vertAlign w:val="superscript"/>
        </w:rPr>
        <w:t>p</w:t>
      </w:r>
      <w:r>
        <w:rPr>
          <w:rStyle w:val="CharacterStyle5"/>
          <w:rFonts w:ascii="Segoe UI" w:hAnsi="Segoe UI" w:cs="Segoe UI"/>
        </w:rPr>
        <w:t>acing, and root type).</w:t>
      </w:r>
    </w:p>
    <w:p w:rsidR="00EB6E98" w:rsidRDefault="00EB6E98" w:rsidP="00643D7D">
      <w:pPr>
        <w:pStyle w:val="Style20"/>
        <w:numPr>
          <w:ilvl w:val="0"/>
          <w:numId w:val="239"/>
        </w:numPr>
        <w:tabs>
          <w:tab w:val="clear" w:pos="720"/>
          <w:tab w:val="num" w:pos="1440"/>
        </w:tabs>
        <w:spacing w:before="216"/>
        <w:ind w:right="72"/>
        <w:rPr>
          <w:rStyle w:val="CharacterStyle5"/>
          <w:rFonts w:ascii="Segoe UI" w:hAnsi="Segoe UI" w:cs="Segoe UI"/>
        </w:rPr>
      </w:pPr>
      <w:r>
        <w:rPr>
          <w:rStyle w:val="CharacterStyle5"/>
          <w:rFonts w:ascii="Segoe UI" w:hAnsi="Segoe UI" w:cs="Segoe UI"/>
        </w:rPr>
        <w:t xml:space="preserve">Sections, elevations, plans and details of landscape elements such as </w:t>
      </w:r>
      <w:proofErr w:type="spellStart"/>
      <w:r>
        <w:rPr>
          <w:rStyle w:val="CharacterStyle5"/>
          <w:rFonts w:ascii="Segoe UI" w:hAnsi="Segoe UI" w:cs="Segoe UI"/>
        </w:rPr>
        <w:t>berms</w:t>
      </w:r>
      <w:proofErr w:type="spellEnd"/>
      <w:r>
        <w:rPr>
          <w:rStyle w:val="CharacterStyle5"/>
          <w:rFonts w:ascii="Segoe UI" w:hAnsi="Segoe UI" w:cs="Segoe UI"/>
        </w:rPr>
        <w:t>, walls, ponds, retaining walls, and tree wells.</w:t>
      </w:r>
    </w:p>
    <w:p w:rsidR="00EB6E98" w:rsidRDefault="00EB6E98" w:rsidP="00643D7D">
      <w:pPr>
        <w:pStyle w:val="Style20"/>
        <w:numPr>
          <w:ilvl w:val="0"/>
          <w:numId w:val="240"/>
        </w:numPr>
        <w:tabs>
          <w:tab w:val="clear" w:pos="792"/>
          <w:tab w:val="num" w:pos="1512"/>
        </w:tabs>
        <w:spacing w:line="290" w:lineRule="auto"/>
        <w:rPr>
          <w:rStyle w:val="CharacterStyle5"/>
          <w:rFonts w:ascii="Segoe UI" w:hAnsi="Segoe UI" w:cs="Segoe UI"/>
        </w:rPr>
      </w:pPr>
      <w:r>
        <w:rPr>
          <w:rStyle w:val="CharacterStyle5"/>
          <w:rFonts w:ascii="Segoe UI" w:hAnsi="Segoe UI" w:cs="Segoe UI"/>
        </w:rPr>
        <w:t>Proposed planting dates.</w:t>
      </w:r>
    </w:p>
    <w:p w:rsidR="00EB6E98" w:rsidRDefault="00EB6E98" w:rsidP="00643D7D">
      <w:pPr>
        <w:pStyle w:val="Style20"/>
        <w:numPr>
          <w:ilvl w:val="0"/>
          <w:numId w:val="240"/>
        </w:numPr>
        <w:tabs>
          <w:tab w:val="clear" w:pos="792"/>
          <w:tab w:val="num" w:pos="1512"/>
        </w:tabs>
        <w:spacing w:line="295" w:lineRule="auto"/>
        <w:rPr>
          <w:rStyle w:val="CharacterStyle5"/>
          <w:rFonts w:ascii="Segoe UI" w:hAnsi="Segoe UI" w:cs="Segoe UI"/>
        </w:rPr>
      </w:pPr>
      <w:r>
        <w:rPr>
          <w:rStyle w:val="CharacterStyle5"/>
          <w:rFonts w:ascii="Segoe UI" w:hAnsi="Segoe UI" w:cs="Segoe UI"/>
        </w:rPr>
        <w:t>Planting and staking details.</w:t>
      </w:r>
    </w:p>
    <w:p w:rsidR="00EB6E98" w:rsidRDefault="00EB6E98" w:rsidP="00643D7D">
      <w:pPr>
        <w:pStyle w:val="Style5"/>
        <w:numPr>
          <w:ilvl w:val="0"/>
          <w:numId w:val="240"/>
        </w:numPr>
        <w:tabs>
          <w:tab w:val="clear" w:pos="792"/>
          <w:tab w:val="num" w:pos="1512"/>
        </w:tabs>
        <w:adjustRightInd/>
        <w:spacing w:before="180"/>
        <w:ind w:left="1512" w:hanging="792"/>
        <w:jc w:val="both"/>
        <w:rPr>
          <w:rFonts w:ascii="Segoe UI" w:hAnsi="Segoe UI" w:cs="Segoe UI"/>
        </w:rPr>
      </w:pPr>
      <w:r>
        <w:rPr>
          <w:rFonts w:ascii="Segoe UI" w:hAnsi="Segoe UI" w:cs="Segoe UI"/>
        </w:rPr>
        <w:t xml:space="preserve">Location and method of screening of refuse receptacles </w:t>
      </w:r>
      <w:r>
        <w:rPr>
          <w:rFonts w:ascii="Segoe UI" w:hAnsi="Segoe UI" w:cs="Segoe UI"/>
          <w:spacing w:val="3"/>
        </w:rPr>
        <w:t xml:space="preserve">and other such facilities and the landscape treatment </w:t>
      </w:r>
      <w:r>
        <w:rPr>
          <w:rFonts w:ascii="Segoe UI" w:hAnsi="Segoe UI" w:cs="Segoe UI"/>
        </w:rPr>
        <w:t>of each.</w:t>
      </w:r>
    </w:p>
    <w:p w:rsidR="00EB6E98" w:rsidRDefault="00EB6E98">
      <w:pPr>
        <w:pStyle w:val="Style5"/>
        <w:tabs>
          <w:tab w:val="left" w:pos="723"/>
        </w:tabs>
        <w:adjustRightInd/>
        <w:spacing w:before="180" w:line="288" w:lineRule="auto"/>
        <w:rPr>
          <w:rFonts w:ascii="Segoe UI" w:hAnsi="Segoe UI" w:cs="Segoe UI"/>
          <w:spacing w:val="4"/>
        </w:rPr>
      </w:pPr>
      <w:r>
        <w:rPr>
          <w:rFonts w:ascii="Segoe UI" w:hAnsi="Segoe UI" w:cs="Segoe UI"/>
          <w:spacing w:val="4"/>
        </w:rPr>
        <w:t>B.</w:t>
      </w:r>
      <w:r>
        <w:rPr>
          <w:rFonts w:ascii="Segoe UI" w:hAnsi="Segoe UI" w:cs="Segoe UI"/>
        </w:rPr>
        <w:tab/>
        <w:t>Plant Materials Standards:</w:t>
      </w:r>
    </w:p>
    <w:p w:rsidR="00EB6E98" w:rsidRDefault="00EB6E98" w:rsidP="00643D7D">
      <w:pPr>
        <w:pStyle w:val="Style20"/>
        <w:numPr>
          <w:ilvl w:val="0"/>
          <w:numId w:val="241"/>
        </w:numPr>
        <w:tabs>
          <w:tab w:val="clear" w:pos="720"/>
          <w:tab w:val="num" w:pos="1440"/>
        </w:tabs>
        <w:spacing w:before="144"/>
        <w:ind w:right="216"/>
        <w:rPr>
          <w:rStyle w:val="CharacterStyle5"/>
          <w:rFonts w:ascii="Segoe UI" w:hAnsi="Segoe UI" w:cs="Segoe UI"/>
        </w:rPr>
      </w:pPr>
      <w:r>
        <w:rPr>
          <w:rStyle w:val="CharacterStyle5"/>
          <w:rFonts w:ascii="Segoe UI" w:hAnsi="Segoe UI" w:cs="Segoe UI"/>
        </w:rPr>
        <w:t xml:space="preserve">All plant materials shall be hardy to Ionia County, free of disease and insects and conform to the </w:t>
      </w:r>
      <w:r>
        <w:rPr>
          <w:rStyle w:val="CharacterStyle5"/>
          <w:rFonts w:ascii="Segoe UI" w:hAnsi="Segoe UI" w:cs="Segoe UI"/>
          <w:spacing w:val="2"/>
        </w:rPr>
        <w:t xml:space="preserve">standards of the American Association of Nurserymen. </w:t>
      </w:r>
      <w:r>
        <w:rPr>
          <w:rStyle w:val="CharacterStyle5"/>
          <w:rFonts w:ascii="Segoe UI" w:hAnsi="Segoe UI" w:cs="Segoe UI"/>
        </w:rPr>
        <w:t>A list of recommended plants are available in this</w:t>
      </w:r>
    </w:p>
    <w:p w:rsidR="00EB6E98" w:rsidRDefault="00EB6E98">
      <w:pPr>
        <w:pStyle w:val="Style21"/>
        <w:spacing w:before="0" w:line="192" w:lineRule="auto"/>
        <w:rPr>
          <w:rStyle w:val="CharacterStyle5"/>
          <w:rFonts w:ascii="Segoe UI" w:hAnsi="Segoe UI" w:cs="Segoe UI"/>
        </w:rPr>
      </w:pPr>
      <w:r>
        <w:rPr>
          <w:rStyle w:val="CharacterStyle5"/>
          <w:rFonts w:ascii="Segoe UI" w:hAnsi="Segoe UI" w:cs="Segoe UI"/>
        </w:rPr>
        <w:t>section.</w:t>
      </w:r>
    </w:p>
    <w:p w:rsidR="00EB6E98" w:rsidRDefault="00EB6E98" w:rsidP="00643D7D">
      <w:pPr>
        <w:pStyle w:val="Style20"/>
        <w:numPr>
          <w:ilvl w:val="0"/>
          <w:numId w:val="241"/>
        </w:numPr>
        <w:tabs>
          <w:tab w:val="clear" w:pos="720"/>
          <w:tab w:val="num" w:pos="1440"/>
        </w:tabs>
        <w:spacing w:before="216"/>
        <w:rPr>
          <w:rStyle w:val="CharacterStyle5"/>
          <w:rFonts w:ascii="Segoe UI" w:hAnsi="Segoe UI" w:cs="Segoe UI"/>
        </w:rPr>
      </w:pPr>
      <w:r>
        <w:rPr>
          <w:rStyle w:val="CharacterStyle5"/>
          <w:rFonts w:ascii="Segoe UI" w:hAnsi="Segoe UI" w:cs="Segoe UI"/>
          <w:spacing w:val="16"/>
        </w:rPr>
        <w:t xml:space="preserve">All plant materials shall be installed in such a </w:t>
      </w:r>
      <w:r>
        <w:rPr>
          <w:rStyle w:val="CharacterStyle5"/>
          <w:rFonts w:ascii="Segoe UI" w:hAnsi="Segoe UI" w:cs="Segoe UI"/>
        </w:rPr>
        <w:t>manner so as not to alter drainage patterns on site or adjacent properties or obstruct vision for reasons of safety, ingress, or egress.</w:t>
      </w:r>
    </w:p>
    <w:p w:rsidR="00EB6E98" w:rsidRDefault="00EB6E98" w:rsidP="00643D7D">
      <w:pPr>
        <w:pStyle w:val="Style5"/>
        <w:numPr>
          <w:ilvl w:val="0"/>
          <w:numId w:val="242"/>
        </w:numPr>
        <w:tabs>
          <w:tab w:val="clear" w:pos="792"/>
          <w:tab w:val="num" w:pos="1512"/>
        </w:tabs>
        <w:adjustRightInd/>
        <w:spacing w:before="216"/>
        <w:ind w:right="72"/>
        <w:jc w:val="both"/>
        <w:rPr>
          <w:rFonts w:ascii="Segoe UI" w:hAnsi="Segoe UI" w:cs="Segoe UI"/>
        </w:rPr>
      </w:pPr>
      <w:r>
        <w:rPr>
          <w:rFonts w:ascii="Segoe UI" w:hAnsi="Segoe UI" w:cs="Segoe UI"/>
        </w:rPr>
        <w:t>All plant material shall be planted in a manner so as to not cause damage to utility lines (above and below ground) and public roadways.</w:t>
      </w:r>
    </w:p>
    <w:p w:rsidR="00EB6E98" w:rsidRDefault="00EB6E98" w:rsidP="00643D7D">
      <w:pPr>
        <w:pStyle w:val="Style5"/>
        <w:numPr>
          <w:ilvl w:val="0"/>
          <w:numId w:val="242"/>
        </w:numPr>
        <w:tabs>
          <w:tab w:val="clear" w:pos="792"/>
          <w:tab w:val="num" w:pos="1512"/>
        </w:tabs>
        <w:adjustRightInd/>
        <w:spacing w:before="180"/>
        <w:ind w:right="648"/>
        <w:rPr>
          <w:rFonts w:ascii="Segoe UI" w:hAnsi="Segoe UI" w:cs="Segoe UI"/>
        </w:rPr>
      </w:pPr>
      <w:r>
        <w:rPr>
          <w:rFonts w:ascii="Segoe UI" w:hAnsi="Segoe UI" w:cs="Segoe UI"/>
        </w:rPr>
        <w:t>Minimum plant sizes at time of installation (See Figures 8-1 &amp; 8-2):</w:t>
      </w:r>
    </w:p>
    <w:p w:rsidR="00EB6E98" w:rsidRDefault="00EB6E98">
      <w:pPr>
        <w:pStyle w:val="Style5"/>
        <w:tabs>
          <w:tab w:val="left" w:pos="5282"/>
        </w:tabs>
        <w:adjustRightInd/>
        <w:spacing w:before="216" w:line="280" w:lineRule="auto"/>
        <w:ind w:left="1440"/>
        <w:rPr>
          <w:rFonts w:ascii="Segoe UI" w:hAnsi="Segoe UI" w:cs="Segoe UI"/>
          <w:spacing w:val="14"/>
        </w:rPr>
      </w:pPr>
      <w:r>
        <w:rPr>
          <w:rFonts w:ascii="Segoe UI" w:hAnsi="Segoe UI" w:cs="Segoe UI"/>
          <w:spacing w:val="14"/>
        </w:rPr>
        <w:t>Deciduous Canopy Tree</w:t>
      </w:r>
      <w:r>
        <w:rPr>
          <w:rFonts w:ascii="Segoe UI" w:hAnsi="Segoe UI" w:cs="Segoe UI"/>
          <w:spacing w:val="24"/>
        </w:rPr>
        <w:tab/>
        <w:t>2 1/2"</w:t>
      </w:r>
      <w:r>
        <w:rPr>
          <w:rFonts w:ascii="Segoe UI" w:hAnsi="Segoe UI" w:cs="Segoe UI"/>
          <w:spacing w:val="14"/>
        </w:rPr>
        <w:t xml:space="preserve"> </w:t>
      </w:r>
      <w:r>
        <w:rPr>
          <w:rFonts w:ascii="Segoe UI" w:hAnsi="Segoe UI" w:cs="Segoe UI"/>
          <w:spacing w:val="24"/>
        </w:rPr>
        <w:t>caliper</w:t>
      </w:r>
    </w:p>
    <w:p w:rsidR="00EB6E98" w:rsidRDefault="00EB6E98">
      <w:pPr>
        <w:pStyle w:val="Style21"/>
        <w:tabs>
          <w:tab w:val="left" w:pos="5282"/>
        </w:tabs>
        <w:spacing w:line="276" w:lineRule="auto"/>
        <w:ind w:left="1512"/>
        <w:rPr>
          <w:rStyle w:val="CharacterStyle5"/>
          <w:rFonts w:ascii="Segoe UI" w:hAnsi="Segoe UI" w:cs="Segoe UI"/>
          <w:sz w:val="22"/>
          <w:szCs w:val="22"/>
        </w:rPr>
      </w:pPr>
      <w:r>
        <w:rPr>
          <w:rStyle w:val="CharacterStyle5"/>
          <w:rFonts w:ascii="Segoe UI" w:hAnsi="Segoe UI" w:cs="Segoe UI"/>
          <w:sz w:val="22"/>
          <w:szCs w:val="22"/>
        </w:rPr>
        <w:t>Deciduous Ornamental Tree</w:t>
      </w:r>
      <w:r>
        <w:rPr>
          <w:rStyle w:val="CharacterStyle5"/>
          <w:rFonts w:ascii="Segoe UI" w:hAnsi="Segoe UI" w:cs="Segoe UI"/>
          <w:sz w:val="22"/>
          <w:szCs w:val="22"/>
        </w:rPr>
        <w:tab/>
        <w:t>2" caliper</w:t>
      </w:r>
    </w:p>
    <w:p w:rsidR="00EB6E98" w:rsidRDefault="00EB6E98">
      <w:pPr>
        <w:pStyle w:val="Style21"/>
        <w:tabs>
          <w:tab w:val="left" w:pos="5282"/>
        </w:tabs>
        <w:spacing w:before="216" w:line="297" w:lineRule="auto"/>
        <w:ind w:left="1512"/>
        <w:rPr>
          <w:rStyle w:val="CharacterStyle5"/>
          <w:rFonts w:ascii="Segoe UI" w:hAnsi="Segoe UI" w:cs="Segoe UI"/>
          <w:sz w:val="22"/>
          <w:szCs w:val="22"/>
        </w:rPr>
      </w:pPr>
      <w:r>
        <w:rPr>
          <w:rStyle w:val="CharacterStyle5"/>
          <w:rFonts w:ascii="Segoe UI" w:hAnsi="Segoe UI" w:cs="Segoe UI"/>
          <w:sz w:val="22"/>
          <w:szCs w:val="22"/>
        </w:rPr>
        <w:t>Evergreen Tree</w:t>
      </w:r>
      <w:r>
        <w:rPr>
          <w:rStyle w:val="CharacterStyle5"/>
          <w:rFonts w:ascii="Segoe UI" w:hAnsi="Segoe UI" w:cs="Segoe UI"/>
          <w:sz w:val="22"/>
          <w:szCs w:val="22"/>
        </w:rPr>
        <w:tab/>
        <w:t>6' height</w:t>
      </w:r>
    </w:p>
    <w:p w:rsidR="00EB6E98" w:rsidRDefault="00EB6E98">
      <w:pPr>
        <w:pStyle w:val="Style5"/>
        <w:tabs>
          <w:tab w:val="left" w:pos="5282"/>
        </w:tabs>
        <w:adjustRightInd/>
        <w:spacing w:before="144" w:line="302" w:lineRule="auto"/>
        <w:ind w:left="1512"/>
        <w:rPr>
          <w:rFonts w:ascii="Segoe UI" w:hAnsi="Segoe UI" w:cs="Segoe UI"/>
          <w:spacing w:val="14"/>
        </w:rPr>
      </w:pPr>
      <w:r>
        <w:rPr>
          <w:rFonts w:ascii="Segoe UI" w:hAnsi="Segoe UI" w:cs="Segoe UI"/>
          <w:spacing w:val="14"/>
        </w:rPr>
        <w:t>Deciduous Shrub</w:t>
      </w:r>
      <w:r>
        <w:rPr>
          <w:rFonts w:ascii="Segoe UI" w:hAnsi="Segoe UI" w:cs="Segoe UI"/>
          <w:spacing w:val="27"/>
        </w:rPr>
        <w:tab/>
        <w:t>2' height</w:t>
      </w:r>
    </w:p>
    <w:p w:rsidR="00EB6E98" w:rsidRDefault="00EB6E98">
      <w:pPr>
        <w:pStyle w:val="Style21"/>
        <w:tabs>
          <w:tab w:val="left" w:pos="5282"/>
        </w:tabs>
        <w:spacing w:before="216" w:line="302" w:lineRule="auto"/>
        <w:ind w:left="1512"/>
        <w:rPr>
          <w:rStyle w:val="CharacterStyle5"/>
          <w:rFonts w:ascii="Segoe UI" w:hAnsi="Segoe UI" w:cs="Segoe UI"/>
          <w:sz w:val="22"/>
          <w:szCs w:val="22"/>
        </w:rPr>
      </w:pPr>
      <w:r>
        <w:rPr>
          <w:rStyle w:val="CharacterStyle5"/>
          <w:rFonts w:ascii="Segoe UI" w:hAnsi="Segoe UI" w:cs="Segoe UI"/>
          <w:sz w:val="22"/>
          <w:szCs w:val="22"/>
        </w:rPr>
        <w:t>Upright Evergreen Shrub</w:t>
      </w:r>
      <w:r>
        <w:rPr>
          <w:rStyle w:val="CharacterStyle5"/>
          <w:rFonts w:ascii="Segoe UI" w:hAnsi="Segoe UI" w:cs="Segoe UI"/>
          <w:sz w:val="22"/>
          <w:szCs w:val="22"/>
        </w:rPr>
        <w:tab/>
        <w:t>2' height</w:t>
      </w:r>
    </w:p>
    <w:p w:rsidR="00EB6E98" w:rsidRDefault="00EB6E98">
      <w:pPr>
        <w:pStyle w:val="Style21"/>
        <w:tabs>
          <w:tab w:val="left" w:pos="5282"/>
        </w:tabs>
        <w:spacing w:before="144" w:line="300" w:lineRule="auto"/>
        <w:ind w:left="1512"/>
        <w:rPr>
          <w:rStyle w:val="CharacterStyle5"/>
          <w:rFonts w:ascii="Segoe UI" w:hAnsi="Segoe UI" w:cs="Segoe UI"/>
        </w:rPr>
      </w:pPr>
      <w:r>
        <w:rPr>
          <w:rStyle w:val="CharacterStyle5"/>
          <w:rFonts w:ascii="Segoe UI" w:hAnsi="Segoe UI" w:cs="Segoe UI"/>
          <w:sz w:val="22"/>
          <w:szCs w:val="22"/>
        </w:rPr>
        <w:t>Spreading Evergreen Shrub</w:t>
      </w:r>
      <w:r>
        <w:rPr>
          <w:rStyle w:val="CharacterStyle5"/>
          <w:rFonts w:ascii="Segoe UI" w:hAnsi="Segoe UI" w:cs="Segoe UI"/>
          <w:sz w:val="22"/>
          <w:szCs w:val="22"/>
        </w:rPr>
        <w:tab/>
        <w:t xml:space="preserve">18" to </w:t>
      </w:r>
      <w:r>
        <w:rPr>
          <w:rStyle w:val="CharacterStyle5"/>
          <w:rFonts w:ascii="Segoe UI" w:hAnsi="Segoe UI" w:cs="Segoe UI"/>
        </w:rPr>
        <w:t>24" spread</w:t>
      </w:r>
    </w:p>
    <w:p w:rsidR="00EB6E98" w:rsidRDefault="00EB6E98">
      <w:pPr>
        <w:widowControl/>
        <w:rPr>
          <w:rFonts w:ascii="Segoe UI" w:hAnsi="Segoe UI" w:cs="Segoe UI"/>
          <w:sz w:val="24"/>
          <w:szCs w:val="24"/>
        </w:rPr>
        <w:sectPr w:rsidR="00EB6E98" w:rsidSect="006B3085">
          <w:pgSz w:w="12240" w:h="15840"/>
          <w:pgMar w:top="1181" w:right="1208" w:bottom="2929" w:left="1800" w:header="720" w:footer="720" w:gutter="0"/>
          <w:cols w:space="720"/>
          <w:noEndnote/>
        </w:sectPr>
      </w:pPr>
    </w:p>
    <w:p w:rsidR="00EB6E98" w:rsidRDefault="00EB6E98">
      <w:pPr>
        <w:pStyle w:val="Style5"/>
        <w:adjustRightInd/>
        <w:spacing w:line="180" w:lineRule="auto"/>
        <w:ind w:left="2088"/>
        <w:rPr>
          <w:rFonts w:ascii="Segoe UI" w:hAnsi="Segoe UI" w:cs="Segoe UI"/>
          <w:spacing w:val="19"/>
          <w:sz w:val="14"/>
          <w:szCs w:val="14"/>
        </w:rPr>
      </w:pPr>
      <w:r>
        <w:rPr>
          <w:rFonts w:ascii="Segoe UI" w:hAnsi="Segoe UI" w:cs="Segoe UI"/>
          <w:spacing w:val="19"/>
          <w:sz w:val="14"/>
          <w:szCs w:val="14"/>
        </w:rPr>
        <w:lastRenderedPageBreak/>
        <w:t>FIGURE 8-1</w:t>
      </w:r>
    </w:p>
    <w:p w:rsidR="00EB6E98" w:rsidRDefault="00343B1A">
      <w:pPr>
        <w:pStyle w:val="Style5"/>
        <w:adjustRightInd/>
        <w:spacing w:after="360"/>
        <w:ind w:left="1080"/>
        <w:rPr>
          <w:rFonts w:ascii="Segoe UI" w:hAnsi="Segoe UI" w:cs="Segoe UI"/>
          <w:i/>
          <w:iCs/>
          <w:sz w:val="16"/>
          <w:szCs w:val="16"/>
          <w:u w:val="single"/>
        </w:rPr>
      </w:pPr>
      <w:r>
        <w:rPr>
          <w:noProof/>
        </w:rPr>
        <w:lastRenderedPageBreak/>
        <w:drawing>
          <wp:anchor distT="0" distB="0" distL="114300" distR="114300" simplePos="0" relativeHeight="251806208" behindDoc="0" locked="0" layoutInCell="1" allowOverlap="1">
            <wp:simplePos x="0" y="0"/>
            <wp:positionH relativeFrom="column">
              <wp:posOffset>-728345</wp:posOffset>
            </wp:positionH>
            <wp:positionV relativeFrom="paragraph">
              <wp:posOffset>480695</wp:posOffset>
            </wp:positionV>
            <wp:extent cx="5609590" cy="5311140"/>
            <wp:effectExtent l="19050" t="0" r="0" b="0"/>
            <wp:wrapTopAndBottom/>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24"/>
                    <a:srcRect/>
                    <a:stretch>
                      <a:fillRect/>
                    </a:stretch>
                  </pic:blipFill>
                  <pic:spPr bwMode="auto">
                    <a:xfrm>
                      <a:off x="0" y="0"/>
                      <a:ext cx="5609590" cy="5311140"/>
                    </a:xfrm>
                    <a:prstGeom prst="rect">
                      <a:avLst/>
                    </a:prstGeom>
                    <a:noFill/>
                    <a:ln w="9525">
                      <a:noFill/>
                      <a:miter lim="800000"/>
                      <a:headEnd/>
                      <a:tailEnd/>
                    </a:ln>
                  </pic:spPr>
                </pic:pic>
              </a:graphicData>
            </a:graphic>
          </wp:anchor>
        </w:drawing>
      </w:r>
      <w:r w:rsidR="00EB6E98">
        <w:rPr>
          <w:rFonts w:ascii="Segoe UI" w:hAnsi="Segoe UI" w:cs="Segoe UI"/>
          <w:i/>
          <w:iCs/>
          <w:sz w:val="16"/>
          <w:szCs w:val="16"/>
          <w:u w:val="single"/>
        </w:rPr>
        <w:t xml:space="preserve">TREE </w:t>
      </w:r>
      <w:r w:rsidR="00EB6E98">
        <w:rPr>
          <w:rFonts w:ascii="Segoe UI" w:hAnsi="Segoe UI" w:cs="Segoe UI"/>
          <w:u w:val="single"/>
        </w:rPr>
        <w:t xml:space="preserve">CALIPER </w:t>
      </w:r>
      <w:r w:rsidR="00EB6E98">
        <w:rPr>
          <w:rFonts w:ascii="Segoe UI" w:hAnsi="Segoe UI" w:cs="Segoe UI"/>
          <w:i/>
          <w:iCs/>
          <w:sz w:val="16"/>
          <w:szCs w:val="16"/>
          <w:u w:val="single"/>
        </w:rPr>
        <w:t>MEASUREMEWTS</w:t>
      </w:r>
    </w:p>
    <w:p w:rsidR="00EB6E98" w:rsidRDefault="00EB6E98">
      <w:pPr>
        <w:widowControl/>
        <w:rPr>
          <w:rFonts w:ascii="Segoe UI" w:hAnsi="Segoe UI" w:cs="Segoe UI"/>
          <w:sz w:val="24"/>
          <w:szCs w:val="24"/>
        </w:rPr>
      </w:pPr>
    </w:p>
    <w:p w:rsidR="00EB6E98" w:rsidRDefault="00EB6E98">
      <w:pPr>
        <w:widowControl/>
        <w:rPr>
          <w:rFonts w:ascii="Segoe UI" w:hAnsi="Segoe UI" w:cs="Segoe UI"/>
          <w:sz w:val="24"/>
          <w:szCs w:val="24"/>
        </w:rPr>
      </w:pPr>
    </w:p>
    <w:p w:rsidR="00EB6E98" w:rsidRDefault="00EB6E98" w:rsidP="00643D7D">
      <w:pPr>
        <w:pStyle w:val="Style5"/>
        <w:numPr>
          <w:ilvl w:val="0"/>
          <w:numId w:val="243"/>
        </w:numPr>
        <w:tabs>
          <w:tab w:val="clear" w:pos="720"/>
          <w:tab w:val="num" w:pos="864"/>
        </w:tabs>
        <w:adjustRightInd/>
        <w:spacing w:before="180"/>
        <w:ind w:right="576"/>
        <w:rPr>
          <w:rFonts w:ascii="Segoe UI" w:hAnsi="Segoe UI" w:cs="Segoe UI"/>
        </w:rPr>
      </w:pPr>
      <w:r>
        <w:rPr>
          <w:rFonts w:ascii="Segoe UI" w:hAnsi="Segoe UI" w:cs="Segoe UI"/>
        </w:rPr>
        <w:t>Existing plant material which complies with the standards and intent of the Ordinance as determined by the Development Official, may be credited toward meeting the landscape requirements.</w:t>
      </w:r>
    </w:p>
    <w:p w:rsidR="00EB6E98" w:rsidRDefault="00EB6E98" w:rsidP="00643D7D">
      <w:pPr>
        <w:pStyle w:val="Style5"/>
        <w:numPr>
          <w:ilvl w:val="0"/>
          <w:numId w:val="244"/>
        </w:numPr>
        <w:tabs>
          <w:tab w:val="clear" w:pos="792"/>
          <w:tab w:val="num" w:pos="936"/>
        </w:tabs>
        <w:adjustRightInd/>
        <w:spacing w:before="144"/>
        <w:ind w:right="936"/>
        <w:rPr>
          <w:rFonts w:ascii="Segoe UI" w:hAnsi="Segoe UI" w:cs="Segoe UI"/>
        </w:rPr>
      </w:pPr>
      <w:r>
        <w:rPr>
          <w:rFonts w:ascii="Segoe UI" w:hAnsi="Segoe UI" w:cs="Segoe UI"/>
        </w:rPr>
        <w:t>The plant material shall achieve its horizontal and vertical effect within 4 years of initial</w:t>
      </w:r>
    </w:p>
    <w:p w:rsidR="00EB6E98" w:rsidRDefault="00EB6E98">
      <w:pPr>
        <w:pStyle w:val="Style5"/>
        <w:adjustRightInd/>
        <w:ind w:left="864" w:firstLine="72"/>
        <w:rPr>
          <w:rFonts w:ascii="Segoe UI" w:hAnsi="Segoe UI" w:cs="Segoe UI"/>
          <w:spacing w:val="-3"/>
        </w:rPr>
      </w:pPr>
      <w:r>
        <w:rPr>
          <w:rFonts w:ascii="Segoe UI" w:hAnsi="Segoe UI" w:cs="Segoe UI"/>
          <w:spacing w:val="-3"/>
        </w:rPr>
        <w:t>installation.</w:t>
      </w:r>
    </w:p>
    <w:p w:rsidR="00EB6E98" w:rsidRDefault="00EB6E98">
      <w:pPr>
        <w:widowControl/>
        <w:rPr>
          <w:rFonts w:ascii="Segoe UI" w:hAnsi="Segoe UI" w:cs="Segoe UI"/>
          <w:sz w:val="24"/>
          <w:szCs w:val="24"/>
        </w:rPr>
        <w:sectPr w:rsidR="00EB6E98" w:rsidSect="006B3085">
          <w:type w:val="continuous"/>
          <w:pgSz w:w="12240" w:h="15840"/>
          <w:pgMar w:top="1380" w:right="717" w:bottom="1397" w:left="1800" w:header="720" w:footer="720" w:gutter="0"/>
          <w:cols w:space="720"/>
          <w:noEndnote/>
        </w:sectPr>
      </w:pPr>
    </w:p>
    <w:p w:rsidR="00EB6E98" w:rsidRDefault="00EB6E98">
      <w:pPr>
        <w:pStyle w:val="Style5"/>
        <w:tabs>
          <w:tab w:val="left" w:pos="1179"/>
        </w:tabs>
        <w:adjustRightInd/>
        <w:ind w:left="1152" w:right="432" w:hanging="720"/>
        <w:rPr>
          <w:rFonts w:ascii="Segoe UI" w:hAnsi="Segoe UI" w:cs="Segoe UI"/>
        </w:rPr>
      </w:pPr>
      <w:r>
        <w:rPr>
          <w:rFonts w:ascii="Segoe UI" w:hAnsi="Segoe UI" w:cs="Segoe UI"/>
          <w:spacing w:val="4"/>
        </w:rPr>
        <w:lastRenderedPageBreak/>
        <w:t>7.</w:t>
      </w:r>
      <w:r>
        <w:rPr>
          <w:rFonts w:ascii="Segoe UI" w:hAnsi="Segoe UI" w:cs="Segoe UI"/>
          <w:spacing w:val="3"/>
        </w:rPr>
        <w:tab/>
        <w:t>Clustering of trees and shrubs within the buffer zone</w:t>
      </w:r>
      <w:r>
        <w:rPr>
          <w:rFonts w:ascii="Segoe UI" w:hAnsi="Segoe UI" w:cs="Segoe UI"/>
          <w:spacing w:val="4"/>
        </w:rPr>
        <w:t xml:space="preserve"> </w:t>
      </w:r>
      <w:r>
        <w:rPr>
          <w:rFonts w:ascii="Segoe UI" w:hAnsi="Segoe UI" w:cs="Segoe UI"/>
        </w:rPr>
        <w:t>is permitted (See Figure 8-3).</w:t>
      </w:r>
    </w:p>
    <w:p w:rsidR="00EB6E98" w:rsidRDefault="00EB6E98">
      <w:pPr>
        <w:pStyle w:val="Style5"/>
        <w:adjustRightInd/>
        <w:spacing w:before="432" w:after="180" w:line="276" w:lineRule="auto"/>
        <w:jc w:val="center"/>
        <w:rPr>
          <w:rFonts w:ascii="Segoe UI" w:hAnsi="Segoe UI" w:cs="Segoe UI"/>
          <w:i/>
          <w:iCs/>
          <w:sz w:val="16"/>
          <w:szCs w:val="16"/>
          <w:u w:val="single"/>
        </w:rPr>
      </w:pPr>
      <w:r>
        <w:rPr>
          <w:rFonts w:ascii="Segoe UI" w:hAnsi="Segoe UI" w:cs="Segoe UI"/>
          <w:spacing w:val="63"/>
          <w:sz w:val="16"/>
          <w:szCs w:val="16"/>
        </w:rPr>
        <w:t>FIGURE 8-3</w:t>
      </w:r>
      <w:r>
        <w:rPr>
          <w:rFonts w:ascii="Segoe UI" w:hAnsi="Segoe UI" w:cs="Segoe UI"/>
          <w:spacing w:val="63"/>
          <w:sz w:val="16"/>
          <w:szCs w:val="16"/>
        </w:rPr>
        <w:br/>
      </w:r>
      <w:r>
        <w:rPr>
          <w:rFonts w:ascii="Segoe UI" w:hAnsi="Segoe UI" w:cs="Segoe UI"/>
          <w:i/>
          <w:iCs/>
          <w:sz w:val="16"/>
          <w:szCs w:val="16"/>
          <w:u w:val="single"/>
        </w:rPr>
        <w:t>GREEN BEV2S</w:t>
      </w:r>
    </w:p>
    <w:p w:rsidR="00EB6E98" w:rsidRDefault="00EB6E98">
      <w:pPr>
        <w:widowControl/>
        <w:rPr>
          <w:rFonts w:ascii="Segoe UI" w:hAnsi="Segoe UI" w:cs="Segoe UI"/>
          <w:sz w:val="24"/>
          <w:szCs w:val="24"/>
        </w:rPr>
      </w:pPr>
    </w:p>
    <w:p w:rsidR="00EB6E98" w:rsidRDefault="00343B1A">
      <w:pPr>
        <w:widowControl/>
        <w:rPr>
          <w:rFonts w:ascii="Segoe UI" w:hAnsi="Segoe UI" w:cs="Segoe UI"/>
          <w:sz w:val="24"/>
          <w:szCs w:val="24"/>
        </w:rPr>
        <w:sectPr w:rsidR="00EB6E98" w:rsidSect="006B3085">
          <w:pgSz w:w="12240" w:h="15840"/>
          <w:pgMar w:top="1740" w:right="1010" w:bottom="1277" w:left="1800" w:header="720" w:footer="720" w:gutter="0"/>
          <w:cols w:space="720"/>
          <w:noEndnote/>
        </w:sectPr>
      </w:pPr>
      <w:r>
        <w:rPr>
          <w:noProof/>
        </w:rPr>
        <w:drawing>
          <wp:anchor distT="0" distB="0" distL="114300" distR="114300" simplePos="0" relativeHeight="251807232" behindDoc="0" locked="0" layoutInCell="1" allowOverlap="1">
            <wp:simplePos x="0" y="0"/>
            <wp:positionH relativeFrom="column">
              <wp:posOffset>0</wp:posOffset>
            </wp:positionH>
            <wp:positionV relativeFrom="paragraph">
              <wp:posOffset>0</wp:posOffset>
            </wp:positionV>
            <wp:extent cx="5292090" cy="1462405"/>
            <wp:effectExtent l="19050" t="0" r="3810" b="0"/>
            <wp:wrapTopAndBottom/>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25"/>
                    <a:srcRect/>
                    <a:stretch>
                      <a:fillRect/>
                    </a:stretch>
                  </pic:blipFill>
                  <pic:spPr bwMode="auto">
                    <a:xfrm>
                      <a:off x="0" y="0"/>
                      <a:ext cx="5292090" cy="1462405"/>
                    </a:xfrm>
                    <a:prstGeom prst="rect">
                      <a:avLst/>
                    </a:prstGeom>
                    <a:noFill/>
                    <a:ln w="9525">
                      <a:noFill/>
                      <a:miter lim="800000"/>
                      <a:headEnd/>
                      <a:tailEnd/>
                    </a:ln>
                  </pic:spPr>
                </pic:pic>
              </a:graphicData>
            </a:graphic>
          </wp:anchor>
        </w:drawing>
      </w:r>
    </w:p>
    <w:p w:rsidR="00EB6E98" w:rsidRDefault="00EB6E98">
      <w:pPr>
        <w:pStyle w:val="Style5"/>
        <w:tabs>
          <w:tab w:val="left" w:pos="1087"/>
        </w:tabs>
        <w:adjustRightInd/>
        <w:spacing w:before="396"/>
        <w:ind w:left="288"/>
        <w:rPr>
          <w:rFonts w:ascii="Segoe UI" w:hAnsi="Segoe UI" w:cs="Segoe UI"/>
          <w:spacing w:val="10"/>
          <w:sz w:val="16"/>
          <w:szCs w:val="16"/>
        </w:rPr>
      </w:pPr>
      <w:r>
        <w:rPr>
          <w:rFonts w:ascii="Segoe UI" w:hAnsi="Segoe UI" w:cs="Segoe UI"/>
          <w:spacing w:val="10"/>
          <w:sz w:val="16"/>
          <w:szCs w:val="16"/>
        </w:rPr>
        <w:t>8.</w:t>
      </w:r>
      <w:r>
        <w:rPr>
          <w:rFonts w:ascii="Segoe UI" w:hAnsi="Segoe UI" w:cs="Segoe UI"/>
          <w:spacing w:val="10"/>
          <w:sz w:val="16"/>
          <w:szCs w:val="16"/>
        </w:rPr>
        <w:tab/>
      </w:r>
      <w:r>
        <w:rPr>
          <w:rFonts w:ascii="Segoe UI" w:hAnsi="Segoe UI" w:cs="Segoe UI"/>
          <w:spacing w:val="20"/>
          <w:sz w:val="16"/>
          <w:szCs w:val="16"/>
        </w:rPr>
        <w:t>LIST OF PREFERRED TREES AND SHRUBS</w:t>
      </w:r>
    </w:p>
    <w:p w:rsidR="00EB6E98" w:rsidRDefault="00EB6E98" w:rsidP="00643D7D">
      <w:pPr>
        <w:pStyle w:val="Style5"/>
        <w:numPr>
          <w:ilvl w:val="0"/>
          <w:numId w:val="245"/>
        </w:numPr>
        <w:tabs>
          <w:tab w:val="clear" w:pos="792"/>
          <w:tab w:val="num" w:pos="1872"/>
        </w:tabs>
        <w:adjustRightInd/>
        <w:spacing w:before="216" w:line="304" w:lineRule="auto"/>
        <w:rPr>
          <w:rFonts w:ascii="Segoe UI" w:hAnsi="Segoe UI" w:cs="Segoe UI"/>
        </w:rPr>
      </w:pPr>
      <w:r>
        <w:rPr>
          <w:rFonts w:ascii="Segoe UI" w:hAnsi="Segoe UI" w:cs="Segoe UI"/>
        </w:rPr>
        <w:t>Evergreens (minimum of five [5] feet in height)</w:t>
      </w:r>
    </w:p>
    <w:p w:rsidR="00EB6E98" w:rsidRDefault="00EB6E98">
      <w:pPr>
        <w:pStyle w:val="Style21"/>
        <w:tabs>
          <w:tab w:val="left" w:pos="4077"/>
          <w:tab w:val="left" w:pos="6314"/>
        </w:tabs>
        <w:ind w:left="1800"/>
        <w:rPr>
          <w:rStyle w:val="CharacterStyle5"/>
          <w:rFonts w:ascii="Segoe UI" w:hAnsi="Segoe UI" w:cs="Segoe UI"/>
          <w:spacing w:val="4"/>
        </w:rPr>
      </w:pPr>
      <w:r>
        <w:rPr>
          <w:rStyle w:val="CharacterStyle5"/>
          <w:rFonts w:ascii="Segoe UI" w:hAnsi="Segoe UI" w:cs="Segoe UI"/>
          <w:spacing w:val="4"/>
        </w:rPr>
        <w:t>Fir</w:t>
      </w:r>
      <w:r>
        <w:rPr>
          <w:rStyle w:val="CharacterStyle5"/>
          <w:rFonts w:ascii="Segoe UI" w:hAnsi="Segoe UI" w:cs="Segoe UI"/>
          <w:spacing w:val="4"/>
        </w:rPr>
        <w:tab/>
        <w:t>Red Cedar</w:t>
      </w:r>
      <w:r>
        <w:rPr>
          <w:rStyle w:val="CharacterStyle5"/>
          <w:rFonts w:ascii="Segoe UI" w:hAnsi="Segoe UI" w:cs="Segoe UI"/>
        </w:rPr>
        <w:tab/>
        <w:t>Spruce</w:t>
      </w:r>
    </w:p>
    <w:p w:rsidR="00EB6E98" w:rsidRDefault="00EB6E98">
      <w:pPr>
        <w:pStyle w:val="Style5"/>
        <w:tabs>
          <w:tab w:val="left" w:pos="4077"/>
          <w:tab w:val="left" w:pos="6314"/>
        </w:tabs>
        <w:adjustRightInd/>
        <w:ind w:left="1800" w:right="864"/>
        <w:rPr>
          <w:rFonts w:ascii="Segoe UI" w:hAnsi="Segoe UI" w:cs="Segoe UI"/>
        </w:rPr>
      </w:pPr>
      <w:r>
        <w:rPr>
          <w:rFonts w:ascii="Segoe UI" w:hAnsi="Segoe UI" w:cs="Segoe UI"/>
          <w:spacing w:val="4"/>
        </w:rPr>
        <w:t>Pine</w:t>
      </w:r>
      <w:r>
        <w:rPr>
          <w:rFonts w:ascii="Segoe UI" w:hAnsi="Segoe UI" w:cs="Segoe UI"/>
          <w:spacing w:val="4"/>
        </w:rPr>
        <w:tab/>
        <w:t>Hemlock</w:t>
      </w:r>
      <w:r>
        <w:rPr>
          <w:rFonts w:ascii="Segoe UI" w:hAnsi="Segoe UI" w:cs="Segoe UI"/>
          <w:spacing w:val="-3"/>
        </w:rPr>
        <w:tab/>
        <w:t>Juniper</w:t>
      </w:r>
      <w:r>
        <w:rPr>
          <w:rFonts w:ascii="Segoe UI" w:hAnsi="Segoe UI" w:cs="Segoe UI"/>
          <w:spacing w:val="4"/>
        </w:rPr>
        <w:t xml:space="preserve"> </w:t>
      </w:r>
      <w:r>
        <w:rPr>
          <w:rFonts w:ascii="Segoe UI" w:hAnsi="Segoe UI" w:cs="Segoe UI"/>
        </w:rPr>
        <w:t>Douglas Fir</w:t>
      </w:r>
    </w:p>
    <w:p w:rsidR="00EB6E98" w:rsidRDefault="00EB6E98" w:rsidP="00643D7D">
      <w:pPr>
        <w:pStyle w:val="Style5"/>
        <w:numPr>
          <w:ilvl w:val="0"/>
          <w:numId w:val="245"/>
        </w:numPr>
        <w:tabs>
          <w:tab w:val="clear" w:pos="792"/>
          <w:tab w:val="num" w:pos="1872"/>
        </w:tabs>
        <w:adjustRightInd/>
        <w:spacing w:before="180"/>
        <w:ind w:right="792"/>
        <w:rPr>
          <w:rFonts w:ascii="Segoe UI" w:hAnsi="Segoe UI" w:cs="Segoe UI"/>
        </w:rPr>
      </w:pPr>
      <w:r>
        <w:rPr>
          <w:rFonts w:ascii="Segoe UI" w:hAnsi="Segoe UI" w:cs="Segoe UI"/>
        </w:rPr>
        <w:t>Narrow Evergreen Trees (Minimum of three [3] feet in height)</w:t>
      </w:r>
    </w:p>
    <w:p w:rsidR="00EB6E98" w:rsidRDefault="00EB6E98">
      <w:pPr>
        <w:pStyle w:val="Style21"/>
        <w:tabs>
          <w:tab w:val="left" w:pos="4854"/>
        </w:tabs>
        <w:spacing w:line="264" w:lineRule="auto"/>
        <w:ind w:left="1800"/>
        <w:rPr>
          <w:rStyle w:val="CharacterStyle5"/>
          <w:rFonts w:ascii="Segoe UI" w:hAnsi="Segoe UI" w:cs="Segoe UI"/>
          <w:spacing w:val="4"/>
        </w:rPr>
      </w:pPr>
      <w:r>
        <w:rPr>
          <w:rStyle w:val="CharacterStyle5"/>
          <w:rFonts w:ascii="Segoe UI" w:hAnsi="Segoe UI" w:cs="Segoe UI"/>
          <w:spacing w:val="4"/>
        </w:rPr>
        <w:t xml:space="preserve">Column </w:t>
      </w:r>
      <w:proofErr w:type="spellStart"/>
      <w:r>
        <w:rPr>
          <w:rStyle w:val="CharacterStyle5"/>
          <w:rFonts w:ascii="Segoe UI" w:hAnsi="Segoe UI" w:cs="Segoe UI"/>
          <w:spacing w:val="4"/>
        </w:rPr>
        <w:t>Hinoki</w:t>
      </w:r>
      <w:proofErr w:type="spellEnd"/>
      <w:r>
        <w:rPr>
          <w:rStyle w:val="CharacterStyle5"/>
          <w:rFonts w:ascii="Segoe UI" w:hAnsi="Segoe UI" w:cs="Segoe UI"/>
          <w:spacing w:val="4"/>
        </w:rPr>
        <w:t xml:space="preserve"> Cypress</w:t>
      </w:r>
      <w:r>
        <w:rPr>
          <w:rStyle w:val="CharacterStyle5"/>
          <w:rFonts w:ascii="Segoe UI" w:hAnsi="Segoe UI" w:cs="Segoe UI"/>
        </w:rPr>
        <w:tab/>
        <w:t>Irish Yew</w:t>
      </w:r>
    </w:p>
    <w:p w:rsidR="00EB6E98" w:rsidRDefault="00EB6E98">
      <w:pPr>
        <w:pStyle w:val="Style21"/>
        <w:tabs>
          <w:tab w:val="left" w:pos="4854"/>
        </w:tabs>
        <w:spacing w:before="0"/>
        <w:ind w:left="1800"/>
        <w:rPr>
          <w:rStyle w:val="CharacterStyle5"/>
          <w:rFonts w:ascii="Segoe UI" w:hAnsi="Segoe UI" w:cs="Segoe UI"/>
          <w:spacing w:val="4"/>
        </w:rPr>
      </w:pPr>
      <w:r>
        <w:rPr>
          <w:rStyle w:val="CharacterStyle5"/>
          <w:rFonts w:ascii="Segoe UI" w:hAnsi="Segoe UI" w:cs="Segoe UI"/>
          <w:spacing w:val="4"/>
        </w:rPr>
        <w:t>Chinese Juniper</w:t>
      </w:r>
      <w:r>
        <w:rPr>
          <w:rStyle w:val="CharacterStyle5"/>
          <w:rFonts w:ascii="Segoe UI" w:hAnsi="Segoe UI" w:cs="Segoe UI"/>
        </w:rPr>
        <w:tab/>
        <w:t>Douglas Arbor Vitae</w:t>
      </w:r>
    </w:p>
    <w:p w:rsidR="00EB6E98" w:rsidRDefault="00EB6E98">
      <w:pPr>
        <w:pStyle w:val="Style21"/>
        <w:tabs>
          <w:tab w:val="left" w:pos="4854"/>
        </w:tabs>
        <w:spacing w:before="0"/>
        <w:ind w:left="1800"/>
        <w:rPr>
          <w:rStyle w:val="CharacterStyle5"/>
          <w:rFonts w:ascii="Segoe UI" w:hAnsi="Segoe UI" w:cs="Segoe UI"/>
          <w:spacing w:val="4"/>
        </w:rPr>
      </w:pPr>
      <w:r>
        <w:rPr>
          <w:rStyle w:val="CharacterStyle5"/>
          <w:rFonts w:ascii="Segoe UI" w:hAnsi="Segoe UI" w:cs="Segoe UI"/>
          <w:spacing w:val="4"/>
        </w:rPr>
        <w:t>Swiss Stone Pine</w:t>
      </w:r>
      <w:r>
        <w:rPr>
          <w:rStyle w:val="CharacterStyle5"/>
          <w:rFonts w:ascii="Segoe UI" w:hAnsi="Segoe UI" w:cs="Segoe UI"/>
        </w:rPr>
        <w:tab/>
        <w:t>Red Cedar</w:t>
      </w:r>
    </w:p>
    <w:p w:rsidR="00EB6E98" w:rsidRDefault="00EB6E98">
      <w:pPr>
        <w:pStyle w:val="Style21"/>
        <w:tabs>
          <w:tab w:val="left" w:pos="4854"/>
        </w:tabs>
        <w:spacing w:before="0" w:line="283" w:lineRule="auto"/>
        <w:ind w:left="1800"/>
        <w:rPr>
          <w:rStyle w:val="CharacterStyle5"/>
          <w:rFonts w:ascii="Segoe UI" w:hAnsi="Segoe UI" w:cs="Segoe UI"/>
          <w:spacing w:val="4"/>
        </w:rPr>
      </w:pPr>
      <w:r>
        <w:rPr>
          <w:rStyle w:val="CharacterStyle5"/>
          <w:rFonts w:ascii="Segoe UI" w:hAnsi="Segoe UI" w:cs="Segoe UI"/>
          <w:spacing w:val="4"/>
        </w:rPr>
        <w:t>Pyramidal White Pine</w:t>
      </w:r>
      <w:r>
        <w:rPr>
          <w:rStyle w:val="CharacterStyle5"/>
          <w:rFonts w:ascii="Segoe UI" w:hAnsi="Segoe UI" w:cs="Segoe UI"/>
        </w:rPr>
        <w:tab/>
        <w:t>Columnar Arbor Vitae</w:t>
      </w:r>
    </w:p>
    <w:p w:rsidR="00EB6E98" w:rsidRDefault="00EB6E98" w:rsidP="00643D7D">
      <w:pPr>
        <w:pStyle w:val="Style5"/>
        <w:numPr>
          <w:ilvl w:val="0"/>
          <w:numId w:val="245"/>
        </w:numPr>
        <w:tabs>
          <w:tab w:val="clear" w:pos="792"/>
          <w:tab w:val="num" w:pos="1872"/>
        </w:tabs>
        <w:adjustRightInd/>
        <w:spacing w:before="180"/>
        <w:ind w:right="216"/>
        <w:rPr>
          <w:rFonts w:ascii="Segoe UI" w:hAnsi="Segoe UI" w:cs="Segoe UI"/>
        </w:rPr>
      </w:pPr>
      <w:r>
        <w:rPr>
          <w:rFonts w:ascii="Segoe UI" w:hAnsi="Segoe UI" w:cs="Segoe UI"/>
        </w:rPr>
        <w:t>Large Deciduous Trees (Minimum of eight [8] feet in height)</w:t>
      </w:r>
    </w:p>
    <w:p w:rsidR="00EB6E98" w:rsidRDefault="00EB6E98">
      <w:pPr>
        <w:pStyle w:val="Style21"/>
        <w:tabs>
          <w:tab w:val="left" w:pos="4077"/>
          <w:tab w:val="left" w:pos="6314"/>
        </w:tabs>
        <w:spacing w:before="144"/>
        <w:ind w:left="1800"/>
        <w:rPr>
          <w:rStyle w:val="CharacterStyle5"/>
          <w:rFonts w:ascii="Segoe UI" w:hAnsi="Segoe UI" w:cs="Segoe UI"/>
          <w:spacing w:val="4"/>
        </w:rPr>
      </w:pPr>
      <w:r>
        <w:rPr>
          <w:rStyle w:val="CharacterStyle5"/>
          <w:rFonts w:ascii="Segoe UI" w:hAnsi="Segoe UI" w:cs="Segoe UI"/>
          <w:spacing w:val="4"/>
        </w:rPr>
        <w:t>Oaks</w:t>
      </w:r>
      <w:r>
        <w:rPr>
          <w:rStyle w:val="CharacterStyle5"/>
          <w:rFonts w:ascii="Segoe UI" w:hAnsi="Segoe UI" w:cs="Segoe UI"/>
          <w:spacing w:val="4"/>
        </w:rPr>
        <w:tab/>
        <w:t>Hard Maples</w:t>
      </w:r>
      <w:r>
        <w:rPr>
          <w:rStyle w:val="CharacterStyle5"/>
          <w:rFonts w:ascii="Segoe UI" w:hAnsi="Segoe UI" w:cs="Segoe UI"/>
        </w:rPr>
        <w:tab/>
        <w:t>Beech</w:t>
      </w:r>
    </w:p>
    <w:p w:rsidR="00EB6E98" w:rsidRDefault="00EB6E98">
      <w:pPr>
        <w:pStyle w:val="Style21"/>
        <w:tabs>
          <w:tab w:val="left" w:pos="4077"/>
          <w:tab w:val="left" w:pos="6314"/>
        </w:tabs>
        <w:spacing w:before="0"/>
        <w:ind w:left="1800"/>
        <w:rPr>
          <w:rStyle w:val="CharacterStyle5"/>
          <w:rFonts w:ascii="Segoe UI" w:hAnsi="Segoe UI" w:cs="Segoe UI"/>
          <w:spacing w:val="4"/>
        </w:rPr>
      </w:pPr>
      <w:r>
        <w:rPr>
          <w:rStyle w:val="CharacterStyle5"/>
          <w:rFonts w:ascii="Segoe UI" w:hAnsi="Segoe UI" w:cs="Segoe UI"/>
          <w:spacing w:val="4"/>
        </w:rPr>
        <w:t>Linden</w:t>
      </w:r>
      <w:r>
        <w:rPr>
          <w:rStyle w:val="CharacterStyle5"/>
          <w:rFonts w:ascii="Segoe UI" w:hAnsi="Segoe UI" w:cs="Segoe UI"/>
          <w:spacing w:val="4"/>
        </w:rPr>
        <w:tab/>
        <w:t>Ash</w:t>
      </w:r>
      <w:r>
        <w:rPr>
          <w:rStyle w:val="CharacterStyle5"/>
          <w:rFonts w:ascii="Segoe UI" w:hAnsi="Segoe UI" w:cs="Segoe UI"/>
        </w:rPr>
        <w:tab/>
        <w:t>Birch</w:t>
      </w:r>
    </w:p>
    <w:p w:rsidR="00EB6E98" w:rsidRDefault="00EB6E98">
      <w:pPr>
        <w:pStyle w:val="Style21"/>
        <w:tabs>
          <w:tab w:val="left" w:pos="6314"/>
        </w:tabs>
        <w:spacing w:before="0"/>
        <w:ind w:left="1800"/>
        <w:rPr>
          <w:rStyle w:val="CharacterStyle5"/>
          <w:rFonts w:ascii="Segoe UI" w:hAnsi="Segoe UI" w:cs="Segoe UI"/>
          <w:spacing w:val="4"/>
        </w:rPr>
      </w:pPr>
      <w:proofErr w:type="spellStart"/>
      <w:r>
        <w:rPr>
          <w:rStyle w:val="CharacterStyle5"/>
          <w:rFonts w:ascii="Segoe UI" w:hAnsi="Segoe UI" w:cs="Segoe UI"/>
          <w:spacing w:val="4"/>
        </w:rPr>
        <w:t>Ginko</w:t>
      </w:r>
      <w:proofErr w:type="spellEnd"/>
      <w:r>
        <w:rPr>
          <w:rStyle w:val="CharacterStyle5"/>
          <w:rFonts w:ascii="Segoe UI" w:hAnsi="Segoe UI" w:cs="Segoe UI"/>
          <w:spacing w:val="4"/>
        </w:rPr>
        <w:t xml:space="preserve"> (male only)</w:t>
      </w:r>
      <w:r>
        <w:rPr>
          <w:rStyle w:val="CharacterStyle5"/>
          <w:rFonts w:ascii="Segoe UI" w:hAnsi="Segoe UI" w:cs="Segoe UI"/>
        </w:rPr>
        <w:tab/>
        <w:t>Honey Locust</w:t>
      </w:r>
    </w:p>
    <w:p w:rsidR="00EB6E98" w:rsidRDefault="00EB6E98">
      <w:pPr>
        <w:pStyle w:val="Style21"/>
        <w:tabs>
          <w:tab w:val="left" w:pos="4077"/>
          <w:tab w:val="left" w:pos="6314"/>
        </w:tabs>
        <w:spacing w:before="0"/>
        <w:ind w:left="1800"/>
        <w:rPr>
          <w:rStyle w:val="CharacterStyle5"/>
          <w:rFonts w:ascii="Segoe UI" w:hAnsi="Segoe UI" w:cs="Segoe UI"/>
          <w:spacing w:val="4"/>
        </w:rPr>
      </w:pPr>
      <w:r>
        <w:rPr>
          <w:rStyle w:val="CharacterStyle5"/>
          <w:rFonts w:ascii="Segoe UI" w:hAnsi="Segoe UI" w:cs="Segoe UI"/>
          <w:spacing w:val="4"/>
        </w:rPr>
        <w:t>Sycamore</w:t>
      </w:r>
      <w:r>
        <w:rPr>
          <w:rStyle w:val="CharacterStyle5"/>
          <w:rFonts w:ascii="Segoe UI" w:hAnsi="Segoe UI" w:cs="Segoe UI"/>
          <w:spacing w:val="4"/>
        </w:rPr>
        <w:tab/>
        <w:t>Sweet Gum</w:t>
      </w:r>
      <w:r>
        <w:rPr>
          <w:rStyle w:val="CharacterStyle5"/>
          <w:rFonts w:ascii="Segoe UI" w:hAnsi="Segoe UI" w:cs="Segoe UI"/>
        </w:rPr>
        <w:tab/>
        <w:t>Sycamore</w:t>
      </w:r>
    </w:p>
    <w:p w:rsidR="00EB6E98" w:rsidRDefault="00EB6E98">
      <w:pPr>
        <w:pStyle w:val="Style21"/>
        <w:tabs>
          <w:tab w:val="left" w:pos="4077"/>
          <w:tab w:val="left" w:pos="6314"/>
        </w:tabs>
        <w:spacing w:before="0"/>
        <w:ind w:left="1800"/>
        <w:rPr>
          <w:rStyle w:val="CharacterStyle5"/>
          <w:rFonts w:ascii="Segoe UI" w:hAnsi="Segoe UI" w:cs="Segoe UI"/>
          <w:spacing w:val="4"/>
        </w:rPr>
      </w:pPr>
      <w:r>
        <w:rPr>
          <w:rStyle w:val="CharacterStyle5"/>
          <w:rFonts w:ascii="Segoe UI" w:hAnsi="Segoe UI" w:cs="Segoe UI"/>
          <w:spacing w:val="4"/>
        </w:rPr>
        <w:t>Hackberry</w:t>
      </w:r>
      <w:r>
        <w:rPr>
          <w:rStyle w:val="CharacterStyle5"/>
          <w:rFonts w:ascii="Segoe UI" w:hAnsi="Segoe UI" w:cs="Segoe UI"/>
          <w:spacing w:val="4"/>
        </w:rPr>
        <w:tab/>
        <w:t>Plan tree</w:t>
      </w:r>
      <w:r>
        <w:rPr>
          <w:rStyle w:val="CharacterStyle5"/>
          <w:rFonts w:ascii="Segoe UI" w:hAnsi="Segoe UI" w:cs="Segoe UI"/>
        </w:rPr>
        <w:tab/>
        <w:t xml:space="preserve">Hop </w:t>
      </w:r>
      <w:proofErr w:type="spellStart"/>
      <w:r>
        <w:rPr>
          <w:rStyle w:val="CharacterStyle5"/>
          <w:rFonts w:ascii="Segoe UI" w:hAnsi="Segoe UI" w:cs="Segoe UI"/>
        </w:rPr>
        <w:t>Hornbean</w:t>
      </w:r>
      <w:proofErr w:type="spellEnd"/>
    </w:p>
    <w:p w:rsidR="00EB6E98" w:rsidRDefault="00EB6E98" w:rsidP="00643D7D">
      <w:pPr>
        <w:pStyle w:val="Style5"/>
        <w:numPr>
          <w:ilvl w:val="0"/>
          <w:numId w:val="246"/>
        </w:numPr>
        <w:tabs>
          <w:tab w:val="clear" w:pos="864"/>
          <w:tab w:val="num" w:pos="1944"/>
        </w:tabs>
        <w:adjustRightInd/>
        <w:spacing w:before="216"/>
        <w:ind w:right="216"/>
        <w:rPr>
          <w:rFonts w:ascii="Segoe UI" w:hAnsi="Segoe UI" w:cs="Segoe UI"/>
        </w:rPr>
      </w:pPr>
      <w:r>
        <w:rPr>
          <w:rFonts w:ascii="Segoe UI" w:hAnsi="Segoe UI" w:cs="Segoe UI"/>
        </w:rPr>
        <w:t>Small Deciduous Trees (Ornamental) Four [4] feet in Height)</w:t>
      </w:r>
    </w:p>
    <w:p w:rsidR="00EB6E98" w:rsidRDefault="00EB6E98">
      <w:pPr>
        <w:pStyle w:val="Style21"/>
        <w:tabs>
          <w:tab w:val="left" w:pos="4989"/>
        </w:tabs>
        <w:spacing w:before="216"/>
        <w:ind w:left="1800"/>
        <w:rPr>
          <w:rStyle w:val="CharacterStyle5"/>
          <w:rFonts w:ascii="Segoe UI" w:hAnsi="Segoe UI" w:cs="Segoe UI"/>
          <w:spacing w:val="4"/>
        </w:rPr>
      </w:pPr>
      <w:r>
        <w:rPr>
          <w:rStyle w:val="CharacterStyle5"/>
          <w:rFonts w:ascii="Segoe UI" w:hAnsi="Segoe UI" w:cs="Segoe UI"/>
          <w:spacing w:val="4"/>
        </w:rPr>
        <w:t>Flowering Dogwood-</w:t>
      </w:r>
      <w:r>
        <w:rPr>
          <w:rStyle w:val="CharacterStyle5"/>
          <w:rFonts w:ascii="Segoe UI" w:hAnsi="Segoe UI" w:cs="Segoe UI"/>
        </w:rPr>
        <w:tab/>
        <w:t>Redbud</w:t>
      </w:r>
    </w:p>
    <w:p w:rsidR="00EB6E98" w:rsidRDefault="00EB6E98">
      <w:pPr>
        <w:pStyle w:val="Style5"/>
        <w:tabs>
          <w:tab w:val="left" w:pos="4989"/>
        </w:tabs>
        <w:adjustRightInd/>
        <w:ind w:left="4896" w:right="360" w:hanging="2952"/>
        <w:rPr>
          <w:rFonts w:ascii="Segoe UI" w:hAnsi="Segoe UI" w:cs="Segoe UI"/>
        </w:rPr>
      </w:pPr>
      <w:r>
        <w:rPr>
          <w:rFonts w:ascii="Segoe UI" w:hAnsi="Segoe UI" w:cs="Segoe UI"/>
          <w:spacing w:val="4"/>
        </w:rPr>
        <w:t>(Disease resistant)</w:t>
      </w:r>
      <w:r>
        <w:rPr>
          <w:rFonts w:ascii="Segoe UI" w:hAnsi="Segoe UI" w:cs="Segoe UI"/>
          <w:spacing w:val="-3"/>
        </w:rPr>
        <w:tab/>
        <w:t>Flowering Cherry, Plum,</w:t>
      </w:r>
      <w:r>
        <w:rPr>
          <w:rFonts w:ascii="Segoe UI" w:hAnsi="Segoe UI" w:cs="Segoe UI"/>
          <w:spacing w:val="4"/>
        </w:rPr>
        <w:t xml:space="preserve"> </w:t>
      </w:r>
      <w:r>
        <w:rPr>
          <w:rFonts w:ascii="Segoe UI" w:hAnsi="Segoe UI" w:cs="Segoe UI"/>
        </w:rPr>
        <w:t>Pear</w:t>
      </w:r>
    </w:p>
    <w:p w:rsidR="00EB6E98" w:rsidRDefault="00EB6E98">
      <w:pPr>
        <w:pStyle w:val="Style21"/>
        <w:tabs>
          <w:tab w:val="left" w:pos="4989"/>
        </w:tabs>
        <w:spacing w:before="0" w:line="283" w:lineRule="auto"/>
        <w:ind w:left="1800"/>
        <w:rPr>
          <w:rStyle w:val="CharacterStyle5"/>
          <w:rFonts w:ascii="Segoe UI" w:hAnsi="Segoe UI" w:cs="Segoe UI"/>
          <w:spacing w:val="4"/>
        </w:rPr>
      </w:pPr>
      <w:r>
        <w:rPr>
          <w:rStyle w:val="CharacterStyle5"/>
          <w:rFonts w:ascii="Segoe UI" w:hAnsi="Segoe UI" w:cs="Segoe UI"/>
          <w:spacing w:val="4"/>
        </w:rPr>
        <w:t>Hawthorne (</w:t>
      </w:r>
      <w:proofErr w:type="spellStart"/>
      <w:r>
        <w:rPr>
          <w:rStyle w:val="CharacterStyle5"/>
          <w:rFonts w:ascii="Segoe UI" w:hAnsi="Segoe UI" w:cs="Segoe UI"/>
          <w:spacing w:val="4"/>
        </w:rPr>
        <w:t>thornless</w:t>
      </w:r>
      <w:proofErr w:type="spellEnd"/>
      <w:r>
        <w:rPr>
          <w:rStyle w:val="CharacterStyle5"/>
          <w:rFonts w:ascii="Segoe UI" w:hAnsi="Segoe UI" w:cs="Segoe UI"/>
          <w:spacing w:val="4"/>
        </w:rPr>
        <w:t>)</w:t>
      </w:r>
      <w:r>
        <w:rPr>
          <w:rStyle w:val="CharacterStyle5"/>
          <w:rFonts w:ascii="Segoe UI" w:hAnsi="Segoe UI" w:cs="Segoe UI"/>
        </w:rPr>
        <w:tab/>
        <w:t>Russian Olive</w:t>
      </w:r>
    </w:p>
    <w:p w:rsidR="00EB6E98" w:rsidRDefault="00EB6E98">
      <w:pPr>
        <w:widowControl/>
        <w:rPr>
          <w:rFonts w:ascii="Segoe UI" w:hAnsi="Segoe UI" w:cs="Segoe UI"/>
          <w:sz w:val="24"/>
          <w:szCs w:val="24"/>
        </w:rPr>
        <w:sectPr w:rsidR="00EB6E98" w:rsidSect="006B3085">
          <w:type w:val="continuous"/>
          <w:pgSz w:w="12240" w:h="15840"/>
          <w:pgMar w:top="1740" w:right="978" w:bottom="1277" w:left="1800" w:header="720" w:footer="720" w:gutter="0"/>
          <w:cols w:space="720"/>
          <w:noEndnote/>
        </w:sectPr>
      </w:pPr>
    </w:p>
    <w:p w:rsidR="00EB6E98" w:rsidRDefault="00EB6E98">
      <w:pPr>
        <w:pStyle w:val="Style5"/>
        <w:tabs>
          <w:tab w:val="left" w:pos="3929"/>
        </w:tabs>
        <w:adjustRightInd/>
        <w:spacing w:line="271" w:lineRule="auto"/>
        <w:ind w:left="936"/>
        <w:rPr>
          <w:rFonts w:ascii="Segoe UI" w:hAnsi="Segoe UI" w:cs="Segoe UI"/>
          <w:spacing w:val="2"/>
        </w:rPr>
      </w:pPr>
      <w:r>
        <w:rPr>
          <w:rFonts w:ascii="Segoe UI" w:hAnsi="Segoe UI" w:cs="Segoe UI"/>
          <w:spacing w:val="2"/>
        </w:rPr>
        <w:lastRenderedPageBreak/>
        <w:t>Magnolia</w:t>
      </w:r>
      <w:r>
        <w:rPr>
          <w:rFonts w:ascii="Segoe UI" w:hAnsi="Segoe UI" w:cs="Segoe UI"/>
        </w:rPr>
        <w:tab/>
        <w:t>Flowering Crabs</w:t>
      </w:r>
    </w:p>
    <w:p w:rsidR="00EB6E98" w:rsidRDefault="00EB6E98">
      <w:pPr>
        <w:pStyle w:val="Style5"/>
        <w:tabs>
          <w:tab w:val="left" w:pos="3929"/>
        </w:tabs>
        <w:adjustRightInd/>
        <w:ind w:left="936" w:right="1944"/>
        <w:rPr>
          <w:rFonts w:ascii="Segoe UI" w:hAnsi="Segoe UI" w:cs="Segoe UI"/>
        </w:rPr>
      </w:pPr>
      <w:r>
        <w:rPr>
          <w:rFonts w:ascii="Segoe UI" w:hAnsi="Segoe UI" w:cs="Segoe UI"/>
          <w:spacing w:val="2"/>
        </w:rPr>
        <w:t>Mountain Ash</w:t>
      </w:r>
      <w:r>
        <w:rPr>
          <w:rFonts w:ascii="Segoe UI" w:hAnsi="Segoe UI" w:cs="Segoe UI"/>
          <w:spacing w:val="-3"/>
        </w:rPr>
        <w:tab/>
      </w:r>
      <w:proofErr w:type="spellStart"/>
      <w:r>
        <w:rPr>
          <w:rFonts w:ascii="Segoe UI" w:hAnsi="Segoe UI" w:cs="Segoe UI"/>
          <w:spacing w:val="-3"/>
        </w:rPr>
        <w:t>Hornbean</w:t>
      </w:r>
      <w:proofErr w:type="spellEnd"/>
      <w:r>
        <w:rPr>
          <w:rFonts w:ascii="Segoe UI" w:hAnsi="Segoe UI" w:cs="Segoe UI"/>
          <w:spacing w:val="2"/>
        </w:rPr>
        <w:t xml:space="preserve"> </w:t>
      </w:r>
      <w:r>
        <w:rPr>
          <w:rFonts w:ascii="Segoe UI" w:hAnsi="Segoe UI" w:cs="Segoe UI"/>
        </w:rPr>
        <w:t>Rose of Sharon</w:t>
      </w:r>
    </w:p>
    <w:p w:rsidR="00EB6E98" w:rsidRDefault="00EB6E98">
      <w:pPr>
        <w:pStyle w:val="Style5"/>
        <w:tabs>
          <w:tab w:val="left" w:pos="977"/>
        </w:tabs>
        <w:adjustRightInd/>
        <w:spacing w:before="144" w:after="144" w:line="290" w:lineRule="auto"/>
        <w:ind w:left="216"/>
        <w:rPr>
          <w:rFonts w:ascii="Segoe UI" w:hAnsi="Segoe UI" w:cs="Segoe UI"/>
          <w:spacing w:val="2"/>
        </w:rPr>
      </w:pPr>
      <w:r>
        <w:rPr>
          <w:rFonts w:ascii="Segoe UI" w:hAnsi="Segoe UI" w:cs="Segoe UI"/>
          <w:spacing w:val="2"/>
        </w:rPr>
        <w:t>e.</w:t>
      </w:r>
      <w:r>
        <w:rPr>
          <w:rFonts w:ascii="Segoe UI" w:hAnsi="Segoe UI" w:cs="Segoe UI"/>
        </w:rPr>
        <w:tab/>
        <w:t>Large Evergreen Shrubs (Six [6] feet in Spread)</w:t>
      </w:r>
    </w:p>
    <w:p w:rsidR="00EB6E98" w:rsidRDefault="00EB6E98">
      <w:pPr>
        <w:widowControl/>
        <w:rPr>
          <w:rFonts w:ascii="Segoe UI" w:hAnsi="Segoe UI" w:cs="Segoe UI"/>
          <w:sz w:val="24"/>
          <w:szCs w:val="24"/>
        </w:rPr>
        <w:sectPr w:rsidR="00EB6E98">
          <w:pgSz w:w="12240" w:h="15840"/>
          <w:pgMar w:top="1441" w:right="1292" w:bottom="1300" w:left="3931" w:header="720" w:footer="720" w:gutter="0"/>
          <w:cols w:space="720"/>
          <w:noEndnote/>
        </w:sectPr>
      </w:pPr>
    </w:p>
    <w:p w:rsidR="00EB6E98" w:rsidRDefault="00EB6E98">
      <w:pPr>
        <w:pStyle w:val="Style5"/>
        <w:adjustRightInd/>
        <w:ind w:left="720"/>
        <w:rPr>
          <w:rFonts w:ascii="Segoe UI" w:hAnsi="Segoe UI" w:cs="Segoe UI"/>
        </w:rPr>
      </w:pPr>
      <w:r>
        <w:rPr>
          <w:rFonts w:ascii="Segoe UI" w:hAnsi="Segoe UI" w:cs="Segoe UI"/>
        </w:rPr>
        <w:lastRenderedPageBreak/>
        <w:t>Irish Yew</w:t>
      </w:r>
    </w:p>
    <w:p w:rsidR="00EB6E98" w:rsidRDefault="00EB6E98">
      <w:pPr>
        <w:pStyle w:val="Style5"/>
        <w:adjustRightInd/>
        <w:ind w:left="720"/>
        <w:rPr>
          <w:rFonts w:ascii="Segoe UI" w:hAnsi="Segoe UI" w:cs="Segoe UI"/>
        </w:rPr>
      </w:pPr>
      <w:r>
        <w:rPr>
          <w:rFonts w:ascii="Segoe UI" w:hAnsi="Segoe UI" w:cs="Segoe UI"/>
        </w:rPr>
        <w:t>Upright Yew</w:t>
      </w:r>
    </w:p>
    <w:p w:rsidR="00EB6E98" w:rsidRDefault="00EB6E98">
      <w:pPr>
        <w:pStyle w:val="Style5"/>
        <w:adjustRightInd/>
        <w:ind w:left="720" w:right="720"/>
        <w:rPr>
          <w:rFonts w:ascii="Segoe UI" w:hAnsi="Segoe UI" w:cs="Segoe UI"/>
        </w:rPr>
      </w:pPr>
      <w:r>
        <w:rPr>
          <w:rFonts w:ascii="Segoe UI" w:hAnsi="Segoe UI" w:cs="Segoe UI"/>
          <w:spacing w:val="-2"/>
        </w:rPr>
        <w:t xml:space="preserve">Pfit2er Juniper </w:t>
      </w:r>
      <w:proofErr w:type="spellStart"/>
      <w:r>
        <w:rPr>
          <w:rFonts w:ascii="Segoe UI" w:hAnsi="Segoe UI" w:cs="Segoe UI"/>
        </w:rPr>
        <w:t>Mughc</w:t>
      </w:r>
      <w:proofErr w:type="spellEnd"/>
      <w:r>
        <w:rPr>
          <w:rFonts w:ascii="Segoe UI" w:hAnsi="Segoe UI" w:cs="Segoe UI"/>
        </w:rPr>
        <w:t xml:space="preserve"> Pine</w:t>
      </w:r>
    </w:p>
    <w:p w:rsidR="00EB6E98" w:rsidRDefault="00EB6E98">
      <w:pPr>
        <w:pStyle w:val="Style5"/>
        <w:tabs>
          <w:tab w:val="left" w:pos="729"/>
        </w:tabs>
        <w:adjustRightInd/>
        <w:spacing w:before="216" w:line="276" w:lineRule="auto"/>
        <w:rPr>
          <w:rFonts w:ascii="Segoe UI" w:hAnsi="Segoe UI" w:cs="Segoe UI"/>
          <w:spacing w:val="2"/>
        </w:rPr>
      </w:pPr>
      <w:r>
        <w:rPr>
          <w:rFonts w:ascii="Segoe UI" w:hAnsi="Segoe UI" w:cs="Segoe UI"/>
          <w:spacing w:val="2"/>
        </w:rPr>
        <w:t>f.</w:t>
      </w:r>
      <w:r>
        <w:rPr>
          <w:rFonts w:ascii="Segoe UI" w:hAnsi="Segoe UI" w:cs="Segoe UI"/>
        </w:rPr>
        <w:tab/>
        <w:t>Small Evergreen Shrubs</w:t>
      </w:r>
    </w:p>
    <w:p w:rsidR="00EB6E98" w:rsidRDefault="00EB6E98">
      <w:pPr>
        <w:pStyle w:val="Style5"/>
        <w:adjustRightInd/>
        <w:spacing w:before="108"/>
        <w:ind w:left="720"/>
        <w:rPr>
          <w:rFonts w:ascii="Segoe UI" w:hAnsi="Segoe UI" w:cs="Segoe UI"/>
        </w:rPr>
      </w:pPr>
      <w:r>
        <w:rPr>
          <w:rFonts w:ascii="Segoe UI" w:hAnsi="Segoe UI" w:cs="Segoe UI"/>
        </w:rPr>
        <w:t>Brown's Wards</w:t>
      </w:r>
    </w:p>
    <w:p w:rsidR="00EB6E98" w:rsidRDefault="00EB6E98">
      <w:pPr>
        <w:pStyle w:val="Style5"/>
        <w:adjustRightInd/>
        <w:ind w:left="720" w:right="648"/>
        <w:rPr>
          <w:rFonts w:ascii="Segoe UI" w:hAnsi="Segoe UI" w:cs="Segoe UI"/>
        </w:rPr>
      </w:pPr>
      <w:r>
        <w:rPr>
          <w:rFonts w:ascii="Segoe UI" w:hAnsi="Segoe UI" w:cs="Segoe UI"/>
          <w:spacing w:val="-2"/>
        </w:rPr>
        <w:t xml:space="preserve">Dwarf </w:t>
      </w:r>
      <w:proofErr w:type="spellStart"/>
      <w:r>
        <w:rPr>
          <w:rFonts w:ascii="Segoe UI" w:hAnsi="Segoe UI" w:cs="Segoe UI"/>
          <w:spacing w:val="-2"/>
        </w:rPr>
        <w:t>Mugho</w:t>
      </w:r>
      <w:proofErr w:type="spellEnd"/>
      <w:r>
        <w:rPr>
          <w:rFonts w:ascii="Segoe UI" w:hAnsi="Segoe UI" w:cs="Segoe UI"/>
          <w:spacing w:val="-2"/>
        </w:rPr>
        <w:t xml:space="preserve"> Pine </w:t>
      </w:r>
      <w:proofErr w:type="spellStart"/>
      <w:r>
        <w:rPr>
          <w:rFonts w:ascii="Segoe UI" w:hAnsi="Segoe UI" w:cs="Segoe UI"/>
        </w:rPr>
        <w:t>Sevir</w:t>
      </w:r>
      <w:proofErr w:type="spellEnd"/>
      <w:r>
        <w:rPr>
          <w:rFonts w:ascii="Segoe UI" w:hAnsi="Segoe UI" w:cs="Segoe UI"/>
        </w:rPr>
        <w:t xml:space="preserve"> Yews</w:t>
      </w:r>
    </w:p>
    <w:p w:rsidR="00EB6E98" w:rsidRDefault="00EB6E98">
      <w:pPr>
        <w:pStyle w:val="Style5"/>
        <w:adjustRightInd/>
        <w:rPr>
          <w:rFonts w:ascii="Segoe UI" w:hAnsi="Segoe UI" w:cs="Segoe UI"/>
        </w:rPr>
      </w:pPr>
      <w:r>
        <w:rPr>
          <w:rFonts w:ascii="Segoe UI" w:hAnsi="Segoe UI" w:cs="Segoe UI"/>
          <w:spacing w:val="-2"/>
          <w:sz w:val="16"/>
          <w:szCs w:val="16"/>
        </w:rPr>
        <w:br w:type="column"/>
      </w:r>
      <w:r>
        <w:rPr>
          <w:rFonts w:ascii="Segoe UI" w:hAnsi="Segoe UI" w:cs="Segoe UI"/>
        </w:rPr>
        <w:lastRenderedPageBreak/>
        <w:t>Hicks Yew</w:t>
      </w:r>
    </w:p>
    <w:p w:rsidR="00EB6E98" w:rsidRDefault="00EB6E98">
      <w:pPr>
        <w:pStyle w:val="Style5"/>
        <w:adjustRightInd/>
        <w:ind w:right="1224"/>
        <w:rPr>
          <w:rFonts w:ascii="Segoe UI" w:hAnsi="Segoe UI" w:cs="Segoe UI"/>
          <w:spacing w:val="-3"/>
        </w:rPr>
      </w:pPr>
      <w:r>
        <w:rPr>
          <w:rFonts w:ascii="Segoe UI" w:hAnsi="Segoe UI" w:cs="Segoe UI"/>
          <w:spacing w:val="-4"/>
        </w:rPr>
        <w:t xml:space="preserve">Spreading Yew </w:t>
      </w:r>
      <w:proofErr w:type="spellStart"/>
      <w:r>
        <w:rPr>
          <w:rFonts w:ascii="Segoe UI" w:hAnsi="Segoe UI" w:cs="Segoe UI"/>
          <w:spacing w:val="-3"/>
        </w:rPr>
        <w:t>Savin</w:t>
      </w:r>
      <w:proofErr w:type="spellEnd"/>
      <w:r>
        <w:rPr>
          <w:rFonts w:ascii="Segoe UI" w:hAnsi="Segoe UI" w:cs="Segoe UI"/>
          <w:spacing w:val="-3"/>
        </w:rPr>
        <w:t xml:space="preserve"> Juniper</w:t>
      </w:r>
    </w:p>
    <w:p w:rsidR="00EB6E98" w:rsidRDefault="00EB6E98">
      <w:pPr>
        <w:pStyle w:val="Style5"/>
        <w:adjustRightInd/>
        <w:spacing w:before="828"/>
        <w:rPr>
          <w:sz w:val="24"/>
          <w:szCs w:val="24"/>
        </w:rPr>
        <w:sectPr w:rsidR="00EB6E98">
          <w:type w:val="continuous"/>
          <w:pgSz w:w="12240" w:h="15840"/>
          <w:pgMar w:top="1441" w:right="1448" w:bottom="1300" w:left="4180" w:header="720" w:footer="720" w:gutter="0"/>
          <w:cols w:num="2" w:space="720" w:equalWidth="0">
            <w:col w:w="3448" w:space="200"/>
            <w:col w:w="2904"/>
          </w:cols>
          <w:noEndnote/>
        </w:sectPr>
      </w:pPr>
      <w:r>
        <w:t xml:space="preserve">Dwarf Spreading Juniper </w:t>
      </w:r>
      <w:proofErr w:type="spellStart"/>
      <w:r>
        <w:t>Euonvmous</w:t>
      </w:r>
      <w:proofErr w:type="spellEnd"/>
      <w:r>
        <w:t xml:space="preserve"> Varieties</w:t>
      </w:r>
    </w:p>
    <w:p w:rsidR="00EB6E98" w:rsidRDefault="00EB6E98">
      <w:pPr>
        <w:pStyle w:val="Style21"/>
        <w:tabs>
          <w:tab w:val="left" w:pos="2220"/>
        </w:tabs>
        <w:spacing w:before="396" w:line="304" w:lineRule="auto"/>
        <w:ind w:left="0"/>
        <w:rPr>
          <w:rStyle w:val="CharacterStyle5"/>
          <w:rFonts w:ascii="Segoe UI" w:hAnsi="Segoe UI" w:cs="Segoe UI"/>
        </w:rPr>
      </w:pPr>
      <w:r>
        <w:rPr>
          <w:rStyle w:val="CharacterStyle5"/>
          <w:rFonts w:ascii="Segoe UI" w:hAnsi="Segoe UI" w:cs="Segoe UI"/>
          <w:spacing w:val="2"/>
        </w:rPr>
        <w:lastRenderedPageBreak/>
        <w:t xml:space="preserve">            g.</w:t>
      </w:r>
      <w:r>
        <w:rPr>
          <w:rStyle w:val="CharacterStyle5"/>
          <w:rFonts w:ascii="Segoe UI" w:hAnsi="Segoe UI" w:cs="Segoe UI"/>
          <w:spacing w:val="2"/>
        </w:rPr>
        <w:tab/>
      </w:r>
      <w:r>
        <w:rPr>
          <w:rStyle w:val="CharacterStyle5"/>
          <w:rFonts w:ascii="Segoe UI" w:hAnsi="Segoe UI" w:cs="Segoe UI"/>
        </w:rPr>
        <w:t>Large Deciduous Shrubs</w:t>
      </w:r>
    </w:p>
    <w:p w:rsidR="00EB6E98" w:rsidRDefault="00EB6E98">
      <w:pPr>
        <w:pStyle w:val="Style21"/>
        <w:tabs>
          <w:tab w:val="left" w:pos="4418"/>
        </w:tabs>
        <w:spacing w:before="72"/>
        <w:rPr>
          <w:rStyle w:val="CharacterStyle5"/>
          <w:rFonts w:ascii="Segoe UI" w:hAnsi="Segoe UI" w:cs="Segoe UI"/>
          <w:spacing w:val="2"/>
        </w:rPr>
      </w:pPr>
      <w:r>
        <w:rPr>
          <w:rStyle w:val="CharacterStyle5"/>
          <w:rFonts w:ascii="Segoe UI" w:hAnsi="Segoe UI" w:cs="Segoe UI"/>
          <w:spacing w:val="2"/>
        </w:rPr>
        <w:t>Honeysuckle</w:t>
      </w:r>
      <w:r>
        <w:rPr>
          <w:rStyle w:val="CharacterStyle5"/>
          <w:rFonts w:ascii="Segoe UI" w:hAnsi="Segoe UI" w:cs="Segoe UI"/>
        </w:rPr>
        <w:tab/>
        <w:t>Lilac</w:t>
      </w:r>
    </w:p>
    <w:p w:rsidR="00EB6E98" w:rsidRDefault="00EB6E98">
      <w:pPr>
        <w:pStyle w:val="Style21"/>
        <w:tabs>
          <w:tab w:val="left" w:pos="4418"/>
        </w:tabs>
        <w:spacing w:before="0"/>
        <w:rPr>
          <w:rStyle w:val="CharacterStyle5"/>
          <w:rFonts w:ascii="Segoe UI" w:hAnsi="Segoe UI" w:cs="Segoe UI"/>
          <w:spacing w:val="2"/>
        </w:rPr>
      </w:pPr>
      <w:r>
        <w:rPr>
          <w:rStyle w:val="CharacterStyle5"/>
          <w:rFonts w:ascii="Segoe UI" w:hAnsi="Segoe UI" w:cs="Segoe UI"/>
          <w:spacing w:val="2"/>
        </w:rPr>
        <w:t>Border Privet-</w:t>
      </w:r>
      <w:r>
        <w:rPr>
          <w:rStyle w:val="CharacterStyle5"/>
          <w:rFonts w:ascii="Segoe UI" w:hAnsi="Segoe UI" w:cs="Segoe UI"/>
        </w:rPr>
        <w:tab/>
        <w:t>Sumac</w:t>
      </w:r>
    </w:p>
    <w:p w:rsidR="00EB6E98" w:rsidRDefault="00EB6E98">
      <w:pPr>
        <w:pStyle w:val="Style21"/>
        <w:tabs>
          <w:tab w:val="left" w:pos="4418"/>
        </w:tabs>
        <w:spacing w:before="0"/>
        <w:rPr>
          <w:rStyle w:val="CharacterStyle5"/>
          <w:rFonts w:ascii="Segoe UI" w:hAnsi="Segoe UI" w:cs="Segoe UI"/>
          <w:spacing w:val="2"/>
        </w:rPr>
      </w:pPr>
      <w:r>
        <w:rPr>
          <w:rStyle w:val="CharacterStyle5"/>
          <w:rFonts w:ascii="Segoe UI" w:hAnsi="Segoe UI" w:cs="Segoe UI"/>
          <w:spacing w:val="2"/>
        </w:rPr>
        <w:t>(</w:t>
      </w:r>
      <w:proofErr w:type="spellStart"/>
      <w:r>
        <w:rPr>
          <w:rStyle w:val="CharacterStyle5"/>
          <w:rFonts w:ascii="Segoe UI" w:hAnsi="Segoe UI" w:cs="Segoe UI"/>
          <w:spacing w:val="2"/>
        </w:rPr>
        <w:t>hedc</w:t>
      </w:r>
      <w:r>
        <w:rPr>
          <w:rStyle w:val="CharacterStyle5"/>
          <w:rFonts w:ascii="Segoe UI" w:hAnsi="Segoe UI" w:cs="Segoe UI"/>
          <w:spacing w:val="2"/>
          <w:vertAlign w:val="superscript"/>
        </w:rPr>
        <w:t>r</w:t>
      </w:r>
      <w:r>
        <w:rPr>
          <w:rStyle w:val="CharacterStyle5"/>
          <w:rFonts w:ascii="Segoe UI" w:hAnsi="Segoe UI" w:cs="Segoe UI"/>
          <w:spacing w:val="2"/>
        </w:rPr>
        <w:t>e</w:t>
      </w:r>
      <w:proofErr w:type="spellEnd"/>
      <w:r>
        <w:rPr>
          <w:rStyle w:val="CharacterStyle5"/>
          <w:rFonts w:ascii="Segoe UI" w:hAnsi="Segoe UI" w:cs="Segoe UI"/>
          <w:spacing w:val="2"/>
        </w:rPr>
        <w:t xml:space="preserve"> Planting)</w:t>
      </w:r>
      <w:r>
        <w:rPr>
          <w:rStyle w:val="CharacterStyle5"/>
          <w:rFonts w:ascii="Segoe UI" w:hAnsi="Segoe UI" w:cs="Segoe UI"/>
        </w:rPr>
        <w:tab/>
        <w:t>Buckhorn</w:t>
      </w:r>
    </w:p>
    <w:p w:rsidR="00EB6E98" w:rsidRDefault="00EB6E98">
      <w:pPr>
        <w:pStyle w:val="Style21"/>
        <w:tabs>
          <w:tab w:val="left" w:pos="4418"/>
        </w:tabs>
        <w:spacing w:before="0"/>
        <w:rPr>
          <w:rStyle w:val="CharacterStyle5"/>
          <w:rFonts w:ascii="Segoe UI" w:hAnsi="Segoe UI" w:cs="Segoe UI"/>
          <w:spacing w:val="2"/>
        </w:rPr>
      </w:pPr>
      <w:proofErr w:type="spellStart"/>
      <w:r>
        <w:rPr>
          <w:rStyle w:val="CharacterStyle5"/>
          <w:rFonts w:ascii="Segoe UI" w:hAnsi="Segoe UI" w:cs="Segoe UI"/>
          <w:spacing w:val="2"/>
        </w:rPr>
        <w:t>Pyralloantha</w:t>
      </w:r>
      <w:proofErr w:type="spellEnd"/>
      <w:r>
        <w:rPr>
          <w:rStyle w:val="CharacterStyle5"/>
          <w:rFonts w:ascii="Segoe UI" w:hAnsi="Segoe UI" w:cs="Segoe UI"/>
        </w:rPr>
        <w:tab/>
      </w:r>
      <w:proofErr w:type="spellStart"/>
      <w:r>
        <w:rPr>
          <w:rStyle w:val="CharacterStyle5"/>
          <w:rFonts w:ascii="Segoe UI" w:hAnsi="Segoe UI" w:cs="Segoe UI"/>
        </w:rPr>
        <w:t>Weigla</w:t>
      </w:r>
      <w:proofErr w:type="spellEnd"/>
    </w:p>
    <w:p w:rsidR="00EB6E98" w:rsidRDefault="00EB6E98">
      <w:pPr>
        <w:pStyle w:val="Style21"/>
        <w:tabs>
          <w:tab w:val="left" w:pos="4418"/>
        </w:tabs>
        <w:spacing w:before="0"/>
        <w:rPr>
          <w:rStyle w:val="CharacterStyle5"/>
          <w:rFonts w:ascii="Segoe UI" w:hAnsi="Segoe UI" w:cs="Segoe UI"/>
          <w:spacing w:val="2"/>
        </w:rPr>
      </w:pPr>
      <w:r>
        <w:rPr>
          <w:rStyle w:val="CharacterStyle5"/>
          <w:rFonts w:ascii="Segoe UI" w:hAnsi="Segoe UI" w:cs="Segoe UI"/>
          <w:spacing w:val="2"/>
        </w:rPr>
        <w:t>Flowering Quince</w:t>
      </w:r>
      <w:r>
        <w:rPr>
          <w:rStyle w:val="CharacterStyle5"/>
          <w:rFonts w:ascii="Segoe UI" w:hAnsi="Segoe UI" w:cs="Segoe UI"/>
        </w:rPr>
        <w:tab/>
        <w:t>Barberry</w:t>
      </w:r>
    </w:p>
    <w:p w:rsidR="00EB6E98" w:rsidRDefault="00EB6E98">
      <w:pPr>
        <w:pStyle w:val="Style21"/>
        <w:tabs>
          <w:tab w:val="left" w:pos="4418"/>
        </w:tabs>
        <w:spacing w:before="0"/>
        <w:rPr>
          <w:rStyle w:val="CharacterStyle5"/>
          <w:rFonts w:ascii="Segoe UI" w:hAnsi="Segoe UI" w:cs="Segoe UI"/>
          <w:spacing w:val="2"/>
        </w:rPr>
      </w:pPr>
      <w:r>
        <w:rPr>
          <w:rStyle w:val="CharacterStyle5"/>
          <w:rFonts w:ascii="Segoe UI" w:hAnsi="Segoe UI" w:cs="Segoe UI"/>
          <w:spacing w:val="2"/>
        </w:rPr>
        <w:t>Cotoneaster-(</w:t>
      </w:r>
      <w:proofErr w:type="spellStart"/>
      <w:r>
        <w:rPr>
          <w:rStyle w:val="CharacterStyle5"/>
          <w:rFonts w:ascii="Segoe UI" w:hAnsi="Segoe UI" w:cs="Segoe UI"/>
          <w:spacing w:val="2"/>
        </w:rPr>
        <w:t>peking</w:t>
      </w:r>
      <w:proofErr w:type="spellEnd"/>
      <w:r>
        <w:rPr>
          <w:rStyle w:val="CharacterStyle5"/>
          <w:rFonts w:ascii="Segoe UI" w:hAnsi="Segoe UI" w:cs="Segoe UI"/>
        </w:rPr>
        <w:tab/>
      </w:r>
      <w:proofErr w:type="spellStart"/>
      <w:r>
        <w:rPr>
          <w:rStyle w:val="CharacterStyle5"/>
          <w:rFonts w:ascii="Segoe UI" w:hAnsi="Segoe UI" w:cs="Segoe UI"/>
        </w:rPr>
        <w:t>Sargent</w:t>
      </w:r>
      <w:proofErr w:type="spellEnd"/>
      <w:r>
        <w:rPr>
          <w:rStyle w:val="CharacterStyle5"/>
          <w:rFonts w:ascii="Segoe UI" w:hAnsi="Segoe UI" w:cs="Segoe UI"/>
        </w:rPr>
        <w:t xml:space="preserve"> Crabapple</w:t>
      </w:r>
    </w:p>
    <w:p w:rsidR="00EB6E98" w:rsidRDefault="00EB6E98">
      <w:pPr>
        <w:pStyle w:val="Style5"/>
        <w:tabs>
          <w:tab w:val="left" w:pos="4418"/>
        </w:tabs>
        <w:adjustRightInd/>
        <w:ind w:left="2160"/>
        <w:rPr>
          <w:rFonts w:ascii="Segoe UI" w:hAnsi="Segoe UI" w:cs="Segoe UI"/>
          <w:spacing w:val="2"/>
        </w:rPr>
      </w:pPr>
      <w:r>
        <w:rPr>
          <w:rFonts w:ascii="Segoe UI" w:hAnsi="Segoe UI" w:cs="Segoe UI"/>
          <w:spacing w:val="2"/>
        </w:rPr>
        <w:t>and Spreading)</w:t>
      </w:r>
      <w:r>
        <w:rPr>
          <w:rFonts w:ascii="Segoe UI" w:hAnsi="Segoe UI" w:cs="Segoe UI"/>
        </w:rPr>
        <w:tab/>
      </w:r>
      <w:proofErr w:type="spellStart"/>
      <w:r>
        <w:rPr>
          <w:rFonts w:ascii="Segoe UI" w:hAnsi="Segoe UI" w:cs="Segoe UI"/>
        </w:rPr>
        <w:t>Euonvmous</w:t>
      </w:r>
      <w:proofErr w:type="spellEnd"/>
      <w:r>
        <w:rPr>
          <w:rFonts w:ascii="Segoe UI" w:hAnsi="Segoe UI" w:cs="Segoe UI"/>
        </w:rPr>
        <w:t xml:space="preserve"> Varieties</w:t>
      </w:r>
    </w:p>
    <w:p w:rsidR="00EB6E98" w:rsidRDefault="00EB6E98">
      <w:pPr>
        <w:pStyle w:val="Style5"/>
        <w:tabs>
          <w:tab w:val="left" w:pos="4418"/>
        </w:tabs>
        <w:adjustRightInd/>
        <w:ind w:left="1440" w:right="1296"/>
        <w:rPr>
          <w:rFonts w:ascii="Segoe UI" w:hAnsi="Segoe UI" w:cs="Segoe UI"/>
        </w:rPr>
      </w:pPr>
      <w:proofErr w:type="spellStart"/>
      <w:r>
        <w:rPr>
          <w:rFonts w:ascii="Segoe UI" w:hAnsi="Segoe UI" w:cs="Segoe UI"/>
          <w:spacing w:val="2"/>
        </w:rPr>
        <w:t>Viburnum</w:t>
      </w:r>
      <w:proofErr w:type="spellEnd"/>
      <w:r>
        <w:rPr>
          <w:rFonts w:ascii="Segoe UI" w:hAnsi="Segoe UI" w:cs="Segoe UI"/>
          <w:spacing w:val="2"/>
        </w:rPr>
        <w:t xml:space="preserve"> </w:t>
      </w:r>
      <w:proofErr w:type="spellStart"/>
      <w:r>
        <w:rPr>
          <w:rFonts w:ascii="Segoe UI" w:hAnsi="Segoe UI" w:cs="Segoe UI"/>
          <w:spacing w:val="2"/>
        </w:rPr>
        <w:t>Varities</w:t>
      </w:r>
      <w:proofErr w:type="spellEnd"/>
      <w:r>
        <w:rPr>
          <w:rFonts w:ascii="Segoe UI" w:hAnsi="Segoe UI" w:cs="Segoe UI"/>
          <w:spacing w:val="-1"/>
        </w:rPr>
        <w:tab/>
        <w:t>Forsythia</w:t>
      </w:r>
      <w:r>
        <w:rPr>
          <w:rFonts w:ascii="Segoe UI" w:hAnsi="Segoe UI" w:cs="Segoe UI"/>
          <w:spacing w:val="2"/>
        </w:rPr>
        <w:t xml:space="preserve"> </w:t>
      </w:r>
      <w:r>
        <w:rPr>
          <w:rFonts w:ascii="Segoe UI" w:hAnsi="Segoe UI" w:cs="Segoe UI"/>
        </w:rPr>
        <w:t>Dogwood (Red Osier &amp; Grey) Ninebark</w:t>
      </w:r>
    </w:p>
    <w:p w:rsidR="00EB6E98" w:rsidRDefault="00EB6E98">
      <w:pPr>
        <w:pStyle w:val="Style21"/>
        <w:tabs>
          <w:tab w:val="left" w:pos="4418"/>
        </w:tabs>
        <w:spacing w:before="0"/>
        <w:rPr>
          <w:rStyle w:val="CharacterStyle5"/>
          <w:rFonts w:ascii="Segoe UI" w:hAnsi="Segoe UI" w:cs="Segoe UI"/>
          <w:spacing w:val="2"/>
        </w:rPr>
      </w:pPr>
      <w:r>
        <w:rPr>
          <w:rStyle w:val="CharacterStyle5"/>
          <w:rFonts w:ascii="Segoe UI" w:hAnsi="Segoe UI" w:cs="Segoe UI"/>
          <w:spacing w:val="2"/>
        </w:rPr>
        <w:t>Hazelnut</w:t>
      </w:r>
      <w:r>
        <w:rPr>
          <w:rStyle w:val="CharacterStyle5"/>
          <w:rFonts w:ascii="Segoe UI" w:hAnsi="Segoe UI" w:cs="Segoe UI"/>
        </w:rPr>
        <w:tab/>
        <w:t>Tall Hedges</w:t>
      </w:r>
    </w:p>
    <w:p w:rsidR="00EB6E98" w:rsidRDefault="00EB6E98" w:rsidP="00643D7D">
      <w:pPr>
        <w:pStyle w:val="Style5"/>
        <w:numPr>
          <w:ilvl w:val="0"/>
          <w:numId w:val="247"/>
        </w:numPr>
        <w:tabs>
          <w:tab w:val="clear" w:pos="504"/>
          <w:tab w:val="num" w:pos="1224"/>
        </w:tabs>
        <w:adjustRightInd/>
        <w:spacing w:before="216" w:after="144" w:line="264" w:lineRule="auto"/>
        <w:rPr>
          <w:rFonts w:ascii="Segoe UI" w:hAnsi="Segoe UI" w:cs="Segoe UI"/>
        </w:rPr>
      </w:pPr>
      <w:r>
        <w:rPr>
          <w:rFonts w:ascii="Segoe UI" w:hAnsi="Segoe UI" w:cs="Segoe UI"/>
        </w:rPr>
        <w:t>Small Deciduous Shrubs</w:t>
      </w:r>
    </w:p>
    <w:tbl>
      <w:tblPr>
        <w:tblW w:w="0" w:type="auto"/>
        <w:tblInd w:w="792" w:type="dxa"/>
        <w:tblLayout w:type="fixed"/>
        <w:tblCellMar>
          <w:left w:w="0" w:type="dxa"/>
          <w:right w:w="0" w:type="dxa"/>
        </w:tblCellMar>
        <w:tblLook w:val="0000"/>
      </w:tblPr>
      <w:tblGrid>
        <w:gridCol w:w="3118"/>
        <w:gridCol w:w="3290"/>
      </w:tblGrid>
      <w:tr w:rsidR="00EB6E98">
        <w:trPr>
          <w:trHeight w:hRule="exact" w:val="1376"/>
        </w:trPr>
        <w:tc>
          <w:tcPr>
            <w:tcW w:w="3118" w:type="dxa"/>
            <w:tcBorders>
              <w:top w:val="nil"/>
              <w:left w:val="nil"/>
              <w:bottom w:val="nil"/>
              <w:right w:val="nil"/>
            </w:tcBorders>
            <w:vAlign w:val="center"/>
          </w:tcPr>
          <w:p w:rsidR="00EB6E98" w:rsidRDefault="00EB6E98">
            <w:pPr>
              <w:pStyle w:val="Style5"/>
              <w:adjustRightInd/>
              <w:ind w:left="648" w:right="432"/>
              <w:rPr>
                <w:rFonts w:ascii="Segoe UI" w:hAnsi="Segoe UI" w:cs="Segoe UI"/>
                <w:spacing w:val="2"/>
              </w:rPr>
            </w:pPr>
            <w:r>
              <w:rPr>
                <w:rFonts w:ascii="Segoe UI" w:hAnsi="Segoe UI" w:cs="Segoe UI"/>
                <w:spacing w:val="2"/>
              </w:rPr>
              <w:t xml:space="preserve">Dwarf Winged Japanese Quince Fragrant Sumac </w:t>
            </w:r>
            <w:proofErr w:type="spellStart"/>
            <w:r>
              <w:rPr>
                <w:rFonts w:ascii="Segoe UI" w:hAnsi="Segoe UI" w:cs="Segoe UI"/>
                <w:spacing w:val="2"/>
              </w:rPr>
              <w:t>Potentilla</w:t>
            </w:r>
            <w:proofErr w:type="spellEnd"/>
          </w:p>
          <w:p w:rsidR="00EB6E98" w:rsidRDefault="00EB6E98">
            <w:pPr>
              <w:pStyle w:val="Style5"/>
              <w:adjustRightInd/>
              <w:rPr>
                <w:rFonts w:ascii="Segoe UI" w:hAnsi="Segoe UI" w:cs="Segoe UI"/>
                <w:spacing w:val="2"/>
              </w:rPr>
            </w:pPr>
          </w:p>
          <w:p w:rsidR="00EB6E98" w:rsidRDefault="00EB6E98" w:rsidP="00643D7D">
            <w:pPr>
              <w:pStyle w:val="Style5"/>
              <w:numPr>
                <w:ilvl w:val="0"/>
                <w:numId w:val="248"/>
              </w:numPr>
              <w:adjustRightInd/>
              <w:spacing w:line="156" w:lineRule="auto"/>
              <w:rPr>
                <w:rFonts w:ascii="Segoe UI" w:hAnsi="Segoe UI" w:cs="Segoe UI"/>
                <w:spacing w:val="2"/>
              </w:rPr>
            </w:pPr>
            <w:r>
              <w:rPr>
                <w:rFonts w:ascii="Segoe UI" w:hAnsi="Segoe UI" w:cs="Segoe UI"/>
                <w:spacing w:val="2"/>
              </w:rPr>
              <w:t>Ground Cover</w:t>
            </w:r>
          </w:p>
        </w:tc>
        <w:tc>
          <w:tcPr>
            <w:tcW w:w="3290" w:type="dxa"/>
            <w:tcBorders>
              <w:top w:val="nil"/>
              <w:left w:val="nil"/>
              <w:bottom w:val="nil"/>
              <w:right w:val="nil"/>
            </w:tcBorders>
          </w:tcPr>
          <w:p w:rsidR="00EB6E98" w:rsidRDefault="00EB6E98">
            <w:pPr>
              <w:pStyle w:val="Style5"/>
              <w:adjustRightInd/>
              <w:ind w:left="504"/>
              <w:rPr>
                <w:rFonts w:ascii="Segoe UI" w:hAnsi="Segoe UI" w:cs="Segoe UI"/>
                <w:spacing w:val="2"/>
              </w:rPr>
            </w:pPr>
            <w:r>
              <w:rPr>
                <w:rFonts w:ascii="Segoe UI" w:hAnsi="Segoe UI" w:cs="Segoe UI"/>
                <w:spacing w:val="2"/>
              </w:rPr>
              <w:t xml:space="preserve">Regal Privet </w:t>
            </w:r>
            <w:r>
              <w:rPr>
                <w:rFonts w:ascii="Segoe UI" w:hAnsi="Segoe UI" w:cs="Segoe UI"/>
                <w:spacing w:val="5"/>
              </w:rPr>
              <w:t>Cotoneaster-(</w:t>
            </w:r>
            <w:proofErr w:type="spellStart"/>
            <w:r>
              <w:rPr>
                <w:rFonts w:ascii="Segoe UI" w:hAnsi="Segoe UI" w:cs="Segoe UI"/>
                <w:spacing w:val="5"/>
              </w:rPr>
              <w:t>Rockspray</w:t>
            </w:r>
            <w:proofErr w:type="spellEnd"/>
            <w:r>
              <w:rPr>
                <w:rFonts w:ascii="Segoe UI" w:hAnsi="Segoe UI" w:cs="Segoe UI"/>
                <w:spacing w:val="5"/>
              </w:rPr>
              <w:t xml:space="preserve">, </w:t>
            </w:r>
            <w:r>
              <w:rPr>
                <w:rFonts w:ascii="Segoe UI" w:hAnsi="Segoe UI" w:cs="Segoe UI"/>
                <w:spacing w:val="2"/>
              </w:rPr>
              <w:t>Cranberry)</w:t>
            </w:r>
          </w:p>
        </w:tc>
      </w:tr>
    </w:tbl>
    <w:p w:rsidR="00EB6E98" w:rsidRDefault="00EB6E98">
      <w:pPr>
        <w:adjustRightInd/>
        <w:spacing w:after="196" w:line="20" w:lineRule="exact"/>
        <w:ind w:left="792"/>
        <w:rPr>
          <w:rFonts w:ascii="Segoe UI" w:hAnsi="Segoe UI" w:cs="Segoe UI"/>
          <w:sz w:val="24"/>
          <w:szCs w:val="24"/>
        </w:rPr>
      </w:pPr>
    </w:p>
    <w:p w:rsidR="00EB6E98" w:rsidRDefault="00EB6E98">
      <w:pPr>
        <w:pStyle w:val="Style21"/>
        <w:tabs>
          <w:tab w:val="left" w:pos="4447"/>
        </w:tabs>
        <w:spacing w:before="0"/>
        <w:ind w:left="1512"/>
        <w:rPr>
          <w:rStyle w:val="CharacterStyle5"/>
          <w:rFonts w:ascii="Segoe UI" w:hAnsi="Segoe UI" w:cs="Segoe UI"/>
        </w:rPr>
      </w:pPr>
      <w:r>
        <w:rPr>
          <w:rStyle w:val="CharacterStyle5"/>
          <w:rFonts w:ascii="Segoe UI" w:hAnsi="Segoe UI" w:cs="Segoe UI"/>
          <w:spacing w:val="2"/>
        </w:rPr>
        <w:t>Periwinkle</w:t>
      </w:r>
      <w:r>
        <w:rPr>
          <w:rStyle w:val="CharacterStyle5"/>
          <w:rFonts w:ascii="Segoe UI" w:hAnsi="Segoe UI" w:cs="Segoe UI"/>
          <w:spacing w:val="2"/>
        </w:rPr>
        <w:tab/>
      </w:r>
      <w:r>
        <w:rPr>
          <w:rStyle w:val="CharacterStyle5"/>
          <w:rFonts w:ascii="Segoe UI" w:hAnsi="Segoe UI" w:cs="Segoe UI"/>
        </w:rPr>
        <w:t>Baltic Ivy</w:t>
      </w:r>
    </w:p>
    <w:p w:rsidR="00EB6E98" w:rsidRDefault="00EB6E98">
      <w:pPr>
        <w:pStyle w:val="Style5"/>
        <w:tabs>
          <w:tab w:val="left" w:pos="4447"/>
        </w:tabs>
        <w:adjustRightInd/>
        <w:ind w:left="1512" w:right="720"/>
        <w:rPr>
          <w:rFonts w:ascii="Segoe UI" w:hAnsi="Segoe UI" w:cs="Segoe UI"/>
        </w:rPr>
      </w:pPr>
      <w:proofErr w:type="spellStart"/>
      <w:r>
        <w:rPr>
          <w:rFonts w:ascii="Segoe UI" w:hAnsi="Segoe UI" w:cs="Segoe UI"/>
          <w:spacing w:val="2"/>
        </w:rPr>
        <w:t>Euonymous</w:t>
      </w:r>
      <w:proofErr w:type="spellEnd"/>
      <w:r>
        <w:rPr>
          <w:rFonts w:ascii="Segoe UI" w:hAnsi="Segoe UI" w:cs="Segoe UI"/>
          <w:spacing w:val="2"/>
        </w:rPr>
        <w:t xml:space="preserve"> Varieties</w:t>
      </w:r>
      <w:r>
        <w:rPr>
          <w:rFonts w:ascii="Segoe UI" w:hAnsi="Segoe UI" w:cs="Segoe UI"/>
          <w:spacing w:val="2"/>
        </w:rPr>
        <w:tab/>
      </w:r>
      <w:r>
        <w:rPr>
          <w:rFonts w:ascii="Segoe UI" w:hAnsi="Segoe UI" w:cs="Segoe UI"/>
          <w:spacing w:val="-1"/>
        </w:rPr>
        <w:t xml:space="preserve">Hall Honeysuckle </w:t>
      </w:r>
      <w:r>
        <w:rPr>
          <w:rFonts w:ascii="Segoe UI" w:hAnsi="Segoe UI" w:cs="Segoe UI"/>
        </w:rPr>
        <w:t>Pachysandra</w:t>
      </w:r>
    </w:p>
    <w:p w:rsidR="00EB6E98" w:rsidRDefault="00EB6E98">
      <w:pPr>
        <w:pStyle w:val="Style21"/>
        <w:spacing w:line="268" w:lineRule="auto"/>
        <w:ind w:left="0" w:firstLine="720"/>
        <w:rPr>
          <w:rStyle w:val="CharacterStyle5"/>
          <w:rFonts w:ascii="Segoe UI" w:hAnsi="Segoe UI" w:cs="Segoe UI"/>
        </w:rPr>
      </w:pPr>
      <w:r>
        <w:rPr>
          <w:rStyle w:val="CharacterStyle5"/>
          <w:rFonts w:ascii="Segoe UI" w:hAnsi="Segoe UI" w:cs="Segoe UI"/>
        </w:rPr>
        <w:t>j.</w:t>
      </w:r>
      <w:r>
        <w:rPr>
          <w:rStyle w:val="CharacterStyle5"/>
          <w:rFonts w:ascii="Segoe UI" w:hAnsi="Segoe UI" w:cs="Segoe UI"/>
        </w:rPr>
        <w:tab/>
        <w:t>Vines</w:t>
      </w:r>
    </w:p>
    <w:p w:rsidR="00EB6E98" w:rsidRDefault="00EB6E98">
      <w:pPr>
        <w:pStyle w:val="Style21"/>
        <w:tabs>
          <w:tab w:val="left" w:pos="4447"/>
        </w:tabs>
        <w:spacing w:before="144" w:line="268" w:lineRule="auto"/>
        <w:ind w:left="1512"/>
        <w:rPr>
          <w:rStyle w:val="CharacterStyle5"/>
          <w:rFonts w:ascii="Segoe UI" w:hAnsi="Segoe UI" w:cs="Segoe UI"/>
          <w:spacing w:val="2"/>
        </w:rPr>
      </w:pPr>
      <w:proofErr w:type="spellStart"/>
      <w:r>
        <w:rPr>
          <w:rStyle w:val="CharacterStyle5"/>
          <w:rFonts w:ascii="Segoe UI" w:hAnsi="Segoe UI" w:cs="Segoe UI"/>
          <w:spacing w:val="2"/>
        </w:rPr>
        <w:t>Euonymous</w:t>
      </w:r>
      <w:proofErr w:type="spellEnd"/>
      <w:r>
        <w:rPr>
          <w:rStyle w:val="CharacterStyle5"/>
          <w:rFonts w:ascii="Segoe UI" w:hAnsi="Segoe UI" w:cs="Segoe UI"/>
          <w:spacing w:val="2"/>
        </w:rPr>
        <w:t xml:space="preserve"> Varieties</w:t>
      </w:r>
      <w:r>
        <w:rPr>
          <w:rStyle w:val="CharacterStyle5"/>
          <w:rFonts w:ascii="Segoe UI" w:hAnsi="Segoe UI" w:cs="Segoe UI"/>
        </w:rPr>
        <w:tab/>
        <w:t>Virginia Creeper</w:t>
      </w:r>
    </w:p>
    <w:p w:rsidR="00EB6E98" w:rsidRDefault="00EB6E98">
      <w:pPr>
        <w:pStyle w:val="Style21"/>
        <w:tabs>
          <w:tab w:val="left" w:pos="4447"/>
        </w:tabs>
        <w:spacing w:before="0" w:line="264" w:lineRule="auto"/>
        <w:ind w:left="1512"/>
        <w:rPr>
          <w:rStyle w:val="CharacterStyle5"/>
          <w:rFonts w:ascii="Segoe UI" w:hAnsi="Segoe UI" w:cs="Segoe UI"/>
          <w:spacing w:val="2"/>
        </w:rPr>
      </w:pPr>
      <w:r>
        <w:rPr>
          <w:rStyle w:val="CharacterStyle5"/>
          <w:rFonts w:ascii="Segoe UI" w:hAnsi="Segoe UI" w:cs="Segoe UI"/>
          <w:spacing w:val="2"/>
        </w:rPr>
        <w:t>Baltic Ivy</w:t>
      </w:r>
      <w:r>
        <w:rPr>
          <w:rStyle w:val="CharacterStyle5"/>
          <w:rFonts w:ascii="Segoe UI" w:hAnsi="Segoe UI" w:cs="Segoe UI"/>
        </w:rPr>
        <w:tab/>
        <w:t>Wisteria</w:t>
      </w:r>
    </w:p>
    <w:p w:rsidR="00EB6E98" w:rsidRDefault="00EB6E98">
      <w:pPr>
        <w:pStyle w:val="Style5"/>
        <w:tabs>
          <w:tab w:val="left" w:pos="800"/>
        </w:tabs>
        <w:adjustRightInd/>
        <w:spacing w:before="648" w:line="290" w:lineRule="auto"/>
        <w:rPr>
          <w:rFonts w:ascii="Segoe UI" w:hAnsi="Segoe UI" w:cs="Segoe UI"/>
          <w:b/>
          <w:bCs/>
          <w:spacing w:val="2"/>
        </w:rPr>
      </w:pPr>
      <w:r>
        <w:rPr>
          <w:rFonts w:ascii="Segoe UI" w:hAnsi="Segoe UI" w:cs="Segoe UI"/>
          <w:b/>
          <w:bCs/>
          <w:spacing w:val="2"/>
        </w:rPr>
        <w:t>2</w:t>
      </w:r>
      <w:r>
        <w:rPr>
          <w:rFonts w:ascii="Segoe UI" w:hAnsi="Segoe UI" w:cs="Segoe UI"/>
          <w:b/>
          <w:bCs/>
        </w:rPr>
        <w:tab/>
        <w:t>Trees not permitted</w:t>
      </w:r>
    </w:p>
    <w:p w:rsidR="00EB6E98" w:rsidRDefault="00EB6E98">
      <w:pPr>
        <w:pStyle w:val="Style21"/>
        <w:tabs>
          <w:tab w:val="left" w:pos="4447"/>
        </w:tabs>
        <w:spacing w:before="144"/>
        <w:ind w:left="1512"/>
        <w:rPr>
          <w:rStyle w:val="CharacterStyle5"/>
          <w:rFonts w:ascii="Segoe UI" w:hAnsi="Segoe UI" w:cs="Segoe UI"/>
          <w:spacing w:val="2"/>
        </w:rPr>
      </w:pPr>
      <w:r>
        <w:rPr>
          <w:rStyle w:val="CharacterStyle5"/>
          <w:rFonts w:ascii="Segoe UI" w:hAnsi="Segoe UI" w:cs="Segoe UI"/>
          <w:spacing w:val="2"/>
        </w:rPr>
        <w:t>Box Elder</w:t>
      </w:r>
      <w:r>
        <w:rPr>
          <w:rStyle w:val="CharacterStyle5"/>
          <w:rFonts w:ascii="Segoe UI" w:hAnsi="Segoe UI" w:cs="Segoe UI"/>
        </w:rPr>
        <w:tab/>
        <w:t>Willows</w:t>
      </w:r>
    </w:p>
    <w:p w:rsidR="00EB6E98" w:rsidRDefault="00EB6E98">
      <w:pPr>
        <w:pStyle w:val="Style21"/>
        <w:tabs>
          <w:tab w:val="left" w:pos="4447"/>
        </w:tabs>
        <w:spacing w:before="0"/>
        <w:ind w:left="1512"/>
        <w:rPr>
          <w:rStyle w:val="CharacterStyle5"/>
          <w:rFonts w:ascii="Segoe UI" w:hAnsi="Segoe UI" w:cs="Segoe UI"/>
          <w:spacing w:val="2"/>
        </w:rPr>
      </w:pPr>
      <w:r>
        <w:rPr>
          <w:rStyle w:val="CharacterStyle5"/>
          <w:rFonts w:ascii="Segoe UI" w:hAnsi="Segoe UI" w:cs="Segoe UI"/>
          <w:spacing w:val="2"/>
        </w:rPr>
        <w:t>Tree of Heaven</w:t>
      </w:r>
      <w:r>
        <w:rPr>
          <w:rStyle w:val="CharacterStyle5"/>
          <w:rFonts w:ascii="Segoe UI" w:hAnsi="Segoe UI" w:cs="Segoe UI"/>
        </w:rPr>
        <w:tab/>
        <w:t>Catalpa</w:t>
      </w:r>
    </w:p>
    <w:p w:rsidR="00EB6E98" w:rsidRDefault="00EB6E98">
      <w:pPr>
        <w:pStyle w:val="Style21"/>
        <w:tabs>
          <w:tab w:val="left" w:pos="4447"/>
        </w:tabs>
        <w:spacing w:before="0"/>
        <w:ind w:left="1512"/>
        <w:rPr>
          <w:rStyle w:val="CharacterStyle5"/>
          <w:rFonts w:ascii="Segoe UI" w:hAnsi="Segoe UI" w:cs="Segoe UI"/>
          <w:spacing w:val="2"/>
        </w:rPr>
      </w:pPr>
      <w:proofErr w:type="spellStart"/>
      <w:r>
        <w:rPr>
          <w:rStyle w:val="CharacterStyle5"/>
          <w:rFonts w:ascii="Segoe UI" w:hAnsi="Segoe UI" w:cs="Segoe UI"/>
          <w:spacing w:val="2"/>
        </w:rPr>
        <w:lastRenderedPageBreak/>
        <w:t>PoPoplars</w:t>
      </w:r>
      <w:proofErr w:type="spellEnd"/>
      <w:r>
        <w:rPr>
          <w:rStyle w:val="CharacterStyle5"/>
          <w:rFonts w:ascii="Segoe UI" w:hAnsi="Segoe UI" w:cs="Segoe UI"/>
        </w:rPr>
        <w:tab/>
        <w:t>Horse Chestnut(nut</w:t>
      </w:r>
      <w:r>
        <w:rPr>
          <w:rStyle w:val="CharacterStyle5"/>
          <w:rFonts w:ascii="Segoe UI" w:hAnsi="Segoe UI" w:cs="Segoe UI"/>
          <w:spacing w:val="2"/>
        </w:rPr>
        <w:noBreakHyphen/>
      </w:r>
    </w:p>
    <w:p w:rsidR="006B3085" w:rsidRDefault="00EB6E98">
      <w:pPr>
        <w:pStyle w:val="Style5"/>
        <w:tabs>
          <w:tab w:val="left" w:pos="5205"/>
        </w:tabs>
        <w:adjustRightInd/>
        <w:ind w:left="1512"/>
        <w:rPr>
          <w:rFonts w:ascii="Segoe UI" w:hAnsi="Segoe UI" w:cs="Segoe UI"/>
          <w:spacing w:val="2"/>
        </w:rPr>
      </w:pPr>
      <w:r>
        <w:rPr>
          <w:rFonts w:ascii="Segoe UI" w:hAnsi="Segoe UI" w:cs="Segoe UI"/>
          <w:spacing w:val="2"/>
        </w:rPr>
        <w:t>Red Chinese Elm</w:t>
      </w:r>
      <w:r>
        <w:rPr>
          <w:rFonts w:ascii="Segoe UI" w:hAnsi="Segoe UI" w:cs="Segoe UI"/>
        </w:rPr>
        <w:tab/>
        <w:t>bearing)</w:t>
      </w:r>
    </w:p>
    <w:tbl>
      <w:tblPr>
        <w:tblW w:w="0" w:type="auto"/>
        <w:tblInd w:w="1530" w:type="dxa"/>
        <w:tblLayout w:type="fixed"/>
        <w:tblCellMar>
          <w:left w:w="0" w:type="dxa"/>
          <w:right w:w="0" w:type="dxa"/>
        </w:tblCellMar>
        <w:tblLook w:val="0000"/>
      </w:tblPr>
      <w:tblGrid>
        <w:gridCol w:w="2641"/>
        <w:gridCol w:w="3155"/>
      </w:tblGrid>
      <w:tr w:rsidR="006B3085" w:rsidTr="006B3085">
        <w:trPr>
          <w:trHeight w:hRule="exact" w:val="1253"/>
        </w:trPr>
        <w:tc>
          <w:tcPr>
            <w:tcW w:w="2641" w:type="dxa"/>
            <w:tcBorders>
              <w:top w:val="nil"/>
              <w:left w:val="nil"/>
              <w:bottom w:val="nil"/>
              <w:right w:val="nil"/>
            </w:tcBorders>
            <w:vAlign w:val="center"/>
          </w:tcPr>
          <w:p w:rsidR="006B3085" w:rsidRDefault="006B3085" w:rsidP="00C925AF">
            <w:pPr>
              <w:pStyle w:val="Style5"/>
              <w:adjustRightInd/>
              <w:ind w:right="1008"/>
              <w:rPr>
                <w:rFonts w:ascii="Segoe UI" w:hAnsi="Segoe UI" w:cs="Segoe UI"/>
                <w:spacing w:val="4"/>
              </w:rPr>
            </w:pPr>
            <w:r>
              <w:rPr>
                <w:rFonts w:ascii="Segoe UI" w:hAnsi="Segoe UI" w:cs="Segoe UI"/>
                <w:spacing w:val="2"/>
              </w:rPr>
              <w:t xml:space="preserve">Slippery Elm </w:t>
            </w:r>
            <w:r>
              <w:rPr>
                <w:rFonts w:ascii="Segoe UI" w:hAnsi="Segoe UI" w:cs="Segoe UI"/>
                <w:spacing w:val="4"/>
              </w:rPr>
              <w:t>Siberian Elm</w:t>
            </w:r>
          </w:p>
          <w:p w:rsidR="006B3085" w:rsidRDefault="006B3085" w:rsidP="00C925AF">
            <w:pPr>
              <w:pStyle w:val="Style5"/>
              <w:adjustRightInd/>
              <w:ind w:right="216"/>
              <w:jc w:val="both"/>
              <w:rPr>
                <w:rFonts w:ascii="Segoe UI" w:hAnsi="Segoe UI" w:cs="Segoe UI"/>
                <w:spacing w:val="4"/>
              </w:rPr>
            </w:pPr>
            <w:proofErr w:type="spellStart"/>
            <w:r>
              <w:rPr>
                <w:rFonts w:ascii="Segoe UI" w:hAnsi="Segoe UI" w:cs="Segoe UI"/>
                <w:spacing w:val="3"/>
              </w:rPr>
              <w:t>Ginko</w:t>
            </w:r>
            <w:proofErr w:type="spellEnd"/>
            <w:r>
              <w:rPr>
                <w:rFonts w:ascii="Segoe UI" w:hAnsi="Segoe UI" w:cs="Segoe UI"/>
                <w:spacing w:val="3"/>
              </w:rPr>
              <w:t xml:space="preserve"> (female only) </w:t>
            </w:r>
            <w:r>
              <w:rPr>
                <w:rFonts w:ascii="Segoe UI" w:hAnsi="Segoe UI" w:cs="Segoe UI"/>
                <w:spacing w:val="4"/>
              </w:rPr>
              <w:t>Honey Locust (with thorns)</w:t>
            </w:r>
          </w:p>
        </w:tc>
        <w:tc>
          <w:tcPr>
            <w:tcW w:w="3155" w:type="dxa"/>
            <w:tcBorders>
              <w:top w:val="nil"/>
              <w:left w:val="nil"/>
              <w:bottom w:val="nil"/>
              <w:right w:val="nil"/>
            </w:tcBorders>
          </w:tcPr>
          <w:p w:rsidR="006B3085" w:rsidRDefault="006B3085" w:rsidP="00C925AF">
            <w:pPr>
              <w:pStyle w:val="Style5"/>
              <w:adjustRightInd/>
              <w:spacing w:before="72" w:line="168" w:lineRule="auto"/>
              <w:ind w:left="286"/>
              <w:rPr>
                <w:rFonts w:ascii="Segoe UI" w:hAnsi="Segoe UI" w:cs="Segoe UI"/>
                <w:spacing w:val="4"/>
              </w:rPr>
            </w:pPr>
            <w:r>
              <w:rPr>
                <w:rFonts w:ascii="Segoe UI" w:hAnsi="Segoe UI" w:cs="Segoe UI"/>
                <w:spacing w:val="4"/>
              </w:rPr>
              <w:t>American Elm</w:t>
            </w:r>
          </w:p>
          <w:p w:rsidR="006B3085" w:rsidRDefault="006B3085" w:rsidP="00C925AF">
            <w:pPr>
              <w:pStyle w:val="Style5"/>
              <w:adjustRightInd/>
              <w:spacing w:before="108" w:line="177" w:lineRule="auto"/>
              <w:ind w:left="286"/>
              <w:rPr>
                <w:rFonts w:ascii="Segoe UI" w:hAnsi="Segoe UI" w:cs="Segoe UI"/>
                <w:spacing w:val="2"/>
              </w:rPr>
            </w:pPr>
            <w:r>
              <w:rPr>
                <w:rFonts w:ascii="Segoe UI" w:hAnsi="Segoe UI" w:cs="Segoe UI"/>
                <w:spacing w:val="2"/>
              </w:rPr>
              <w:t>Soft Maples(red, silver)</w:t>
            </w:r>
          </w:p>
        </w:tc>
      </w:tr>
    </w:tbl>
    <w:p w:rsidR="00EB6E98" w:rsidRDefault="00EB6E98">
      <w:pPr>
        <w:pStyle w:val="Style5"/>
        <w:tabs>
          <w:tab w:val="left" w:pos="5205"/>
        </w:tabs>
        <w:adjustRightInd/>
        <w:ind w:left="1512"/>
        <w:rPr>
          <w:rFonts w:ascii="Segoe UI" w:hAnsi="Segoe UI" w:cs="Segoe UI"/>
          <w:spacing w:val="2"/>
        </w:rPr>
      </w:pPr>
    </w:p>
    <w:p w:rsidR="006B3085" w:rsidRDefault="006B3085">
      <w:pPr>
        <w:widowControl/>
        <w:rPr>
          <w:rFonts w:ascii="Segoe UI" w:hAnsi="Segoe UI" w:cs="Segoe UI"/>
          <w:sz w:val="24"/>
          <w:szCs w:val="24"/>
        </w:rPr>
        <w:sectPr w:rsidR="006B3085" w:rsidSect="006B3085">
          <w:type w:val="continuous"/>
          <w:pgSz w:w="12240" w:h="15840"/>
          <w:pgMar w:top="1441" w:right="1524" w:bottom="1300" w:left="1800" w:header="720" w:footer="720" w:gutter="0"/>
          <w:cols w:space="720"/>
          <w:noEndnote/>
        </w:sectPr>
      </w:pPr>
    </w:p>
    <w:tbl>
      <w:tblPr>
        <w:tblW w:w="0" w:type="auto"/>
        <w:tblInd w:w="2880" w:type="dxa"/>
        <w:tblLayout w:type="fixed"/>
        <w:tblCellMar>
          <w:left w:w="0" w:type="dxa"/>
          <w:right w:w="0" w:type="dxa"/>
        </w:tblCellMar>
        <w:tblLook w:val="0000"/>
      </w:tblPr>
      <w:tblGrid>
        <w:gridCol w:w="51"/>
        <w:gridCol w:w="60"/>
      </w:tblGrid>
      <w:tr w:rsidR="00EB6E98" w:rsidTr="006B3085">
        <w:trPr>
          <w:trHeight w:hRule="exact" w:val="292"/>
        </w:trPr>
        <w:tc>
          <w:tcPr>
            <w:tcW w:w="51" w:type="dxa"/>
            <w:tcBorders>
              <w:top w:val="nil"/>
              <w:left w:val="nil"/>
              <w:bottom w:val="nil"/>
              <w:right w:val="nil"/>
            </w:tcBorders>
            <w:vAlign w:val="center"/>
          </w:tcPr>
          <w:p w:rsidR="00EB6E98" w:rsidRDefault="00EB6E98">
            <w:pPr>
              <w:pStyle w:val="Style5"/>
              <w:adjustRightInd/>
              <w:ind w:right="216"/>
              <w:jc w:val="both"/>
              <w:rPr>
                <w:rFonts w:ascii="Segoe UI" w:hAnsi="Segoe UI" w:cs="Segoe UI"/>
                <w:spacing w:val="4"/>
              </w:rPr>
            </w:pPr>
          </w:p>
        </w:tc>
        <w:tc>
          <w:tcPr>
            <w:tcW w:w="60" w:type="dxa"/>
            <w:tcBorders>
              <w:top w:val="nil"/>
              <w:left w:val="nil"/>
              <w:bottom w:val="nil"/>
              <w:right w:val="nil"/>
            </w:tcBorders>
          </w:tcPr>
          <w:p w:rsidR="00EB6E98" w:rsidRDefault="00EB6E98">
            <w:pPr>
              <w:pStyle w:val="Style5"/>
              <w:adjustRightInd/>
              <w:spacing w:before="108" w:line="177" w:lineRule="auto"/>
              <w:ind w:left="286"/>
              <w:rPr>
                <w:rFonts w:ascii="Segoe UI" w:hAnsi="Segoe UI" w:cs="Segoe UI"/>
                <w:spacing w:val="2"/>
              </w:rPr>
            </w:pPr>
          </w:p>
        </w:tc>
      </w:tr>
    </w:tbl>
    <w:p w:rsidR="00EB6E98" w:rsidRDefault="00EB6E98">
      <w:pPr>
        <w:pStyle w:val="Style5"/>
        <w:tabs>
          <w:tab w:val="left" w:pos="6257"/>
        </w:tabs>
        <w:adjustRightInd/>
        <w:rPr>
          <w:rFonts w:ascii="Segoe UI" w:hAnsi="Segoe UI" w:cs="Segoe UI"/>
          <w:sz w:val="24"/>
          <w:szCs w:val="24"/>
        </w:rPr>
      </w:pPr>
    </w:p>
    <w:p w:rsidR="00EB6E98" w:rsidRDefault="00EB6E98">
      <w:pPr>
        <w:pStyle w:val="Style5"/>
        <w:tabs>
          <w:tab w:val="left" w:pos="6257"/>
        </w:tabs>
        <w:adjustRightInd/>
        <w:ind w:left="648" w:hanging="648"/>
        <w:rPr>
          <w:rFonts w:ascii="Segoe UI" w:hAnsi="Segoe UI" w:cs="Segoe UI"/>
        </w:rPr>
      </w:pPr>
      <w:r>
        <w:rPr>
          <w:rFonts w:ascii="Segoe UI" w:hAnsi="Segoe UI" w:cs="Segoe UI"/>
        </w:rPr>
        <w:t>C.</w:t>
      </w:r>
      <w:r>
        <w:rPr>
          <w:rFonts w:ascii="Segoe UI" w:hAnsi="Segoe UI" w:cs="Segoe UI"/>
          <w:sz w:val="24"/>
          <w:szCs w:val="24"/>
        </w:rPr>
        <w:t xml:space="preserve">      </w:t>
      </w:r>
      <w:r>
        <w:rPr>
          <w:rFonts w:ascii="Segoe UI" w:hAnsi="Segoe UI" w:cs="Segoe UI"/>
          <w:spacing w:val="4"/>
        </w:rPr>
        <w:t>Installation, Maintenance, and Completion.</w:t>
      </w:r>
      <w:r>
        <w:rPr>
          <w:rFonts w:ascii="Segoe UI" w:hAnsi="Segoe UI" w:cs="Segoe UI"/>
        </w:rPr>
        <w:t xml:space="preserve"> All landscaping</w:t>
      </w:r>
      <w:r>
        <w:rPr>
          <w:rFonts w:ascii="Segoe UI" w:hAnsi="Segoe UI" w:cs="Segoe UI"/>
          <w:spacing w:val="4"/>
        </w:rPr>
        <w:t xml:space="preserve"> </w:t>
      </w:r>
      <w:r>
        <w:rPr>
          <w:rFonts w:ascii="Segoe UI" w:hAnsi="Segoe UI" w:cs="Segoe UI"/>
        </w:rPr>
        <w:t xml:space="preserve">required by this Section shall be planted prior to obtaining a certificate occupancy, or depositing cash, a letter of credit, </w:t>
      </w:r>
      <w:r>
        <w:rPr>
          <w:rFonts w:ascii="Segoe UI" w:hAnsi="Segoe UI" w:cs="Segoe UI"/>
          <w:spacing w:val="9"/>
        </w:rPr>
        <w:t xml:space="preserve">and/or a certified check placed in escrow in the amount of the </w:t>
      </w:r>
      <w:r>
        <w:rPr>
          <w:rFonts w:ascii="Segoe UI" w:hAnsi="Segoe UI" w:cs="Segoe UI"/>
          <w:spacing w:val="2"/>
        </w:rPr>
        <w:t xml:space="preserve">cost of landscaping which would be released only after landscaping </w:t>
      </w:r>
      <w:r>
        <w:rPr>
          <w:rFonts w:ascii="Segoe UI" w:hAnsi="Segoe UI" w:cs="Segoe UI"/>
        </w:rPr>
        <w:t>is completed.</w:t>
      </w:r>
    </w:p>
    <w:p w:rsidR="00EB6E98" w:rsidRDefault="00EB6E98">
      <w:pPr>
        <w:pStyle w:val="Style5"/>
        <w:adjustRightInd/>
        <w:spacing w:before="180"/>
        <w:ind w:left="648"/>
        <w:rPr>
          <w:rFonts w:ascii="Segoe UI" w:hAnsi="Segoe UI" w:cs="Segoe UI"/>
        </w:rPr>
      </w:pPr>
      <w:r>
        <w:rPr>
          <w:rFonts w:ascii="Segoe UI" w:hAnsi="Segoe UI" w:cs="Segoe UI"/>
        </w:rPr>
        <w:t xml:space="preserve">All landscaping and landscape elements shall be planted, </w:t>
      </w:r>
      <w:r>
        <w:rPr>
          <w:rFonts w:ascii="Segoe UI" w:hAnsi="Segoe UI" w:cs="Segoe UI"/>
          <w:sz w:val="18"/>
          <w:szCs w:val="18"/>
        </w:rPr>
        <w:t xml:space="preserve">and </w:t>
      </w:r>
      <w:r>
        <w:rPr>
          <w:rFonts w:ascii="Segoe UI" w:hAnsi="Segoe UI" w:cs="Segoe UI"/>
        </w:rPr>
        <w:t>earth moving or grading performed, in a sound, workmanship like manner and according to accepted good -</w:t>
      </w:r>
      <w:r>
        <w:rPr>
          <w:rFonts w:ascii="Segoe UI" w:hAnsi="Segoe UI" w:cs="Segoe UI"/>
          <w:vertAlign w:val="superscript"/>
        </w:rPr>
        <w:t>p</w:t>
      </w:r>
      <w:r>
        <w:rPr>
          <w:rFonts w:ascii="Segoe UI" w:hAnsi="Segoe UI" w:cs="Segoe UI"/>
        </w:rPr>
        <w:t>lanting and grading procedures.</w:t>
      </w:r>
    </w:p>
    <w:p w:rsidR="00EB6E98" w:rsidRDefault="00EB6E98">
      <w:pPr>
        <w:pStyle w:val="Style5"/>
        <w:adjustRightInd/>
        <w:spacing w:before="216"/>
        <w:ind w:left="648"/>
        <w:rPr>
          <w:rFonts w:ascii="Segoe UI" w:hAnsi="Segoe UI" w:cs="Segoe UI"/>
        </w:rPr>
      </w:pPr>
      <w:r>
        <w:rPr>
          <w:rFonts w:ascii="Segoe UI" w:hAnsi="Segoe UI" w:cs="Segoe UI"/>
        </w:rPr>
        <w:t xml:space="preserve">The owner of property required to be landscaped by this Section shall maintain such landscaping in a reasonably healthy condition, </w:t>
      </w:r>
      <w:r>
        <w:rPr>
          <w:rFonts w:ascii="Segoe UI" w:hAnsi="Segoe UI" w:cs="Segoe UI"/>
          <w:spacing w:val="12"/>
        </w:rPr>
        <w:t xml:space="preserve">free from refuse and debris. All unhealthy and dead material </w:t>
      </w:r>
      <w:r>
        <w:rPr>
          <w:rFonts w:ascii="Segoe UI" w:hAnsi="Segoe UI" w:cs="Segoe UI"/>
        </w:rPr>
        <w:t>shall be replaced within one year of damage or death or the next appropriate planting period, whichever comes first.</w:t>
      </w:r>
    </w:p>
    <w:p w:rsidR="00EB6E98" w:rsidRDefault="00EB6E98">
      <w:pPr>
        <w:pStyle w:val="Style5"/>
        <w:adjustRightInd/>
        <w:spacing w:before="828" w:line="304" w:lineRule="auto"/>
        <w:rPr>
          <w:rFonts w:ascii="Segoe UI" w:hAnsi="Segoe UI" w:cs="Segoe UI"/>
        </w:rPr>
      </w:pPr>
      <w:r>
        <w:rPr>
          <w:rFonts w:ascii="Segoe UI" w:hAnsi="Segoe UI" w:cs="Segoe UI"/>
        </w:rPr>
        <w:t>8.6.4 Buffer Zone Requirements:</w:t>
      </w:r>
    </w:p>
    <w:p w:rsidR="00EB6E98" w:rsidRDefault="00EB6E98" w:rsidP="00643D7D">
      <w:pPr>
        <w:pStyle w:val="Style5"/>
        <w:numPr>
          <w:ilvl w:val="0"/>
          <w:numId w:val="249"/>
        </w:numPr>
        <w:tabs>
          <w:tab w:val="clear" w:pos="720"/>
          <w:tab w:val="num" w:pos="1440"/>
          <w:tab w:val="left" w:pos="1481"/>
        </w:tabs>
        <w:adjustRightInd/>
        <w:spacing w:before="144"/>
        <w:ind w:right="864"/>
        <w:rPr>
          <w:rFonts w:ascii="Segoe UI" w:hAnsi="Segoe UI" w:cs="Segoe UI"/>
        </w:rPr>
      </w:pPr>
      <w:r>
        <w:rPr>
          <w:rFonts w:ascii="Segoe UI" w:hAnsi="Segoe UI" w:cs="Segoe UI"/>
        </w:rPr>
        <w:t>A buffer zone shall be required on the subject parcel between zoning districts as indicated in Table 8-1.</w:t>
      </w:r>
    </w:p>
    <w:p w:rsidR="00EB6E98" w:rsidRDefault="00EB6E98" w:rsidP="00643D7D">
      <w:pPr>
        <w:pStyle w:val="Style5"/>
        <w:numPr>
          <w:ilvl w:val="0"/>
          <w:numId w:val="250"/>
        </w:numPr>
        <w:tabs>
          <w:tab w:val="clear" w:pos="792"/>
          <w:tab w:val="num" w:pos="1512"/>
        </w:tabs>
        <w:adjustRightInd/>
        <w:spacing w:before="216"/>
        <w:ind w:right="216"/>
        <w:rPr>
          <w:rFonts w:ascii="Segoe UI" w:hAnsi="Segoe UI" w:cs="Segoe UI"/>
        </w:rPr>
      </w:pPr>
      <w:r>
        <w:rPr>
          <w:rFonts w:ascii="Segoe UI" w:hAnsi="Segoe UI" w:cs="Segoe UI"/>
        </w:rPr>
        <w:t>A buffer zone shall be required on the subject parcel even if the adjacent parcel is unimproved land.</w:t>
      </w:r>
    </w:p>
    <w:p w:rsidR="00EB6E98" w:rsidRDefault="00EB6E98" w:rsidP="00643D7D">
      <w:pPr>
        <w:pStyle w:val="Style5"/>
        <w:numPr>
          <w:ilvl w:val="0"/>
          <w:numId w:val="249"/>
        </w:numPr>
        <w:tabs>
          <w:tab w:val="clear" w:pos="720"/>
          <w:tab w:val="num" w:pos="1440"/>
        </w:tabs>
        <w:adjustRightInd/>
        <w:spacing w:before="216"/>
        <w:rPr>
          <w:rFonts w:ascii="Segoe UI" w:hAnsi="Segoe UI" w:cs="Segoe UI"/>
        </w:rPr>
      </w:pPr>
      <w:r>
        <w:rPr>
          <w:rFonts w:ascii="Segoe UI" w:hAnsi="Segoe UI" w:cs="Segoe UI"/>
          <w:spacing w:val="3"/>
        </w:rPr>
        <w:t xml:space="preserve">When any developed parcel requiring a buffer zone changes to </w:t>
      </w:r>
      <w:r>
        <w:rPr>
          <w:rFonts w:ascii="Segoe UI" w:hAnsi="Segoe UI" w:cs="Segoe UI"/>
          <w:spacing w:val="6"/>
        </w:rPr>
        <w:t xml:space="preserve">a more intense land use or a special land use approval and </w:t>
      </w:r>
      <w:r>
        <w:rPr>
          <w:rFonts w:ascii="Segoe UI" w:hAnsi="Segoe UI" w:cs="Segoe UI"/>
          <w:spacing w:val="10"/>
        </w:rPr>
        <w:t xml:space="preserve">or site plan review is required, the buffer shall comply </w:t>
      </w:r>
      <w:r>
        <w:rPr>
          <w:rFonts w:ascii="Segoe UI" w:hAnsi="Segoe UI" w:cs="Segoe UI"/>
        </w:rPr>
        <w:t>with the buffer zone matrix (Table 8-1), and buffer zone development standards set forth in this Section.</w:t>
      </w:r>
    </w:p>
    <w:p w:rsidR="00EB6E98" w:rsidRDefault="00EB6E98" w:rsidP="00643D7D">
      <w:pPr>
        <w:pStyle w:val="Style5"/>
        <w:numPr>
          <w:ilvl w:val="0"/>
          <w:numId w:val="249"/>
        </w:numPr>
        <w:tabs>
          <w:tab w:val="clear" w:pos="720"/>
          <w:tab w:val="num" w:pos="1440"/>
        </w:tabs>
        <w:adjustRightInd/>
        <w:spacing w:before="216"/>
        <w:ind w:right="72"/>
        <w:rPr>
          <w:rFonts w:ascii="Segoe UI" w:hAnsi="Segoe UI" w:cs="Segoe UI"/>
        </w:rPr>
      </w:pPr>
      <w:r>
        <w:rPr>
          <w:rFonts w:ascii="Segoe UI" w:hAnsi="Segoe UI" w:cs="Segoe UI"/>
        </w:rPr>
        <w:t xml:space="preserve">If existing conditions are such that a parcel cannot comply </w:t>
      </w:r>
      <w:r>
        <w:rPr>
          <w:rFonts w:ascii="Segoe UI" w:hAnsi="Segoe UI" w:cs="Segoe UI"/>
          <w:spacing w:val="17"/>
        </w:rPr>
        <w:t xml:space="preserve">with the buffer zone standards, then the Development </w:t>
      </w:r>
      <w:r>
        <w:rPr>
          <w:rFonts w:ascii="Segoe UI" w:hAnsi="Segoe UI" w:cs="Segoe UI"/>
          <w:spacing w:val="2"/>
        </w:rPr>
        <w:t xml:space="preserve">Official shall determine the character of the buffer based </w:t>
      </w:r>
      <w:r>
        <w:rPr>
          <w:rFonts w:ascii="Segoe UI" w:hAnsi="Segoe UI" w:cs="Segoe UI"/>
        </w:rPr>
        <w:t>on the following criteria:</w:t>
      </w:r>
    </w:p>
    <w:p w:rsidR="00EB6E98" w:rsidRDefault="00EB6E98" w:rsidP="00643D7D">
      <w:pPr>
        <w:pStyle w:val="Style5"/>
        <w:numPr>
          <w:ilvl w:val="0"/>
          <w:numId w:val="251"/>
        </w:numPr>
        <w:tabs>
          <w:tab w:val="clear" w:pos="720"/>
          <w:tab w:val="num" w:pos="2232"/>
        </w:tabs>
        <w:adjustRightInd/>
        <w:spacing w:before="180" w:line="280" w:lineRule="auto"/>
        <w:rPr>
          <w:rFonts w:ascii="Segoe UI" w:hAnsi="Segoe UI" w:cs="Segoe UI"/>
        </w:rPr>
      </w:pPr>
      <w:r>
        <w:rPr>
          <w:rFonts w:ascii="Segoe UI" w:hAnsi="Segoe UI" w:cs="Segoe UI"/>
        </w:rPr>
        <w:t xml:space="preserve"> Traffic impacts</w:t>
      </w:r>
    </w:p>
    <w:p w:rsidR="00EB6E98" w:rsidRDefault="00EB6E98" w:rsidP="00643D7D">
      <w:pPr>
        <w:pStyle w:val="Style5"/>
        <w:numPr>
          <w:ilvl w:val="0"/>
          <w:numId w:val="252"/>
        </w:numPr>
        <w:tabs>
          <w:tab w:val="clear" w:pos="792"/>
          <w:tab w:val="num" w:pos="2304"/>
        </w:tabs>
        <w:adjustRightInd/>
        <w:spacing w:before="180" w:line="283" w:lineRule="auto"/>
        <w:rPr>
          <w:rFonts w:ascii="Segoe UI" w:hAnsi="Segoe UI" w:cs="Segoe UI"/>
        </w:rPr>
      </w:pPr>
      <w:r>
        <w:rPr>
          <w:rFonts w:ascii="Segoe UI" w:hAnsi="Segoe UI" w:cs="Segoe UI"/>
        </w:rPr>
        <w:t>Increased building and parking lot coverage</w:t>
      </w:r>
    </w:p>
    <w:p w:rsidR="00EB6E98" w:rsidRDefault="00EB6E98" w:rsidP="00643D7D">
      <w:pPr>
        <w:pStyle w:val="Style5"/>
        <w:numPr>
          <w:ilvl w:val="0"/>
          <w:numId w:val="252"/>
        </w:numPr>
        <w:tabs>
          <w:tab w:val="clear" w:pos="792"/>
          <w:tab w:val="num" w:pos="2304"/>
        </w:tabs>
        <w:adjustRightInd/>
        <w:spacing w:before="144"/>
        <w:ind w:left="2232" w:right="2160" w:hanging="720"/>
        <w:rPr>
          <w:rFonts w:ascii="Segoe UI" w:hAnsi="Segoe UI" w:cs="Segoe UI"/>
        </w:rPr>
      </w:pPr>
      <w:r>
        <w:rPr>
          <w:rFonts w:ascii="Segoe UI" w:hAnsi="Segoe UI" w:cs="Segoe UI"/>
        </w:rPr>
        <w:t>Increased outdoor sales, display, or     manufacturing area</w:t>
      </w:r>
    </w:p>
    <w:p w:rsidR="00EB6E98" w:rsidRDefault="00EB6E98" w:rsidP="00643D7D">
      <w:pPr>
        <w:pStyle w:val="Style5"/>
        <w:numPr>
          <w:ilvl w:val="0"/>
          <w:numId w:val="252"/>
        </w:numPr>
        <w:tabs>
          <w:tab w:val="clear" w:pos="792"/>
          <w:tab w:val="num" w:pos="2304"/>
        </w:tabs>
        <w:adjustRightInd/>
        <w:spacing w:before="216"/>
        <w:ind w:left="2304" w:right="144" w:hanging="792"/>
        <w:rPr>
          <w:rFonts w:ascii="Segoe UI" w:hAnsi="Segoe UI" w:cs="Segoe UI"/>
        </w:rPr>
      </w:pPr>
      <w:r>
        <w:rPr>
          <w:rFonts w:ascii="Segoe UI" w:hAnsi="Segoe UI" w:cs="Segoe UI"/>
        </w:rPr>
        <w:t>Physical characteristics of the site and surrounding area such as topography, vegetation, etc.</w:t>
      </w:r>
    </w:p>
    <w:p w:rsidR="00EB6E98" w:rsidRDefault="00EB6E98" w:rsidP="00643D7D">
      <w:pPr>
        <w:pStyle w:val="Style5"/>
        <w:numPr>
          <w:ilvl w:val="0"/>
          <w:numId w:val="252"/>
        </w:numPr>
        <w:tabs>
          <w:tab w:val="clear" w:pos="792"/>
          <w:tab w:val="num" w:pos="2304"/>
        </w:tabs>
        <w:adjustRightInd/>
        <w:spacing w:before="216" w:line="290" w:lineRule="auto"/>
        <w:ind w:left="2232" w:hanging="720"/>
        <w:rPr>
          <w:rFonts w:ascii="Segoe UI" w:hAnsi="Segoe UI" w:cs="Segoe UI"/>
        </w:rPr>
      </w:pPr>
      <w:r>
        <w:rPr>
          <w:rFonts w:ascii="Segoe UI" w:hAnsi="Segoe UI" w:cs="Segoe UI"/>
        </w:rPr>
        <w:t>Visual, noise, and air pollution</w:t>
      </w:r>
    </w:p>
    <w:p w:rsidR="00EB6E98" w:rsidRDefault="00EB6E98">
      <w:pPr>
        <w:widowControl/>
        <w:rPr>
          <w:rFonts w:ascii="Segoe UI" w:hAnsi="Segoe UI" w:cs="Segoe UI"/>
          <w:sz w:val="24"/>
          <w:szCs w:val="24"/>
        </w:rPr>
        <w:sectPr w:rsidR="00EB6E98">
          <w:pgSz w:w="12240" w:h="15840"/>
          <w:pgMar w:top="1240" w:right="1179" w:bottom="1272" w:left="2001" w:header="720" w:footer="720" w:gutter="0"/>
          <w:cols w:space="720"/>
          <w:noEndnote/>
        </w:sectPr>
      </w:pPr>
    </w:p>
    <w:p w:rsidR="00EB6E98" w:rsidRDefault="00EB6E98">
      <w:pPr>
        <w:pStyle w:val="Style5"/>
        <w:tabs>
          <w:tab w:val="left" w:pos="2876"/>
        </w:tabs>
        <w:adjustRightInd/>
        <w:spacing w:line="319" w:lineRule="auto"/>
        <w:ind w:left="2088"/>
        <w:rPr>
          <w:rFonts w:ascii="Segoe UI" w:hAnsi="Segoe UI" w:cs="Segoe UI"/>
          <w:spacing w:val="2"/>
        </w:rPr>
      </w:pPr>
      <w:r>
        <w:rPr>
          <w:rFonts w:ascii="Segoe UI" w:hAnsi="Segoe UI" w:cs="Segoe UI"/>
          <w:spacing w:val="2"/>
        </w:rPr>
        <w:lastRenderedPageBreak/>
        <w:t>6.</w:t>
      </w:r>
      <w:r>
        <w:rPr>
          <w:rFonts w:ascii="Segoe UI" w:hAnsi="Segoe UI" w:cs="Segoe UI"/>
        </w:rPr>
        <w:tab/>
        <w:t>Health, safety, and welfare of the Village</w:t>
      </w:r>
    </w:p>
    <w:p w:rsidR="00EB6E98" w:rsidRDefault="00EB6E98">
      <w:pPr>
        <w:pStyle w:val="Style5"/>
        <w:tabs>
          <w:tab w:val="left" w:pos="2876"/>
        </w:tabs>
        <w:adjustRightInd/>
        <w:spacing w:before="144"/>
        <w:ind w:left="2880" w:right="1008" w:hanging="792"/>
        <w:rPr>
          <w:rFonts w:ascii="Segoe UI" w:hAnsi="Segoe UI" w:cs="Segoe UI"/>
        </w:rPr>
      </w:pPr>
      <w:r>
        <w:rPr>
          <w:rFonts w:ascii="Segoe UI" w:hAnsi="Segoe UI" w:cs="Segoe UI"/>
          <w:spacing w:val="2"/>
        </w:rPr>
        <w:t>7</w:t>
      </w:r>
      <w:r>
        <w:rPr>
          <w:rFonts w:ascii="Segoe UI" w:hAnsi="Segoe UI" w:cs="Segoe UI"/>
        </w:rPr>
        <w:tab/>
        <w:t>Additional dwelling units and resulting density</w:t>
      </w:r>
      <w:r>
        <w:rPr>
          <w:rFonts w:ascii="Segoe UI" w:hAnsi="Segoe UI" w:cs="Segoe UI"/>
          <w:spacing w:val="2"/>
        </w:rPr>
        <w:t xml:space="preserve"> </w:t>
      </w:r>
      <w:r>
        <w:rPr>
          <w:rFonts w:ascii="Segoe UI" w:hAnsi="Segoe UI" w:cs="Segoe UI"/>
        </w:rPr>
        <w:t>(residential development)</w:t>
      </w:r>
    </w:p>
    <w:p w:rsidR="00EB6E98" w:rsidRDefault="00EB6E98">
      <w:pPr>
        <w:pStyle w:val="Style5"/>
        <w:tabs>
          <w:tab w:val="left" w:pos="2161"/>
        </w:tabs>
        <w:adjustRightInd/>
        <w:spacing w:before="180"/>
        <w:ind w:left="2088" w:right="144" w:hanging="720"/>
        <w:rPr>
          <w:rFonts w:ascii="Segoe UI" w:hAnsi="Segoe UI" w:cs="Segoe UI"/>
        </w:rPr>
      </w:pPr>
      <w:r>
        <w:rPr>
          <w:rFonts w:ascii="Segoe UI" w:hAnsi="Segoe UI" w:cs="Segoe UI"/>
          <w:spacing w:val="2"/>
        </w:rPr>
        <w:t>E.</w:t>
      </w:r>
      <w:r>
        <w:rPr>
          <w:rFonts w:ascii="Segoe UI" w:hAnsi="Segoe UI" w:cs="Segoe UI"/>
          <w:spacing w:val="15"/>
        </w:rPr>
        <w:tab/>
        <w:t>If two zoning di</w:t>
      </w:r>
      <w:r>
        <w:rPr>
          <w:rFonts w:ascii="Segoe UI" w:hAnsi="Segoe UI" w:cs="Segoe UI"/>
          <w:spacing w:val="2"/>
        </w:rPr>
        <w:t>s</w:t>
      </w:r>
      <w:r>
        <w:rPr>
          <w:rFonts w:ascii="Segoe UI" w:hAnsi="Segoe UI" w:cs="Segoe UI"/>
          <w:spacing w:val="15"/>
        </w:rPr>
        <w:t xml:space="preserve">tricts requiring a buffer zone are </w:t>
      </w:r>
      <w:r>
        <w:rPr>
          <w:rFonts w:ascii="Segoe UI" w:hAnsi="Segoe UI" w:cs="Segoe UI"/>
          <w:spacing w:val="22"/>
        </w:rPr>
        <w:t xml:space="preserve">separated by a thoroughfare, the design of the buffer zone </w:t>
      </w:r>
      <w:r>
        <w:rPr>
          <w:rFonts w:ascii="Segoe UI" w:hAnsi="Segoe UI" w:cs="Segoe UI"/>
        </w:rPr>
        <w:t>shall be determined by the Development Official based on the criteria contained in Section 8.6.4.</w:t>
      </w:r>
    </w:p>
    <w:p w:rsidR="00EB6E98" w:rsidRDefault="00EB6E98">
      <w:pPr>
        <w:pStyle w:val="Style5"/>
        <w:adjustRightInd/>
        <w:spacing w:before="360" w:line="201" w:lineRule="auto"/>
        <w:ind w:left="4248"/>
        <w:rPr>
          <w:rFonts w:ascii="Segoe UI" w:hAnsi="Segoe UI" w:cs="Segoe UI"/>
          <w:sz w:val="14"/>
          <w:szCs w:val="14"/>
        </w:rPr>
      </w:pPr>
      <w:r>
        <w:rPr>
          <w:rFonts w:ascii="Segoe UI" w:hAnsi="Segoe UI" w:cs="Segoe UI"/>
          <w:sz w:val="14"/>
          <w:szCs w:val="14"/>
        </w:rPr>
        <w:t>TABLE 8.1</w:t>
      </w:r>
    </w:p>
    <w:p w:rsidR="00EB6E98" w:rsidRDefault="00EB6E98">
      <w:pPr>
        <w:pStyle w:val="Style5"/>
        <w:adjustRightInd/>
        <w:spacing w:line="480" w:lineRule="auto"/>
        <w:jc w:val="center"/>
        <w:rPr>
          <w:rFonts w:ascii="Segoe UI" w:hAnsi="Segoe UI" w:cs="Segoe UI"/>
          <w:b/>
          <w:bCs/>
        </w:rPr>
      </w:pPr>
      <w:r>
        <w:rPr>
          <w:rFonts w:ascii="Segoe UI" w:hAnsi="Segoe UI" w:cs="Segoe UI"/>
          <w:b/>
          <w:bCs/>
          <w:spacing w:val="38"/>
        </w:rPr>
        <w:t>LANDSCA?E BUFFERS MATRIX</w:t>
      </w:r>
      <w:r>
        <w:rPr>
          <w:rFonts w:ascii="Segoe UI" w:hAnsi="Segoe UI" w:cs="Segoe UI"/>
          <w:b/>
          <w:bCs/>
          <w:spacing w:val="38"/>
        </w:rPr>
        <w:br/>
      </w:r>
      <w:r>
        <w:rPr>
          <w:rFonts w:ascii="Segoe UI" w:hAnsi="Segoe UI" w:cs="Segoe UI"/>
        </w:rPr>
        <w:t xml:space="preserve">ADJACENT ZONE </w:t>
      </w:r>
      <w:r>
        <w:rPr>
          <w:rFonts w:ascii="Segoe UI" w:hAnsi="Segoe UI" w:cs="Segoe UI"/>
          <w:b/>
          <w:bCs/>
        </w:rPr>
        <w:t>OF ADJOINING PROPERTY</w:t>
      </w: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1038"/>
        <w:gridCol w:w="1038"/>
        <w:gridCol w:w="1037"/>
        <w:gridCol w:w="1038"/>
        <w:gridCol w:w="1037"/>
        <w:gridCol w:w="1012"/>
        <w:gridCol w:w="1027"/>
        <w:gridCol w:w="1028"/>
        <w:gridCol w:w="1021"/>
      </w:tblGrid>
      <w:tr w:rsidR="00EB6E98">
        <w:tc>
          <w:tcPr>
            <w:tcW w:w="1038" w:type="dxa"/>
          </w:tcPr>
          <w:p w:rsidR="00EB6E98" w:rsidRDefault="00EB6E98">
            <w:pPr>
              <w:pStyle w:val="Style5"/>
              <w:adjustRightInd/>
              <w:rPr>
                <w:rFonts w:ascii="Segoe UI" w:hAnsi="Segoe UI" w:cs="Segoe UI"/>
                <w:b/>
                <w:bCs/>
              </w:rPr>
            </w:pPr>
          </w:p>
        </w:tc>
        <w:tc>
          <w:tcPr>
            <w:tcW w:w="1038" w:type="dxa"/>
          </w:tcPr>
          <w:p w:rsidR="00EB6E98" w:rsidRDefault="00EB6E98">
            <w:pPr>
              <w:pStyle w:val="Style5"/>
              <w:adjustRightInd/>
              <w:jc w:val="center"/>
              <w:rPr>
                <w:rFonts w:ascii="Segoe UI" w:hAnsi="Segoe UI" w:cs="Segoe UI"/>
                <w:b/>
                <w:bCs/>
              </w:rPr>
            </w:pPr>
            <w:r>
              <w:rPr>
                <w:rFonts w:ascii="Segoe UI" w:hAnsi="Segoe UI" w:cs="Segoe UI"/>
                <w:b/>
                <w:bCs/>
              </w:rPr>
              <w:t>A-1</w:t>
            </w:r>
          </w:p>
        </w:tc>
        <w:tc>
          <w:tcPr>
            <w:tcW w:w="1037" w:type="dxa"/>
          </w:tcPr>
          <w:p w:rsidR="00EB6E98" w:rsidRDefault="00EB6E98">
            <w:pPr>
              <w:pStyle w:val="Style5"/>
              <w:adjustRightInd/>
              <w:jc w:val="center"/>
              <w:rPr>
                <w:rFonts w:ascii="Segoe UI" w:hAnsi="Segoe UI" w:cs="Segoe UI"/>
                <w:b/>
                <w:bCs/>
              </w:rPr>
            </w:pPr>
            <w:r>
              <w:rPr>
                <w:rFonts w:ascii="Segoe UI" w:hAnsi="Segoe UI" w:cs="Segoe UI"/>
                <w:b/>
                <w:bCs/>
              </w:rPr>
              <w:t>R-1</w:t>
            </w:r>
          </w:p>
        </w:tc>
        <w:tc>
          <w:tcPr>
            <w:tcW w:w="1038" w:type="dxa"/>
          </w:tcPr>
          <w:p w:rsidR="00EB6E98" w:rsidRDefault="00EB6E98">
            <w:pPr>
              <w:pStyle w:val="Style5"/>
              <w:adjustRightInd/>
              <w:jc w:val="center"/>
              <w:rPr>
                <w:rFonts w:ascii="Segoe UI" w:hAnsi="Segoe UI" w:cs="Segoe UI"/>
                <w:b/>
                <w:bCs/>
              </w:rPr>
            </w:pPr>
            <w:r>
              <w:rPr>
                <w:rFonts w:ascii="Segoe UI" w:hAnsi="Segoe UI" w:cs="Segoe UI"/>
                <w:b/>
                <w:bCs/>
              </w:rPr>
              <w:t>R-2</w:t>
            </w:r>
          </w:p>
        </w:tc>
        <w:tc>
          <w:tcPr>
            <w:tcW w:w="1037" w:type="dxa"/>
          </w:tcPr>
          <w:p w:rsidR="00EB6E98" w:rsidRDefault="00EB6E98">
            <w:pPr>
              <w:pStyle w:val="Style5"/>
              <w:adjustRightInd/>
              <w:jc w:val="center"/>
              <w:rPr>
                <w:rFonts w:ascii="Segoe UI" w:hAnsi="Segoe UI" w:cs="Segoe UI"/>
                <w:b/>
                <w:bCs/>
              </w:rPr>
            </w:pPr>
            <w:r>
              <w:rPr>
                <w:rFonts w:ascii="Segoe UI" w:hAnsi="Segoe UI" w:cs="Segoe UI"/>
                <w:b/>
                <w:bCs/>
              </w:rPr>
              <w:t>RM</w:t>
            </w:r>
          </w:p>
        </w:tc>
        <w:tc>
          <w:tcPr>
            <w:tcW w:w="1012" w:type="dxa"/>
          </w:tcPr>
          <w:p w:rsidR="00EB6E98" w:rsidRDefault="00EB6E98">
            <w:pPr>
              <w:pStyle w:val="Style5"/>
              <w:adjustRightInd/>
              <w:jc w:val="center"/>
              <w:rPr>
                <w:rFonts w:ascii="Segoe UI" w:hAnsi="Segoe UI" w:cs="Segoe UI"/>
                <w:b/>
                <w:bCs/>
              </w:rPr>
            </w:pPr>
            <w:r>
              <w:rPr>
                <w:rFonts w:ascii="Segoe UI" w:hAnsi="Segoe UI" w:cs="Segoe UI"/>
                <w:b/>
                <w:bCs/>
              </w:rPr>
              <w:t>P</w:t>
            </w:r>
          </w:p>
        </w:tc>
        <w:tc>
          <w:tcPr>
            <w:tcW w:w="1027" w:type="dxa"/>
          </w:tcPr>
          <w:p w:rsidR="00EB6E98" w:rsidRDefault="00EB6E98">
            <w:pPr>
              <w:pStyle w:val="Style5"/>
              <w:adjustRightInd/>
              <w:jc w:val="center"/>
              <w:rPr>
                <w:rFonts w:ascii="Segoe UI" w:hAnsi="Segoe UI" w:cs="Segoe UI"/>
                <w:b/>
                <w:bCs/>
              </w:rPr>
            </w:pPr>
            <w:r>
              <w:rPr>
                <w:rFonts w:ascii="Segoe UI" w:hAnsi="Segoe UI" w:cs="Segoe UI"/>
                <w:b/>
                <w:bCs/>
              </w:rPr>
              <w:t>TC</w:t>
            </w:r>
          </w:p>
        </w:tc>
        <w:tc>
          <w:tcPr>
            <w:tcW w:w="1028" w:type="dxa"/>
          </w:tcPr>
          <w:p w:rsidR="00EB6E98" w:rsidRDefault="00EB6E98">
            <w:pPr>
              <w:pStyle w:val="Style5"/>
              <w:adjustRightInd/>
              <w:jc w:val="center"/>
              <w:rPr>
                <w:rFonts w:ascii="Segoe UI" w:hAnsi="Segoe UI" w:cs="Segoe UI"/>
                <w:b/>
                <w:bCs/>
              </w:rPr>
            </w:pPr>
            <w:r>
              <w:rPr>
                <w:rFonts w:ascii="Segoe UI" w:hAnsi="Segoe UI" w:cs="Segoe UI"/>
                <w:b/>
                <w:bCs/>
              </w:rPr>
              <w:t>BC</w:t>
            </w:r>
          </w:p>
        </w:tc>
        <w:tc>
          <w:tcPr>
            <w:tcW w:w="1021" w:type="dxa"/>
          </w:tcPr>
          <w:p w:rsidR="00EB6E98" w:rsidRDefault="00EB6E98">
            <w:pPr>
              <w:pStyle w:val="Style5"/>
              <w:adjustRightInd/>
              <w:jc w:val="center"/>
              <w:rPr>
                <w:rFonts w:ascii="Segoe UI" w:hAnsi="Segoe UI" w:cs="Segoe UI"/>
                <w:b/>
                <w:bCs/>
              </w:rPr>
            </w:pPr>
            <w:r>
              <w:rPr>
                <w:rFonts w:ascii="Segoe UI" w:hAnsi="Segoe UI" w:cs="Segoe UI"/>
                <w:b/>
                <w:bCs/>
              </w:rPr>
              <w:t>IR</w:t>
            </w:r>
          </w:p>
        </w:tc>
      </w:tr>
      <w:tr w:rsidR="00EB6E98">
        <w:tc>
          <w:tcPr>
            <w:tcW w:w="1038" w:type="dxa"/>
          </w:tcPr>
          <w:p w:rsidR="00EB6E98" w:rsidRDefault="00EB6E98">
            <w:pPr>
              <w:pStyle w:val="Style5"/>
              <w:adjustRightInd/>
              <w:rPr>
                <w:rFonts w:ascii="Segoe UI" w:hAnsi="Segoe UI" w:cs="Segoe UI"/>
                <w:b/>
                <w:bCs/>
              </w:rPr>
            </w:pPr>
            <w:r>
              <w:rPr>
                <w:rFonts w:ascii="Segoe UI" w:hAnsi="Segoe UI" w:cs="Segoe UI"/>
                <w:b/>
                <w:bCs/>
              </w:rPr>
              <w:t>A-1</w:t>
            </w:r>
          </w:p>
        </w:tc>
        <w:tc>
          <w:tcPr>
            <w:tcW w:w="1038" w:type="dxa"/>
          </w:tcPr>
          <w:p w:rsidR="00EB6E98" w:rsidRDefault="00EB6E98">
            <w:pPr>
              <w:pStyle w:val="Style5"/>
              <w:adjustRightInd/>
              <w:jc w:val="center"/>
              <w:rPr>
                <w:rFonts w:ascii="Segoe UI" w:hAnsi="Segoe UI" w:cs="Segoe UI"/>
                <w:b/>
                <w:bCs/>
              </w:rPr>
            </w:pPr>
          </w:p>
        </w:tc>
        <w:tc>
          <w:tcPr>
            <w:tcW w:w="1037" w:type="dxa"/>
          </w:tcPr>
          <w:p w:rsidR="00EB6E98" w:rsidRDefault="00EB6E98">
            <w:pPr>
              <w:pStyle w:val="Style5"/>
              <w:adjustRightInd/>
              <w:jc w:val="center"/>
              <w:rPr>
                <w:rFonts w:ascii="Segoe UI" w:hAnsi="Segoe UI" w:cs="Segoe UI"/>
                <w:b/>
                <w:bCs/>
              </w:rPr>
            </w:pPr>
          </w:p>
        </w:tc>
        <w:tc>
          <w:tcPr>
            <w:tcW w:w="1038" w:type="dxa"/>
          </w:tcPr>
          <w:p w:rsidR="00EB6E98" w:rsidRDefault="00EB6E98">
            <w:pPr>
              <w:pStyle w:val="Style5"/>
              <w:adjustRightInd/>
              <w:jc w:val="center"/>
              <w:rPr>
                <w:rFonts w:ascii="Segoe UI" w:hAnsi="Segoe UI" w:cs="Segoe UI"/>
                <w:b/>
                <w:bCs/>
              </w:rPr>
            </w:pPr>
          </w:p>
        </w:tc>
        <w:tc>
          <w:tcPr>
            <w:tcW w:w="1037" w:type="dxa"/>
          </w:tcPr>
          <w:p w:rsidR="00EB6E98" w:rsidRDefault="00EB6E98">
            <w:pPr>
              <w:pStyle w:val="Style5"/>
              <w:adjustRightInd/>
              <w:jc w:val="center"/>
              <w:rPr>
                <w:rFonts w:ascii="Segoe UI" w:hAnsi="Segoe UI" w:cs="Segoe UI"/>
                <w:b/>
                <w:bCs/>
              </w:rPr>
            </w:pPr>
          </w:p>
        </w:tc>
        <w:tc>
          <w:tcPr>
            <w:tcW w:w="1012" w:type="dxa"/>
          </w:tcPr>
          <w:p w:rsidR="00EB6E98" w:rsidRDefault="00EB6E98">
            <w:pPr>
              <w:pStyle w:val="Style5"/>
              <w:adjustRightInd/>
              <w:jc w:val="center"/>
              <w:rPr>
                <w:rFonts w:ascii="Segoe UI" w:hAnsi="Segoe UI" w:cs="Segoe UI"/>
                <w:b/>
                <w:bCs/>
              </w:rPr>
            </w:pPr>
          </w:p>
        </w:tc>
        <w:tc>
          <w:tcPr>
            <w:tcW w:w="1027" w:type="dxa"/>
          </w:tcPr>
          <w:p w:rsidR="00EB6E98" w:rsidRDefault="00EB6E98">
            <w:pPr>
              <w:pStyle w:val="Style5"/>
              <w:adjustRightInd/>
              <w:jc w:val="center"/>
              <w:rPr>
                <w:rFonts w:ascii="Segoe UI" w:hAnsi="Segoe UI" w:cs="Segoe UI"/>
                <w:b/>
                <w:bCs/>
              </w:rPr>
            </w:pPr>
          </w:p>
        </w:tc>
        <w:tc>
          <w:tcPr>
            <w:tcW w:w="1028" w:type="dxa"/>
          </w:tcPr>
          <w:p w:rsidR="00EB6E98" w:rsidRDefault="00EB6E98">
            <w:pPr>
              <w:pStyle w:val="Style5"/>
              <w:adjustRightInd/>
              <w:jc w:val="center"/>
              <w:rPr>
                <w:rFonts w:ascii="Segoe UI" w:hAnsi="Segoe UI" w:cs="Segoe UI"/>
                <w:b/>
                <w:bCs/>
              </w:rPr>
            </w:pPr>
          </w:p>
        </w:tc>
        <w:tc>
          <w:tcPr>
            <w:tcW w:w="1021" w:type="dxa"/>
          </w:tcPr>
          <w:p w:rsidR="00EB6E98" w:rsidRDefault="00EB6E98">
            <w:pPr>
              <w:pStyle w:val="Style5"/>
              <w:adjustRightInd/>
              <w:jc w:val="center"/>
              <w:rPr>
                <w:rFonts w:ascii="Segoe UI" w:hAnsi="Segoe UI" w:cs="Segoe UI"/>
                <w:b/>
                <w:bCs/>
              </w:rPr>
            </w:pPr>
          </w:p>
        </w:tc>
      </w:tr>
      <w:tr w:rsidR="00EB6E98">
        <w:tc>
          <w:tcPr>
            <w:tcW w:w="1038" w:type="dxa"/>
          </w:tcPr>
          <w:p w:rsidR="00EB6E98" w:rsidRDefault="00EB6E98">
            <w:pPr>
              <w:pStyle w:val="Style5"/>
              <w:adjustRightInd/>
              <w:rPr>
                <w:rFonts w:ascii="Segoe UI" w:hAnsi="Segoe UI" w:cs="Segoe UI"/>
                <w:b/>
                <w:bCs/>
              </w:rPr>
            </w:pPr>
            <w:r>
              <w:rPr>
                <w:rFonts w:ascii="Segoe UI" w:hAnsi="Segoe UI" w:cs="Segoe UI"/>
                <w:b/>
                <w:bCs/>
              </w:rPr>
              <w:t>R-1</w:t>
            </w:r>
          </w:p>
        </w:tc>
        <w:tc>
          <w:tcPr>
            <w:tcW w:w="1038" w:type="dxa"/>
          </w:tcPr>
          <w:p w:rsidR="00EB6E98" w:rsidRDefault="00EB6E98">
            <w:pPr>
              <w:pStyle w:val="Style5"/>
              <w:adjustRightInd/>
              <w:jc w:val="center"/>
              <w:rPr>
                <w:rFonts w:ascii="Segoe UI" w:hAnsi="Segoe UI" w:cs="Segoe UI"/>
                <w:b/>
                <w:bCs/>
              </w:rPr>
            </w:pPr>
          </w:p>
        </w:tc>
        <w:tc>
          <w:tcPr>
            <w:tcW w:w="1037" w:type="dxa"/>
          </w:tcPr>
          <w:p w:rsidR="00EB6E98" w:rsidRDefault="00EB6E98">
            <w:pPr>
              <w:pStyle w:val="Style5"/>
              <w:adjustRightInd/>
              <w:jc w:val="center"/>
              <w:rPr>
                <w:rFonts w:ascii="Segoe UI" w:hAnsi="Segoe UI" w:cs="Segoe UI"/>
                <w:b/>
                <w:bCs/>
              </w:rPr>
            </w:pPr>
          </w:p>
        </w:tc>
        <w:tc>
          <w:tcPr>
            <w:tcW w:w="1038" w:type="dxa"/>
          </w:tcPr>
          <w:p w:rsidR="00EB6E98" w:rsidRDefault="00EB6E98">
            <w:pPr>
              <w:pStyle w:val="Style5"/>
              <w:adjustRightInd/>
              <w:jc w:val="center"/>
              <w:rPr>
                <w:rFonts w:ascii="Segoe UI" w:hAnsi="Segoe UI" w:cs="Segoe UI"/>
                <w:b/>
                <w:bCs/>
              </w:rPr>
            </w:pPr>
          </w:p>
        </w:tc>
        <w:tc>
          <w:tcPr>
            <w:tcW w:w="1037" w:type="dxa"/>
          </w:tcPr>
          <w:p w:rsidR="00EB6E98" w:rsidRDefault="00EB6E98">
            <w:pPr>
              <w:pStyle w:val="Style5"/>
              <w:adjustRightInd/>
              <w:jc w:val="center"/>
              <w:rPr>
                <w:rFonts w:ascii="Segoe UI" w:hAnsi="Segoe UI" w:cs="Segoe UI"/>
                <w:b/>
                <w:bCs/>
              </w:rPr>
            </w:pPr>
          </w:p>
        </w:tc>
        <w:tc>
          <w:tcPr>
            <w:tcW w:w="1012" w:type="dxa"/>
          </w:tcPr>
          <w:p w:rsidR="00EB6E98" w:rsidRDefault="00EB6E98">
            <w:pPr>
              <w:pStyle w:val="Style5"/>
              <w:adjustRightInd/>
              <w:jc w:val="center"/>
              <w:rPr>
                <w:rFonts w:ascii="Segoe UI" w:hAnsi="Segoe UI" w:cs="Segoe UI"/>
                <w:b/>
                <w:bCs/>
              </w:rPr>
            </w:pPr>
          </w:p>
        </w:tc>
        <w:tc>
          <w:tcPr>
            <w:tcW w:w="1027" w:type="dxa"/>
          </w:tcPr>
          <w:p w:rsidR="00EB6E98" w:rsidRDefault="00EB6E98">
            <w:pPr>
              <w:pStyle w:val="Style5"/>
              <w:adjustRightInd/>
              <w:jc w:val="center"/>
              <w:rPr>
                <w:rFonts w:ascii="Segoe UI" w:hAnsi="Segoe UI" w:cs="Segoe UI"/>
                <w:b/>
                <w:bCs/>
              </w:rPr>
            </w:pPr>
          </w:p>
        </w:tc>
        <w:tc>
          <w:tcPr>
            <w:tcW w:w="1028" w:type="dxa"/>
          </w:tcPr>
          <w:p w:rsidR="00EB6E98" w:rsidRDefault="00EB6E98">
            <w:pPr>
              <w:pStyle w:val="Style5"/>
              <w:adjustRightInd/>
              <w:jc w:val="center"/>
              <w:rPr>
                <w:rFonts w:ascii="Segoe UI" w:hAnsi="Segoe UI" w:cs="Segoe UI"/>
                <w:b/>
                <w:bCs/>
              </w:rPr>
            </w:pPr>
          </w:p>
        </w:tc>
        <w:tc>
          <w:tcPr>
            <w:tcW w:w="1021" w:type="dxa"/>
          </w:tcPr>
          <w:p w:rsidR="00EB6E98" w:rsidRDefault="00EB6E98">
            <w:pPr>
              <w:pStyle w:val="Style5"/>
              <w:adjustRightInd/>
              <w:jc w:val="center"/>
              <w:rPr>
                <w:rFonts w:ascii="Segoe UI" w:hAnsi="Segoe UI" w:cs="Segoe UI"/>
                <w:b/>
                <w:bCs/>
              </w:rPr>
            </w:pPr>
          </w:p>
        </w:tc>
      </w:tr>
      <w:tr w:rsidR="00EB6E98">
        <w:tc>
          <w:tcPr>
            <w:tcW w:w="1038" w:type="dxa"/>
          </w:tcPr>
          <w:p w:rsidR="00EB6E98" w:rsidRDefault="00EB6E98">
            <w:pPr>
              <w:pStyle w:val="Style5"/>
              <w:adjustRightInd/>
              <w:rPr>
                <w:rFonts w:ascii="Segoe UI" w:hAnsi="Segoe UI" w:cs="Segoe UI"/>
                <w:b/>
                <w:bCs/>
              </w:rPr>
            </w:pPr>
            <w:r>
              <w:rPr>
                <w:rFonts w:ascii="Segoe UI" w:hAnsi="Segoe UI" w:cs="Segoe UI"/>
                <w:b/>
                <w:bCs/>
              </w:rPr>
              <w:t>R-2</w:t>
            </w:r>
          </w:p>
        </w:tc>
        <w:tc>
          <w:tcPr>
            <w:tcW w:w="1038" w:type="dxa"/>
          </w:tcPr>
          <w:p w:rsidR="00EB6E98" w:rsidRDefault="00EB6E98">
            <w:pPr>
              <w:pStyle w:val="Style5"/>
              <w:adjustRightInd/>
              <w:jc w:val="center"/>
              <w:rPr>
                <w:rFonts w:ascii="Segoe UI" w:hAnsi="Segoe UI" w:cs="Segoe UI"/>
                <w:b/>
                <w:bCs/>
              </w:rPr>
            </w:pPr>
          </w:p>
        </w:tc>
        <w:tc>
          <w:tcPr>
            <w:tcW w:w="1037" w:type="dxa"/>
          </w:tcPr>
          <w:p w:rsidR="00EB6E98" w:rsidRDefault="00EB6E98">
            <w:pPr>
              <w:pStyle w:val="Style5"/>
              <w:adjustRightInd/>
              <w:jc w:val="center"/>
              <w:rPr>
                <w:rFonts w:ascii="Segoe UI" w:hAnsi="Segoe UI" w:cs="Segoe UI"/>
                <w:b/>
                <w:bCs/>
              </w:rPr>
            </w:pPr>
          </w:p>
        </w:tc>
        <w:tc>
          <w:tcPr>
            <w:tcW w:w="1038" w:type="dxa"/>
          </w:tcPr>
          <w:p w:rsidR="00EB6E98" w:rsidRDefault="00EB6E98">
            <w:pPr>
              <w:pStyle w:val="Style5"/>
              <w:adjustRightInd/>
              <w:jc w:val="center"/>
              <w:rPr>
                <w:rFonts w:ascii="Segoe UI" w:hAnsi="Segoe UI" w:cs="Segoe UI"/>
                <w:b/>
                <w:bCs/>
              </w:rPr>
            </w:pPr>
          </w:p>
        </w:tc>
        <w:tc>
          <w:tcPr>
            <w:tcW w:w="1037" w:type="dxa"/>
          </w:tcPr>
          <w:p w:rsidR="00EB6E98" w:rsidRDefault="00EB6E98">
            <w:pPr>
              <w:pStyle w:val="Style5"/>
              <w:adjustRightInd/>
              <w:jc w:val="center"/>
              <w:rPr>
                <w:rFonts w:ascii="Segoe UI" w:hAnsi="Segoe UI" w:cs="Segoe UI"/>
                <w:b/>
                <w:bCs/>
              </w:rPr>
            </w:pPr>
          </w:p>
        </w:tc>
        <w:tc>
          <w:tcPr>
            <w:tcW w:w="1012" w:type="dxa"/>
          </w:tcPr>
          <w:p w:rsidR="00EB6E98" w:rsidRDefault="00EB6E98">
            <w:pPr>
              <w:pStyle w:val="Style5"/>
              <w:adjustRightInd/>
              <w:jc w:val="center"/>
              <w:rPr>
                <w:rFonts w:ascii="Segoe UI" w:hAnsi="Segoe UI" w:cs="Segoe UI"/>
                <w:b/>
                <w:bCs/>
              </w:rPr>
            </w:pPr>
          </w:p>
        </w:tc>
        <w:tc>
          <w:tcPr>
            <w:tcW w:w="1027" w:type="dxa"/>
          </w:tcPr>
          <w:p w:rsidR="00EB6E98" w:rsidRDefault="00EB6E98">
            <w:pPr>
              <w:pStyle w:val="Style5"/>
              <w:adjustRightInd/>
              <w:jc w:val="center"/>
              <w:rPr>
                <w:rFonts w:ascii="Segoe UI" w:hAnsi="Segoe UI" w:cs="Segoe UI"/>
                <w:b/>
                <w:bCs/>
              </w:rPr>
            </w:pPr>
          </w:p>
        </w:tc>
        <w:tc>
          <w:tcPr>
            <w:tcW w:w="1028" w:type="dxa"/>
          </w:tcPr>
          <w:p w:rsidR="00EB6E98" w:rsidRDefault="00EB6E98">
            <w:pPr>
              <w:pStyle w:val="Style5"/>
              <w:adjustRightInd/>
              <w:jc w:val="center"/>
              <w:rPr>
                <w:rFonts w:ascii="Segoe UI" w:hAnsi="Segoe UI" w:cs="Segoe UI"/>
                <w:b/>
                <w:bCs/>
              </w:rPr>
            </w:pPr>
          </w:p>
        </w:tc>
        <w:tc>
          <w:tcPr>
            <w:tcW w:w="1021" w:type="dxa"/>
          </w:tcPr>
          <w:p w:rsidR="00EB6E98" w:rsidRDefault="00EB6E98">
            <w:pPr>
              <w:pStyle w:val="Style5"/>
              <w:adjustRightInd/>
              <w:jc w:val="center"/>
              <w:rPr>
                <w:rFonts w:ascii="Segoe UI" w:hAnsi="Segoe UI" w:cs="Segoe UI"/>
                <w:b/>
                <w:bCs/>
              </w:rPr>
            </w:pPr>
          </w:p>
        </w:tc>
      </w:tr>
      <w:tr w:rsidR="00EB6E98">
        <w:tc>
          <w:tcPr>
            <w:tcW w:w="1038" w:type="dxa"/>
          </w:tcPr>
          <w:p w:rsidR="00EB6E98" w:rsidRDefault="00EB6E98">
            <w:pPr>
              <w:pStyle w:val="Style5"/>
              <w:adjustRightInd/>
              <w:rPr>
                <w:rFonts w:ascii="Segoe UI" w:hAnsi="Segoe UI" w:cs="Segoe UI"/>
                <w:b/>
                <w:bCs/>
              </w:rPr>
            </w:pPr>
            <w:r>
              <w:rPr>
                <w:rFonts w:ascii="Segoe UI" w:hAnsi="Segoe UI" w:cs="Segoe UI"/>
                <w:b/>
                <w:bCs/>
              </w:rPr>
              <w:t>RM</w:t>
            </w:r>
          </w:p>
        </w:tc>
        <w:tc>
          <w:tcPr>
            <w:tcW w:w="1038" w:type="dxa"/>
          </w:tcPr>
          <w:p w:rsidR="00EB6E98" w:rsidRDefault="00EB6E98">
            <w:pPr>
              <w:pStyle w:val="Style5"/>
              <w:adjustRightInd/>
              <w:jc w:val="center"/>
              <w:rPr>
                <w:rFonts w:ascii="Segoe UI" w:hAnsi="Segoe UI" w:cs="Segoe UI"/>
                <w:b/>
                <w:bCs/>
              </w:rPr>
            </w:pPr>
            <w:r>
              <w:rPr>
                <w:rFonts w:ascii="Segoe UI" w:hAnsi="Segoe UI" w:cs="Segoe UI"/>
                <w:b/>
                <w:bCs/>
              </w:rPr>
              <w:t>C</w:t>
            </w:r>
          </w:p>
        </w:tc>
        <w:tc>
          <w:tcPr>
            <w:tcW w:w="1037" w:type="dxa"/>
          </w:tcPr>
          <w:p w:rsidR="00EB6E98" w:rsidRDefault="00EB6E98">
            <w:pPr>
              <w:pStyle w:val="Style5"/>
              <w:adjustRightInd/>
              <w:jc w:val="center"/>
              <w:rPr>
                <w:rFonts w:ascii="Segoe UI" w:hAnsi="Segoe UI" w:cs="Segoe UI"/>
                <w:b/>
                <w:bCs/>
              </w:rPr>
            </w:pPr>
            <w:r>
              <w:rPr>
                <w:rFonts w:ascii="Segoe UI" w:hAnsi="Segoe UI" w:cs="Segoe UI"/>
                <w:b/>
                <w:bCs/>
              </w:rPr>
              <w:t>C</w:t>
            </w:r>
          </w:p>
        </w:tc>
        <w:tc>
          <w:tcPr>
            <w:tcW w:w="1038" w:type="dxa"/>
          </w:tcPr>
          <w:p w:rsidR="00EB6E98" w:rsidRDefault="00EB6E98">
            <w:pPr>
              <w:pStyle w:val="Style5"/>
              <w:adjustRightInd/>
              <w:jc w:val="center"/>
              <w:rPr>
                <w:rFonts w:ascii="Segoe UI" w:hAnsi="Segoe UI" w:cs="Segoe UI"/>
                <w:b/>
                <w:bCs/>
              </w:rPr>
            </w:pPr>
            <w:r>
              <w:rPr>
                <w:rFonts w:ascii="Segoe UI" w:hAnsi="Segoe UI" w:cs="Segoe UI"/>
                <w:b/>
                <w:bCs/>
              </w:rPr>
              <w:t>C</w:t>
            </w:r>
          </w:p>
        </w:tc>
        <w:tc>
          <w:tcPr>
            <w:tcW w:w="1037" w:type="dxa"/>
          </w:tcPr>
          <w:p w:rsidR="00EB6E98" w:rsidRDefault="00EB6E98">
            <w:pPr>
              <w:pStyle w:val="Style5"/>
              <w:adjustRightInd/>
              <w:jc w:val="center"/>
              <w:rPr>
                <w:rFonts w:ascii="Segoe UI" w:hAnsi="Segoe UI" w:cs="Segoe UI"/>
                <w:b/>
                <w:bCs/>
              </w:rPr>
            </w:pPr>
          </w:p>
        </w:tc>
        <w:tc>
          <w:tcPr>
            <w:tcW w:w="1012" w:type="dxa"/>
          </w:tcPr>
          <w:p w:rsidR="00EB6E98" w:rsidRDefault="00EB6E98">
            <w:pPr>
              <w:pStyle w:val="Style5"/>
              <w:adjustRightInd/>
              <w:jc w:val="center"/>
              <w:rPr>
                <w:rFonts w:ascii="Segoe UI" w:hAnsi="Segoe UI" w:cs="Segoe UI"/>
                <w:b/>
                <w:bCs/>
              </w:rPr>
            </w:pPr>
          </w:p>
        </w:tc>
        <w:tc>
          <w:tcPr>
            <w:tcW w:w="1027" w:type="dxa"/>
          </w:tcPr>
          <w:p w:rsidR="00EB6E98" w:rsidRDefault="00EB6E98">
            <w:pPr>
              <w:pStyle w:val="Style5"/>
              <w:adjustRightInd/>
              <w:jc w:val="center"/>
              <w:rPr>
                <w:rFonts w:ascii="Segoe UI" w:hAnsi="Segoe UI" w:cs="Segoe UI"/>
                <w:b/>
                <w:bCs/>
              </w:rPr>
            </w:pPr>
          </w:p>
        </w:tc>
        <w:tc>
          <w:tcPr>
            <w:tcW w:w="1028" w:type="dxa"/>
          </w:tcPr>
          <w:p w:rsidR="00EB6E98" w:rsidRDefault="00EB6E98">
            <w:pPr>
              <w:pStyle w:val="Style5"/>
              <w:adjustRightInd/>
              <w:jc w:val="center"/>
              <w:rPr>
                <w:rFonts w:ascii="Segoe UI" w:hAnsi="Segoe UI" w:cs="Segoe UI"/>
                <w:b/>
                <w:bCs/>
              </w:rPr>
            </w:pPr>
          </w:p>
        </w:tc>
        <w:tc>
          <w:tcPr>
            <w:tcW w:w="1021" w:type="dxa"/>
          </w:tcPr>
          <w:p w:rsidR="00EB6E98" w:rsidRDefault="00EB6E98">
            <w:pPr>
              <w:pStyle w:val="Style5"/>
              <w:adjustRightInd/>
              <w:jc w:val="center"/>
              <w:rPr>
                <w:rFonts w:ascii="Segoe UI" w:hAnsi="Segoe UI" w:cs="Segoe UI"/>
                <w:b/>
                <w:bCs/>
              </w:rPr>
            </w:pPr>
          </w:p>
        </w:tc>
      </w:tr>
      <w:tr w:rsidR="00EB6E98">
        <w:tc>
          <w:tcPr>
            <w:tcW w:w="1038" w:type="dxa"/>
          </w:tcPr>
          <w:p w:rsidR="00EB6E98" w:rsidRDefault="00EB6E98">
            <w:pPr>
              <w:pStyle w:val="Style5"/>
              <w:adjustRightInd/>
              <w:rPr>
                <w:rFonts w:ascii="Segoe UI" w:hAnsi="Segoe UI" w:cs="Segoe UI"/>
                <w:b/>
                <w:bCs/>
              </w:rPr>
            </w:pPr>
            <w:r>
              <w:rPr>
                <w:rFonts w:ascii="Segoe UI" w:hAnsi="Segoe UI" w:cs="Segoe UI"/>
                <w:b/>
                <w:bCs/>
              </w:rPr>
              <w:t>P</w:t>
            </w:r>
          </w:p>
        </w:tc>
        <w:tc>
          <w:tcPr>
            <w:tcW w:w="1038" w:type="dxa"/>
          </w:tcPr>
          <w:p w:rsidR="00EB6E98" w:rsidRDefault="00EB6E98">
            <w:pPr>
              <w:pStyle w:val="Style5"/>
              <w:adjustRightInd/>
              <w:jc w:val="center"/>
              <w:rPr>
                <w:rFonts w:ascii="Segoe UI" w:hAnsi="Segoe UI" w:cs="Segoe UI"/>
                <w:b/>
                <w:bCs/>
              </w:rPr>
            </w:pPr>
            <w:r>
              <w:rPr>
                <w:rFonts w:ascii="Segoe UI" w:hAnsi="Segoe UI" w:cs="Segoe UI"/>
                <w:b/>
                <w:bCs/>
              </w:rPr>
              <w:t>B</w:t>
            </w:r>
          </w:p>
        </w:tc>
        <w:tc>
          <w:tcPr>
            <w:tcW w:w="1037" w:type="dxa"/>
          </w:tcPr>
          <w:p w:rsidR="00EB6E98" w:rsidRDefault="00EB6E98">
            <w:pPr>
              <w:pStyle w:val="Style5"/>
              <w:adjustRightInd/>
              <w:jc w:val="center"/>
              <w:rPr>
                <w:rFonts w:ascii="Segoe UI" w:hAnsi="Segoe UI" w:cs="Segoe UI"/>
                <w:b/>
                <w:bCs/>
              </w:rPr>
            </w:pPr>
            <w:r>
              <w:rPr>
                <w:rFonts w:ascii="Segoe UI" w:hAnsi="Segoe UI" w:cs="Segoe UI"/>
                <w:b/>
                <w:bCs/>
              </w:rPr>
              <w:t>B</w:t>
            </w:r>
          </w:p>
        </w:tc>
        <w:tc>
          <w:tcPr>
            <w:tcW w:w="1038" w:type="dxa"/>
          </w:tcPr>
          <w:p w:rsidR="00EB6E98" w:rsidRDefault="00EB6E98">
            <w:pPr>
              <w:pStyle w:val="Style5"/>
              <w:adjustRightInd/>
              <w:jc w:val="center"/>
              <w:rPr>
                <w:rFonts w:ascii="Segoe UI" w:hAnsi="Segoe UI" w:cs="Segoe UI"/>
                <w:b/>
                <w:bCs/>
              </w:rPr>
            </w:pPr>
            <w:r>
              <w:rPr>
                <w:rFonts w:ascii="Segoe UI" w:hAnsi="Segoe UI" w:cs="Segoe UI"/>
                <w:b/>
                <w:bCs/>
              </w:rPr>
              <w:t>B</w:t>
            </w:r>
          </w:p>
        </w:tc>
        <w:tc>
          <w:tcPr>
            <w:tcW w:w="1037" w:type="dxa"/>
          </w:tcPr>
          <w:p w:rsidR="00EB6E98" w:rsidRDefault="00EB6E98">
            <w:pPr>
              <w:pStyle w:val="Style5"/>
              <w:adjustRightInd/>
              <w:jc w:val="center"/>
              <w:rPr>
                <w:rFonts w:ascii="Segoe UI" w:hAnsi="Segoe UI" w:cs="Segoe UI"/>
                <w:b/>
                <w:bCs/>
              </w:rPr>
            </w:pPr>
            <w:r>
              <w:rPr>
                <w:rFonts w:ascii="Segoe UI" w:hAnsi="Segoe UI" w:cs="Segoe UI"/>
                <w:b/>
                <w:bCs/>
              </w:rPr>
              <w:t>C</w:t>
            </w:r>
          </w:p>
        </w:tc>
        <w:tc>
          <w:tcPr>
            <w:tcW w:w="1012" w:type="dxa"/>
          </w:tcPr>
          <w:p w:rsidR="00EB6E98" w:rsidRDefault="00EB6E98">
            <w:pPr>
              <w:pStyle w:val="Style5"/>
              <w:adjustRightInd/>
              <w:jc w:val="center"/>
              <w:rPr>
                <w:rFonts w:ascii="Segoe UI" w:hAnsi="Segoe UI" w:cs="Segoe UI"/>
                <w:b/>
                <w:bCs/>
              </w:rPr>
            </w:pPr>
          </w:p>
        </w:tc>
        <w:tc>
          <w:tcPr>
            <w:tcW w:w="1027" w:type="dxa"/>
          </w:tcPr>
          <w:p w:rsidR="00EB6E98" w:rsidRDefault="00EB6E98">
            <w:pPr>
              <w:pStyle w:val="Style5"/>
              <w:adjustRightInd/>
              <w:jc w:val="center"/>
              <w:rPr>
                <w:rFonts w:ascii="Segoe UI" w:hAnsi="Segoe UI" w:cs="Segoe UI"/>
                <w:b/>
                <w:bCs/>
              </w:rPr>
            </w:pPr>
          </w:p>
        </w:tc>
        <w:tc>
          <w:tcPr>
            <w:tcW w:w="1028" w:type="dxa"/>
          </w:tcPr>
          <w:p w:rsidR="00EB6E98" w:rsidRDefault="00EB6E98">
            <w:pPr>
              <w:pStyle w:val="Style5"/>
              <w:adjustRightInd/>
              <w:jc w:val="center"/>
              <w:rPr>
                <w:rFonts w:ascii="Segoe UI" w:hAnsi="Segoe UI" w:cs="Segoe UI"/>
                <w:b/>
                <w:bCs/>
              </w:rPr>
            </w:pPr>
          </w:p>
        </w:tc>
        <w:tc>
          <w:tcPr>
            <w:tcW w:w="1021" w:type="dxa"/>
          </w:tcPr>
          <w:p w:rsidR="00EB6E98" w:rsidRDefault="00EB6E98">
            <w:pPr>
              <w:pStyle w:val="Style5"/>
              <w:adjustRightInd/>
              <w:jc w:val="center"/>
              <w:rPr>
                <w:rFonts w:ascii="Segoe UI" w:hAnsi="Segoe UI" w:cs="Segoe UI"/>
                <w:b/>
                <w:bCs/>
              </w:rPr>
            </w:pPr>
          </w:p>
        </w:tc>
      </w:tr>
      <w:tr w:rsidR="00EB6E98">
        <w:tc>
          <w:tcPr>
            <w:tcW w:w="1038" w:type="dxa"/>
          </w:tcPr>
          <w:p w:rsidR="00EB6E98" w:rsidRDefault="00EB6E98">
            <w:pPr>
              <w:pStyle w:val="Style5"/>
              <w:adjustRightInd/>
              <w:rPr>
                <w:rFonts w:ascii="Segoe UI" w:hAnsi="Segoe UI" w:cs="Segoe UI"/>
                <w:b/>
                <w:bCs/>
              </w:rPr>
            </w:pPr>
            <w:r>
              <w:rPr>
                <w:rFonts w:ascii="Segoe UI" w:hAnsi="Segoe UI" w:cs="Segoe UI"/>
                <w:b/>
                <w:bCs/>
              </w:rPr>
              <w:t>TC</w:t>
            </w:r>
          </w:p>
        </w:tc>
        <w:tc>
          <w:tcPr>
            <w:tcW w:w="1038" w:type="dxa"/>
          </w:tcPr>
          <w:p w:rsidR="00EB6E98" w:rsidRDefault="00EB6E98">
            <w:pPr>
              <w:pStyle w:val="Style5"/>
              <w:adjustRightInd/>
              <w:jc w:val="center"/>
              <w:rPr>
                <w:rFonts w:ascii="Segoe UI" w:hAnsi="Segoe UI" w:cs="Segoe UI"/>
                <w:b/>
                <w:bCs/>
              </w:rPr>
            </w:pPr>
            <w:r>
              <w:rPr>
                <w:rFonts w:ascii="Segoe UI" w:hAnsi="Segoe UI" w:cs="Segoe UI"/>
                <w:b/>
                <w:bCs/>
              </w:rPr>
              <w:t>B</w:t>
            </w:r>
          </w:p>
        </w:tc>
        <w:tc>
          <w:tcPr>
            <w:tcW w:w="1037" w:type="dxa"/>
          </w:tcPr>
          <w:p w:rsidR="00EB6E98" w:rsidRDefault="00EB6E98">
            <w:pPr>
              <w:pStyle w:val="Style5"/>
              <w:adjustRightInd/>
              <w:jc w:val="center"/>
              <w:rPr>
                <w:rFonts w:ascii="Segoe UI" w:hAnsi="Segoe UI" w:cs="Segoe UI"/>
                <w:b/>
                <w:bCs/>
              </w:rPr>
            </w:pPr>
            <w:r>
              <w:rPr>
                <w:rFonts w:ascii="Segoe UI" w:hAnsi="Segoe UI" w:cs="Segoe UI"/>
                <w:b/>
                <w:bCs/>
              </w:rPr>
              <w:t>B</w:t>
            </w:r>
          </w:p>
        </w:tc>
        <w:tc>
          <w:tcPr>
            <w:tcW w:w="1038" w:type="dxa"/>
          </w:tcPr>
          <w:p w:rsidR="00EB6E98" w:rsidRDefault="00EB6E98">
            <w:pPr>
              <w:pStyle w:val="Style5"/>
              <w:adjustRightInd/>
              <w:jc w:val="center"/>
              <w:rPr>
                <w:rFonts w:ascii="Segoe UI" w:hAnsi="Segoe UI" w:cs="Segoe UI"/>
                <w:b/>
                <w:bCs/>
              </w:rPr>
            </w:pPr>
            <w:r>
              <w:rPr>
                <w:rFonts w:ascii="Segoe UI" w:hAnsi="Segoe UI" w:cs="Segoe UI"/>
                <w:b/>
                <w:bCs/>
              </w:rPr>
              <w:t>B</w:t>
            </w:r>
          </w:p>
        </w:tc>
        <w:tc>
          <w:tcPr>
            <w:tcW w:w="1037" w:type="dxa"/>
          </w:tcPr>
          <w:p w:rsidR="00EB6E98" w:rsidRDefault="00EB6E98">
            <w:pPr>
              <w:pStyle w:val="Style5"/>
              <w:adjustRightInd/>
              <w:jc w:val="center"/>
              <w:rPr>
                <w:rFonts w:ascii="Segoe UI" w:hAnsi="Segoe UI" w:cs="Segoe UI"/>
                <w:b/>
                <w:bCs/>
              </w:rPr>
            </w:pPr>
            <w:r>
              <w:rPr>
                <w:rFonts w:ascii="Segoe UI" w:hAnsi="Segoe UI" w:cs="Segoe UI"/>
                <w:b/>
                <w:bCs/>
              </w:rPr>
              <w:t>B</w:t>
            </w:r>
          </w:p>
        </w:tc>
        <w:tc>
          <w:tcPr>
            <w:tcW w:w="1012" w:type="dxa"/>
          </w:tcPr>
          <w:p w:rsidR="00EB6E98" w:rsidRDefault="00EB6E98">
            <w:pPr>
              <w:pStyle w:val="Style5"/>
              <w:adjustRightInd/>
              <w:jc w:val="center"/>
              <w:rPr>
                <w:rFonts w:ascii="Segoe UI" w:hAnsi="Segoe UI" w:cs="Segoe UI"/>
                <w:b/>
                <w:bCs/>
              </w:rPr>
            </w:pPr>
            <w:r>
              <w:rPr>
                <w:rFonts w:ascii="Segoe UI" w:hAnsi="Segoe UI" w:cs="Segoe UI"/>
                <w:b/>
                <w:bCs/>
              </w:rPr>
              <w:t>C</w:t>
            </w:r>
          </w:p>
        </w:tc>
        <w:tc>
          <w:tcPr>
            <w:tcW w:w="1027" w:type="dxa"/>
          </w:tcPr>
          <w:p w:rsidR="00EB6E98" w:rsidRDefault="00EB6E98">
            <w:pPr>
              <w:pStyle w:val="Style5"/>
              <w:adjustRightInd/>
              <w:jc w:val="center"/>
              <w:rPr>
                <w:rFonts w:ascii="Segoe UI" w:hAnsi="Segoe UI" w:cs="Segoe UI"/>
                <w:b/>
                <w:bCs/>
              </w:rPr>
            </w:pPr>
          </w:p>
        </w:tc>
        <w:tc>
          <w:tcPr>
            <w:tcW w:w="1028" w:type="dxa"/>
          </w:tcPr>
          <w:p w:rsidR="00EB6E98" w:rsidRDefault="00EB6E98">
            <w:pPr>
              <w:pStyle w:val="Style5"/>
              <w:adjustRightInd/>
              <w:jc w:val="center"/>
              <w:rPr>
                <w:rFonts w:ascii="Segoe UI" w:hAnsi="Segoe UI" w:cs="Segoe UI"/>
                <w:b/>
                <w:bCs/>
              </w:rPr>
            </w:pPr>
          </w:p>
        </w:tc>
        <w:tc>
          <w:tcPr>
            <w:tcW w:w="1021" w:type="dxa"/>
          </w:tcPr>
          <w:p w:rsidR="00EB6E98" w:rsidRDefault="00EB6E98">
            <w:pPr>
              <w:pStyle w:val="Style5"/>
              <w:adjustRightInd/>
              <w:jc w:val="center"/>
              <w:rPr>
                <w:rFonts w:ascii="Segoe UI" w:hAnsi="Segoe UI" w:cs="Segoe UI"/>
                <w:b/>
                <w:bCs/>
              </w:rPr>
            </w:pPr>
          </w:p>
        </w:tc>
      </w:tr>
      <w:tr w:rsidR="00EB6E98">
        <w:tc>
          <w:tcPr>
            <w:tcW w:w="1038" w:type="dxa"/>
          </w:tcPr>
          <w:p w:rsidR="00EB6E98" w:rsidRDefault="00EB6E98">
            <w:pPr>
              <w:pStyle w:val="Style5"/>
              <w:adjustRightInd/>
              <w:rPr>
                <w:rFonts w:ascii="Segoe UI" w:hAnsi="Segoe UI" w:cs="Segoe UI"/>
                <w:b/>
                <w:bCs/>
              </w:rPr>
            </w:pPr>
            <w:r>
              <w:rPr>
                <w:rFonts w:ascii="Segoe UI" w:hAnsi="Segoe UI" w:cs="Segoe UI"/>
                <w:b/>
                <w:bCs/>
              </w:rPr>
              <w:t>BC</w:t>
            </w:r>
          </w:p>
        </w:tc>
        <w:tc>
          <w:tcPr>
            <w:tcW w:w="1038" w:type="dxa"/>
          </w:tcPr>
          <w:p w:rsidR="00EB6E98" w:rsidRDefault="00EB6E98">
            <w:pPr>
              <w:pStyle w:val="Style5"/>
              <w:adjustRightInd/>
              <w:jc w:val="center"/>
              <w:rPr>
                <w:rFonts w:ascii="Segoe UI" w:hAnsi="Segoe UI" w:cs="Segoe UI"/>
                <w:b/>
                <w:bCs/>
              </w:rPr>
            </w:pPr>
            <w:r>
              <w:rPr>
                <w:rFonts w:ascii="Segoe UI" w:hAnsi="Segoe UI" w:cs="Segoe UI"/>
                <w:b/>
                <w:bCs/>
              </w:rPr>
              <w:t>B</w:t>
            </w:r>
          </w:p>
        </w:tc>
        <w:tc>
          <w:tcPr>
            <w:tcW w:w="1037" w:type="dxa"/>
          </w:tcPr>
          <w:p w:rsidR="00EB6E98" w:rsidRDefault="00EB6E98">
            <w:pPr>
              <w:pStyle w:val="Style5"/>
              <w:adjustRightInd/>
              <w:jc w:val="center"/>
              <w:rPr>
                <w:rFonts w:ascii="Segoe UI" w:hAnsi="Segoe UI" w:cs="Segoe UI"/>
                <w:b/>
                <w:bCs/>
              </w:rPr>
            </w:pPr>
            <w:r>
              <w:rPr>
                <w:rFonts w:ascii="Segoe UI" w:hAnsi="Segoe UI" w:cs="Segoe UI"/>
                <w:b/>
                <w:bCs/>
              </w:rPr>
              <w:t>B</w:t>
            </w:r>
          </w:p>
        </w:tc>
        <w:tc>
          <w:tcPr>
            <w:tcW w:w="1038" w:type="dxa"/>
          </w:tcPr>
          <w:p w:rsidR="00EB6E98" w:rsidRDefault="00EB6E98">
            <w:pPr>
              <w:pStyle w:val="Style5"/>
              <w:adjustRightInd/>
              <w:jc w:val="center"/>
              <w:rPr>
                <w:rFonts w:ascii="Segoe UI" w:hAnsi="Segoe UI" w:cs="Segoe UI"/>
                <w:b/>
                <w:bCs/>
              </w:rPr>
            </w:pPr>
            <w:r>
              <w:rPr>
                <w:rFonts w:ascii="Segoe UI" w:hAnsi="Segoe UI" w:cs="Segoe UI"/>
                <w:b/>
                <w:bCs/>
              </w:rPr>
              <w:t>B</w:t>
            </w:r>
          </w:p>
        </w:tc>
        <w:tc>
          <w:tcPr>
            <w:tcW w:w="1037" w:type="dxa"/>
          </w:tcPr>
          <w:p w:rsidR="00EB6E98" w:rsidRDefault="00EB6E98">
            <w:pPr>
              <w:pStyle w:val="Style5"/>
              <w:adjustRightInd/>
              <w:jc w:val="center"/>
              <w:rPr>
                <w:rFonts w:ascii="Segoe UI" w:hAnsi="Segoe UI" w:cs="Segoe UI"/>
                <w:b/>
                <w:bCs/>
              </w:rPr>
            </w:pPr>
            <w:r>
              <w:rPr>
                <w:rFonts w:ascii="Segoe UI" w:hAnsi="Segoe UI" w:cs="Segoe UI"/>
                <w:b/>
                <w:bCs/>
              </w:rPr>
              <w:t>B</w:t>
            </w:r>
          </w:p>
        </w:tc>
        <w:tc>
          <w:tcPr>
            <w:tcW w:w="1012" w:type="dxa"/>
          </w:tcPr>
          <w:p w:rsidR="00EB6E98" w:rsidRDefault="00EB6E98">
            <w:pPr>
              <w:pStyle w:val="Style5"/>
              <w:adjustRightInd/>
              <w:jc w:val="center"/>
              <w:rPr>
                <w:rFonts w:ascii="Segoe UI" w:hAnsi="Segoe UI" w:cs="Segoe UI"/>
                <w:b/>
                <w:bCs/>
              </w:rPr>
            </w:pPr>
            <w:r>
              <w:rPr>
                <w:rFonts w:ascii="Segoe UI" w:hAnsi="Segoe UI" w:cs="Segoe UI"/>
                <w:b/>
                <w:bCs/>
              </w:rPr>
              <w:t>B</w:t>
            </w:r>
          </w:p>
        </w:tc>
        <w:tc>
          <w:tcPr>
            <w:tcW w:w="1027" w:type="dxa"/>
          </w:tcPr>
          <w:p w:rsidR="00EB6E98" w:rsidRDefault="00EB6E98">
            <w:pPr>
              <w:pStyle w:val="Style5"/>
              <w:adjustRightInd/>
              <w:jc w:val="center"/>
              <w:rPr>
                <w:rFonts w:ascii="Segoe UI" w:hAnsi="Segoe UI" w:cs="Segoe UI"/>
                <w:b/>
                <w:bCs/>
              </w:rPr>
            </w:pPr>
            <w:r>
              <w:rPr>
                <w:rFonts w:ascii="Segoe UI" w:hAnsi="Segoe UI" w:cs="Segoe UI"/>
                <w:b/>
                <w:bCs/>
              </w:rPr>
              <w:t>B</w:t>
            </w:r>
          </w:p>
        </w:tc>
        <w:tc>
          <w:tcPr>
            <w:tcW w:w="1028" w:type="dxa"/>
          </w:tcPr>
          <w:p w:rsidR="00EB6E98" w:rsidRDefault="00EB6E98">
            <w:pPr>
              <w:pStyle w:val="Style5"/>
              <w:adjustRightInd/>
              <w:jc w:val="center"/>
              <w:rPr>
                <w:rFonts w:ascii="Segoe UI" w:hAnsi="Segoe UI" w:cs="Segoe UI"/>
                <w:b/>
                <w:bCs/>
              </w:rPr>
            </w:pPr>
          </w:p>
        </w:tc>
        <w:tc>
          <w:tcPr>
            <w:tcW w:w="1021" w:type="dxa"/>
          </w:tcPr>
          <w:p w:rsidR="00EB6E98" w:rsidRDefault="00EB6E98">
            <w:pPr>
              <w:pStyle w:val="Style5"/>
              <w:adjustRightInd/>
              <w:jc w:val="center"/>
              <w:rPr>
                <w:rFonts w:ascii="Segoe UI" w:hAnsi="Segoe UI" w:cs="Segoe UI"/>
                <w:b/>
                <w:bCs/>
              </w:rPr>
            </w:pPr>
          </w:p>
        </w:tc>
      </w:tr>
      <w:tr w:rsidR="00EB6E98">
        <w:tc>
          <w:tcPr>
            <w:tcW w:w="1038" w:type="dxa"/>
          </w:tcPr>
          <w:p w:rsidR="00EB6E98" w:rsidRDefault="00EB6E98">
            <w:pPr>
              <w:pStyle w:val="Style5"/>
              <w:adjustRightInd/>
              <w:rPr>
                <w:rFonts w:ascii="Segoe UI" w:hAnsi="Segoe UI" w:cs="Segoe UI"/>
                <w:b/>
                <w:bCs/>
              </w:rPr>
            </w:pPr>
            <w:r>
              <w:rPr>
                <w:rFonts w:ascii="Segoe UI" w:hAnsi="Segoe UI" w:cs="Segoe UI"/>
                <w:b/>
                <w:bCs/>
              </w:rPr>
              <w:t>IR</w:t>
            </w:r>
          </w:p>
        </w:tc>
        <w:tc>
          <w:tcPr>
            <w:tcW w:w="1038" w:type="dxa"/>
          </w:tcPr>
          <w:p w:rsidR="00EB6E98" w:rsidRDefault="00EB6E98">
            <w:pPr>
              <w:pStyle w:val="Style5"/>
              <w:adjustRightInd/>
              <w:jc w:val="center"/>
              <w:rPr>
                <w:rFonts w:ascii="Segoe UI" w:hAnsi="Segoe UI" w:cs="Segoe UI"/>
                <w:b/>
                <w:bCs/>
              </w:rPr>
            </w:pPr>
            <w:r>
              <w:rPr>
                <w:rFonts w:ascii="Segoe UI" w:hAnsi="Segoe UI" w:cs="Segoe UI"/>
                <w:b/>
                <w:bCs/>
              </w:rPr>
              <w:t>A</w:t>
            </w:r>
          </w:p>
        </w:tc>
        <w:tc>
          <w:tcPr>
            <w:tcW w:w="1037" w:type="dxa"/>
          </w:tcPr>
          <w:p w:rsidR="00EB6E98" w:rsidRDefault="00EB6E98">
            <w:pPr>
              <w:pStyle w:val="Style5"/>
              <w:adjustRightInd/>
              <w:jc w:val="center"/>
              <w:rPr>
                <w:rFonts w:ascii="Segoe UI" w:hAnsi="Segoe UI" w:cs="Segoe UI"/>
                <w:b/>
                <w:bCs/>
              </w:rPr>
            </w:pPr>
            <w:r>
              <w:rPr>
                <w:rFonts w:ascii="Segoe UI" w:hAnsi="Segoe UI" w:cs="Segoe UI"/>
                <w:b/>
                <w:bCs/>
              </w:rPr>
              <w:t>A</w:t>
            </w:r>
          </w:p>
        </w:tc>
        <w:tc>
          <w:tcPr>
            <w:tcW w:w="1038" w:type="dxa"/>
          </w:tcPr>
          <w:p w:rsidR="00EB6E98" w:rsidRDefault="00EB6E98">
            <w:pPr>
              <w:pStyle w:val="Style5"/>
              <w:adjustRightInd/>
              <w:jc w:val="center"/>
              <w:rPr>
                <w:rFonts w:ascii="Segoe UI" w:hAnsi="Segoe UI" w:cs="Segoe UI"/>
                <w:b/>
                <w:bCs/>
              </w:rPr>
            </w:pPr>
            <w:r>
              <w:rPr>
                <w:rFonts w:ascii="Segoe UI" w:hAnsi="Segoe UI" w:cs="Segoe UI"/>
                <w:b/>
                <w:bCs/>
              </w:rPr>
              <w:t>A</w:t>
            </w:r>
          </w:p>
        </w:tc>
        <w:tc>
          <w:tcPr>
            <w:tcW w:w="1037" w:type="dxa"/>
          </w:tcPr>
          <w:p w:rsidR="00EB6E98" w:rsidRDefault="00EB6E98">
            <w:pPr>
              <w:pStyle w:val="Style5"/>
              <w:adjustRightInd/>
              <w:jc w:val="center"/>
              <w:rPr>
                <w:rFonts w:ascii="Segoe UI" w:hAnsi="Segoe UI" w:cs="Segoe UI"/>
                <w:b/>
                <w:bCs/>
              </w:rPr>
            </w:pPr>
            <w:r>
              <w:rPr>
                <w:rFonts w:ascii="Segoe UI" w:hAnsi="Segoe UI" w:cs="Segoe UI"/>
                <w:b/>
                <w:bCs/>
              </w:rPr>
              <w:t>A</w:t>
            </w:r>
          </w:p>
        </w:tc>
        <w:tc>
          <w:tcPr>
            <w:tcW w:w="1012" w:type="dxa"/>
          </w:tcPr>
          <w:p w:rsidR="00EB6E98" w:rsidRDefault="00EB6E98">
            <w:pPr>
              <w:pStyle w:val="Style5"/>
              <w:adjustRightInd/>
              <w:jc w:val="center"/>
              <w:rPr>
                <w:rFonts w:ascii="Segoe UI" w:hAnsi="Segoe UI" w:cs="Segoe UI"/>
                <w:b/>
                <w:bCs/>
              </w:rPr>
            </w:pPr>
            <w:r>
              <w:rPr>
                <w:rFonts w:ascii="Segoe UI" w:hAnsi="Segoe UI" w:cs="Segoe UI"/>
                <w:b/>
                <w:bCs/>
              </w:rPr>
              <w:t>A</w:t>
            </w:r>
          </w:p>
        </w:tc>
        <w:tc>
          <w:tcPr>
            <w:tcW w:w="1027" w:type="dxa"/>
          </w:tcPr>
          <w:p w:rsidR="00EB6E98" w:rsidRDefault="00EB6E98">
            <w:pPr>
              <w:pStyle w:val="Style5"/>
              <w:adjustRightInd/>
              <w:jc w:val="center"/>
              <w:rPr>
                <w:rFonts w:ascii="Segoe UI" w:hAnsi="Segoe UI" w:cs="Segoe UI"/>
                <w:b/>
                <w:bCs/>
              </w:rPr>
            </w:pPr>
            <w:r>
              <w:rPr>
                <w:rFonts w:ascii="Segoe UI" w:hAnsi="Segoe UI" w:cs="Segoe UI"/>
                <w:b/>
                <w:bCs/>
              </w:rPr>
              <w:t>A</w:t>
            </w:r>
          </w:p>
        </w:tc>
        <w:tc>
          <w:tcPr>
            <w:tcW w:w="1028" w:type="dxa"/>
          </w:tcPr>
          <w:p w:rsidR="00EB6E98" w:rsidRDefault="00EB6E98">
            <w:pPr>
              <w:pStyle w:val="Style5"/>
              <w:adjustRightInd/>
              <w:jc w:val="center"/>
              <w:rPr>
                <w:rFonts w:ascii="Segoe UI" w:hAnsi="Segoe UI" w:cs="Segoe UI"/>
                <w:b/>
                <w:bCs/>
              </w:rPr>
            </w:pPr>
            <w:r>
              <w:rPr>
                <w:rFonts w:ascii="Segoe UI" w:hAnsi="Segoe UI" w:cs="Segoe UI"/>
                <w:b/>
                <w:bCs/>
              </w:rPr>
              <w:t>A</w:t>
            </w:r>
          </w:p>
        </w:tc>
        <w:tc>
          <w:tcPr>
            <w:tcW w:w="1021" w:type="dxa"/>
          </w:tcPr>
          <w:p w:rsidR="00EB6E98" w:rsidRDefault="00EB6E98">
            <w:pPr>
              <w:pStyle w:val="Style5"/>
              <w:adjustRightInd/>
              <w:jc w:val="center"/>
              <w:rPr>
                <w:rFonts w:ascii="Segoe UI" w:hAnsi="Segoe UI" w:cs="Segoe UI"/>
                <w:b/>
                <w:bCs/>
              </w:rPr>
            </w:pPr>
          </w:p>
        </w:tc>
      </w:tr>
    </w:tbl>
    <w:p w:rsidR="00EB6E98" w:rsidRDefault="00EB6E98">
      <w:pPr>
        <w:pStyle w:val="Style5"/>
        <w:adjustRightInd/>
        <w:ind w:left="720"/>
        <w:rPr>
          <w:rFonts w:ascii="Segoe UI" w:hAnsi="Segoe UI" w:cs="Segoe UI"/>
          <w:b/>
          <w:bCs/>
        </w:rPr>
      </w:pPr>
    </w:p>
    <w:p w:rsidR="00EB6E98" w:rsidRDefault="00EB6E98">
      <w:pPr>
        <w:pStyle w:val="Style5"/>
        <w:adjustRightInd/>
        <w:ind w:left="720"/>
        <w:rPr>
          <w:rFonts w:ascii="Segoe UI" w:hAnsi="Segoe UI" w:cs="Segoe UI"/>
          <w:b/>
          <w:bCs/>
        </w:rPr>
      </w:pPr>
      <w:r>
        <w:rPr>
          <w:rFonts w:ascii="Segoe UI" w:hAnsi="Segoe UI" w:cs="Segoe UI"/>
          <w:b/>
          <w:bCs/>
        </w:rPr>
        <w:t xml:space="preserve">NOTE: Read </w:t>
      </w:r>
      <w:r>
        <w:rPr>
          <w:rFonts w:ascii="Segoe UI" w:hAnsi="Segoe UI" w:cs="Segoe UI"/>
          <w:b/>
          <w:bCs/>
          <w:sz w:val="18"/>
          <w:szCs w:val="18"/>
        </w:rPr>
        <w:t xml:space="preserve">from </w:t>
      </w:r>
      <w:r>
        <w:rPr>
          <w:rFonts w:ascii="Segoe UI" w:hAnsi="Segoe UI" w:cs="Segoe UI"/>
          <w:b/>
          <w:bCs/>
        </w:rPr>
        <w:t>Subject Zone across to Adjacent Zone</w:t>
      </w:r>
    </w:p>
    <w:p w:rsidR="00EB6E98" w:rsidRDefault="00EB6E98">
      <w:pPr>
        <w:pStyle w:val="Style5"/>
        <w:adjustRightInd/>
        <w:spacing w:before="180"/>
        <w:ind w:left="720"/>
        <w:rPr>
          <w:rFonts w:ascii="Segoe UI" w:hAnsi="Segoe UI" w:cs="Segoe UI"/>
        </w:rPr>
      </w:pPr>
      <w:r>
        <w:rPr>
          <w:rFonts w:ascii="Segoe UI" w:hAnsi="Segoe UI" w:cs="Segoe UI"/>
        </w:rPr>
        <w:t>BUFFER ZONES:</w:t>
      </w:r>
    </w:p>
    <w:p w:rsidR="00EB6E98" w:rsidRDefault="00EB6E98">
      <w:pPr>
        <w:pStyle w:val="Style5"/>
        <w:tabs>
          <w:tab w:val="left" w:pos="4438"/>
        </w:tabs>
        <w:adjustRightInd/>
        <w:ind w:left="936"/>
        <w:rPr>
          <w:rFonts w:ascii="Segoe UI" w:hAnsi="Segoe UI" w:cs="Segoe UI"/>
          <w:b/>
          <w:bCs/>
          <w:spacing w:val="20"/>
          <w:sz w:val="18"/>
          <w:szCs w:val="18"/>
        </w:rPr>
      </w:pPr>
      <w:r>
        <w:rPr>
          <w:rFonts w:ascii="Segoe UI" w:hAnsi="Segoe UI" w:cs="Segoe UI"/>
          <w:spacing w:val="2"/>
        </w:rPr>
        <w:t xml:space="preserve">A - </w:t>
      </w:r>
      <w:r>
        <w:rPr>
          <w:rFonts w:ascii="Segoe UI" w:hAnsi="Segoe UI" w:cs="Segoe UI"/>
          <w:sz w:val="22"/>
          <w:szCs w:val="22"/>
        </w:rPr>
        <w:t>Buffer Zone Level A</w:t>
      </w:r>
      <w:r>
        <w:rPr>
          <w:rFonts w:ascii="Segoe UI" w:hAnsi="Segoe UI" w:cs="Segoe UI"/>
          <w:sz w:val="22"/>
          <w:szCs w:val="22"/>
        </w:rPr>
        <w:tab/>
      </w:r>
      <w:r>
        <w:rPr>
          <w:rFonts w:ascii="Segoe UI" w:hAnsi="Segoe UI" w:cs="Segoe UI"/>
          <w:b/>
          <w:bCs/>
          <w:spacing w:val="20"/>
          <w:sz w:val="18"/>
          <w:szCs w:val="18"/>
        </w:rPr>
        <w:t>50 feet</w:t>
      </w:r>
    </w:p>
    <w:p w:rsidR="00EB6E98" w:rsidRDefault="00EB6E98">
      <w:pPr>
        <w:pStyle w:val="Style5"/>
        <w:tabs>
          <w:tab w:val="left" w:pos="4438"/>
        </w:tabs>
        <w:adjustRightInd/>
        <w:spacing w:before="216"/>
        <w:ind w:left="936"/>
        <w:rPr>
          <w:rFonts w:ascii="Segoe UI" w:hAnsi="Segoe UI" w:cs="Segoe UI"/>
          <w:b/>
          <w:bCs/>
          <w:spacing w:val="21"/>
          <w:sz w:val="18"/>
          <w:szCs w:val="18"/>
        </w:rPr>
      </w:pPr>
      <w:r>
        <w:rPr>
          <w:rFonts w:ascii="Segoe UI" w:hAnsi="Segoe UI" w:cs="Segoe UI"/>
          <w:sz w:val="22"/>
          <w:szCs w:val="22"/>
        </w:rPr>
        <w:t>B - Buffer Zone Level B</w:t>
      </w:r>
      <w:r>
        <w:rPr>
          <w:rFonts w:ascii="Segoe UI" w:hAnsi="Segoe UI" w:cs="Segoe UI"/>
          <w:sz w:val="22"/>
          <w:szCs w:val="22"/>
        </w:rPr>
        <w:tab/>
      </w:r>
      <w:r>
        <w:rPr>
          <w:rFonts w:ascii="Segoe UI" w:hAnsi="Segoe UI" w:cs="Segoe UI"/>
          <w:b/>
          <w:bCs/>
          <w:spacing w:val="21"/>
          <w:sz w:val="18"/>
          <w:szCs w:val="18"/>
        </w:rPr>
        <w:t>30 feet</w:t>
      </w:r>
    </w:p>
    <w:p w:rsidR="00EB6E98" w:rsidRDefault="00EB6E98">
      <w:pPr>
        <w:pStyle w:val="Style5"/>
        <w:tabs>
          <w:tab w:val="left" w:pos="4438"/>
        </w:tabs>
        <w:adjustRightInd/>
        <w:spacing w:before="216" w:line="480" w:lineRule="auto"/>
        <w:ind w:left="1944" w:right="4320" w:hanging="936"/>
        <w:rPr>
          <w:rFonts w:ascii="Segoe UI" w:hAnsi="Segoe UI" w:cs="Segoe UI"/>
          <w:b/>
          <w:bCs/>
          <w:spacing w:val="-3"/>
        </w:rPr>
      </w:pPr>
      <w:r>
        <w:rPr>
          <w:rFonts w:ascii="Segoe UI" w:hAnsi="Segoe UI" w:cs="Segoe UI"/>
          <w:sz w:val="22"/>
          <w:szCs w:val="22"/>
        </w:rPr>
        <w:t>C - Buffer Zone Level C</w:t>
      </w:r>
      <w:r>
        <w:rPr>
          <w:rFonts w:ascii="Segoe UI" w:hAnsi="Segoe UI" w:cs="Segoe UI"/>
          <w:sz w:val="22"/>
          <w:szCs w:val="22"/>
        </w:rPr>
        <w:tab/>
      </w:r>
      <w:r>
        <w:rPr>
          <w:rFonts w:ascii="Segoe UI" w:hAnsi="Segoe UI" w:cs="Segoe UI"/>
          <w:b/>
          <w:bCs/>
          <w:spacing w:val="-3"/>
        </w:rPr>
        <w:t xml:space="preserve">10 feet </w:t>
      </w:r>
    </w:p>
    <w:p w:rsidR="00EB6E98" w:rsidRDefault="00EB6E98">
      <w:pPr>
        <w:pStyle w:val="Style5"/>
        <w:tabs>
          <w:tab w:val="left" w:pos="4438"/>
        </w:tabs>
        <w:adjustRightInd/>
        <w:spacing w:before="216" w:line="480" w:lineRule="auto"/>
        <w:ind w:left="1944" w:right="4320" w:hanging="936"/>
        <w:rPr>
          <w:rFonts w:ascii="Segoe UI" w:hAnsi="Segoe UI" w:cs="Segoe UI"/>
          <w:b/>
          <w:bCs/>
          <w:sz w:val="18"/>
          <w:szCs w:val="18"/>
        </w:rPr>
      </w:pPr>
      <w:r>
        <w:rPr>
          <w:rFonts w:ascii="Segoe UI" w:hAnsi="Segoe UI" w:cs="Segoe UI"/>
          <w:b/>
          <w:bCs/>
        </w:rPr>
        <w:t xml:space="preserve">(if blank) No Buffer </w:t>
      </w:r>
      <w:r>
        <w:rPr>
          <w:rFonts w:ascii="Segoe UI" w:hAnsi="Segoe UI" w:cs="Segoe UI"/>
          <w:b/>
          <w:bCs/>
          <w:sz w:val="18"/>
          <w:szCs w:val="18"/>
        </w:rPr>
        <w:t>Zone required</w:t>
      </w:r>
    </w:p>
    <w:p w:rsidR="00EB6E98" w:rsidRDefault="00EB6E98">
      <w:pPr>
        <w:pStyle w:val="Style5"/>
        <w:tabs>
          <w:tab w:val="left" w:pos="2267"/>
        </w:tabs>
        <w:adjustRightInd/>
        <w:spacing w:before="108"/>
        <w:ind w:left="2232" w:hanging="720"/>
        <w:rPr>
          <w:rFonts w:ascii="Segoe UI" w:hAnsi="Segoe UI" w:cs="Segoe UI"/>
        </w:rPr>
      </w:pPr>
      <w:r>
        <w:rPr>
          <w:rFonts w:ascii="Segoe UI" w:hAnsi="Segoe UI" w:cs="Segoe UI"/>
          <w:spacing w:val="2"/>
        </w:rPr>
        <w:t>F.</w:t>
      </w:r>
      <w:r>
        <w:rPr>
          <w:rFonts w:ascii="Segoe UI" w:hAnsi="Segoe UI" w:cs="Segoe UI"/>
        </w:rPr>
        <w:tab/>
        <w:t>Required Buffer Zones - The following buffer zone levels are</w:t>
      </w:r>
      <w:r>
        <w:rPr>
          <w:rFonts w:ascii="Segoe UI" w:hAnsi="Segoe UI" w:cs="Segoe UI"/>
          <w:spacing w:val="2"/>
        </w:rPr>
        <w:t xml:space="preserve"> </w:t>
      </w:r>
      <w:r>
        <w:rPr>
          <w:rFonts w:ascii="Segoe UI" w:hAnsi="Segoe UI" w:cs="Segoe UI"/>
          <w:spacing w:val="9"/>
        </w:rPr>
        <w:t xml:space="preserve">to be utilized for the land' uses listed in the Required </w:t>
      </w:r>
      <w:r>
        <w:rPr>
          <w:rFonts w:ascii="Segoe UI" w:hAnsi="Segoe UI" w:cs="Segoe UI"/>
        </w:rPr>
        <w:t xml:space="preserve">Buffer matrix. If a specific land use is not identified </w:t>
      </w:r>
      <w:r>
        <w:rPr>
          <w:rFonts w:ascii="Segoe UI" w:hAnsi="Segoe UI" w:cs="Segoe UI"/>
          <w:spacing w:val="15"/>
        </w:rPr>
        <w:t xml:space="preserve">within the following classification, the Development </w:t>
      </w:r>
      <w:r>
        <w:rPr>
          <w:rFonts w:ascii="Segoe UI" w:hAnsi="Segoe UI" w:cs="Segoe UI"/>
        </w:rPr>
        <w:t>Official shall determine the closest appropriate land use classification and appropriate buffer zone to be applied.</w:t>
      </w:r>
    </w:p>
    <w:p w:rsidR="00EB6E98" w:rsidRDefault="00EB6E98">
      <w:pPr>
        <w:widowControl/>
        <w:rPr>
          <w:rFonts w:ascii="Segoe UI" w:hAnsi="Segoe UI" w:cs="Segoe UI"/>
          <w:sz w:val="24"/>
          <w:szCs w:val="24"/>
        </w:rPr>
        <w:sectPr w:rsidR="00EB6E98">
          <w:pgSz w:w="12240" w:h="15840"/>
          <w:pgMar w:top="1800" w:right="1163" w:bottom="1327" w:left="1297" w:header="720" w:footer="720" w:gutter="0"/>
          <w:cols w:space="720"/>
          <w:noEndnote/>
        </w:sectPr>
      </w:pPr>
    </w:p>
    <w:p w:rsidR="00EB6E98" w:rsidRDefault="00EB6E98">
      <w:pPr>
        <w:pStyle w:val="Style5"/>
        <w:adjustRightInd/>
        <w:spacing w:line="266" w:lineRule="auto"/>
        <w:jc w:val="center"/>
        <w:rPr>
          <w:rFonts w:ascii="Segoe UI" w:hAnsi="Segoe UI" w:cs="Segoe UI"/>
          <w:sz w:val="18"/>
          <w:szCs w:val="18"/>
        </w:rPr>
      </w:pPr>
      <w:r>
        <w:rPr>
          <w:rFonts w:ascii="Segoe UI" w:hAnsi="Segoe UI" w:cs="Segoe UI"/>
          <w:spacing w:val="108"/>
          <w:sz w:val="18"/>
          <w:szCs w:val="18"/>
        </w:rPr>
        <w:lastRenderedPageBreak/>
        <w:t>TABLE 8.2</w:t>
      </w:r>
      <w:r>
        <w:rPr>
          <w:rFonts w:ascii="Segoe UI" w:hAnsi="Segoe UI" w:cs="Segoe UI"/>
          <w:spacing w:val="108"/>
          <w:sz w:val="18"/>
          <w:szCs w:val="18"/>
        </w:rPr>
        <w:br/>
      </w:r>
      <w:r>
        <w:rPr>
          <w:rFonts w:ascii="Segoe UI" w:hAnsi="Segoe UI" w:cs="Segoe UI"/>
          <w:sz w:val="18"/>
          <w:szCs w:val="18"/>
        </w:rPr>
        <w:t>REQUIRED BUFFERS MATRIX</w:t>
      </w:r>
    </w:p>
    <w:p w:rsidR="00EB6E98" w:rsidRDefault="00EB6E98">
      <w:pPr>
        <w:pStyle w:val="Style5"/>
        <w:tabs>
          <w:tab w:val="left" w:pos="4626"/>
        </w:tabs>
        <w:adjustRightInd/>
        <w:spacing w:before="432" w:line="280" w:lineRule="auto"/>
        <w:ind w:left="216"/>
        <w:rPr>
          <w:rFonts w:ascii="Segoe UI" w:hAnsi="Segoe UI" w:cs="Segoe UI"/>
          <w:sz w:val="18"/>
          <w:szCs w:val="18"/>
        </w:rPr>
      </w:pPr>
      <w:r>
        <w:rPr>
          <w:rFonts w:ascii="Segoe UI" w:hAnsi="Segoe UI" w:cs="Segoe UI"/>
          <w:spacing w:val="4"/>
          <w:sz w:val="18"/>
          <w:szCs w:val="18"/>
        </w:rPr>
        <w:t>CLASSIFICATION OF LAND USES</w:t>
      </w:r>
      <w:r>
        <w:rPr>
          <w:rFonts w:ascii="Segoe UI" w:hAnsi="Segoe UI" w:cs="Segoe UI"/>
          <w:spacing w:val="4"/>
          <w:sz w:val="18"/>
          <w:szCs w:val="18"/>
        </w:rPr>
        <w:tab/>
      </w:r>
      <w:r>
        <w:rPr>
          <w:rFonts w:ascii="Segoe UI" w:hAnsi="Segoe UI" w:cs="Segoe UI"/>
          <w:sz w:val="18"/>
          <w:szCs w:val="18"/>
        </w:rPr>
        <w:t>BUFFER ZONE LEVEL</w:t>
      </w:r>
    </w:p>
    <w:tbl>
      <w:tblPr>
        <w:tblW w:w="0" w:type="auto"/>
        <w:tblInd w:w="29" w:type="dxa"/>
        <w:tblLayout w:type="fixed"/>
        <w:tblCellMar>
          <w:left w:w="0" w:type="dxa"/>
          <w:right w:w="0" w:type="dxa"/>
        </w:tblCellMar>
        <w:tblLook w:val="0000"/>
      </w:tblPr>
      <w:tblGrid>
        <w:gridCol w:w="4027"/>
        <w:gridCol w:w="3893"/>
      </w:tblGrid>
      <w:tr w:rsidR="00EB6E98">
        <w:trPr>
          <w:trHeight w:hRule="exact" w:val="422"/>
        </w:trPr>
        <w:tc>
          <w:tcPr>
            <w:tcW w:w="4027" w:type="dxa"/>
            <w:tcBorders>
              <w:top w:val="single" w:sz="6" w:space="0" w:color="auto"/>
              <w:left w:val="single" w:sz="22" w:space="0" w:color="auto"/>
              <w:bottom w:val="single" w:sz="6" w:space="0" w:color="auto"/>
              <w:right w:val="single" w:sz="6" w:space="0" w:color="auto"/>
            </w:tcBorders>
            <w:vAlign w:val="bottom"/>
          </w:tcPr>
          <w:p w:rsidR="00EB6E98" w:rsidRDefault="00EB6E98">
            <w:pPr>
              <w:pStyle w:val="Style108"/>
              <w:spacing w:line="240" w:lineRule="auto"/>
              <w:ind w:left="151"/>
              <w:rPr>
                <w:rStyle w:val="CharacterStyle8"/>
                <w:rFonts w:ascii="Segoe UI" w:hAnsi="Segoe UI" w:cs="Segoe UI"/>
              </w:rPr>
            </w:pPr>
            <w:r>
              <w:rPr>
                <w:rStyle w:val="CharacterStyle8"/>
                <w:rFonts w:ascii="Segoe UI" w:hAnsi="Segoe UI" w:cs="Segoe UI"/>
              </w:rPr>
              <w:t>Automobile Parts &amp; Tire Sales</w:t>
            </w:r>
          </w:p>
        </w:tc>
        <w:tc>
          <w:tcPr>
            <w:tcW w:w="3893" w:type="dxa"/>
            <w:tcBorders>
              <w:top w:val="single" w:sz="6" w:space="0" w:color="auto"/>
              <w:left w:val="single" w:sz="6" w:space="0" w:color="auto"/>
              <w:bottom w:val="single" w:sz="6" w:space="0" w:color="auto"/>
              <w:right w:val="single" w:sz="22" w:space="0" w:color="auto"/>
            </w:tcBorders>
            <w:vAlign w:val="center"/>
          </w:tcPr>
          <w:p w:rsidR="00EB6E98" w:rsidRDefault="00EB6E98">
            <w:pPr>
              <w:pStyle w:val="Style5"/>
              <w:adjustRightInd/>
              <w:rPr>
                <w:rFonts w:ascii="Segoe UI" w:hAnsi="Segoe UI" w:cs="Segoe UI"/>
                <w:sz w:val="18"/>
                <w:szCs w:val="18"/>
              </w:rPr>
            </w:pPr>
            <w:r>
              <w:rPr>
                <w:rFonts w:ascii="Segoe UI" w:hAnsi="Segoe UI" w:cs="Segoe UI"/>
                <w:sz w:val="18"/>
                <w:szCs w:val="18"/>
              </w:rPr>
              <w:t xml:space="preserve">      A</w:t>
            </w:r>
          </w:p>
        </w:tc>
      </w:tr>
      <w:tr w:rsidR="00EB6E98">
        <w:trPr>
          <w:trHeight w:hRule="exact" w:val="351"/>
        </w:trPr>
        <w:tc>
          <w:tcPr>
            <w:tcW w:w="4027" w:type="dxa"/>
            <w:tcBorders>
              <w:top w:val="single" w:sz="6" w:space="0" w:color="auto"/>
              <w:left w:val="single" w:sz="22" w:space="0" w:color="auto"/>
              <w:bottom w:val="single" w:sz="6" w:space="0" w:color="auto"/>
              <w:right w:val="single" w:sz="6" w:space="0" w:color="auto"/>
            </w:tcBorders>
            <w:vAlign w:val="bottom"/>
          </w:tcPr>
          <w:p w:rsidR="00EB6E98" w:rsidRDefault="00EB6E98">
            <w:pPr>
              <w:pStyle w:val="Style108"/>
              <w:spacing w:line="240" w:lineRule="auto"/>
              <w:ind w:left="151"/>
              <w:rPr>
                <w:rStyle w:val="CharacterStyle8"/>
                <w:rFonts w:ascii="Segoe UI" w:hAnsi="Segoe UI" w:cs="Segoe UI"/>
              </w:rPr>
            </w:pPr>
            <w:r>
              <w:rPr>
                <w:rStyle w:val="CharacterStyle8"/>
                <w:rFonts w:ascii="Segoe UI" w:hAnsi="Segoe UI" w:cs="Segoe UI"/>
              </w:rPr>
              <w:t>Automobile Service Stations</w:t>
            </w:r>
          </w:p>
        </w:tc>
        <w:tc>
          <w:tcPr>
            <w:tcW w:w="3893" w:type="dxa"/>
            <w:tcBorders>
              <w:top w:val="single" w:sz="6" w:space="0" w:color="auto"/>
              <w:left w:val="single" w:sz="6" w:space="0" w:color="auto"/>
              <w:bottom w:val="single" w:sz="6" w:space="0" w:color="auto"/>
              <w:right w:val="single" w:sz="22" w:space="0" w:color="auto"/>
            </w:tcBorders>
            <w:vAlign w:val="bottom"/>
          </w:tcPr>
          <w:p w:rsidR="00EB6E98" w:rsidRDefault="00EB6E98">
            <w:pPr>
              <w:pStyle w:val="Style5"/>
              <w:adjustRightInd/>
              <w:ind w:right="3391"/>
              <w:jc w:val="right"/>
              <w:rPr>
                <w:rFonts w:ascii="Segoe UI" w:hAnsi="Segoe UI" w:cs="Segoe UI"/>
                <w:sz w:val="18"/>
                <w:szCs w:val="18"/>
              </w:rPr>
            </w:pPr>
            <w:r>
              <w:rPr>
                <w:rFonts w:ascii="Segoe UI" w:hAnsi="Segoe UI" w:cs="Segoe UI"/>
                <w:sz w:val="18"/>
                <w:szCs w:val="18"/>
              </w:rPr>
              <w:t>A</w:t>
            </w:r>
          </w:p>
        </w:tc>
      </w:tr>
      <w:tr w:rsidR="00EB6E98">
        <w:trPr>
          <w:trHeight w:hRule="exact" w:val="350"/>
        </w:trPr>
        <w:tc>
          <w:tcPr>
            <w:tcW w:w="4027" w:type="dxa"/>
            <w:tcBorders>
              <w:top w:val="single" w:sz="6" w:space="0" w:color="auto"/>
              <w:left w:val="single" w:sz="22" w:space="0" w:color="auto"/>
              <w:bottom w:val="single" w:sz="6" w:space="0" w:color="auto"/>
              <w:right w:val="single" w:sz="6" w:space="0" w:color="auto"/>
            </w:tcBorders>
            <w:vAlign w:val="bottom"/>
          </w:tcPr>
          <w:p w:rsidR="00EB6E98" w:rsidRDefault="00EB6E98">
            <w:pPr>
              <w:pStyle w:val="Style108"/>
              <w:spacing w:line="240" w:lineRule="auto"/>
              <w:ind w:left="151"/>
              <w:rPr>
                <w:rStyle w:val="CharacterStyle8"/>
                <w:rFonts w:ascii="Segoe UI" w:hAnsi="Segoe UI" w:cs="Segoe UI"/>
              </w:rPr>
            </w:pPr>
            <w:r>
              <w:rPr>
                <w:rStyle w:val="CharacterStyle8"/>
                <w:rFonts w:ascii="Segoe UI" w:hAnsi="Segoe UI" w:cs="Segoe UI"/>
              </w:rPr>
              <w:t>Bed &amp; Breakfasts</w:t>
            </w:r>
          </w:p>
        </w:tc>
        <w:tc>
          <w:tcPr>
            <w:tcW w:w="3893" w:type="dxa"/>
            <w:tcBorders>
              <w:top w:val="single" w:sz="6" w:space="0" w:color="auto"/>
              <w:left w:val="single" w:sz="6" w:space="0" w:color="auto"/>
              <w:bottom w:val="single" w:sz="6" w:space="0" w:color="auto"/>
              <w:right w:val="single" w:sz="22" w:space="0" w:color="auto"/>
            </w:tcBorders>
            <w:vAlign w:val="center"/>
          </w:tcPr>
          <w:p w:rsidR="00EB6E98" w:rsidRDefault="00EB6E98">
            <w:pPr>
              <w:pStyle w:val="Style5"/>
              <w:adjustRightInd/>
              <w:ind w:right="3391"/>
              <w:jc w:val="right"/>
              <w:rPr>
                <w:rFonts w:ascii="Segoe UI" w:hAnsi="Segoe UI" w:cs="Segoe UI"/>
                <w:sz w:val="18"/>
                <w:szCs w:val="18"/>
              </w:rPr>
            </w:pPr>
            <w:r>
              <w:rPr>
                <w:rFonts w:ascii="Segoe UI" w:hAnsi="Segoe UI" w:cs="Segoe UI"/>
                <w:sz w:val="18"/>
                <w:szCs w:val="18"/>
              </w:rPr>
              <w:t>C</w:t>
            </w:r>
          </w:p>
        </w:tc>
      </w:tr>
      <w:tr w:rsidR="00EB6E98">
        <w:trPr>
          <w:trHeight w:hRule="exact" w:val="519"/>
        </w:trPr>
        <w:tc>
          <w:tcPr>
            <w:tcW w:w="4027" w:type="dxa"/>
            <w:tcBorders>
              <w:top w:val="single" w:sz="6" w:space="0" w:color="auto"/>
              <w:left w:val="single" w:sz="22" w:space="0" w:color="auto"/>
              <w:bottom w:val="single" w:sz="6" w:space="0" w:color="auto"/>
              <w:right w:val="single" w:sz="6" w:space="0" w:color="auto"/>
            </w:tcBorders>
            <w:vAlign w:val="bottom"/>
          </w:tcPr>
          <w:p w:rsidR="00EB6E98" w:rsidRDefault="00EB6E98">
            <w:pPr>
              <w:pStyle w:val="Style108"/>
              <w:spacing w:before="72" w:line="240" w:lineRule="auto"/>
              <w:ind w:left="151"/>
              <w:rPr>
                <w:rStyle w:val="CharacterStyle8"/>
                <w:rFonts w:ascii="Segoe UI" w:hAnsi="Segoe UI" w:cs="Segoe UI"/>
              </w:rPr>
            </w:pPr>
            <w:r>
              <w:rPr>
                <w:rStyle w:val="CharacterStyle8"/>
                <w:rFonts w:ascii="Segoe UI" w:hAnsi="Segoe UI" w:cs="Segoe UI"/>
                <w:spacing w:val="6"/>
              </w:rPr>
              <w:t xml:space="preserve">Building </w:t>
            </w:r>
            <w:r>
              <w:rPr>
                <w:rStyle w:val="CharacterStyle8"/>
                <w:rFonts w:ascii="Segoe UI" w:hAnsi="Segoe UI" w:cs="Segoe UI"/>
              </w:rPr>
              <w:t>Materials, Farm Equipment</w:t>
            </w:r>
          </w:p>
          <w:p w:rsidR="00EB6E98" w:rsidRDefault="00EB6E98">
            <w:pPr>
              <w:pStyle w:val="Style108"/>
              <w:spacing w:line="240" w:lineRule="auto"/>
              <w:ind w:left="151"/>
              <w:rPr>
                <w:rStyle w:val="CharacterStyle8"/>
                <w:rFonts w:ascii="Segoe UI" w:hAnsi="Segoe UI" w:cs="Segoe UI"/>
              </w:rPr>
            </w:pPr>
            <w:r>
              <w:rPr>
                <w:rStyle w:val="CharacterStyle8"/>
                <w:rFonts w:ascii="Segoe UI" w:hAnsi="Segoe UI" w:cs="Segoe UI"/>
              </w:rPr>
              <w:t>and Garden Supplies</w:t>
            </w:r>
          </w:p>
        </w:tc>
        <w:tc>
          <w:tcPr>
            <w:tcW w:w="3893" w:type="dxa"/>
            <w:tcBorders>
              <w:top w:val="single" w:sz="6" w:space="0" w:color="auto"/>
              <w:left w:val="single" w:sz="6" w:space="0" w:color="auto"/>
              <w:bottom w:val="single" w:sz="6" w:space="0" w:color="auto"/>
              <w:right w:val="single" w:sz="22" w:space="0" w:color="auto"/>
            </w:tcBorders>
            <w:vAlign w:val="center"/>
          </w:tcPr>
          <w:p w:rsidR="00EB6E98" w:rsidRDefault="00EB6E98">
            <w:pPr>
              <w:pStyle w:val="Style5"/>
              <w:adjustRightInd/>
              <w:ind w:right="3391"/>
              <w:jc w:val="right"/>
              <w:rPr>
                <w:rFonts w:ascii="Segoe UI" w:hAnsi="Segoe UI" w:cs="Segoe UI"/>
                <w:sz w:val="18"/>
                <w:szCs w:val="18"/>
              </w:rPr>
            </w:pPr>
            <w:r>
              <w:rPr>
                <w:rFonts w:ascii="Segoe UI" w:hAnsi="Segoe UI" w:cs="Segoe UI"/>
                <w:sz w:val="18"/>
                <w:szCs w:val="18"/>
              </w:rPr>
              <w:t>A</w:t>
            </w:r>
          </w:p>
        </w:tc>
      </w:tr>
      <w:tr w:rsidR="00EB6E98">
        <w:trPr>
          <w:trHeight w:hRule="exact" w:val="523"/>
        </w:trPr>
        <w:tc>
          <w:tcPr>
            <w:tcW w:w="4027" w:type="dxa"/>
            <w:tcBorders>
              <w:top w:val="single" w:sz="6" w:space="0" w:color="auto"/>
              <w:left w:val="single" w:sz="22" w:space="0" w:color="auto"/>
              <w:bottom w:val="single" w:sz="6" w:space="0" w:color="auto"/>
              <w:right w:val="single" w:sz="6" w:space="0" w:color="auto"/>
            </w:tcBorders>
            <w:vAlign w:val="bottom"/>
          </w:tcPr>
          <w:p w:rsidR="00EB6E98" w:rsidRDefault="00EB6E98">
            <w:pPr>
              <w:pStyle w:val="Style108"/>
              <w:spacing w:before="108" w:line="240" w:lineRule="auto"/>
              <w:ind w:left="151"/>
              <w:rPr>
                <w:rStyle w:val="CharacterStyle8"/>
                <w:rFonts w:ascii="Segoe UI" w:hAnsi="Segoe UI" w:cs="Segoe UI"/>
              </w:rPr>
            </w:pPr>
            <w:r>
              <w:rPr>
                <w:rStyle w:val="CharacterStyle8"/>
                <w:rFonts w:ascii="Segoe UI" w:hAnsi="Segoe UI" w:cs="Segoe UI"/>
              </w:rPr>
              <w:t>Churches and Other Religious</w:t>
            </w:r>
          </w:p>
          <w:p w:rsidR="00EB6E98" w:rsidRDefault="00EB6E98">
            <w:pPr>
              <w:pStyle w:val="Style108"/>
              <w:spacing w:line="204" w:lineRule="auto"/>
              <w:ind w:left="151"/>
              <w:rPr>
                <w:rStyle w:val="CharacterStyle8"/>
                <w:rFonts w:ascii="Segoe UI" w:hAnsi="Segoe UI" w:cs="Segoe UI"/>
              </w:rPr>
            </w:pPr>
            <w:r>
              <w:rPr>
                <w:rStyle w:val="CharacterStyle8"/>
                <w:rFonts w:ascii="Segoe UI" w:hAnsi="Segoe UI" w:cs="Segoe UI"/>
              </w:rPr>
              <w:t>Institutions</w:t>
            </w:r>
          </w:p>
        </w:tc>
        <w:tc>
          <w:tcPr>
            <w:tcW w:w="3893" w:type="dxa"/>
            <w:tcBorders>
              <w:top w:val="single" w:sz="6" w:space="0" w:color="auto"/>
              <w:left w:val="single" w:sz="6" w:space="0" w:color="auto"/>
              <w:bottom w:val="single" w:sz="6" w:space="0" w:color="auto"/>
              <w:right w:val="single" w:sz="22" w:space="0" w:color="auto"/>
            </w:tcBorders>
            <w:vAlign w:val="center"/>
          </w:tcPr>
          <w:p w:rsidR="00EB6E98" w:rsidRDefault="00EB6E98">
            <w:pPr>
              <w:pStyle w:val="Style5"/>
              <w:adjustRightInd/>
              <w:ind w:right="3391"/>
              <w:jc w:val="right"/>
              <w:rPr>
                <w:rFonts w:ascii="Segoe UI" w:hAnsi="Segoe UI" w:cs="Segoe UI"/>
                <w:sz w:val="18"/>
                <w:szCs w:val="18"/>
              </w:rPr>
            </w:pPr>
            <w:r>
              <w:rPr>
                <w:rFonts w:ascii="Segoe UI" w:hAnsi="Segoe UI" w:cs="Segoe UI"/>
                <w:sz w:val="18"/>
                <w:szCs w:val="18"/>
              </w:rPr>
              <w:t>B</w:t>
            </w:r>
          </w:p>
        </w:tc>
      </w:tr>
      <w:tr w:rsidR="00EB6E98">
        <w:trPr>
          <w:trHeight w:hRule="exact" w:val="528"/>
        </w:trPr>
        <w:tc>
          <w:tcPr>
            <w:tcW w:w="4027" w:type="dxa"/>
            <w:tcBorders>
              <w:top w:val="single" w:sz="6" w:space="0" w:color="auto"/>
              <w:left w:val="single" w:sz="22" w:space="0" w:color="auto"/>
              <w:bottom w:val="single" w:sz="6" w:space="0" w:color="auto"/>
              <w:right w:val="single" w:sz="6" w:space="0" w:color="auto"/>
            </w:tcBorders>
            <w:vAlign w:val="bottom"/>
          </w:tcPr>
          <w:p w:rsidR="00EB6E98" w:rsidRDefault="00EB6E98">
            <w:pPr>
              <w:pStyle w:val="Style108"/>
              <w:spacing w:before="72" w:line="240" w:lineRule="auto"/>
              <w:ind w:left="151"/>
              <w:rPr>
                <w:rStyle w:val="CharacterStyle8"/>
                <w:rFonts w:ascii="Segoe UI" w:hAnsi="Segoe UI" w:cs="Segoe UI"/>
              </w:rPr>
            </w:pPr>
            <w:r>
              <w:rPr>
                <w:rStyle w:val="CharacterStyle8"/>
                <w:rFonts w:ascii="Segoe UI" w:hAnsi="Segoe UI" w:cs="Segoe UI"/>
              </w:rPr>
              <w:t>Clinics - Small Animals</w:t>
            </w:r>
          </w:p>
          <w:p w:rsidR="00EB6E98" w:rsidRDefault="00EB6E98">
            <w:pPr>
              <w:pStyle w:val="Style5"/>
              <w:adjustRightInd/>
              <w:ind w:right="1443"/>
              <w:jc w:val="right"/>
              <w:rPr>
                <w:rFonts w:ascii="Segoe UI" w:hAnsi="Segoe UI" w:cs="Segoe UI"/>
                <w:spacing w:val="2"/>
                <w:sz w:val="16"/>
                <w:szCs w:val="16"/>
                <w:u w:val="single"/>
              </w:rPr>
            </w:pPr>
            <w:r>
              <w:rPr>
                <w:rFonts w:ascii="Segoe UI" w:hAnsi="Segoe UI" w:cs="Segoe UI"/>
                <w:sz w:val="18"/>
                <w:szCs w:val="18"/>
              </w:rPr>
              <w:t xml:space="preserve">- Large </w:t>
            </w:r>
            <w:r>
              <w:rPr>
                <w:rFonts w:ascii="Segoe UI" w:hAnsi="Segoe UI" w:cs="Segoe UI"/>
                <w:spacing w:val="2"/>
                <w:sz w:val="16"/>
                <w:szCs w:val="16"/>
                <w:u w:val="single"/>
              </w:rPr>
              <w:t>Animals</w:t>
            </w:r>
          </w:p>
        </w:tc>
        <w:tc>
          <w:tcPr>
            <w:tcW w:w="3893" w:type="dxa"/>
            <w:tcBorders>
              <w:top w:val="single" w:sz="6" w:space="0" w:color="auto"/>
              <w:left w:val="single" w:sz="6" w:space="0" w:color="auto"/>
              <w:bottom w:val="single" w:sz="6" w:space="0" w:color="auto"/>
              <w:right w:val="single" w:sz="22" w:space="0" w:color="auto"/>
            </w:tcBorders>
          </w:tcPr>
          <w:p w:rsidR="00EB6E98" w:rsidRDefault="00EB6E98">
            <w:pPr>
              <w:pStyle w:val="Style5"/>
              <w:adjustRightInd/>
              <w:ind w:right="3391"/>
              <w:jc w:val="right"/>
              <w:rPr>
                <w:rFonts w:ascii="Segoe UI" w:hAnsi="Segoe UI" w:cs="Segoe UI"/>
                <w:sz w:val="18"/>
                <w:szCs w:val="18"/>
              </w:rPr>
            </w:pPr>
            <w:r>
              <w:rPr>
                <w:rFonts w:ascii="Segoe UI" w:hAnsi="Segoe UI" w:cs="Segoe UI"/>
                <w:sz w:val="18"/>
                <w:szCs w:val="18"/>
              </w:rPr>
              <w:t>B</w:t>
            </w:r>
          </w:p>
          <w:p w:rsidR="00EB6E98" w:rsidRDefault="00EB6E98">
            <w:pPr>
              <w:pStyle w:val="Style5"/>
              <w:adjustRightInd/>
              <w:ind w:right="3391"/>
              <w:jc w:val="right"/>
              <w:rPr>
                <w:rFonts w:ascii="Segoe UI" w:hAnsi="Segoe UI" w:cs="Segoe UI"/>
                <w:sz w:val="18"/>
                <w:szCs w:val="18"/>
              </w:rPr>
            </w:pPr>
            <w:r>
              <w:rPr>
                <w:rFonts w:ascii="Segoe UI" w:hAnsi="Segoe UI" w:cs="Segoe UI"/>
                <w:sz w:val="18"/>
                <w:szCs w:val="18"/>
              </w:rPr>
              <w:t>A</w:t>
            </w:r>
          </w:p>
        </w:tc>
      </w:tr>
      <w:tr w:rsidR="00EB6E98">
        <w:trPr>
          <w:trHeight w:hRule="exact" w:val="350"/>
        </w:trPr>
        <w:tc>
          <w:tcPr>
            <w:tcW w:w="4027" w:type="dxa"/>
            <w:tcBorders>
              <w:top w:val="single" w:sz="6" w:space="0" w:color="auto"/>
              <w:left w:val="single" w:sz="22" w:space="0" w:color="auto"/>
              <w:bottom w:val="single" w:sz="6" w:space="0" w:color="auto"/>
              <w:right w:val="single" w:sz="6" w:space="0" w:color="auto"/>
            </w:tcBorders>
            <w:vAlign w:val="bottom"/>
          </w:tcPr>
          <w:p w:rsidR="00EB6E98" w:rsidRDefault="00EB6E98">
            <w:pPr>
              <w:pStyle w:val="Style108"/>
              <w:spacing w:line="240" w:lineRule="auto"/>
              <w:ind w:left="151"/>
              <w:rPr>
                <w:rStyle w:val="CharacterStyle8"/>
                <w:rFonts w:ascii="Segoe UI" w:hAnsi="Segoe UI" w:cs="Segoe UI"/>
              </w:rPr>
            </w:pPr>
            <w:r>
              <w:rPr>
                <w:rStyle w:val="CharacterStyle8"/>
                <w:rFonts w:ascii="Segoe UI" w:hAnsi="Segoe UI" w:cs="Segoe UI"/>
              </w:rPr>
              <w:t>Commercial Garages</w:t>
            </w:r>
          </w:p>
        </w:tc>
        <w:tc>
          <w:tcPr>
            <w:tcW w:w="3893" w:type="dxa"/>
            <w:tcBorders>
              <w:top w:val="single" w:sz="6" w:space="0" w:color="auto"/>
              <w:left w:val="single" w:sz="6" w:space="0" w:color="auto"/>
              <w:bottom w:val="single" w:sz="6" w:space="0" w:color="auto"/>
              <w:right w:val="single" w:sz="22" w:space="0" w:color="auto"/>
            </w:tcBorders>
            <w:vAlign w:val="bottom"/>
          </w:tcPr>
          <w:p w:rsidR="00EB6E98" w:rsidRDefault="00EB6E98">
            <w:pPr>
              <w:pStyle w:val="Style5"/>
              <w:adjustRightInd/>
              <w:ind w:right="3391"/>
              <w:jc w:val="right"/>
              <w:rPr>
                <w:rFonts w:ascii="Segoe UI" w:hAnsi="Segoe UI" w:cs="Segoe UI"/>
                <w:sz w:val="18"/>
                <w:szCs w:val="18"/>
              </w:rPr>
            </w:pPr>
            <w:r>
              <w:rPr>
                <w:rFonts w:ascii="Segoe UI" w:hAnsi="Segoe UI" w:cs="Segoe UI"/>
                <w:sz w:val="18"/>
                <w:szCs w:val="18"/>
              </w:rPr>
              <w:t>A</w:t>
            </w:r>
          </w:p>
        </w:tc>
      </w:tr>
      <w:tr w:rsidR="00EB6E98">
        <w:trPr>
          <w:trHeight w:hRule="exact" w:val="360"/>
        </w:trPr>
        <w:tc>
          <w:tcPr>
            <w:tcW w:w="4027" w:type="dxa"/>
            <w:tcBorders>
              <w:top w:val="single" w:sz="6" w:space="0" w:color="auto"/>
              <w:left w:val="single" w:sz="22" w:space="0" w:color="auto"/>
              <w:bottom w:val="single" w:sz="6" w:space="0" w:color="auto"/>
              <w:right w:val="single" w:sz="6" w:space="0" w:color="auto"/>
            </w:tcBorders>
            <w:vAlign w:val="bottom"/>
          </w:tcPr>
          <w:p w:rsidR="00EB6E98" w:rsidRDefault="00EB6E98">
            <w:pPr>
              <w:pStyle w:val="Style108"/>
              <w:spacing w:line="240" w:lineRule="auto"/>
              <w:ind w:left="151"/>
              <w:rPr>
                <w:rStyle w:val="CharacterStyle8"/>
                <w:rFonts w:ascii="Segoe UI" w:hAnsi="Segoe UI" w:cs="Segoe UI"/>
              </w:rPr>
            </w:pPr>
            <w:r>
              <w:rPr>
                <w:rStyle w:val="CharacterStyle8"/>
                <w:rFonts w:ascii="Segoe UI" w:hAnsi="Segoe UI" w:cs="Segoe UI"/>
              </w:rPr>
              <w:t>Condominiums</w:t>
            </w:r>
          </w:p>
        </w:tc>
        <w:tc>
          <w:tcPr>
            <w:tcW w:w="3893" w:type="dxa"/>
            <w:tcBorders>
              <w:top w:val="single" w:sz="6" w:space="0" w:color="auto"/>
              <w:left w:val="single" w:sz="6" w:space="0" w:color="auto"/>
              <w:bottom w:val="single" w:sz="6" w:space="0" w:color="auto"/>
              <w:right w:val="single" w:sz="22" w:space="0" w:color="auto"/>
            </w:tcBorders>
            <w:vAlign w:val="center"/>
          </w:tcPr>
          <w:p w:rsidR="00EB6E98" w:rsidRDefault="00EB6E98">
            <w:pPr>
              <w:pStyle w:val="Style5"/>
              <w:adjustRightInd/>
              <w:ind w:right="3391"/>
              <w:jc w:val="right"/>
              <w:rPr>
                <w:rFonts w:ascii="Segoe UI" w:hAnsi="Segoe UI" w:cs="Segoe UI"/>
                <w:sz w:val="18"/>
                <w:szCs w:val="18"/>
              </w:rPr>
            </w:pPr>
            <w:r>
              <w:rPr>
                <w:rFonts w:ascii="Segoe UI" w:hAnsi="Segoe UI" w:cs="Segoe UI"/>
                <w:sz w:val="18"/>
                <w:szCs w:val="18"/>
              </w:rPr>
              <w:t>C</w:t>
            </w:r>
          </w:p>
        </w:tc>
      </w:tr>
      <w:tr w:rsidR="00EB6E98">
        <w:trPr>
          <w:trHeight w:hRule="exact" w:val="360"/>
        </w:trPr>
        <w:tc>
          <w:tcPr>
            <w:tcW w:w="4027" w:type="dxa"/>
            <w:tcBorders>
              <w:top w:val="single" w:sz="6" w:space="0" w:color="auto"/>
              <w:left w:val="single" w:sz="22" w:space="0" w:color="auto"/>
              <w:bottom w:val="single" w:sz="6" w:space="0" w:color="auto"/>
              <w:right w:val="single" w:sz="6" w:space="0" w:color="auto"/>
            </w:tcBorders>
            <w:vAlign w:val="bottom"/>
          </w:tcPr>
          <w:p w:rsidR="00EB6E98" w:rsidRDefault="00EB6E98">
            <w:pPr>
              <w:pStyle w:val="Style108"/>
              <w:spacing w:line="240" w:lineRule="auto"/>
              <w:ind w:left="151"/>
              <w:rPr>
                <w:rStyle w:val="CharacterStyle8"/>
                <w:rFonts w:ascii="Segoe UI" w:hAnsi="Segoe UI" w:cs="Segoe UI"/>
              </w:rPr>
            </w:pPr>
            <w:r>
              <w:rPr>
                <w:rStyle w:val="CharacterStyle8"/>
                <w:rFonts w:ascii="Segoe UI" w:hAnsi="Segoe UI" w:cs="Segoe UI"/>
              </w:rPr>
              <w:t>Convalescent/Nursing Homes</w:t>
            </w:r>
          </w:p>
        </w:tc>
        <w:tc>
          <w:tcPr>
            <w:tcW w:w="3893" w:type="dxa"/>
            <w:tcBorders>
              <w:top w:val="single" w:sz="6" w:space="0" w:color="auto"/>
              <w:left w:val="single" w:sz="6" w:space="0" w:color="auto"/>
              <w:bottom w:val="single" w:sz="6" w:space="0" w:color="auto"/>
              <w:right w:val="single" w:sz="22" w:space="0" w:color="auto"/>
            </w:tcBorders>
            <w:vAlign w:val="center"/>
          </w:tcPr>
          <w:p w:rsidR="00EB6E98" w:rsidRDefault="00EB6E98">
            <w:pPr>
              <w:pStyle w:val="Style5"/>
              <w:adjustRightInd/>
              <w:ind w:right="3391"/>
              <w:jc w:val="right"/>
              <w:rPr>
                <w:rFonts w:ascii="Segoe UI" w:hAnsi="Segoe UI" w:cs="Segoe UI"/>
                <w:sz w:val="18"/>
                <w:szCs w:val="18"/>
              </w:rPr>
            </w:pPr>
            <w:r>
              <w:rPr>
                <w:rFonts w:ascii="Segoe UI" w:hAnsi="Segoe UI" w:cs="Segoe UI"/>
                <w:sz w:val="18"/>
                <w:szCs w:val="18"/>
              </w:rPr>
              <w:t>C</w:t>
            </w:r>
          </w:p>
        </w:tc>
      </w:tr>
      <w:tr w:rsidR="00EB6E98">
        <w:trPr>
          <w:trHeight w:hRule="exact" w:val="312"/>
        </w:trPr>
        <w:tc>
          <w:tcPr>
            <w:tcW w:w="4027" w:type="dxa"/>
            <w:tcBorders>
              <w:top w:val="single" w:sz="6" w:space="0" w:color="auto"/>
              <w:left w:val="single" w:sz="22" w:space="0" w:color="auto"/>
              <w:bottom w:val="single" w:sz="6" w:space="0" w:color="auto"/>
              <w:right w:val="single" w:sz="6" w:space="0" w:color="auto"/>
            </w:tcBorders>
            <w:vAlign w:val="bottom"/>
          </w:tcPr>
          <w:p w:rsidR="00EB6E98" w:rsidRDefault="00EB6E98">
            <w:pPr>
              <w:pStyle w:val="Style108"/>
              <w:spacing w:line="240" w:lineRule="auto"/>
              <w:ind w:left="151"/>
              <w:rPr>
                <w:rStyle w:val="CharacterStyle8"/>
                <w:rFonts w:ascii="Segoe UI" w:hAnsi="Segoe UI" w:cs="Segoe UI"/>
              </w:rPr>
            </w:pPr>
            <w:r>
              <w:rPr>
                <w:rStyle w:val="CharacterStyle8"/>
                <w:rFonts w:ascii="Segoe UI" w:hAnsi="Segoe UI" w:cs="Segoe UI"/>
              </w:rPr>
              <w:t>Apartments</w:t>
            </w:r>
          </w:p>
        </w:tc>
        <w:tc>
          <w:tcPr>
            <w:tcW w:w="3893" w:type="dxa"/>
            <w:tcBorders>
              <w:top w:val="single" w:sz="6" w:space="0" w:color="auto"/>
              <w:left w:val="single" w:sz="6" w:space="0" w:color="auto"/>
              <w:bottom w:val="single" w:sz="6" w:space="0" w:color="auto"/>
              <w:right w:val="single" w:sz="22" w:space="0" w:color="auto"/>
            </w:tcBorders>
            <w:vAlign w:val="center"/>
          </w:tcPr>
          <w:p w:rsidR="00EB6E98" w:rsidRDefault="00EB6E98">
            <w:pPr>
              <w:pStyle w:val="Style5"/>
              <w:adjustRightInd/>
              <w:ind w:right="3391"/>
              <w:jc w:val="right"/>
              <w:rPr>
                <w:rFonts w:ascii="Segoe UI" w:hAnsi="Segoe UI" w:cs="Segoe UI"/>
                <w:sz w:val="18"/>
                <w:szCs w:val="18"/>
              </w:rPr>
            </w:pPr>
            <w:r>
              <w:rPr>
                <w:rFonts w:ascii="Segoe UI" w:hAnsi="Segoe UI" w:cs="Segoe UI"/>
                <w:sz w:val="18"/>
                <w:szCs w:val="18"/>
              </w:rPr>
              <w:t>B</w:t>
            </w:r>
          </w:p>
        </w:tc>
      </w:tr>
      <w:tr w:rsidR="00EB6E98">
        <w:trPr>
          <w:trHeight w:hRule="exact" w:val="351"/>
        </w:trPr>
        <w:tc>
          <w:tcPr>
            <w:tcW w:w="4027" w:type="dxa"/>
            <w:tcBorders>
              <w:top w:val="single" w:sz="6" w:space="0" w:color="auto"/>
              <w:left w:val="single" w:sz="22" w:space="0" w:color="auto"/>
              <w:bottom w:val="single" w:sz="6" w:space="0" w:color="auto"/>
              <w:right w:val="single" w:sz="6" w:space="0" w:color="auto"/>
            </w:tcBorders>
            <w:vAlign w:val="bottom"/>
          </w:tcPr>
          <w:p w:rsidR="00EB6E98" w:rsidRDefault="00EB6E98">
            <w:pPr>
              <w:pStyle w:val="Style108"/>
              <w:spacing w:line="240" w:lineRule="auto"/>
              <w:ind w:left="151"/>
              <w:rPr>
                <w:rStyle w:val="CharacterStyle8"/>
                <w:rFonts w:ascii="Segoe UI" w:hAnsi="Segoe UI" w:cs="Segoe UI"/>
              </w:rPr>
            </w:pPr>
            <w:r>
              <w:rPr>
                <w:rStyle w:val="CharacterStyle8"/>
                <w:rFonts w:ascii="Segoe UI" w:hAnsi="Segoe UI" w:cs="Segoe UI"/>
              </w:rPr>
              <w:t>Convenience Retail</w:t>
            </w:r>
          </w:p>
        </w:tc>
        <w:tc>
          <w:tcPr>
            <w:tcW w:w="3893" w:type="dxa"/>
            <w:tcBorders>
              <w:top w:val="single" w:sz="6" w:space="0" w:color="auto"/>
              <w:left w:val="single" w:sz="6" w:space="0" w:color="auto"/>
              <w:bottom w:val="single" w:sz="6" w:space="0" w:color="auto"/>
              <w:right w:val="single" w:sz="22" w:space="0" w:color="auto"/>
            </w:tcBorders>
            <w:vAlign w:val="center"/>
          </w:tcPr>
          <w:p w:rsidR="00EB6E98" w:rsidRDefault="00EB6E98">
            <w:pPr>
              <w:pStyle w:val="Style5"/>
              <w:adjustRightInd/>
              <w:ind w:right="3391"/>
              <w:jc w:val="right"/>
              <w:rPr>
                <w:rFonts w:ascii="Segoe UI" w:hAnsi="Segoe UI" w:cs="Segoe UI"/>
                <w:sz w:val="18"/>
                <w:szCs w:val="18"/>
              </w:rPr>
            </w:pPr>
            <w:r>
              <w:rPr>
                <w:rFonts w:ascii="Segoe UI" w:hAnsi="Segoe UI" w:cs="Segoe UI"/>
                <w:sz w:val="18"/>
                <w:szCs w:val="18"/>
              </w:rPr>
              <w:t>B</w:t>
            </w:r>
          </w:p>
        </w:tc>
      </w:tr>
      <w:tr w:rsidR="00EB6E98">
        <w:trPr>
          <w:trHeight w:hRule="exact" w:val="345"/>
        </w:trPr>
        <w:tc>
          <w:tcPr>
            <w:tcW w:w="4027" w:type="dxa"/>
            <w:tcBorders>
              <w:top w:val="single" w:sz="6" w:space="0" w:color="auto"/>
              <w:left w:val="single" w:sz="22" w:space="0" w:color="auto"/>
              <w:bottom w:val="single" w:sz="6" w:space="0" w:color="auto"/>
              <w:right w:val="single" w:sz="6" w:space="0" w:color="auto"/>
            </w:tcBorders>
            <w:vAlign w:val="bottom"/>
          </w:tcPr>
          <w:p w:rsidR="00EB6E98" w:rsidRDefault="00EB6E98">
            <w:pPr>
              <w:pStyle w:val="Style108"/>
              <w:spacing w:line="240" w:lineRule="auto"/>
              <w:ind w:left="151"/>
              <w:rPr>
                <w:rStyle w:val="CharacterStyle8"/>
                <w:rFonts w:ascii="Segoe UI" w:hAnsi="Segoe UI" w:cs="Segoe UI"/>
              </w:rPr>
            </w:pPr>
            <w:r>
              <w:rPr>
                <w:rStyle w:val="CharacterStyle8"/>
                <w:rFonts w:ascii="Segoe UI" w:hAnsi="Segoe UI" w:cs="Segoe UI"/>
              </w:rPr>
              <w:t>Drive-in Facility</w:t>
            </w:r>
          </w:p>
        </w:tc>
        <w:tc>
          <w:tcPr>
            <w:tcW w:w="3893" w:type="dxa"/>
            <w:tcBorders>
              <w:top w:val="single" w:sz="6" w:space="0" w:color="auto"/>
              <w:left w:val="single" w:sz="6" w:space="0" w:color="auto"/>
              <w:bottom w:val="single" w:sz="6" w:space="0" w:color="auto"/>
              <w:right w:val="single" w:sz="22" w:space="0" w:color="auto"/>
            </w:tcBorders>
            <w:vAlign w:val="center"/>
          </w:tcPr>
          <w:p w:rsidR="00EB6E98" w:rsidRDefault="00EB6E98">
            <w:pPr>
              <w:pStyle w:val="Style5"/>
              <w:adjustRightInd/>
              <w:ind w:right="3391"/>
              <w:jc w:val="right"/>
              <w:rPr>
                <w:rFonts w:ascii="Segoe UI" w:hAnsi="Segoe UI" w:cs="Segoe UI"/>
                <w:sz w:val="18"/>
                <w:szCs w:val="18"/>
              </w:rPr>
            </w:pPr>
            <w:r>
              <w:rPr>
                <w:rFonts w:ascii="Segoe UI" w:hAnsi="Segoe UI" w:cs="Segoe UI"/>
                <w:sz w:val="18"/>
                <w:szCs w:val="18"/>
              </w:rPr>
              <w:t>B</w:t>
            </w:r>
          </w:p>
        </w:tc>
      </w:tr>
      <w:tr w:rsidR="00EB6E98">
        <w:trPr>
          <w:trHeight w:hRule="exact" w:val="360"/>
        </w:trPr>
        <w:tc>
          <w:tcPr>
            <w:tcW w:w="4027" w:type="dxa"/>
            <w:tcBorders>
              <w:top w:val="single" w:sz="6" w:space="0" w:color="auto"/>
              <w:left w:val="single" w:sz="22" w:space="0" w:color="auto"/>
              <w:bottom w:val="single" w:sz="6" w:space="0" w:color="auto"/>
              <w:right w:val="single" w:sz="6" w:space="0" w:color="auto"/>
            </w:tcBorders>
            <w:vAlign w:val="bottom"/>
          </w:tcPr>
          <w:p w:rsidR="00EB6E98" w:rsidRDefault="00EB6E98">
            <w:pPr>
              <w:pStyle w:val="Style108"/>
              <w:spacing w:line="240" w:lineRule="auto"/>
              <w:ind w:left="151"/>
              <w:rPr>
                <w:rStyle w:val="CharacterStyle8"/>
                <w:rFonts w:ascii="Segoe UI" w:hAnsi="Segoe UI" w:cs="Segoe UI"/>
              </w:rPr>
            </w:pPr>
            <w:r>
              <w:rPr>
                <w:rStyle w:val="CharacterStyle8"/>
                <w:rFonts w:ascii="Segoe UI" w:hAnsi="Segoe UI" w:cs="Segoe UI"/>
              </w:rPr>
              <w:t>Duplexes</w:t>
            </w:r>
          </w:p>
        </w:tc>
        <w:tc>
          <w:tcPr>
            <w:tcW w:w="3893" w:type="dxa"/>
            <w:tcBorders>
              <w:top w:val="single" w:sz="6" w:space="0" w:color="auto"/>
              <w:left w:val="single" w:sz="6" w:space="0" w:color="auto"/>
              <w:bottom w:val="single" w:sz="6" w:space="0" w:color="auto"/>
              <w:right w:val="single" w:sz="22" w:space="0" w:color="auto"/>
            </w:tcBorders>
            <w:vAlign w:val="center"/>
          </w:tcPr>
          <w:p w:rsidR="00EB6E98" w:rsidRDefault="00EB6E98">
            <w:pPr>
              <w:pStyle w:val="Style5"/>
              <w:adjustRightInd/>
              <w:ind w:right="3391"/>
              <w:jc w:val="right"/>
              <w:rPr>
                <w:rFonts w:ascii="Segoe UI" w:hAnsi="Segoe UI" w:cs="Segoe UI"/>
                <w:sz w:val="18"/>
                <w:szCs w:val="18"/>
              </w:rPr>
            </w:pPr>
            <w:r>
              <w:rPr>
                <w:rFonts w:ascii="Segoe UI" w:hAnsi="Segoe UI" w:cs="Segoe UI"/>
                <w:sz w:val="18"/>
                <w:szCs w:val="18"/>
              </w:rPr>
              <w:t>C</w:t>
            </w:r>
          </w:p>
        </w:tc>
      </w:tr>
      <w:tr w:rsidR="00EB6E98">
        <w:trPr>
          <w:trHeight w:hRule="exact" w:val="341"/>
        </w:trPr>
        <w:tc>
          <w:tcPr>
            <w:tcW w:w="4027" w:type="dxa"/>
            <w:tcBorders>
              <w:top w:val="single" w:sz="6" w:space="0" w:color="auto"/>
              <w:left w:val="single" w:sz="22" w:space="0" w:color="auto"/>
              <w:bottom w:val="single" w:sz="6" w:space="0" w:color="auto"/>
              <w:right w:val="single" w:sz="6" w:space="0" w:color="auto"/>
            </w:tcBorders>
            <w:vAlign w:val="bottom"/>
          </w:tcPr>
          <w:p w:rsidR="00EB6E98" w:rsidRDefault="00EB6E98">
            <w:pPr>
              <w:pStyle w:val="Style108"/>
              <w:spacing w:line="240" w:lineRule="auto"/>
              <w:ind w:left="151"/>
              <w:rPr>
                <w:rStyle w:val="CharacterStyle8"/>
                <w:rFonts w:ascii="Segoe UI" w:hAnsi="Segoe UI" w:cs="Segoe UI"/>
              </w:rPr>
            </w:pPr>
            <w:r>
              <w:rPr>
                <w:rStyle w:val="CharacterStyle8"/>
                <w:rFonts w:ascii="Segoe UI" w:hAnsi="Segoe UI" w:cs="Segoe UI"/>
              </w:rPr>
              <w:t>Education and Social Institutions</w:t>
            </w:r>
          </w:p>
        </w:tc>
        <w:tc>
          <w:tcPr>
            <w:tcW w:w="3893" w:type="dxa"/>
            <w:tcBorders>
              <w:top w:val="single" w:sz="6" w:space="0" w:color="auto"/>
              <w:left w:val="single" w:sz="6" w:space="0" w:color="auto"/>
              <w:bottom w:val="single" w:sz="6" w:space="0" w:color="auto"/>
              <w:right w:val="single" w:sz="22" w:space="0" w:color="auto"/>
            </w:tcBorders>
            <w:vAlign w:val="bottom"/>
          </w:tcPr>
          <w:p w:rsidR="00EB6E98" w:rsidRDefault="00EB6E98">
            <w:pPr>
              <w:pStyle w:val="Style5"/>
              <w:adjustRightInd/>
              <w:ind w:right="3391"/>
              <w:jc w:val="right"/>
              <w:rPr>
                <w:rFonts w:ascii="Segoe UI" w:hAnsi="Segoe UI" w:cs="Segoe UI"/>
                <w:sz w:val="18"/>
                <w:szCs w:val="18"/>
              </w:rPr>
            </w:pPr>
            <w:r>
              <w:rPr>
                <w:rFonts w:ascii="Segoe UI" w:hAnsi="Segoe UI" w:cs="Segoe UI"/>
                <w:sz w:val="18"/>
                <w:szCs w:val="18"/>
              </w:rPr>
              <w:t>B</w:t>
            </w:r>
          </w:p>
        </w:tc>
      </w:tr>
      <w:tr w:rsidR="00EB6E98">
        <w:trPr>
          <w:trHeight w:hRule="exact" w:val="360"/>
        </w:trPr>
        <w:tc>
          <w:tcPr>
            <w:tcW w:w="4027" w:type="dxa"/>
            <w:tcBorders>
              <w:top w:val="single" w:sz="6" w:space="0" w:color="auto"/>
              <w:left w:val="single" w:sz="22" w:space="0" w:color="auto"/>
              <w:bottom w:val="single" w:sz="6" w:space="0" w:color="auto"/>
              <w:right w:val="single" w:sz="6" w:space="0" w:color="auto"/>
            </w:tcBorders>
            <w:vAlign w:val="bottom"/>
          </w:tcPr>
          <w:p w:rsidR="00EB6E98" w:rsidRDefault="00EB6E98">
            <w:pPr>
              <w:pStyle w:val="Style108"/>
              <w:spacing w:line="240" w:lineRule="auto"/>
              <w:ind w:left="151"/>
              <w:rPr>
                <w:rStyle w:val="CharacterStyle8"/>
                <w:rFonts w:ascii="Segoe UI" w:hAnsi="Segoe UI" w:cs="Segoe UI"/>
              </w:rPr>
            </w:pPr>
            <w:r>
              <w:rPr>
                <w:rStyle w:val="CharacterStyle8"/>
                <w:rFonts w:ascii="Segoe UI" w:hAnsi="Segoe UI" w:cs="Segoe UI"/>
              </w:rPr>
              <w:t>Funeral Homes</w:t>
            </w:r>
          </w:p>
        </w:tc>
        <w:tc>
          <w:tcPr>
            <w:tcW w:w="3893" w:type="dxa"/>
            <w:tcBorders>
              <w:top w:val="single" w:sz="6" w:space="0" w:color="auto"/>
              <w:left w:val="single" w:sz="6" w:space="0" w:color="auto"/>
              <w:bottom w:val="single" w:sz="6" w:space="0" w:color="auto"/>
              <w:right w:val="single" w:sz="22" w:space="0" w:color="auto"/>
            </w:tcBorders>
            <w:vAlign w:val="center"/>
          </w:tcPr>
          <w:p w:rsidR="00EB6E98" w:rsidRDefault="00EB6E98">
            <w:pPr>
              <w:pStyle w:val="Style5"/>
              <w:adjustRightInd/>
              <w:ind w:right="3391"/>
              <w:jc w:val="right"/>
              <w:rPr>
                <w:rFonts w:ascii="Segoe UI" w:hAnsi="Segoe UI" w:cs="Segoe UI"/>
                <w:sz w:val="18"/>
                <w:szCs w:val="18"/>
              </w:rPr>
            </w:pPr>
            <w:r>
              <w:rPr>
                <w:rFonts w:ascii="Segoe UI" w:hAnsi="Segoe UI" w:cs="Segoe UI"/>
                <w:sz w:val="18"/>
                <w:szCs w:val="18"/>
              </w:rPr>
              <w:t>B</w:t>
            </w:r>
          </w:p>
        </w:tc>
      </w:tr>
      <w:tr w:rsidR="00EB6E98">
        <w:trPr>
          <w:trHeight w:hRule="exact" w:val="346"/>
        </w:trPr>
        <w:tc>
          <w:tcPr>
            <w:tcW w:w="4027" w:type="dxa"/>
            <w:tcBorders>
              <w:top w:val="single" w:sz="6" w:space="0" w:color="auto"/>
              <w:left w:val="single" w:sz="22" w:space="0" w:color="auto"/>
              <w:bottom w:val="single" w:sz="6" w:space="0" w:color="auto"/>
              <w:right w:val="single" w:sz="6" w:space="0" w:color="auto"/>
            </w:tcBorders>
            <w:vAlign w:val="bottom"/>
          </w:tcPr>
          <w:p w:rsidR="00EB6E98" w:rsidRDefault="00EB6E98">
            <w:pPr>
              <w:pStyle w:val="Style108"/>
              <w:spacing w:line="240" w:lineRule="auto"/>
              <w:ind w:left="151"/>
              <w:rPr>
                <w:rStyle w:val="CharacterStyle8"/>
                <w:rFonts w:ascii="Segoe UI" w:hAnsi="Segoe UI" w:cs="Segoe UI"/>
              </w:rPr>
            </w:pPr>
            <w:r>
              <w:rPr>
                <w:rStyle w:val="CharacterStyle8"/>
                <w:rFonts w:ascii="Segoe UI" w:hAnsi="Segoe UI" w:cs="Segoe UI"/>
              </w:rPr>
              <w:t>General Retail</w:t>
            </w:r>
          </w:p>
        </w:tc>
        <w:tc>
          <w:tcPr>
            <w:tcW w:w="3893" w:type="dxa"/>
            <w:tcBorders>
              <w:top w:val="single" w:sz="6" w:space="0" w:color="auto"/>
              <w:left w:val="single" w:sz="6" w:space="0" w:color="auto"/>
              <w:bottom w:val="single" w:sz="6" w:space="0" w:color="auto"/>
              <w:right w:val="single" w:sz="22" w:space="0" w:color="auto"/>
            </w:tcBorders>
            <w:vAlign w:val="center"/>
          </w:tcPr>
          <w:p w:rsidR="00EB6E98" w:rsidRDefault="00EB6E98">
            <w:pPr>
              <w:pStyle w:val="Style5"/>
              <w:adjustRightInd/>
              <w:ind w:right="3391"/>
              <w:jc w:val="right"/>
              <w:rPr>
                <w:rFonts w:ascii="Segoe UI" w:hAnsi="Segoe UI" w:cs="Segoe UI"/>
                <w:sz w:val="18"/>
                <w:szCs w:val="18"/>
              </w:rPr>
            </w:pPr>
            <w:r>
              <w:rPr>
                <w:rFonts w:ascii="Segoe UI" w:hAnsi="Segoe UI" w:cs="Segoe UI"/>
                <w:sz w:val="18"/>
                <w:szCs w:val="18"/>
              </w:rPr>
              <w:t>B</w:t>
            </w:r>
          </w:p>
        </w:tc>
      </w:tr>
      <w:tr w:rsidR="00EB6E98">
        <w:trPr>
          <w:trHeight w:hRule="exact" w:val="355"/>
        </w:trPr>
        <w:tc>
          <w:tcPr>
            <w:tcW w:w="4027" w:type="dxa"/>
            <w:tcBorders>
              <w:top w:val="single" w:sz="6" w:space="0" w:color="auto"/>
              <w:left w:val="single" w:sz="22" w:space="0" w:color="auto"/>
              <w:bottom w:val="single" w:sz="6" w:space="0" w:color="auto"/>
              <w:right w:val="single" w:sz="6" w:space="0" w:color="auto"/>
            </w:tcBorders>
            <w:vAlign w:val="bottom"/>
          </w:tcPr>
          <w:p w:rsidR="00EB6E98" w:rsidRDefault="00EB6E98">
            <w:pPr>
              <w:pStyle w:val="Style108"/>
              <w:spacing w:line="240" w:lineRule="auto"/>
              <w:ind w:left="151"/>
              <w:rPr>
                <w:rStyle w:val="CharacterStyle8"/>
                <w:rFonts w:ascii="Segoe UI" w:hAnsi="Segoe UI" w:cs="Segoe UI"/>
              </w:rPr>
            </w:pPr>
            <w:r>
              <w:rPr>
                <w:rStyle w:val="CharacterStyle8"/>
                <w:rFonts w:ascii="Segoe UI" w:hAnsi="Segoe UI" w:cs="Segoe UI"/>
              </w:rPr>
              <w:t>Home Occupations</w:t>
            </w:r>
          </w:p>
        </w:tc>
        <w:tc>
          <w:tcPr>
            <w:tcW w:w="3893" w:type="dxa"/>
            <w:tcBorders>
              <w:top w:val="single" w:sz="6" w:space="0" w:color="auto"/>
              <w:left w:val="single" w:sz="6" w:space="0" w:color="auto"/>
              <w:bottom w:val="single" w:sz="6" w:space="0" w:color="auto"/>
              <w:right w:val="single" w:sz="22" w:space="0" w:color="auto"/>
            </w:tcBorders>
            <w:vAlign w:val="center"/>
          </w:tcPr>
          <w:p w:rsidR="00EB6E98" w:rsidRDefault="00EB6E98">
            <w:pPr>
              <w:pStyle w:val="Style5"/>
              <w:adjustRightInd/>
              <w:ind w:right="3391"/>
              <w:jc w:val="right"/>
              <w:rPr>
                <w:rFonts w:ascii="Segoe UI" w:hAnsi="Segoe UI" w:cs="Segoe UI"/>
                <w:sz w:val="18"/>
                <w:szCs w:val="18"/>
              </w:rPr>
            </w:pPr>
            <w:r>
              <w:rPr>
                <w:rFonts w:ascii="Segoe UI" w:hAnsi="Segoe UI" w:cs="Segoe UI"/>
                <w:sz w:val="18"/>
                <w:szCs w:val="18"/>
              </w:rPr>
              <w:t>C</w:t>
            </w:r>
          </w:p>
        </w:tc>
      </w:tr>
      <w:tr w:rsidR="00EB6E98">
        <w:trPr>
          <w:trHeight w:hRule="exact" w:val="341"/>
        </w:trPr>
        <w:tc>
          <w:tcPr>
            <w:tcW w:w="4027" w:type="dxa"/>
            <w:tcBorders>
              <w:top w:val="single" w:sz="6" w:space="0" w:color="auto"/>
              <w:left w:val="single" w:sz="22" w:space="0" w:color="auto"/>
              <w:bottom w:val="single" w:sz="6" w:space="0" w:color="auto"/>
              <w:right w:val="single" w:sz="6" w:space="0" w:color="auto"/>
            </w:tcBorders>
            <w:vAlign w:val="bottom"/>
          </w:tcPr>
          <w:p w:rsidR="00EB6E98" w:rsidRDefault="00EB6E98">
            <w:pPr>
              <w:pStyle w:val="Style108"/>
              <w:spacing w:line="240" w:lineRule="auto"/>
              <w:ind w:left="151"/>
              <w:rPr>
                <w:rStyle w:val="CharacterStyle8"/>
                <w:rFonts w:ascii="Segoe UI" w:hAnsi="Segoe UI" w:cs="Segoe UI"/>
              </w:rPr>
            </w:pPr>
            <w:r>
              <w:rPr>
                <w:rStyle w:val="CharacterStyle8"/>
                <w:rFonts w:ascii="Segoe UI" w:hAnsi="Segoe UI" w:cs="Segoe UI"/>
              </w:rPr>
              <w:t>Medical Services</w:t>
            </w:r>
          </w:p>
        </w:tc>
        <w:tc>
          <w:tcPr>
            <w:tcW w:w="3893" w:type="dxa"/>
            <w:tcBorders>
              <w:top w:val="single" w:sz="6" w:space="0" w:color="auto"/>
              <w:left w:val="single" w:sz="6" w:space="0" w:color="auto"/>
              <w:bottom w:val="single" w:sz="6" w:space="0" w:color="auto"/>
              <w:right w:val="single" w:sz="22" w:space="0" w:color="auto"/>
            </w:tcBorders>
            <w:vAlign w:val="center"/>
          </w:tcPr>
          <w:p w:rsidR="00EB6E98" w:rsidRDefault="00EB6E98">
            <w:pPr>
              <w:pStyle w:val="Style5"/>
              <w:adjustRightInd/>
              <w:ind w:right="3391"/>
              <w:jc w:val="right"/>
              <w:rPr>
                <w:rFonts w:ascii="Segoe UI" w:hAnsi="Segoe UI" w:cs="Segoe UI"/>
                <w:sz w:val="18"/>
                <w:szCs w:val="18"/>
              </w:rPr>
            </w:pPr>
            <w:r>
              <w:rPr>
                <w:rFonts w:ascii="Segoe UI" w:hAnsi="Segoe UI" w:cs="Segoe UI"/>
                <w:sz w:val="18"/>
                <w:szCs w:val="18"/>
              </w:rPr>
              <w:t>B</w:t>
            </w:r>
          </w:p>
        </w:tc>
      </w:tr>
      <w:tr w:rsidR="00EB6E98">
        <w:trPr>
          <w:trHeight w:hRule="exact" w:val="355"/>
        </w:trPr>
        <w:tc>
          <w:tcPr>
            <w:tcW w:w="4027" w:type="dxa"/>
            <w:tcBorders>
              <w:top w:val="single" w:sz="6" w:space="0" w:color="auto"/>
              <w:left w:val="single" w:sz="22" w:space="0" w:color="auto"/>
              <w:bottom w:val="single" w:sz="6" w:space="0" w:color="auto"/>
              <w:right w:val="single" w:sz="6" w:space="0" w:color="auto"/>
            </w:tcBorders>
            <w:vAlign w:val="bottom"/>
          </w:tcPr>
          <w:p w:rsidR="00EB6E98" w:rsidRDefault="00EB6E98">
            <w:pPr>
              <w:pStyle w:val="Style108"/>
              <w:spacing w:line="240" w:lineRule="auto"/>
              <w:ind w:left="151"/>
              <w:rPr>
                <w:rStyle w:val="CharacterStyle8"/>
                <w:rFonts w:ascii="Segoe UI" w:hAnsi="Segoe UI" w:cs="Segoe UI"/>
              </w:rPr>
            </w:pPr>
            <w:r>
              <w:rPr>
                <w:rStyle w:val="CharacterStyle8"/>
                <w:rFonts w:ascii="Segoe UI" w:hAnsi="Segoe UI" w:cs="Segoe UI"/>
              </w:rPr>
              <w:t>Motels and Hotels</w:t>
            </w:r>
          </w:p>
        </w:tc>
        <w:tc>
          <w:tcPr>
            <w:tcW w:w="3893" w:type="dxa"/>
            <w:tcBorders>
              <w:top w:val="single" w:sz="6" w:space="0" w:color="auto"/>
              <w:left w:val="single" w:sz="6" w:space="0" w:color="auto"/>
              <w:bottom w:val="single" w:sz="6" w:space="0" w:color="auto"/>
              <w:right w:val="single" w:sz="22" w:space="0" w:color="auto"/>
            </w:tcBorders>
            <w:vAlign w:val="center"/>
          </w:tcPr>
          <w:p w:rsidR="00EB6E98" w:rsidRDefault="00EB6E98">
            <w:pPr>
              <w:pStyle w:val="Style5"/>
              <w:adjustRightInd/>
              <w:ind w:right="3391"/>
              <w:jc w:val="right"/>
              <w:rPr>
                <w:rFonts w:ascii="Segoe UI" w:hAnsi="Segoe UI" w:cs="Segoe UI"/>
                <w:sz w:val="18"/>
                <w:szCs w:val="18"/>
              </w:rPr>
            </w:pPr>
            <w:r>
              <w:rPr>
                <w:rFonts w:ascii="Segoe UI" w:hAnsi="Segoe UI" w:cs="Segoe UI"/>
                <w:sz w:val="18"/>
                <w:szCs w:val="18"/>
              </w:rPr>
              <w:t>A</w:t>
            </w:r>
          </w:p>
        </w:tc>
      </w:tr>
      <w:tr w:rsidR="00EB6E98">
        <w:trPr>
          <w:trHeight w:hRule="exact" w:val="341"/>
        </w:trPr>
        <w:tc>
          <w:tcPr>
            <w:tcW w:w="4027" w:type="dxa"/>
            <w:tcBorders>
              <w:top w:val="single" w:sz="6" w:space="0" w:color="auto"/>
              <w:left w:val="single" w:sz="22" w:space="0" w:color="auto"/>
              <w:bottom w:val="single" w:sz="6" w:space="0" w:color="auto"/>
              <w:right w:val="single" w:sz="6" w:space="0" w:color="auto"/>
            </w:tcBorders>
            <w:vAlign w:val="bottom"/>
          </w:tcPr>
          <w:p w:rsidR="00EB6E98" w:rsidRDefault="00EB6E98">
            <w:pPr>
              <w:pStyle w:val="Style108"/>
              <w:spacing w:line="240" w:lineRule="auto"/>
              <w:ind w:left="151"/>
              <w:rPr>
                <w:rStyle w:val="CharacterStyle8"/>
                <w:rFonts w:ascii="Segoe UI" w:hAnsi="Segoe UI" w:cs="Segoe UI"/>
              </w:rPr>
            </w:pPr>
            <w:r>
              <w:rPr>
                <w:rStyle w:val="CharacterStyle8"/>
                <w:rFonts w:ascii="Segoe UI" w:hAnsi="Segoe UI" w:cs="Segoe UI"/>
              </w:rPr>
              <w:t>Offices</w:t>
            </w:r>
          </w:p>
        </w:tc>
        <w:tc>
          <w:tcPr>
            <w:tcW w:w="3893" w:type="dxa"/>
            <w:tcBorders>
              <w:top w:val="single" w:sz="6" w:space="0" w:color="auto"/>
              <w:left w:val="single" w:sz="6" w:space="0" w:color="auto"/>
              <w:bottom w:val="single" w:sz="6" w:space="0" w:color="auto"/>
              <w:right w:val="single" w:sz="22" w:space="0" w:color="auto"/>
            </w:tcBorders>
            <w:vAlign w:val="bottom"/>
          </w:tcPr>
          <w:p w:rsidR="00EB6E98" w:rsidRDefault="00EB6E98">
            <w:pPr>
              <w:pStyle w:val="Style5"/>
              <w:adjustRightInd/>
              <w:ind w:right="3391"/>
              <w:jc w:val="right"/>
              <w:rPr>
                <w:rFonts w:ascii="Segoe UI" w:hAnsi="Segoe UI" w:cs="Segoe UI"/>
                <w:sz w:val="18"/>
                <w:szCs w:val="18"/>
              </w:rPr>
            </w:pPr>
            <w:r>
              <w:rPr>
                <w:rFonts w:ascii="Segoe UI" w:hAnsi="Segoe UI" w:cs="Segoe UI"/>
                <w:sz w:val="18"/>
                <w:szCs w:val="18"/>
              </w:rPr>
              <w:t>B</w:t>
            </w:r>
          </w:p>
        </w:tc>
      </w:tr>
      <w:tr w:rsidR="00EB6E98">
        <w:trPr>
          <w:trHeight w:hRule="exact" w:val="360"/>
        </w:trPr>
        <w:tc>
          <w:tcPr>
            <w:tcW w:w="4027" w:type="dxa"/>
            <w:tcBorders>
              <w:top w:val="single" w:sz="6" w:space="0" w:color="auto"/>
              <w:left w:val="single" w:sz="22" w:space="0" w:color="auto"/>
              <w:bottom w:val="single" w:sz="6" w:space="0" w:color="auto"/>
              <w:right w:val="single" w:sz="6" w:space="0" w:color="auto"/>
            </w:tcBorders>
            <w:vAlign w:val="bottom"/>
          </w:tcPr>
          <w:p w:rsidR="00EB6E98" w:rsidRDefault="00EB6E98">
            <w:pPr>
              <w:pStyle w:val="Style108"/>
              <w:spacing w:line="240" w:lineRule="auto"/>
              <w:ind w:left="151"/>
              <w:rPr>
                <w:rStyle w:val="CharacterStyle8"/>
                <w:rFonts w:ascii="Segoe UI" w:hAnsi="Segoe UI" w:cs="Segoe UI"/>
              </w:rPr>
            </w:pPr>
            <w:r>
              <w:rPr>
                <w:rStyle w:val="CharacterStyle8"/>
                <w:rFonts w:ascii="Segoe UI" w:hAnsi="Segoe UI" w:cs="Segoe UI"/>
              </w:rPr>
              <w:t>Personnel Services</w:t>
            </w:r>
          </w:p>
        </w:tc>
        <w:tc>
          <w:tcPr>
            <w:tcW w:w="3893" w:type="dxa"/>
            <w:tcBorders>
              <w:top w:val="single" w:sz="6" w:space="0" w:color="auto"/>
              <w:left w:val="single" w:sz="6" w:space="0" w:color="auto"/>
              <w:bottom w:val="single" w:sz="6" w:space="0" w:color="auto"/>
              <w:right w:val="single" w:sz="22" w:space="0" w:color="auto"/>
            </w:tcBorders>
            <w:vAlign w:val="center"/>
          </w:tcPr>
          <w:p w:rsidR="00EB6E98" w:rsidRDefault="00EB6E98">
            <w:pPr>
              <w:pStyle w:val="Style5"/>
              <w:adjustRightInd/>
              <w:ind w:right="3391"/>
              <w:jc w:val="right"/>
              <w:rPr>
                <w:rFonts w:ascii="Segoe UI" w:hAnsi="Segoe UI" w:cs="Segoe UI"/>
                <w:sz w:val="18"/>
                <w:szCs w:val="18"/>
              </w:rPr>
            </w:pPr>
            <w:r>
              <w:rPr>
                <w:rFonts w:ascii="Segoe UI" w:hAnsi="Segoe UI" w:cs="Segoe UI"/>
                <w:sz w:val="18"/>
                <w:szCs w:val="18"/>
              </w:rPr>
              <w:t>B</w:t>
            </w:r>
          </w:p>
        </w:tc>
      </w:tr>
      <w:tr w:rsidR="00EB6E98">
        <w:trPr>
          <w:trHeight w:hRule="exact" w:val="355"/>
        </w:trPr>
        <w:tc>
          <w:tcPr>
            <w:tcW w:w="4027" w:type="dxa"/>
            <w:tcBorders>
              <w:top w:val="single" w:sz="6" w:space="0" w:color="auto"/>
              <w:left w:val="single" w:sz="22" w:space="0" w:color="auto"/>
              <w:bottom w:val="single" w:sz="6" w:space="0" w:color="auto"/>
              <w:right w:val="single" w:sz="6" w:space="0" w:color="auto"/>
            </w:tcBorders>
            <w:vAlign w:val="bottom"/>
          </w:tcPr>
          <w:p w:rsidR="00EB6E98" w:rsidRDefault="00EB6E98">
            <w:pPr>
              <w:pStyle w:val="Style108"/>
              <w:spacing w:line="240" w:lineRule="auto"/>
              <w:ind w:left="151"/>
              <w:rPr>
                <w:rStyle w:val="CharacterStyle8"/>
                <w:rFonts w:ascii="Segoe UI" w:hAnsi="Segoe UI" w:cs="Segoe UI"/>
              </w:rPr>
            </w:pPr>
            <w:r>
              <w:rPr>
                <w:rStyle w:val="CharacterStyle8"/>
                <w:rFonts w:ascii="Segoe UI" w:hAnsi="Segoe UI" w:cs="Segoe UI"/>
              </w:rPr>
              <w:t>Public Buildings</w:t>
            </w:r>
          </w:p>
        </w:tc>
        <w:tc>
          <w:tcPr>
            <w:tcW w:w="3893" w:type="dxa"/>
            <w:tcBorders>
              <w:top w:val="single" w:sz="6" w:space="0" w:color="auto"/>
              <w:left w:val="single" w:sz="6" w:space="0" w:color="auto"/>
              <w:bottom w:val="single" w:sz="6" w:space="0" w:color="auto"/>
              <w:right w:val="single" w:sz="22" w:space="0" w:color="auto"/>
            </w:tcBorders>
            <w:vAlign w:val="bottom"/>
          </w:tcPr>
          <w:p w:rsidR="00EB6E98" w:rsidRDefault="00EB6E98">
            <w:pPr>
              <w:pStyle w:val="Style5"/>
              <w:adjustRightInd/>
              <w:ind w:right="3391"/>
              <w:jc w:val="right"/>
              <w:rPr>
                <w:rFonts w:ascii="Segoe UI" w:hAnsi="Segoe UI" w:cs="Segoe UI"/>
                <w:sz w:val="18"/>
                <w:szCs w:val="18"/>
              </w:rPr>
            </w:pPr>
            <w:r>
              <w:rPr>
                <w:rFonts w:ascii="Segoe UI" w:hAnsi="Segoe UI" w:cs="Segoe UI"/>
                <w:sz w:val="18"/>
                <w:szCs w:val="18"/>
              </w:rPr>
              <w:t>B</w:t>
            </w:r>
          </w:p>
        </w:tc>
      </w:tr>
      <w:tr w:rsidR="00EB6E98">
        <w:trPr>
          <w:trHeight w:hRule="exact" w:val="345"/>
        </w:trPr>
        <w:tc>
          <w:tcPr>
            <w:tcW w:w="4027" w:type="dxa"/>
            <w:tcBorders>
              <w:top w:val="single" w:sz="6" w:space="0" w:color="auto"/>
              <w:left w:val="single" w:sz="22" w:space="0" w:color="auto"/>
              <w:bottom w:val="single" w:sz="6" w:space="0" w:color="auto"/>
              <w:right w:val="single" w:sz="6" w:space="0" w:color="auto"/>
            </w:tcBorders>
            <w:vAlign w:val="bottom"/>
          </w:tcPr>
          <w:p w:rsidR="00EB6E98" w:rsidRDefault="00EB6E98">
            <w:pPr>
              <w:pStyle w:val="Style108"/>
              <w:spacing w:line="240" w:lineRule="auto"/>
              <w:ind w:left="151"/>
              <w:rPr>
                <w:rStyle w:val="CharacterStyle8"/>
                <w:rFonts w:ascii="Segoe UI" w:hAnsi="Segoe UI" w:cs="Segoe UI"/>
                <w:spacing w:val="4"/>
              </w:rPr>
            </w:pPr>
            <w:r>
              <w:rPr>
                <w:rStyle w:val="CharacterStyle8"/>
                <w:rFonts w:ascii="Segoe UI" w:hAnsi="Segoe UI" w:cs="Segoe UI"/>
                <w:spacing w:val="4"/>
              </w:rPr>
              <w:t>Public Recreation Areas or Facilities</w:t>
            </w:r>
          </w:p>
        </w:tc>
        <w:tc>
          <w:tcPr>
            <w:tcW w:w="3893" w:type="dxa"/>
            <w:tcBorders>
              <w:top w:val="single" w:sz="6" w:space="0" w:color="auto"/>
              <w:left w:val="single" w:sz="6" w:space="0" w:color="auto"/>
              <w:bottom w:val="single" w:sz="6" w:space="0" w:color="auto"/>
              <w:right w:val="single" w:sz="22" w:space="0" w:color="auto"/>
            </w:tcBorders>
            <w:vAlign w:val="bottom"/>
          </w:tcPr>
          <w:p w:rsidR="00EB6E98" w:rsidRDefault="00EB6E98">
            <w:pPr>
              <w:pStyle w:val="Style5"/>
              <w:adjustRightInd/>
              <w:ind w:right="3391"/>
              <w:jc w:val="right"/>
              <w:rPr>
                <w:rFonts w:ascii="Segoe UI" w:hAnsi="Segoe UI" w:cs="Segoe UI"/>
                <w:sz w:val="18"/>
                <w:szCs w:val="18"/>
              </w:rPr>
            </w:pPr>
            <w:r>
              <w:rPr>
                <w:rFonts w:ascii="Segoe UI" w:hAnsi="Segoe UI" w:cs="Segoe UI"/>
                <w:sz w:val="18"/>
                <w:szCs w:val="18"/>
              </w:rPr>
              <w:t>B</w:t>
            </w:r>
          </w:p>
        </w:tc>
      </w:tr>
      <w:tr w:rsidR="00EB6E98">
        <w:trPr>
          <w:trHeight w:hRule="exact" w:val="346"/>
        </w:trPr>
        <w:tc>
          <w:tcPr>
            <w:tcW w:w="4027" w:type="dxa"/>
            <w:tcBorders>
              <w:top w:val="single" w:sz="6" w:space="0" w:color="auto"/>
              <w:left w:val="single" w:sz="22" w:space="0" w:color="auto"/>
              <w:bottom w:val="single" w:sz="6" w:space="0" w:color="auto"/>
              <w:right w:val="single" w:sz="6" w:space="0" w:color="auto"/>
            </w:tcBorders>
            <w:vAlign w:val="bottom"/>
          </w:tcPr>
          <w:p w:rsidR="00EB6E98" w:rsidRDefault="00EB6E98">
            <w:pPr>
              <w:pStyle w:val="Style108"/>
              <w:spacing w:line="240" w:lineRule="auto"/>
              <w:ind w:left="151"/>
              <w:rPr>
                <w:rStyle w:val="CharacterStyle8"/>
                <w:rFonts w:ascii="Segoe UI" w:hAnsi="Segoe UI" w:cs="Segoe UI"/>
              </w:rPr>
            </w:pPr>
            <w:r>
              <w:rPr>
                <w:rStyle w:val="CharacterStyle8"/>
                <w:rFonts w:ascii="Segoe UI" w:hAnsi="Segoe UI" w:cs="Segoe UI"/>
              </w:rPr>
              <w:t>Public Service Facilities</w:t>
            </w:r>
          </w:p>
        </w:tc>
        <w:tc>
          <w:tcPr>
            <w:tcW w:w="3893" w:type="dxa"/>
            <w:tcBorders>
              <w:top w:val="single" w:sz="6" w:space="0" w:color="auto"/>
              <w:left w:val="single" w:sz="6" w:space="0" w:color="auto"/>
              <w:bottom w:val="single" w:sz="6" w:space="0" w:color="auto"/>
              <w:right w:val="single" w:sz="22" w:space="0" w:color="auto"/>
            </w:tcBorders>
            <w:vAlign w:val="center"/>
          </w:tcPr>
          <w:p w:rsidR="00EB6E98" w:rsidRDefault="00EB6E98">
            <w:pPr>
              <w:pStyle w:val="Style5"/>
              <w:adjustRightInd/>
              <w:ind w:right="3391"/>
              <w:jc w:val="right"/>
              <w:rPr>
                <w:rFonts w:ascii="Segoe UI" w:hAnsi="Segoe UI" w:cs="Segoe UI"/>
                <w:sz w:val="18"/>
                <w:szCs w:val="18"/>
              </w:rPr>
            </w:pPr>
            <w:r>
              <w:rPr>
                <w:rFonts w:ascii="Segoe UI" w:hAnsi="Segoe UI" w:cs="Segoe UI"/>
                <w:sz w:val="18"/>
                <w:szCs w:val="18"/>
              </w:rPr>
              <w:t>A</w:t>
            </w:r>
          </w:p>
        </w:tc>
      </w:tr>
      <w:tr w:rsidR="00EB6E98">
        <w:trPr>
          <w:trHeight w:hRule="exact" w:val="346"/>
        </w:trPr>
        <w:tc>
          <w:tcPr>
            <w:tcW w:w="4027" w:type="dxa"/>
            <w:tcBorders>
              <w:top w:val="single" w:sz="6" w:space="0" w:color="auto"/>
              <w:left w:val="single" w:sz="22" w:space="0" w:color="auto"/>
              <w:bottom w:val="single" w:sz="6" w:space="0" w:color="auto"/>
              <w:right w:val="single" w:sz="6" w:space="0" w:color="auto"/>
            </w:tcBorders>
            <w:vAlign w:val="bottom"/>
          </w:tcPr>
          <w:p w:rsidR="00EB6E98" w:rsidRDefault="00EB6E98">
            <w:pPr>
              <w:pStyle w:val="Style108"/>
              <w:spacing w:line="240" w:lineRule="auto"/>
              <w:ind w:left="151"/>
              <w:rPr>
                <w:rStyle w:val="CharacterStyle8"/>
                <w:rFonts w:ascii="Segoe UI" w:hAnsi="Segoe UI" w:cs="Segoe UI"/>
              </w:rPr>
            </w:pPr>
            <w:r>
              <w:rPr>
                <w:rStyle w:val="CharacterStyle8"/>
                <w:rFonts w:ascii="Segoe UI" w:hAnsi="Segoe UI" w:cs="Segoe UI"/>
              </w:rPr>
              <w:t>Rapid Copy Centers</w:t>
            </w:r>
          </w:p>
        </w:tc>
        <w:tc>
          <w:tcPr>
            <w:tcW w:w="3893" w:type="dxa"/>
            <w:tcBorders>
              <w:top w:val="single" w:sz="6" w:space="0" w:color="auto"/>
              <w:left w:val="single" w:sz="6" w:space="0" w:color="auto"/>
              <w:bottom w:val="single" w:sz="6" w:space="0" w:color="auto"/>
              <w:right w:val="single" w:sz="22" w:space="0" w:color="auto"/>
            </w:tcBorders>
            <w:vAlign w:val="center"/>
          </w:tcPr>
          <w:p w:rsidR="00EB6E98" w:rsidRDefault="00EB6E98">
            <w:pPr>
              <w:pStyle w:val="Style5"/>
              <w:adjustRightInd/>
              <w:ind w:right="3391"/>
              <w:jc w:val="right"/>
              <w:rPr>
                <w:rFonts w:ascii="Segoe UI" w:hAnsi="Segoe UI" w:cs="Segoe UI"/>
                <w:sz w:val="18"/>
                <w:szCs w:val="18"/>
              </w:rPr>
            </w:pPr>
            <w:r>
              <w:rPr>
                <w:rFonts w:ascii="Segoe UI" w:hAnsi="Segoe UI" w:cs="Segoe UI"/>
                <w:sz w:val="18"/>
                <w:szCs w:val="18"/>
              </w:rPr>
              <w:t>B</w:t>
            </w:r>
          </w:p>
        </w:tc>
      </w:tr>
      <w:tr w:rsidR="00EB6E98">
        <w:trPr>
          <w:trHeight w:hRule="exact" w:val="345"/>
        </w:trPr>
        <w:tc>
          <w:tcPr>
            <w:tcW w:w="4027" w:type="dxa"/>
            <w:tcBorders>
              <w:top w:val="single" w:sz="6" w:space="0" w:color="auto"/>
              <w:left w:val="single" w:sz="22" w:space="0" w:color="auto"/>
              <w:bottom w:val="single" w:sz="22" w:space="0" w:color="auto"/>
              <w:right w:val="single" w:sz="6" w:space="0" w:color="auto"/>
            </w:tcBorders>
            <w:vAlign w:val="bottom"/>
          </w:tcPr>
          <w:p w:rsidR="00EB6E98" w:rsidRDefault="00EB6E98">
            <w:pPr>
              <w:pStyle w:val="Style108"/>
              <w:spacing w:line="240" w:lineRule="auto"/>
              <w:ind w:left="151"/>
              <w:rPr>
                <w:rStyle w:val="CharacterStyle8"/>
                <w:rFonts w:ascii="Segoe UI" w:hAnsi="Segoe UI" w:cs="Segoe UI"/>
              </w:rPr>
            </w:pPr>
            <w:r>
              <w:rPr>
                <w:rStyle w:val="CharacterStyle8"/>
                <w:rFonts w:ascii="Segoe UI" w:hAnsi="Segoe UI" w:cs="Segoe UI"/>
              </w:rPr>
              <w:t>Restaurants and Taverns</w:t>
            </w:r>
          </w:p>
        </w:tc>
        <w:tc>
          <w:tcPr>
            <w:tcW w:w="3893" w:type="dxa"/>
            <w:tcBorders>
              <w:top w:val="single" w:sz="6" w:space="0" w:color="auto"/>
              <w:left w:val="single" w:sz="6" w:space="0" w:color="auto"/>
              <w:bottom w:val="single" w:sz="22" w:space="0" w:color="auto"/>
              <w:right w:val="single" w:sz="22" w:space="0" w:color="auto"/>
            </w:tcBorders>
            <w:vAlign w:val="center"/>
          </w:tcPr>
          <w:p w:rsidR="00EB6E98" w:rsidRDefault="00EB6E98">
            <w:pPr>
              <w:pStyle w:val="Style5"/>
              <w:adjustRightInd/>
              <w:ind w:right="3391"/>
              <w:jc w:val="right"/>
              <w:rPr>
                <w:rFonts w:ascii="Segoe UI" w:hAnsi="Segoe UI" w:cs="Segoe UI"/>
                <w:sz w:val="18"/>
                <w:szCs w:val="18"/>
              </w:rPr>
            </w:pPr>
            <w:r>
              <w:rPr>
                <w:rFonts w:ascii="Segoe UI" w:hAnsi="Segoe UI" w:cs="Segoe UI"/>
                <w:sz w:val="18"/>
                <w:szCs w:val="18"/>
              </w:rPr>
              <w:t>B</w:t>
            </w:r>
          </w:p>
        </w:tc>
      </w:tr>
      <w:tr w:rsidR="00EB6E98">
        <w:trPr>
          <w:trHeight w:hRule="exact" w:val="351"/>
        </w:trPr>
        <w:tc>
          <w:tcPr>
            <w:tcW w:w="4027" w:type="dxa"/>
            <w:tcBorders>
              <w:top w:val="single" w:sz="22" w:space="0" w:color="auto"/>
              <w:left w:val="single" w:sz="22" w:space="0" w:color="auto"/>
              <w:bottom w:val="single" w:sz="6" w:space="0" w:color="auto"/>
              <w:right w:val="single" w:sz="6" w:space="0" w:color="auto"/>
            </w:tcBorders>
            <w:vAlign w:val="bottom"/>
          </w:tcPr>
          <w:p w:rsidR="00EB6E98" w:rsidRDefault="00EB6E98">
            <w:pPr>
              <w:pStyle w:val="Style108"/>
              <w:spacing w:line="240" w:lineRule="auto"/>
              <w:ind w:left="151"/>
              <w:rPr>
                <w:rStyle w:val="CharacterStyle8"/>
                <w:rFonts w:ascii="Segoe UI" w:hAnsi="Segoe UI" w:cs="Segoe UI"/>
              </w:rPr>
            </w:pPr>
            <w:r>
              <w:rPr>
                <w:rStyle w:val="CharacterStyle8"/>
                <w:rFonts w:ascii="Segoe UI" w:hAnsi="Segoe UI" w:cs="Segoe UI"/>
              </w:rPr>
              <w:t>Retail Greenhouses</w:t>
            </w:r>
          </w:p>
        </w:tc>
        <w:tc>
          <w:tcPr>
            <w:tcW w:w="3893" w:type="dxa"/>
            <w:tcBorders>
              <w:top w:val="single" w:sz="22" w:space="0" w:color="auto"/>
              <w:left w:val="single" w:sz="6" w:space="0" w:color="auto"/>
              <w:bottom w:val="single" w:sz="6" w:space="0" w:color="auto"/>
              <w:right w:val="single" w:sz="22" w:space="0" w:color="auto"/>
            </w:tcBorders>
            <w:vAlign w:val="bottom"/>
          </w:tcPr>
          <w:p w:rsidR="00EB6E98" w:rsidRDefault="00EB6E98">
            <w:pPr>
              <w:pStyle w:val="Style5"/>
              <w:adjustRightInd/>
              <w:ind w:right="3391"/>
              <w:jc w:val="right"/>
              <w:rPr>
                <w:rFonts w:ascii="Segoe UI" w:hAnsi="Segoe UI" w:cs="Segoe UI"/>
              </w:rPr>
            </w:pPr>
            <w:r>
              <w:rPr>
                <w:rFonts w:ascii="Segoe UI" w:hAnsi="Segoe UI" w:cs="Segoe UI"/>
              </w:rPr>
              <w:t>p</w:t>
            </w:r>
          </w:p>
        </w:tc>
      </w:tr>
      <w:tr w:rsidR="00EB6E98">
        <w:trPr>
          <w:trHeight w:hRule="exact" w:val="336"/>
        </w:trPr>
        <w:tc>
          <w:tcPr>
            <w:tcW w:w="4027" w:type="dxa"/>
            <w:tcBorders>
              <w:top w:val="single" w:sz="6" w:space="0" w:color="auto"/>
              <w:left w:val="single" w:sz="22" w:space="0" w:color="auto"/>
              <w:bottom w:val="single" w:sz="6" w:space="0" w:color="auto"/>
              <w:right w:val="single" w:sz="6" w:space="0" w:color="auto"/>
            </w:tcBorders>
            <w:vAlign w:val="bottom"/>
          </w:tcPr>
          <w:p w:rsidR="00EB6E98" w:rsidRDefault="00EB6E98">
            <w:pPr>
              <w:pStyle w:val="Style108"/>
              <w:spacing w:line="240" w:lineRule="auto"/>
              <w:ind w:left="151"/>
              <w:rPr>
                <w:rStyle w:val="CharacterStyle8"/>
                <w:rFonts w:ascii="Segoe UI" w:hAnsi="Segoe UI" w:cs="Segoe UI"/>
              </w:rPr>
            </w:pPr>
            <w:r>
              <w:rPr>
                <w:rStyle w:val="CharacterStyle8"/>
                <w:rFonts w:ascii="Segoe UI" w:hAnsi="Segoe UI" w:cs="Segoe UI"/>
              </w:rPr>
              <w:t>Seasonal Farm Market</w:t>
            </w:r>
          </w:p>
        </w:tc>
        <w:tc>
          <w:tcPr>
            <w:tcW w:w="3893" w:type="dxa"/>
            <w:tcBorders>
              <w:top w:val="single" w:sz="6" w:space="0" w:color="auto"/>
              <w:left w:val="single" w:sz="6" w:space="0" w:color="auto"/>
              <w:bottom w:val="single" w:sz="6" w:space="0" w:color="auto"/>
              <w:right w:val="single" w:sz="22" w:space="0" w:color="auto"/>
            </w:tcBorders>
            <w:vAlign w:val="center"/>
          </w:tcPr>
          <w:p w:rsidR="00EB6E98" w:rsidRDefault="00EB6E98">
            <w:pPr>
              <w:pStyle w:val="Style5"/>
              <w:adjustRightInd/>
              <w:ind w:right="3391"/>
              <w:jc w:val="right"/>
              <w:rPr>
                <w:rFonts w:ascii="Segoe UI" w:hAnsi="Segoe UI" w:cs="Segoe UI"/>
                <w:sz w:val="18"/>
                <w:szCs w:val="18"/>
              </w:rPr>
            </w:pPr>
            <w:r>
              <w:rPr>
                <w:rFonts w:ascii="Segoe UI" w:hAnsi="Segoe UI" w:cs="Segoe UI"/>
                <w:sz w:val="18"/>
                <w:szCs w:val="18"/>
              </w:rPr>
              <w:t>B</w:t>
            </w:r>
          </w:p>
        </w:tc>
      </w:tr>
      <w:tr w:rsidR="00EB6E98">
        <w:trPr>
          <w:trHeight w:hRule="exact" w:val="350"/>
        </w:trPr>
        <w:tc>
          <w:tcPr>
            <w:tcW w:w="4027" w:type="dxa"/>
            <w:tcBorders>
              <w:top w:val="single" w:sz="6" w:space="0" w:color="auto"/>
              <w:left w:val="single" w:sz="22" w:space="0" w:color="auto"/>
              <w:bottom w:val="single" w:sz="6" w:space="0" w:color="auto"/>
              <w:right w:val="single" w:sz="6" w:space="0" w:color="auto"/>
            </w:tcBorders>
            <w:vAlign w:val="bottom"/>
          </w:tcPr>
          <w:p w:rsidR="00EB6E98" w:rsidRDefault="00EB6E98">
            <w:pPr>
              <w:pStyle w:val="Style108"/>
              <w:spacing w:line="240" w:lineRule="auto"/>
              <w:ind w:left="151"/>
              <w:rPr>
                <w:rStyle w:val="CharacterStyle8"/>
                <w:rFonts w:ascii="Segoe UI" w:hAnsi="Segoe UI" w:cs="Segoe UI"/>
              </w:rPr>
            </w:pPr>
            <w:r>
              <w:rPr>
                <w:rStyle w:val="CharacterStyle8"/>
                <w:rFonts w:ascii="Segoe UI" w:hAnsi="Segoe UI" w:cs="Segoe UI"/>
              </w:rPr>
              <w:t>Second Hand Stores</w:t>
            </w:r>
          </w:p>
        </w:tc>
        <w:tc>
          <w:tcPr>
            <w:tcW w:w="3893" w:type="dxa"/>
            <w:tcBorders>
              <w:top w:val="single" w:sz="6" w:space="0" w:color="auto"/>
              <w:left w:val="single" w:sz="6" w:space="0" w:color="auto"/>
              <w:bottom w:val="single" w:sz="6" w:space="0" w:color="auto"/>
              <w:right w:val="single" w:sz="22" w:space="0" w:color="auto"/>
            </w:tcBorders>
            <w:vAlign w:val="bottom"/>
          </w:tcPr>
          <w:p w:rsidR="00EB6E98" w:rsidRDefault="00EB6E98">
            <w:pPr>
              <w:pStyle w:val="Style5"/>
              <w:adjustRightInd/>
              <w:ind w:right="3391"/>
              <w:jc w:val="right"/>
              <w:rPr>
                <w:rFonts w:ascii="Segoe UI" w:hAnsi="Segoe UI" w:cs="Segoe UI"/>
              </w:rPr>
            </w:pPr>
            <w:r>
              <w:rPr>
                <w:rFonts w:ascii="Segoe UI" w:hAnsi="Segoe UI" w:cs="Segoe UI"/>
              </w:rPr>
              <w:t>p</w:t>
            </w:r>
          </w:p>
        </w:tc>
      </w:tr>
    </w:tbl>
    <w:p w:rsidR="00EB6E98" w:rsidRDefault="00EB6E98">
      <w:pPr>
        <w:widowControl/>
        <w:rPr>
          <w:rFonts w:ascii="Segoe UI" w:hAnsi="Segoe UI" w:cs="Segoe UI"/>
          <w:sz w:val="24"/>
          <w:szCs w:val="24"/>
        </w:rPr>
        <w:sectPr w:rsidR="00EB6E98">
          <w:pgSz w:w="12240" w:h="15840"/>
          <w:pgMar w:top="1880" w:right="2195" w:bottom="1315" w:left="2065" w:header="720" w:footer="720" w:gutter="0"/>
          <w:cols w:space="720"/>
          <w:noEndnote/>
        </w:sectPr>
      </w:pPr>
    </w:p>
    <w:p w:rsidR="00EB6E98" w:rsidRDefault="00EB6E98">
      <w:pPr>
        <w:adjustRightInd/>
        <w:spacing w:before="6" w:line="20" w:lineRule="exact"/>
        <w:ind w:left="504" w:right="1252"/>
        <w:rPr>
          <w:rFonts w:ascii="Segoe UI" w:hAnsi="Segoe UI" w:cs="Segoe UI"/>
          <w:sz w:val="24"/>
          <w:szCs w:val="24"/>
        </w:rPr>
      </w:pPr>
    </w:p>
    <w:tbl>
      <w:tblPr>
        <w:tblW w:w="0" w:type="auto"/>
        <w:tblInd w:w="542" w:type="dxa"/>
        <w:tblLayout w:type="fixed"/>
        <w:tblCellMar>
          <w:left w:w="0" w:type="dxa"/>
          <w:right w:w="0" w:type="dxa"/>
        </w:tblCellMar>
        <w:tblLook w:val="0000"/>
      </w:tblPr>
      <w:tblGrid>
        <w:gridCol w:w="3955"/>
        <w:gridCol w:w="3744"/>
      </w:tblGrid>
      <w:tr w:rsidR="00EB6E98">
        <w:trPr>
          <w:trHeight w:hRule="exact" w:val="355"/>
        </w:trPr>
        <w:tc>
          <w:tcPr>
            <w:tcW w:w="3955" w:type="dxa"/>
            <w:tcBorders>
              <w:top w:val="single" w:sz="8" w:space="0" w:color="auto"/>
              <w:left w:val="double" w:sz="10" w:space="0" w:color="auto"/>
              <w:bottom w:val="single" w:sz="4" w:space="0" w:color="auto"/>
              <w:right w:val="single" w:sz="4" w:space="0" w:color="auto"/>
            </w:tcBorders>
            <w:vAlign w:val="bottom"/>
          </w:tcPr>
          <w:p w:rsidR="00EB6E98" w:rsidRDefault="00EB6E98">
            <w:pPr>
              <w:pStyle w:val="Style5"/>
              <w:adjustRightInd/>
              <w:ind w:left="126"/>
              <w:rPr>
                <w:rFonts w:ascii="Segoe UI" w:hAnsi="Segoe UI" w:cs="Segoe UI"/>
                <w:spacing w:val="12"/>
                <w:sz w:val="16"/>
                <w:szCs w:val="16"/>
                <w:u w:val="single"/>
              </w:rPr>
            </w:pPr>
            <w:r>
              <w:rPr>
                <w:rFonts w:ascii="Segoe UI" w:hAnsi="Segoe UI" w:cs="Segoe UI"/>
                <w:spacing w:val="12"/>
                <w:sz w:val="16"/>
                <w:szCs w:val="16"/>
                <w:u w:val="single"/>
              </w:rPr>
              <w:t>Single-Family Dwellings</w:t>
            </w:r>
          </w:p>
        </w:tc>
        <w:tc>
          <w:tcPr>
            <w:tcW w:w="3744" w:type="dxa"/>
            <w:tcBorders>
              <w:top w:val="single" w:sz="8" w:space="0" w:color="auto"/>
              <w:left w:val="single" w:sz="4" w:space="0" w:color="auto"/>
              <w:bottom w:val="single" w:sz="4" w:space="0" w:color="auto"/>
              <w:right w:val="double" w:sz="10" w:space="0" w:color="auto"/>
            </w:tcBorders>
            <w:vAlign w:val="bottom"/>
          </w:tcPr>
          <w:p w:rsidR="00EB6E98" w:rsidRDefault="00EB6E98">
            <w:pPr>
              <w:pStyle w:val="Style5"/>
              <w:adjustRightInd/>
              <w:ind w:right="3262"/>
              <w:jc w:val="right"/>
              <w:rPr>
                <w:rFonts w:ascii="Segoe UI" w:hAnsi="Segoe UI" w:cs="Segoe UI"/>
                <w:spacing w:val="12"/>
                <w:sz w:val="16"/>
                <w:szCs w:val="16"/>
              </w:rPr>
            </w:pPr>
            <w:r>
              <w:rPr>
                <w:rFonts w:ascii="Segoe UI" w:hAnsi="Segoe UI" w:cs="Segoe UI"/>
                <w:spacing w:val="12"/>
                <w:sz w:val="16"/>
                <w:szCs w:val="16"/>
              </w:rPr>
              <w:t>C</w:t>
            </w:r>
          </w:p>
        </w:tc>
      </w:tr>
      <w:tr w:rsidR="00EB6E98">
        <w:trPr>
          <w:trHeight w:hRule="exact" w:val="331"/>
        </w:trPr>
        <w:tc>
          <w:tcPr>
            <w:tcW w:w="3955" w:type="dxa"/>
            <w:tcBorders>
              <w:top w:val="single" w:sz="4" w:space="0" w:color="auto"/>
              <w:left w:val="double" w:sz="10" w:space="0" w:color="auto"/>
              <w:bottom w:val="single" w:sz="8" w:space="0" w:color="auto"/>
              <w:right w:val="single" w:sz="4" w:space="0" w:color="auto"/>
            </w:tcBorders>
            <w:vAlign w:val="bottom"/>
          </w:tcPr>
          <w:p w:rsidR="00EB6E98" w:rsidRDefault="00EB6E98">
            <w:pPr>
              <w:pStyle w:val="Style5"/>
              <w:adjustRightInd/>
              <w:ind w:left="126"/>
              <w:rPr>
                <w:rFonts w:ascii="Segoe UI" w:hAnsi="Segoe UI" w:cs="Segoe UI"/>
                <w:spacing w:val="12"/>
                <w:sz w:val="16"/>
                <w:szCs w:val="16"/>
                <w:u w:val="single"/>
              </w:rPr>
            </w:pPr>
            <w:r>
              <w:rPr>
                <w:rFonts w:ascii="Segoe UI" w:hAnsi="Segoe UI" w:cs="Segoe UI"/>
                <w:spacing w:val="12"/>
                <w:sz w:val="16"/>
                <w:szCs w:val="16"/>
                <w:u w:val="single"/>
              </w:rPr>
              <w:t>Temporary Dwellings</w:t>
            </w:r>
          </w:p>
        </w:tc>
        <w:tc>
          <w:tcPr>
            <w:tcW w:w="3744" w:type="dxa"/>
            <w:tcBorders>
              <w:top w:val="single" w:sz="4" w:space="0" w:color="auto"/>
              <w:left w:val="single" w:sz="4" w:space="0" w:color="auto"/>
              <w:bottom w:val="single" w:sz="8" w:space="0" w:color="auto"/>
              <w:right w:val="double" w:sz="10" w:space="0" w:color="auto"/>
            </w:tcBorders>
            <w:vAlign w:val="bottom"/>
          </w:tcPr>
          <w:p w:rsidR="00EB6E98" w:rsidRDefault="00EB6E98">
            <w:pPr>
              <w:pStyle w:val="Style5"/>
              <w:adjustRightInd/>
              <w:ind w:right="3262"/>
              <w:jc w:val="right"/>
              <w:rPr>
                <w:rFonts w:ascii="Segoe UI" w:hAnsi="Segoe UI" w:cs="Segoe UI"/>
                <w:spacing w:val="12"/>
                <w:sz w:val="16"/>
                <w:szCs w:val="16"/>
              </w:rPr>
            </w:pPr>
            <w:r>
              <w:rPr>
                <w:rFonts w:ascii="Segoe UI" w:hAnsi="Segoe UI" w:cs="Segoe UI"/>
                <w:spacing w:val="12"/>
                <w:sz w:val="16"/>
                <w:szCs w:val="16"/>
              </w:rPr>
              <w:t>C</w:t>
            </w:r>
          </w:p>
        </w:tc>
      </w:tr>
      <w:tr w:rsidR="00EB6E98">
        <w:trPr>
          <w:trHeight w:hRule="exact" w:val="398"/>
        </w:trPr>
        <w:tc>
          <w:tcPr>
            <w:tcW w:w="3955" w:type="dxa"/>
            <w:tcBorders>
              <w:top w:val="single" w:sz="8" w:space="0" w:color="auto"/>
              <w:left w:val="double" w:sz="10" w:space="0" w:color="auto"/>
              <w:bottom w:val="single" w:sz="4" w:space="0" w:color="auto"/>
              <w:right w:val="single" w:sz="4" w:space="0" w:color="auto"/>
            </w:tcBorders>
            <w:vAlign w:val="bottom"/>
          </w:tcPr>
          <w:p w:rsidR="00EB6E98" w:rsidRDefault="00EB6E98">
            <w:pPr>
              <w:pStyle w:val="Style5"/>
              <w:adjustRightInd/>
              <w:ind w:left="126"/>
              <w:rPr>
                <w:rFonts w:ascii="Segoe UI" w:hAnsi="Segoe UI" w:cs="Segoe UI"/>
                <w:spacing w:val="10"/>
                <w:sz w:val="16"/>
                <w:szCs w:val="16"/>
                <w:u w:val="single"/>
              </w:rPr>
            </w:pPr>
            <w:r>
              <w:rPr>
                <w:rFonts w:ascii="Segoe UI" w:hAnsi="Segoe UI" w:cs="Segoe UI"/>
                <w:spacing w:val="10"/>
                <w:sz w:val="16"/>
                <w:szCs w:val="16"/>
                <w:u w:val="single"/>
              </w:rPr>
              <w:t xml:space="preserve">Warehouses and mini-storage </w:t>
            </w:r>
          </w:p>
        </w:tc>
        <w:tc>
          <w:tcPr>
            <w:tcW w:w="3744" w:type="dxa"/>
            <w:tcBorders>
              <w:top w:val="single" w:sz="8" w:space="0" w:color="auto"/>
              <w:left w:val="single" w:sz="4" w:space="0" w:color="auto"/>
              <w:bottom w:val="single" w:sz="4" w:space="0" w:color="auto"/>
              <w:right w:val="double" w:sz="10" w:space="0" w:color="auto"/>
            </w:tcBorders>
            <w:vAlign w:val="bottom"/>
          </w:tcPr>
          <w:p w:rsidR="00EB6E98" w:rsidRDefault="00EB6E98">
            <w:pPr>
              <w:pStyle w:val="Style5"/>
              <w:adjustRightInd/>
              <w:ind w:right="3262"/>
              <w:jc w:val="right"/>
              <w:rPr>
                <w:rFonts w:ascii="Segoe UI" w:hAnsi="Segoe UI" w:cs="Segoe UI"/>
                <w:spacing w:val="10"/>
                <w:sz w:val="16"/>
                <w:szCs w:val="16"/>
              </w:rPr>
            </w:pPr>
            <w:r>
              <w:rPr>
                <w:rFonts w:ascii="Segoe UI" w:hAnsi="Segoe UI" w:cs="Segoe UI"/>
                <w:spacing w:val="10"/>
                <w:sz w:val="16"/>
                <w:szCs w:val="16"/>
              </w:rPr>
              <w:t>A</w:t>
            </w:r>
          </w:p>
        </w:tc>
      </w:tr>
    </w:tbl>
    <w:p w:rsidR="00EB6E98" w:rsidRDefault="00EB6E98">
      <w:pPr>
        <w:pStyle w:val="Style5"/>
        <w:adjustRightInd/>
        <w:spacing w:before="612" w:line="297" w:lineRule="auto"/>
        <w:ind w:left="360"/>
        <w:rPr>
          <w:rFonts w:ascii="Segoe UI" w:hAnsi="Segoe UI" w:cs="Segoe UI"/>
        </w:rPr>
      </w:pPr>
      <w:r>
        <w:rPr>
          <w:rFonts w:ascii="Segoe UI" w:hAnsi="Segoe UI" w:cs="Segoe UI"/>
        </w:rPr>
        <w:t xml:space="preserve">8.6.5 </w:t>
      </w:r>
      <w:r>
        <w:rPr>
          <w:rFonts w:ascii="Segoe UI" w:hAnsi="Segoe UI" w:cs="Segoe UI"/>
        </w:rPr>
        <w:tab/>
        <w:t>Buffer Zone Development Standards</w:t>
      </w:r>
    </w:p>
    <w:p w:rsidR="00EB6E98" w:rsidRDefault="00EB6E98">
      <w:pPr>
        <w:pStyle w:val="Style5"/>
        <w:tabs>
          <w:tab w:val="left" w:pos="1897"/>
        </w:tabs>
        <w:adjustRightInd/>
        <w:spacing w:before="180"/>
        <w:ind w:left="1872" w:right="1008" w:hanging="792"/>
        <w:rPr>
          <w:rFonts w:ascii="Segoe UI" w:hAnsi="Segoe UI" w:cs="Segoe UI"/>
          <w:spacing w:val="-8"/>
        </w:rPr>
      </w:pPr>
      <w:r>
        <w:rPr>
          <w:rFonts w:ascii="Segoe UI" w:hAnsi="Segoe UI" w:cs="Segoe UI"/>
          <w:spacing w:val="2"/>
        </w:rPr>
        <w:t>A.</w:t>
      </w:r>
      <w:r>
        <w:rPr>
          <w:rFonts w:ascii="Segoe UI" w:hAnsi="Segoe UI" w:cs="Segoe UI"/>
        </w:rPr>
        <w:tab/>
        <w:t>Required buffer zones shall comply with the following</w:t>
      </w:r>
      <w:r>
        <w:rPr>
          <w:rFonts w:ascii="Segoe UI" w:hAnsi="Segoe UI" w:cs="Segoe UI"/>
          <w:spacing w:val="2"/>
        </w:rPr>
        <w:t xml:space="preserve"> </w:t>
      </w:r>
      <w:r>
        <w:rPr>
          <w:rFonts w:ascii="Segoe UI" w:hAnsi="Segoe UI" w:cs="Segoe UI"/>
          <w:spacing w:val="-8"/>
        </w:rPr>
        <w:t>standards:</w:t>
      </w:r>
    </w:p>
    <w:p w:rsidR="00EB6E98" w:rsidRDefault="00EB6E98">
      <w:pPr>
        <w:pStyle w:val="Style5"/>
        <w:tabs>
          <w:tab w:val="left" w:pos="2627"/>
        </w:tabs>
        <w:adjustRightInd/>
        <w:spacing w:before="180" w:line="288" w:lineRule="auto"/>
        <w:ind w:left="1872"/>
        <w:rPr>
          <w:rFonts w:ascii="Segoe UI" w:hAnsi="Segoe UI" w:cs="Segoe UI"/>
          <w:spacing w:val="2"/>
        </w:rPr>
      </w:pPr>
      <w:r>
        <w:rPr>
          <w:rFonts w:ascii="Segoe UI" w:hAnsi="Segoe UI" w:cs="Segoe UI"/>
          <w:spacing w:val="2"/>
        </w:rPr>
        <w:t>1.</w:t>
      </w:r>
      <w:r>
        <w:rPr>
          <w:rFonts w:ascii="Segoe UI" w:hAnsi="Segoe UI" w:cs="Segoe UI"/>
        </w:rPr>
        <w:tab/>
        <w:t>Buffer Zones Level A (See Figure 8-4)</w:t>
      </w:r>
    </w:p>
    <w:p w:rsidR="00EB6E98" w:rsidRDefault="00EB6E98" w:rsidP="00643D7D">
      <w:pPr>
        <w:pStyle w:val="Style5"/>
        <w:numPr>
          <w:ilvl w:val="0"/>
          <w:numId w:val="253"/>
        </w:numPr>
        <w:tabs>
          <w:tab w:val="clear" w:pos="792"/>
          <w:tab w:val="num" w:pos="3384"/>
        </w:tabs>
        <w:adjustRightInd/>
        <w:spacing w:before="144"/>
        <w:rPr>
          <w:rFonts w:ascii="Segoe UI" w:hAnsi="Segoe UI" w:cs="Segoe UI"/>
        </w:rPr>
      </w:pPr>
      <w:r>
        <w:rPr>
          <w:rFonts w:ascii="Segoe UI" w:hAnsi="Segoe UI" w:cs="Segoe UI"/>
        </w:rPr>
        <w:t>Minimum width of 50 feet</w:t>
      </w:r>
    </w:p>
    <w:p w:rsidR="00EB6E98" w:rsidRDefault="00EB6E98" w:rsidP="00643D7D">
      <w:pPr>
        <w:pStyle w:val="Style5"/>
        <w:numPr>
          <w:ilvl w:val="0"/>
          <w:numId w:val="254"/>
        </w:numPr>
        <w:tabs>
          <w:tab w:val="clear" w:pos="720"/>
          <w:tab w:val="num" w:pos="3312"/>
          <w:tab w:val="left" w:pos="3366"/>
        </w:tabs>
        <w:adjustRightInd/>
        <w:spacing w:before="216"/>
        <w:ind w:right="360"/>
        <w:rPr>
          <w:rFonts w:ascii="Segoe UI" w:hAnsi="Segoe UI" w:cs="Segoe UI"/>
          <w:spacing w:val="-3"/>
        </w:rPr>
      </w:pPr>
      <w:r>
        <w:rPr>
          <w:rFonts w:ascii="Segoe UI" w:hAnsi="Segoe UI" w:cs="Segoe UI"/>
        </w:rPr>
        <w:t xml:space="preserve">The buffer zone shall contain 1 tree for each linear 20 feet or fraction of buffer zone length. At least one-half of the total number of trees required within the buffer zone shall </w:t>
      </w:r>
      <w:r>
        <w:rPr>
          <w:rFonts w:ascii="Segoe UI" w:hAnsi="Segoe UI" w:cs="Segoe UI"/>
          <w:spacing w:val="-3"/>
        </w:rPr>
        <w:t>be canopy trees.</w:t>
      </w:r>
    </w:p>
    <w:p w:rsidR="00EB6E98" w:rsidRDefault="00EB6E98" w:rsidP="00643D7D">
      <w:pPr>
        <w:pStyle w:val="Style5"/>
        <w:numPr>
          <w:ilvl w:val="0"/>
          <w:numId w:val="254"/>
        </w:numPr>
        <w:tabs>
          <w:tab w:val="clear" w:pos="720"/>
          <w:tab w:val="num" w:pos="3312"/>
        </w:tabs>
        <w:adjustRightInd/>
        <w:spacing w:before="180"/>
        <w:ind w:right="504"/>
        <w:rPr>
          <w:rFonts w:ascii="Segoe UI" w:hAnsi="Segoe UI" w:cs="Segoe UI"/>
          <w:spacing w:val="-3"/>
        </w:rPr>
      </w:pPr>
      <w:r>
        <w:rPr>
          <w:rFonts w:ascii="Segoe UI" w:hAnsi="Segoe UI" w:cs="Segoe UI"/>
        </w:rPr>
        <w:t xml:space="preserve">The buffer zone shall contain a 3 foot high </w:t>
      </w:r>
      <w:r>
        <w:rPr>
          <w:rFonts w:ascii="Segoe UI" w:hAnsi="Segoe UI" w:cs="Segoe UI"/>
          <w:spacing w:val="-1"/>
        </w:rPr>
        <w:t xml:space="preserve">screen comprised of plant material, beams, </w:t>
      </w:r>
      <w:r>
        <w:rPr>
          <w:rFonts w:ascii="Segoe UI" w:hAnsi="Segoe UI" w:cs="Segoe UI"/>
        </w:rPr>
        <w:t xml:space="preserve">screen walls or fences, or any combination of </w:t>
      </w:r>
      <w:r>
        <w:rPr>
          <w:rFonts w:ascii="Segoe UI" w:hAnsi="Segoe UI" w:cs="Segoe UI"/>
          <w:spacing w:val="-3"/>
        </w:rPr>
        <w:t>these elements.</w:t>
      </w:r>
    </w:p>
    <w:p w:rsidR="00EB6E98" w:rsidRDefault="00EB6E98" w:rsidP="00643D7D">
      <w:pPr>
        <w:pStyle w:val="Style5"/>
        <w:numPr>
          <w:ilvl w:val="0"/>
          <w:numId w:val="254"/>
        </w:numPr>
        <w:tabs>
          <w:tab w:val="clear" w:pos="720"/>
          <w:tab w:val="num" w:pos="3312"/>
        </w:tabs>
        <w:adjustRightInd/>
        <w:spacing w:before="180"/>
        <w:ind w:right="144"/>
        <w:rPr>
          <w:rFonts w:ascii="Segoe UI" w:hAnsi="Segoe UI" w:cs="Segoe UI"/>
          <w:spacing w:val="-18"/>
        </w:rPr>
      </w:pPr>
      <w:r>
        <w:rPr>
          <w:rFonts w:ascii="Segoe UI" w:hAnsi="Segoe UI" w:cs="Segoe UI"/>
        </w:rPr>
        <w:t xml:space="preserve">If </w:t>
      </w:r>
      <w:proofErr w:type="spellStart"/>
      <w:r>
        <w:rPr>
          <w:rFonts w:ascii="Segoe UI" w:hAnsi="Segoe UI" w:cs="Segoe UI"/>
        </w:rPr>
        <w:t>berms</w:t>
      </w:r>
      <w:proofErr w:type="spellEnd"/>
      <w:r>
        <w:rPr>
          <w:rFonts w:ascii="Segoe UI" w:hAnsi="Segoe UI" w:cs="Segoe UI"/>
        </w:rPr>
        <w:t xml:space="preserve"> are used for all or part of the buffer zone screen, the </w:t>
      </w:r>
      <w:proofErr w:type="spellStart"/>
      <w:r>
        <w:rPr>
          <w:rFonts w:ascii="Segoe UI" w:hAnsi="Segoe UI" w:cs="Segoe UI"/>
        </w:rPr>
        <w:t>berm</w:t>
      </w:r>
      <w:proofErr w:type="spellEnd"/>
      <w:r>
        <w:rPr>
          <w:rFonts w:ascii="Segoe UI" w:hAnsi="Segoe UI" w:cs="Segoe UI"/>
        </w:rPr>
        <w:t xml:space="preserve"> shall contain a minimum of 1 shrub for each 10 linear feet or fraction of </w:t>
      </w:r>
      <w:r>
        <w:rPr>
          <w:rFonts w:ascii="Segoe UI" w:hAnsi="Segoe UI" w:cs="Segoe UI"/>
          <w:spacing w:val="6"/>
        </w:rPr>
        <w:t xml:space="preserve">be= length. All required plant material shall </w:t>
      </w:r>
      <w:r>
        <w:rPr>
          <w:rFonts w:ascii="Segoe UI" w:hAnsi="Segoe UI" w:cs="Segoe UI"/>
        </w:rPr>
        <w:t xml:space="preserve">be placed on the top and exterior side slope of </w:t>
      </w:r>
      <w:r>
        <w:rPr>
          <w:rFonts w:ascii="Segoe UI" w:hAnsi="Segoe UI" w:cs="Segoe UI"/>
          <w:spacing w:val="-18"/>
        </w:rPr>
        <w:t>the belle.</w:t>
      </w:r>
    </w:p>
    <w:p w:rsidR="00EB6E98" w:rsidRDefault="00EB6E98">
      <w:pPr>
        <w:pStyle w:val="Style5"/>
        <w:adjustRightInd/>
        <w:spacing w:before="180"/>
        <w:ind w:left="3312" w:right="144"/>
        <w:rPr>
          <w:rFonts w:ascii="Segoe UI" w:hAnsi="Segoe UI" w:cs="Segoe UI"/>
          <w:spacing w:val="-18"/>
        </w:rPr>
      </w:pPr>
    </w:p>
    <w:p w:rsidR="00EB6E98" w:rsidRDefault="00EB6E98">
      <w:pPr>
        <w:pStyle w:val="Style5"/>
        <w:adjustRightInd/>
        <w:spacing w:line="285" w:lineRule="auto"/>
        <w:jc w:val="center"/>
        <w:rPr>
          <w:rFonts w:ascii="Segoe UI" w:hAnsi="Segoe UI" w:cs="Segoe UI"/>
          <w:i/>
          <w:iCs/>
          <w:spacing w:val="28"/>
          <w:sz w:val="16"/>
          <w:szCs w:val="16"/>
          <w:u w:val="single"/>
        </w:rPr>
      </w:pPr>
      <w:r>
        <w:rPr>
          <w:rFonts w:ascii="Segoe UI" w:hAnsi="Segoe UI" w:cs="Segoe UI"/>
          <w:sz w:val="14"/>
          <w:szCs w:val="14"/>
        </w:rPr>
        <w:t>FIGURE 0-4</w:t>
      </w:r>
      <w:r>
        <w:rPr>
          <w:rFonts w:ascii="Segoe UI" w:hAnsi="Segoe UI" w:cs="Segoe UI"/>
          <w:sz w:val="14"/>
          <w:szCs w:val="14"/>
        </w:rPr>
        <w:br/>
      </w:r>
      <w:r>
        <w:rPr>
          <w:rFonts w:ascii="Segoe UI" w:hAnsi="Segoe UI" w:cs="Segoe UI"/>
          <w:i/>
          <w:iCs/>
          <w:spacing w:val="28"/>
          <w:sz w:val="16"/>
          <w:szCs w:val="16"/>
          <w:u w:val="single"/>
        </w:rPr>
        <w:t>BUFFER ZONE - LEVEL A</w:t>
      </w:r>
    </w:p>
    <w:p w:rsidR="00EB6E98" w:rsidRDefault="00EB6E98">
      <w:pPr>
        <w:widowControl/>
        <w:rPr>
          <w:rFonts w:ascii="Segoe UI" w:hAnsi="Segoe UI" w:cs="Segoe UI"/>
          <w:sz w:val="24"/>
          <w:szCs w:val="24"/>
        </w:rPr>
      </w:pPr>
    </w:p>
    <w:p w:rsidR="00EB6E98" w:rsidRDefault="00EB6E98">
      <w:pPr>
        <w:widowControl/>
        <w:rPr>
          <w:rFonts w:ascii="Segoe UI" w:hAnsi="Segoe UI" w:cs="Segoe UI"/>
          <w:sz w:val="24"/>
          <w:szCs w:val="24"/>
        </w:rPr>
      </w:pPr>
    </w:p>
    <w:p w:rsidR="00EB6E98" w:rsidRDefault="004616D0">
      <w:pPr>
        <w:widowControl/>
        <w:rPr>
          <w:rFonts w:ascii="Segoe UI" w:hAnsi="Segoe UI" w:cs="Segoe UI"/>
          <w:sz w:val="24"/>
          <w:szCs w:val="24"/>
        </w:rPr>
        <w:sectPr w:rsidR="00EB6E98">
          <w:pgSz w:w="12240" w:h="15840"/>
          <w:pgMar w:top="1640" w:right="948" w:bottom="1306" w:left="1512" w:header="720" w:footer="720" w:gutter="0"/>
          <w:cols w:space="720"/>
          <w:noEndnote/>
        </w:sectPr>
      </w:pPr>
      <w:r>
        <w:rPr>
          <w:rFonts w:ascii="Segoe UI" w:hAnsi="Segoe UI" w:cs="Segoe UI"/>
          <w:noProof/>
          <w:sz w:val="24"/>
          <w:szCs w:val="24"/>
        </w:rPr>
        <w:drawing>
          <wp:inline distT="0" distB="0" distL="0" distR="0">
            <wp:extent cx="6210300" cy="2894330"/>
            <wp:effectExtent l="19050" t="0" r="0" b="0"/>
            <wp:docPr id="548" name="Picture 547" descr="illustrations_Page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lustrations_Page_01.jpg"/>
                    <pic:cNvPicPr/>
                  </pic:nvPicPr>
                  <pic:blipFill>
                    <a:blip r:embed="rId26"/>
                    <a:stretch>
                      <a:fillRect/>
                    </a:stretch>
                  </pic:blipFill>
                  <pic:spPr>
                    <a:xfrm>
                      <a:off x="0" y="0"/>
                      <a:ext cx="6210300" cy="2894330"/>
                    </a:xfrm>
                    <a:prstGeom prst="rect">
                      <a:avLst/>
                    </a:prstGeom>
                  </pic:spPr>
                </pic:pic>
              </a:graphicData>
            </a:graphic>
          </wp:inline>
        </w:drawing>
      </w:r>
    </w:p>
    <w:p w:rsidR="00EB6E98" w:rsidRDefault="00EB6E98">
      <w:pPr>
        <w:adjustRightInd/>
        <w:spacing w:after="100" w:line="20" w:lineRule="exact"/>
        <w:rPr>
          <w:rFonts w:ascii="Segoe UI" w:hAnsi="Segoe UI" w:cs="Segoe UI"/>
          <w:sz w:val="24"/>
          <w:szCs w:val="24"/>
        </w:rPr>
      </w:pPr>
    </w:p>
    <w:p w:rsidR="00EB6E98" w:rsidRDefault="00EB6E98">
      <w:pPr>
        <w:widowControl/>
        <w:rPr>
          <w:rFonts w:ascii="Segoe UI" w:hAnsi="Segoe UI" w:cs="Segoe UI"/>
          <w:sz w:val="24"/>
          <w:szCs w:val="24"/>
        </w:rPr>
        <w:sectPr w:rsidR="00EB6E98">
          <w:type w:val="continuous"/>
          <w:pgSz w:w="12240" w:h="15840"/>
          <w:pgMar w:top="1640" w:right="3795" w:bottom="1306" w:left="4022" w:header="720" w:footer="720" w:gutter="0"/>
          <w:cols w:space="720"/>
          <w:noEndnote/>
        </w:sectPr>
      </w:pPr>
    </w:p>
    <w:p w:rsidR="00EB6E98" w:rsidRDefault="00EB6E98">
      <w:pPr>
        <w:widowControl/>
        <w:rPr>
          <w:rFonts w:ascii="Segoe UI" w:hAnsi="Segoe UI" w:cs="Segoe UI"/>
          <w:sz w:val="24"/>
          <w:szCs w:val="24"/>
        </w:rPr>
        <w:sectPr w:rsidR="00EB6E98">
          <w:type w:val="continuous"/>
          <w:pgSz w:w="12240" w:h="15840"/>
          <w:pgMar w:top="1640" w:right="1194" w:bottom="1306" w:left="3276" w:header="720" w:footer="720" w:gutter="0"/>
          <w:cols w:space="720"/>
          <w:noEndnote/>
        </w:sectPr>
      </w:pPr>
    </w:p>
    <w:p w:rsidR="00EB6E98" w:rsidRDefault="00EB6E98" w:rsidP="00643D7D">
      <w:pPr>
        <w:pStyle w:val="Style20"/>
        <w:numPr>
          <w:ilvl w:val="0"/>
          <w:numId w:val="255"/>
        </w:numPr>
        <w:tabs>
          <w:tab w:val="clear" w:pos="792"/>
          <w:tab w:val="num" w:pos="1584"/>
        </w:tabs>
        <w:spacing w:before="0"/>
        <w:ind w:right="144"/>
        <w:rPr>
          <w:rStyle w:val="CharacterStyle5"/>
          <w:rFonts w:ascii="Segoe UI" w:hAnsi="Segoe UI" w:cs="Segoe UI"/>
        </w:rPr>
      </w:pPr>
      <w:r>
        <w:rPr>
          <w:rStyle w:val="CharacterStyle5"/>
          <w:rFonts w:ascii="Segoe UI" w:hAnsi="Segoe UI" w:cs="Segoe UI"/>
          <w:spacing w:val="9"/>
        </w:rPr>
        <w:lastRenderedPageBreak/>
        <w:t xml:space="preserve">If a screen wall or fence is used for all or </w:t>
      </w:r>
      <w:r>
        <w:rPr>
          <w:rStyle w:val="CharacterStyle5"/>
          <w:rFonts w:ascii="Segoe UI" w:hAnsi="Segoe UI" w:cs="Segoe UI"/>
        </w:rPr>
        <w:t xml:space="preserve">part of the buffer zone screen, a minimum of 1 </w:t>
      </w:r>
      <w:r>
        <w:rPr>
          <w:rStyle w:val="CharacterStyle5"/>
          <w:rFonts w:ascii="Segoe UI" w:hAnsi="Segoe UI" w:cs="Segoe UI"/>
          <w:spacing w:val="10"/>
        </w:rPr>
        <w:t xml:space="preserve">shrub for each 10 linear feet or fraction of </w:t>
      </w:r>
      <w:r>
        <w:rPr>
          <w:rStyle w:val="CharacterStyle5"/>
          <w:rFonts w:ascii="Segoe UI" w:hAnsi="Segoe UI" w:cs="Segoe UI"/>
        </w:rPr>
        <w:t>wall or fence shall be placed on the exterior of the wall or fence.</w:t>
      </w:r>
    </w:p>
    <w:p w:rsidR="00EB6E98" w:rsidRDefault="00EB6E98" w:rsidP="00643D7D">
      <w:pPr>
        <w:pStyle w:val="Style20"/>
        <w:numPr>
          <w:ilvl w:val="0"/>
          <w:numId w:val="255"/>
        </w:numPr>
        <w:tabs>
          <w:tab w:val="clear" w:pos="792"/>
          <w:tab w:val="num" w:pos="1584"/>
        </w:tabs>
        <w:ind w:right="144"/>
        <w:rPr>
          <w:rStyle w:val="CharacterStyle5"/>
          <w:rFonts w:ascii="Segoe UI" w:hAnsi="Segoe UI" w:cs="Segoe UI"/>
        </w:rPr>
      </w:pPr>
      <w:r>
        <w:rPr>
          <w:rStyle w:val="CharacterStyle5"/>
          <w:rFonts w:ascii="Segoe UI" w:hAnsi="Segoe UI" w:cs="Segoe UI"/>
          <w:spacing w:val="-1"/>
        </w:rPr>
        <w:t xml:space="preserve">If plant material is used for all or part of the </w:t>
      </w:r>
      <w:r>
        <w:rPr>
          <w:rStyle w:val="CharacterStyle5"/>
          <w:rFonts w:ascii="Segoe UI" w:hAnsi="Segoe UI" w:cs="Segoe UI"/>
          <w:spacing w:val="3"/>
        </w:rPr>
        <w:t xml:space="preserve">buffer zone screen, the screen shall consist of </w:t>
      </w:r>
      <w:r>
        <w:rPr>
          <w:rStyle w:val="CharacterStyle5"/>
          <w:rFonts w:ascii="Segoe UI" w:hAnsi="Segoe UI" w:cs="Segoe UI"/>
        </w:rPr>
        <w:t xml:space="preserve">a minimum of 4 shrubs for each 20 linear feet or </w:t>
      </w:r>
      <w:r>
        <w:rPr>
          <w:rStyle w:val="CharacterStyle5"/>
          <w:rFonts w:ascii="Segoe UI" w:hAnsi="Segoe UI" w:cs="Segoe UI"/>
          <w:spacing w:val="3"/>
        </w:rPr>
        <w:t xml:space="preserve">fraction of screen length. The shrubs shall be </w:t>
      </w:r>
      <w:r>
        <w:rPr>
          <w:rStyle w:val="CharacterStyle5"/>
          <w:rFonts w:ascii="Segoe UI" w:hAnsi="Segoe UI" w:cs="Segoe UI"/>
        </w:rPr>
        <w:t>a minimum of 24 inches high at the time of planting.</w:t>
      </w:r>
    </w:p>
    <w:p w:rsidR="00EB6E98" w:rsidRDefault="00EB6E98">
      <w:pPr>
        <w:pStyle w:val="Style20"/>
        <w:tabs>
          <w:tab w:val="left" w:pos="1617"/>
        </w:tabs>
        <w:spacing w:before="216"/>
        <w:ind w:left="1584" w:right="144"/>
        <w:rPr>
          <w:rStyle w:val="CharacterStyle5"/>
          <w:rFonts w:ascii="Segoe UI" w:hAnsi="Segoe UI" w:cs="Segoe UI"/>
        </w:rPr>
      </w:pPr>
      <w:r>
        <w:rPr>
          <w:rStyle w:val="CharacterStyle5"/>
          <w:rFonts w:ascii="Segoe UI" w:hAnsi="Segoe UI" w:cs="Segoe UI"/>
          <w:spacing w:val="2"/>
          <w:vertAlign w:val="superscript"/>
        </w:rPr>
        <w:t>g.</w:t>
      </w:r>
      <w:r>
        <w:rPr>
          <w:rStyle w:val="CharacterStyle5"/>
          <w:rFonts w:ascii="Segoe UI" w:hAnsi="Segoe UI" w:cs="Segoe UI"/>
          <w:spacing w:val="2"/>
          <w:vertAlign w:val="superscript"/>
        </w:rPr>
        <w:tab/>
      </w:r>
      <w:r>
        <w:rPr>
          <w:rStyle w:val="CharacterStyle5"/>
          <w:rFonts w:ascii="Segoe UI" w:hAnsi="Segoe UI" w:cs="Segoe UI"/>
        </w:rPr>
        <w:t>All areas outside of the planting beds shall be covered with grass or other living ground cover.</w:t>
      </w:r>
    </w:p>
    <w:p w:rsidR="00EB6E98" w:rsidRDefault="00EB6E98">
      <w:pPr>
        <w:pStyle w:val="Style5"/>
        <w:tabs>
          <w:tab w:val="left" w:pos="1617"/>
        </w:tabs>
        <w:adjustRightInd/>
        <w:spacing w:before="180" w:line="288" w:lineRule="auto"/>
        <w:ind w:left="792"/>
        <w:rPr>
          <w:rFonts w:ascii="Segoe UI" w:hAnsi="Segoe UI" w:cs="Segoe UI"/>
          <w:spacing w:val="2"/>
        </w:rPr>
      </w:pPr>
      <w:r>
        <w:rPr>
          <w:rFonts w:ascii="Segoe UI" w:hAnsi="Segoe UI" w:cs="Segoe UI"/>
          <w:spacing w:val="2"/>
        </w:rPr>
        <w:t>h.</w:t>
      </w:r>
      <w:r>
        <w:rPr>
          <w:rFonts w:ascii="Segoe UI" w:hAnsi="Segoe UI" w:cs="Segoe UI"/>
        </w:rPr>
        <w:tab/>
        <w:t>All applicable standards in Article 8.</w:t>
      </w:r>
    </w:p>
    <w:p w:rsidR="00EB6E98" w:rsidRDefault="00EB6E98">
      <w:pPr>
        <w:pStyle w:val="Style5"/>
        <w:tabs>
          <w:tab w:val="left" w:pos="873"/>
        </w:tabs>
        <w:adjustRightInd/>
        <w:spacing w:before="180" w:line="288" w:lineRule="auto"/>
        <w:ind w:left="72"/>
        <w:rPr>
          <w:rFonts w:ascii="Segoe UI" w:hAnsi="Segoe UI" w:cs="Segoe UI"/>
          <w:spacing w:val="2"/>
        </w:rPr>
      </w:pPr>
      <w:r>
        <w:rPr>
          <w:rFonts w:ascii="Segoe UI" w:hAnsi="Segoe UI" w:cs="Segoe UI"/>
          <w:spacing w:val="2"/>
        </w:rPr>
        <w:t>2.</w:t>
      </w:r>
      <w:r>
        <w:rPr>
          <w:rFonts w:ascii="Segoe UI" w:hAnsi="Segoe UI" w:cs="Segoe UI"/>
        </w:rPr>
        <w:tab/>
        <w:t>Buffer Zone Level B (See Figure 8-5)</w:t>
      </w:r>
    </w:p>
    <w:p w:rsidR="00EB6E98" w:rsidRDefault="00EB6E98" w:rsidP="00643D7D">
      <w:pPr>
        <w:pStyle w:val="Style20"/>
        <w:numPr>
          <w:ilvl w:val="0"/>
          <w:numId w:val="256"/>
        </w:numPr>
        <w:tabs>
          <w:tab w:val="clear" w:pos="720"/>
          <w:tab w:val="num" w:pos="1584"/>
        </w:tabs>
        <w:spacing w:before="144" w:line="268" w:lineRule="auto"/>
        <w:rPr>
          <w:rStyle w:val="CharacterStyle5"/>
          <w:rFonts w:ascii="Segoe UI" w:hAnsi="Segoe UI" w:cs="Segoe UI"/>
        </w:rPr>
      </w:pPr>
      <w:r>
        <w:rPr>
          <w:rStyle w:val="CharacterStyle5"/>
          <w:rFonts w:ascii="Segoe UI" w:hAnsi="Segoe UI" w:cs="Segoe UI"/>
        </w:rPr>
        <w:t>Minimum width of 30 feet.</w:t>
      </w:r>
    </w:p>
    <w:p w:rsidR="00EB6E98" w:rsidRDefault="00EB6E98" w:rsidP="00643D7D">
      <w:pPr>
        <w:pStyle w:val="Style20"/>
        <w:numPr>
          <w:ilvl w:val="0"/>
          <w:numId w:val="256"/>
        </w:numPr>
        <w:tabs>
          <w:tab w:val="clear" w:pos="720"/>
          <w:tab w:val="num" w:pos="1584"/>
        </w:tabs>
        <w:spacing w:before="216"/>
        <w:ind w:right="144"/>
        <w:rPr>
          <w:rStyle w:val="CharacterStyle5"/>
          <w:rFonts w:ascii="Segoe UI" w:hAnsi="Segoe UI" w:cs="Segoe UI"/>
        </w:rPr>
      </w:pPr>
      <w:r>
        <w:rPr>
          <w:rStyle w:val="CharacterStyle5"/>
          <w:rFonts w:ascii="Segoe UI" w:hAnsi="Segoe UI" w:cs="Segoe UI"/>
        </w:rPr>
        <w:t xml:space="preserve">The buffer zone shall contain 1 tree for each 30 linear feet or fraction of buffer zone length. At least one-half of the total number of trees required </w:t>
      </w:r>
      <w:proofErr w:type="spellStart"/>
      <w:r>
        <w:rPr>
          <w:rStyle w:val="CharacterStyle5"/>
          <w:rFonts w:ascii="Segoe UI" w:hAnsi="Segoe UI" w:cs="Segoe UI"/>
        </w:rPr>
        <w:t>with in</w:t>
      </w:r>
      <w:proofErr w:type="spellEnd"/>
      <w:r>
        <w:rPr>
          <w:rStyle w:val="CharacterStyle5"/>
          <w:rFonts w:ascii="Segoe UI" w:hAnsi="Segoe UI" w:cs="Segoe UI"/>
        </w:rPr>
        <w:t xml:space="preserve"> the buffer zone shall be canopy trees.</w:t>
      </w:r>
    </w:p>
    <w:p w:rsidR="00EB6E98" w:rsidRDefault="00EB6E98" w:rsidP="00643D7D">
      <w:pPr>
        <w:pStyle w:val="Style20"/>
        <w:numPr>
          <w:ilvl w:val="0"/>
          <w:numId w:val="256"/>
        </w:numPr>
        <w:tabs>
          <w:tab w:val="clear" w:pos="720"/>
          <w:tab w:val="num" w:pos="1584"/>
        </w:tabs>
        <w:ind w:right="504"/>
        <w:rPr>
          <w:rStyle w:val="CharacterStyle5"/>
          <w:rFonts w:ascii="Segoe UI" w:hAnsi="Segoe UI" w:cs="Segoe UI"/>
        </w:rPr>
      </w:pPr>
      <w:r>
        <w:rPr>
          <w:rStyle w:val="CharacterStyle5"/>
          <w:rFonts w:ascii="Segoe UI" w:hAnsi="Segoe UI" w:cs="Segoe UI"/>
        </w:rPr>
        <w:t xml:space="preserve">The buffer zone shall contain a 3 foot high screen comprised of plant material, </w:t>
      </w:r>
      <w:proofErr w:type="spellStart"/>
      <w:r>
        <w:rPr>
          <w:rStyle w:val="CharacterStyle5"/>
          <w:rFonts w:ascii="Segoe UI" w:hAnsi="Segoe UI" w:cs="Segoe UI"/>
        </w:rPr>
        <w:t>berming</w:t>
      </w:r>
      <w:proofErr w:type="spellEnd"/>
      <w:r>
        <w:rPr>
          <w:rStyle w:val="CharacterStyle5"/>
          <w:rFonts w:ascii="Segoe UI" w:hAnsi="Segoe UI" w:cs="Segoe UI"/>
        </w:rPr>
        <w:t xml:space="preserve"> screen walls or fences, or any combination of these elements.</w:t>
      </w:r>
    </w:p>
    <w:p w:rsidR="00EB6E98" w:rsidRDefault="00EB6E98" w:rsidP="00643D7D">
      <w:pPr>
        <w:pStyle w:val="Style5"/>
        <w:numPr>
          <w:ilvl w:val="0"/>
          <w:numId w:val="256"/>
        </w:numPr>
        <w:tabs>
          <w:tab w:val="clear" w:pos="720"/>
          <w:tab w:val="num" w:pos="1584"/>
        </w:tabs>
        <w:adjustRightInd/>
        <w:spacing w:before="144" w:after="504"/>
        <w:ind w:right="144"/>
        <w:rPr>
          <w:rFonts w:ascii="Segoe UI" w:hAnsi="Segoe UI" w:cs="Segoe UI"/>
        </w:rPr>
      </w:pPr>
      <w:r>
        <w:rPr>
          <w:rFonts w:ascii="Segoe UI" w:hAnsi="Segoe UI" w:cs="Segoe UI"/>
        </w:rPr>
        <w:t xml:space="preserve">If </w:t>
      </w:r>
      <w:proofErr w:type="spellStart"/>
      <w:r>
        <w:rPr>
          <w:rFonts w:ascii="Segoe UI" w:hAnsi="Segoe UI" w:cs="Segoe UI"/>
        </w:rPr>
        <w:t>berming</w:t>
      </w:r>
      <w:proofErr w:type="spellEnd"/>
      <w:r>
        <w:rPr>
          <w:rFonts w:ascii="Segoe UI" w:hAnsi="Segoe UI" w:cs="Segoe UI"/>
        </w:rPr>
        <w:t xml:space="preserve"> is used for all or part of the buffer zone screen, the </w:t>
      </w:r>
      <w:proofErr w:type="spellStart"/>
      <w:r>
        <w:rPr>
          <w:rFonts w:ascii="Segoe UI" w:hAnsi="Segoe UI" w:cs="Segoe UI"/>
        </w:rPr>
        <w:t>berm</w:t>
      </w:r>
      <w:proofErr w:type="spellEnd"/>
      <w:r>
        <w:rPr>
          <w:rFonts w:ascii="Segoe UI" w:hAnsi="Segoe UI" w:cs="Segoe UI"/>
        </w:rPr>
        <w:t xml:space="preserve"> shall contain a minimum of 1 shrub for each 10 linear feet or fraction of </w:t>
      </w:r>
      <w:proofErr w:type="spellStart"/>
      <w:r>
        <w:rPr>
          <w:rFonts w:ascii="Segoe UI" w:hAnsi="Segoe UI" w:cs="Segoe UI"/>
          <w:spacing w:val="3"/>
        </w:rPr>
        <w:t>berm</w:t>
      </w:r>
      <w:proofErr w:type="spellEnd"/>
      <w:r>
        <w:rPr>
          <w:rFonts w:ascii="Segoe UI" w:hAnsi="Segoe UI" w:cs="Segoe UI"/>
          <w:spacing w:val="3"/>
        </w:rPr>
        <w:t xml:space="preserve"> length. All required plant material shall </w:t>
      </w:r>
      <w:r>
        <w:rPr>
          <w:rFonts w:ascii="Segoe UI" w:hAnsi="Segoe UI" w:cs="Segoe UI"/>
        </w:rPr>
        <w:t xml:space="preserve">be placed on the top and the exterior side slope of the </w:t>
      </w:r>
      <w:proofErr w:type="spellStart"/>
      <w:r>
        <w:rPr>
          <w:rFonts w:ascii="Segoe UI" w:hAnsi="Segoe UI" w:cs="Segoe UI"/>
        </w:rPr>
        <w:t>berm</w:t>
      </w:r>
      <w:proofErr w:type="spellEnd"/>
      <w:r>
        <w:rPr>
          <w:rFonts w:ascii="Segoe UI" w:hAnsi="Segoe UI" w:cs="Segoe UI"/>
        </w:rPr>
        <w:t>.</w:t>
      </w:r>
    </w:p>
    <w:p w:rsidR="00EB6E98" w:rsidRDefault="00EB6E98">
      <w:pPr>
        <w:widowControl/>
        <w:rPr>
          <w:rFonts w:ascii="Segoe UI" w:hAnsi="Segoe UI" w:cs="Segoe UI"/>
          <w:sz w:val="24"/>
          <w:szCs w:val="24"/>
        </w:rPr>
      </w:pPr>
    </w:p>
    <w:p w:rsidR="004616D0" w:rsidRDefault="004616D0">
      <w:pPr>
        <w:widowControl/>
        <w:rPr>
          <w:rFonts w:ascii="Segoe UI" w:hAnsi="Segoe UI" w:cs="Segoe UI"/>
          <w:sz w:val="24"/>
          <w:szCs w:val="24"/>
        </w:rPr>
        <w:sectPr w:rsidR="004616D0" w:rsidSect="004616D0">
          <w:pgSz w:w="12240" w:h="15840"/>
          <w:pgMar w:top="1760" w:right="1260" w:bottom="1440" w:left="1800" w:header="720" w:footer="720" w:gutter="0"/>
          <w:cols w:space="720"/>
          <w:noEndnote/>
        </w:sectPr>
      </w:pPr>
      <w:r>
        <w:rPr>
          <w:rFonts w:ascii="Segoe UI" w:hAnsi="Segoe UI" w:cs="Segoe UI"/>
          <w:noProof/>
          <w:sz w:val="24"/>
          <w:szCs w:val="24"/>
        </w:rPr>
        <w:drawing>
          <wp:inline distT="0" distB="0" distL="0" distR="0">
            <wp:extent cx="5981380" cy="2576946"/>
            <wp:effectExtent l="19050" t="0" r="320" b="0"/>
            <wp:docPr id="549" name="Picture 548" descr="illustrations_Page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lustrations_Page_02.jpg"/>
                    <pic:cNvPicPr/>
                  </pic:nvPicPr>
                  <pic:blipFill>
                    <a:blip r:embed="rId27"/>
                    <a:stretch>
                      <a:fillRect/>
                    </a:stretch>
                  </pic:blipFill>
                  <pic:spPr>
                    <a:xfrm>
                      <a:off x="0" y="0"/>
                      <a:ext cx="6002815" cy="2586181"/>
                    </a:xfrm>
                    <a:prstGeom prst="rect">
                      <a:avLst/>
                    </a:prstGeom>
                  </pic:spPr>
                </pic:pic>
              </a:graphicData>
            </a:graphic>
          </wp:inline>
        </w:drawing>
      </w:r>
    </w:p>
    <w:p w:rsidR="00EB6E98" w:rsidRDefault="00EB6E98" w:rsidP="00643D7D">
      <w:pPr>
        <w:pStyle w:val="Style20"/>
        <w:numPr>
          <w:ilvl w:val="0"/>
          <w:numId w:val="257"/>
        </w:numPr>
        <w:tabs>
          <w:tab w:val="clear" w:pos="720"/>
          <w:tab w:val="num" w:pos="1584"/>
          <w:tab w:val="left" w:pos="1656"/>
        </w:tabs>
        <w:spacing w:before="0"/>
        <w:ind w:right="360"/>
        <w:rPr>
          <w:rStyle w:val="CharacterStyle5"/>
          <w:rFonts w:ascii="Segoe UI" w:hAnsi="Segoe UI" w:cs="Segoe UI"/>
        </w:rPr>
      </w:pPr>
      <w:r>
        <w:rPr>
          <w:rStyle w:val="CharacterStyle5"/>
          <w:rFonts w:ascii="Segoe UI" w:hAnsi="Segoe UI" w:cs="Segoe UI"/>
        </w:rPr>
        <w:lastRenderedPageBreak/>
        <w:t>If a screen wall or fence is used for all or part of the buffer zone screen, a minimum of 1 shrub for each 10 linear feet or fraction of wall or fence shall be placed on the exterior side of the wall or fence.</w:t>
      </w:r>
    </w:p>
    <w:p w:rsidR="00EB6E98" w:rsidRDefault="00EB6E98" w:rsidP="00643D7D">
      <w:pPr>
        <w:pStyle w:val="Style20"/>
        <w:numPr>
          <w:ilvl w:val="0"/>
          <w:numId w:val="257"/>
        </w:numPr>
        <w:tabs>
          <w:tab w:val="clear" w:pos="720"/>
          <w:tab w:val="num" w:pos="1584"/>
        </w:tabs>
        <w:ind w:right="144"/>
        <w:rPr>
          <w:rStyle w:val="CharacterStyle5"/>
          <w:rFonts w:ascii="Segoe UI" w:hAnsi="Segoe UI" w:cs="Segoe UI"/>
        </w:rPr>
      </w:pPr>
      <w:r>
        <w:rPr>
          <w:rStyle w:val="CharacterStyle5"/>
          <w:rFonts w:ascii="Segoe UI" w:hAnsi="Segoe UI" w:cs="Segoe UI"/>
          <w:spacing w:val="-1"/>
        </w:rPr>
        <w:t xml:space="preserve">If plant material is used for all or part of the </w:t>
      </w:r>
      <w:r>
        <w:rPr>
          <w:rStyle w:val="CharacterStyle5"/>
          <w:rFonts w:ascii="Segoe UI" w:hAnsi="Segoe UI" w:cs="Segoe UI"/>
        </w:rPr>
        <w:t xml:space="preserve">required buffer zone screen, the screen shall </w:t>
      </w:r>
      <w:r>
        <w:rPr>
          <w:rStyle w:val="CharacterStyle5"/>
          <w:rFonts w:ascii="Segoe UI" w:hAnsi="Segoe UI" w:cs="Segoe UI"/>
          <w:spacing w:val="-1"/>
        </w:rPr>
        <w:t xml:space="preserve">consist of a minimum of 4 shrubs for each 20 </w:t>
      </w:r>
      <w:r>
        <w:rPr>
          <w:rStyle w:val="CharacterStyle5"/>
          <w:rFonts w:ascii="Segoe UI" w:hAnsi="Segoe UI" w:cs="Segoe UI"/>
        </w:rPr>
        <w:t>linear feet or fraction of screen length. The shrubs shall be a minimum of 24 inches high at the time of planting.</w:t>
      </w:r>
    </w:p>
    <w:p w:rsidR="00EB6E98" w:rsidRDefault="00EB6E98" w:rsidP="00643D7D">
      <w:pPr>
        <w:pStyle w:val="Style20"/>
        <w:numPr>
          <w:ilvl w:val="0"/>
          <w:numId w:val="258"/>
        </w:numPr>
        <w:tabs>
          <w:tab w:val="clear" w:pos="792"/>
          <w:tab w:val="num" w:pos="1656"/>
        </w:tabs>
        <w:ind w:right="144"/>
        <w:rPr>
          <w:rStyle w:val="CharacterStyle5"/>
          <w:rFonts w:ascii="Segoe UI" w:hAnsi="Segoe UI" w:cs="Segoe UI"/>
        </w:rPr>
      </w:pPr>
      <w:r>
        <w:rPr>
          <w:rStyle w:val="CharacterStyle5"/>
          <w:rFonts w:ascii="Segoe UI" w:hAnsi="Segoe UI" w:cs="Segoe UI"/>
          <w:spacing w:val="-3"/>
        </w:rPr>
        <w:t xml:space="preserve">All areas outside of the planting beds shall be </w:t>
      </w:r>
      <w:r>
        <w:rPr>
          <w:rStyle w:val="CharacterStyle5"/>
          <w:rFonts w:ascii="Segoe UI" w:hAnsi="Segoe UI" w:cs="Segoe UI"/>
        </w:rPr>
        <w:t>covered with grass or other living ground cover.</w:t>
      </w:r>
    </w:p>
    <w:p w:rsidR="00EB6E98" w:rsidRDefault="00EB6E98" w:rsidP="00643D7D">
      <w:pPr>
        <w:pStyle w:val="Style20"/>
        <w:numPr>
          <w:ilvl w:val="0"/>
          <w:numId w:val="258"/>
        </w:numPr>
        <w:tabs>
          <w:tab w:val="clear" w:pos="792"/>
          <w:tab w:val="num" w:pos="1656"/>
        </w:tabs>
        <w:spacing w:before="216" w:line="280" w:lineRule="auto"/>
        <w:ind w:left="1584" w:hanging="720"/>
        <w:rPr>
          <w:rStyle w:val="CharacterStyle5"/>
          <w:rFonts w:ascii="Segoe UI" w:hAnsi="Segoe UI" w:cs="Segoe UI"/>
        </w:rPr>
      </w:pPr>
      <w:r>
        <w:rPr>
          <w:rStyle w:val="CharacterStyle5"/>
          <w:rFonts w:ascii="Segoe UI" w:hAnsi="Segoe UI" w:cs="Segoe UI"/>
        </w:rPr>
        <w:t>All applicable standards in this Section.</w:t>
      </w:r>
    </w:p>
    <w:p w:rsidR="00EB6E98" w:rsidRDefault="00EB6E98">
      <w:pPr>
        <w:pStyle w:val="Style5"/>
        <w:tabs>
          <w:tab w:val="left" w:pos="926"/>
        </w:tabs>
        <w:adjustRightInd/>
        <w:spacing w:before="144" w:line="288" w:lineRule="auto"/>
        <w:ind w:left="144"/>
        <w:rPr>
          <w:rFonts w:ascii="Segoe UI" w:hAnsi="Segoe UI" w:cs="Segoe UI"/>
          <w:spacing w:val="2"/>
        </w:rPr>
      </w:pPr>
      <w:r>
        <w:rPr>
          <w:rFonts w:ascii="Segoe UI" w:hAnsi="Segoe UI" w:cs="Segoe UI"/>
          <w:spacing w:val="2"/>
        </w:rPr>
        <w:t>3.</w:t>
      </w:r>
      <w:r>
        <w:rPr>
          <w:rFonts w:ascii="Segoe UI" w:hAnsi="Segoe UI" w:cs="Segoe UI"/>
        </w:rPr>
        <w:tab/>
        <w:t>Buffer Zone Level C (See Figure 8-6)</w:t>
      </w:r>
    </w:p>
    <w:p w:rsidR="00EB6E98" w:rsidRDefault="00EB6E98" w:rsidP="00643D7D">
      <w:pPr>
        <w:pStyle w:val="Style20"/>
        <w:numPr>
          <w:ilvl w:val="0"/>
          <w:numId w:val="259"/>
        </w:numPr>
        <w:tabs>
          <w:tab w:val="clear" w:pos="792"/>
          <w:tab w:val="num" w:pos="1656"/>
        </w:tabs>
        <w:spacing w:line="268" w:lineRule="auto"/>
        <w:rPr>
          <w:rStyle w:val="CharacterStyle5"/>
          <w:rFonts w:ascii="Segoe UI" w:hAnsi="Segoe UI" w:cs="Segoe UI"/>
        </w:rPr>
      </w:pPr>
      <w:r>
        <w:rPr>
          <w:rStyle w:val="CharacterStyle5"/>
          <w:rFonts w:ascii="Segoe UI" w:hAnsi="Segoe UI" w:cs="Segoe UI"/>
        </w:rPr>
        <w:t>Minimum width of 10 feet.</w:t>
      </w:r>
    </w:p>
    <w:p w:rsidR="00EB6E98" w:rsidRDefault="00EB6E98" w:rsidP="00643D7D">
      <w:pPr>
        <w:pStyle w:val="Style20"/>
        <w:numPr>
          <w:ilvl w:val="0"/>
          <w:numId w:val="260"/>
        </w:numPr>
        <w:tabs>
          <w:tab w:val="clear" w:pos="720"/>
          <w:tab w:val="num" w:pos="1584"/>
          <w:tab w:val="left" w:pos="1656"/>
        </w:tabs>
        <w:ind w:right="144"/>
        <w:rPr>
          <w:rStyle w:val="CharacterStyle5"/>
          <w:rFonts w:ascii="Segoe UI" w:hAnsi="Segoe UI" w:cs="Segoe UI"/>
        </w:rPr>
      </w:pPr>
      <w:r>
        <w:rPr>
          <w:rStyle w:val="CharacterStyle5"/>
          <w:rFonts w:ascii="Segoe UI" w:hAnsi="Segoe UI" w:cs="Segoe UI"/>
        </w:rPr>
        <w:t xml:space="preserve">The buffer zone shall contain 1 tree for each 30 </w:t>
      </w:r>
      <w:r>
        <w:rPr>
          <w:rStyle w:val="CharacterStyle5"/>
          <w:rFonts w:ascii="Segoe UI" w:hAnsi="Segoe UI" w:cs="Segoe UI"/>
          <w:spacing w:val="4"/>
        </w:rPr>
        <w:t xml:space="preserve">linear feet or fraction of buffer zone length. </w:t>
      </w:r>
      <w:r>
        <w:rPr>
          <w:rStyle w:val="CharacterStyle5"/>
          <w:rFonts w:ascii="Segoe UI" w:hAnsi="Segoe UI" w:cs="Segoe UI"/>
        </w:rPr>
        <w:t>At least one-half of the total number of trees required within the buffer zone shall be canopy trees.</w:t>
      </w:r>
    </w:p>
    <w:p w:rsidR="00EB6E98" w:rsidRDefault="00EB6E98" w:rsidP="00643D7D">
      <w:pPr>
        <w:pStyle w:val="Style20"/>
        <w:numPr>
          <w:ilvl w:val="0"/>
          <w:numId w:val="260"/>
        </w:numPr>
        <w:tabs>
          <w:tab w:val="clear" w:pos="720"/>
          <w:tab w:val="num" w:pos="1584"/>
          <w:tab w:val="left" w:pos="1656"/>
        </w:tabs>
        <w:ind w:right="144"/>
        <w:rPr>
          <w:rStyle w:val="CharacterStyle5"/>
          <w:rFonts w:ascii="Segoe UI" w:hAnsi="Segoe UI" w:cs="Segoe UI"/>
        </w:rPr>
      </w:pPr>
      <w:r>
        <w:rPr>
          <w:rStyle w:val="CharacterStyle5"/>
          <w:rFonts w:ascii="Segoe UI" w:hAnsi="Segoe UI" w:cs="Segoe UI"/>
        </w:rPr>
        <w:t xml:space="preserve">If </w:t>
      </w:r>
      <w:proofErr w:type="spellStart"/>
      <w:r>
        <w:rPr>
          <w:rStyle w:val="CharacterStyle5"/>
          <w:rFonts w:ascii="Segoe UI" w:hAnsi="Segoe UI" w:cs="Segoe UI"/>
        </w:rPr>
        <w:t>berming</w:t>
      </w:r>
      <w:proofErr w:type="spellEnd"/>
      <w:r>
        <w:rPr>
          <w:rStyle w:val="CharacterStyle5"/>
          <w:rFonts w:ascii="Segoe UI" w:hAnsi="Segoe UI" w:cs="Segoe UI"/>
        </w:rPr>
        <w:t xml:space="preserve"> is used for all or part of the buffer </w:t>
      </w:r>
      <w:r>
        <w:rPr>
          <w:rStyle w:val="CharacterStyle5"/>
          <w:rFonts w:ascii="Segoe UI" w:hAnsi="Segoe UI" w:cs="Segoe UI"/>
          <w:spacing w:val="-1"/>
        </w:rPr>
        <w:t xml:space="preserve">zone screen, the </w:t>
      </w:r>
      <w:proofErr w:type="spellStart"/>
      <w:r>
        <w:rPr>
          <w:rStyle w:val="CharacterStyle5"/>
          <w:rFonts w:ascii="Segoe UI" w:hAnsi="Segoe UI" w:cs="Segoe UI"/>
          <w:spacing w:val="-1"/>
        </w:rPr>
        <w:t>berm</w:t>
      </w:r>
      <w:proofErr w:type="spellEnd"/>
      <w:r>
        <w:rPr>
          <w:rStyle w:val="CharacterStyle5"/>
          <w:rFonts w:ascii="Segoe UI" w:hAnsi="Segoe UI" w:cs="Segoe UI"/>
          <w:spacing w:val="-1"/>
        </w:rPr>
        <w:t xml:space="preserve"> shall contain a minimum of 1 shrub for each 10 linear feet or fraction of </w:t>
      </w:r>
      <w:proofErr w:type="spellStart"/>
      <w:r>
        <w:rPr>
          <w:rStyle w:val="CharacterStyle5"/>
          <w:rFonts w:ascii="Segoe UI" w:hAnsi="Segoe UI" w:cs="Segoe UI"/>
        </w:rPr>
        <w:t>berm</w:t>
      </w:r>
      <w:proofErr w:type="spellEnd"/>
      <w:r>
        <w:rPr>
          <w:rStyle w:val="CharacterStyle5"/>
          <w:rFonts w:ascii="Segoe UI" w:hAnsi="Segoe UI" w:cs="Segoe UI"/>
        </w:rPr>
        <w:t xml:space="preserve"> length. All required plant material shall be placed on the top and exterior side slope of </w:t>
      </w:r>
      <w:r>
        <w:rPr>
          <w:rStyle w:val="CharacterStyle5"/>
          <w:rFonts w:ascii="Segoe UI" w:hAnsi="Segoe UI" w:cs="Segoe UI"/>
          <w:spacing w:val="7"/>
        </w:rPr>
        <w:t xml:space="preserve">the </w:t>
      </w:r>
      <w:proofErr w:type="spellStart"/>
      <w:r>
        <w:rPr>
          <w:rStyle w:val="CharacterStyle5"/>
          <w:rFonts w:ascii="Segoe UI" w:hAnsi="Segoe UI" w:cs="Segoe UI"/>
          <w:spacing w:val="7"/>
        </w:rPr>
        <w:t>berm</w:t>
      </w:r>
      <w:proofErr w:type="spellEnd"/>
      <w:r>
        <w:rPr>
          <w:rStyle w:val="CharacterStyle5"/>
          <w:rFonts w:ascii="Segoe UI" w:hAnsi="Segoe UI" w:cs="Segoe UI"/>
          <w:spacing w:val="7"/>
        </w:rPr>
        <w:t xml:space="preserve">. The minimum buffer zone width shall </w:t>
      </w:r>
      <w:r>
        <w:rPr>
          <w:rStyle w:val="CharacterStyle5"/>
          <w:rFonts w:ascii="Segoe UI" w:hAnsi="Segoe UI" w:cs="Segoe UI"/>
        </w:rPr>
        <w:t>be increased as necessary to accommodate a side slope with a 1 foot rise to 3 foot run ratio.</w:t>
      </w:r>
    </w:p>
    <w:p w:rsidR="00EB6E98" w:rsidRDefault="00EB6E98">
      <w:pPr>
        <w:pStyle w:val="Style5"/>
        <w:adjustRightInd/>
        <w:spacing w:before="144" w:line="266" w:lineRule="auto"/>
        <w:ind w:left="2160"/>
        <w:rPr>
          <w:rFonts w:ascii="Segoe UI" w:hAnsi="Segoe UI" w:cs="Segoe UI"/>
          <w:b/>
          <w:bCs/>
          <w:sz w:val="14"/>
          <w:szCs w:val="14"/>
        </w:rPr>
      </w:pPr>
      <w:r>
        <w:rPr>
          <w:rFonts w:ascii="Segoe UI" w:hAnsi="Segoe UI" w:cs="Segoe UI"/>
          <w:b/>
          <w:bCs/>
          <w:sz w:val="14"/>
          <w:szCs w:val="14"/>
        </w:rPr>
        <w:t>FIGURE 8-6</w:t>
      </w:r>
    </w:p>
    <w:p w:rsidR="00EB6E98" w:rsidRDefault="00EB6E98">
      <w:pPr>
        <w:pStyle w:val="Style5"/>
        <w:adjustRightInd/>
        <w:spacing w:before="36" w:after="72" w:line="297" w:lineRule="auto"/>
        <w:ind w:left="1368"/>
        <w:rPr>
          <w:rFonts w:ascii="Segoe UI" w:hAnsi="Segoe UI" w:cs="Segoe UI"/>
          <w:b/>
          <w:bCs/>
          <w:i/>
          <w:iCs/>
          <w:spacing w:val="22"/>
          <w:sz w:val="16"/>
          <w:szCs w:val="16"/>
          <w:u w:val="single"/>
        </w:rPr>
      </w:pPr>
      <w:r>
        <w:rPr>
          <w:rFonts w:ascii="Segoe UI" w:hAnsi="Segoe UI" w:cs="Segoe UI"/>
          <w:b/>
          <w:bCs/>
          <w:i/>
          <w:iCs/>
          <w:spacing w:val="22"/>
          <w:sz w:val="16"/>
          <w:szCs w:val="16"/>
          <w:u w:val="single"/>
        </w:rPr>
        <w:t>BUFFER ZONE - LEVEL C</w:t>
      </w:r>
    </w:p>
    <w:p w:rsidR="00EB6E98" w:rsidRDefault="00EB6E98">
      <w:pPr>
        <w:widowControl/>
        <w:rPr>
          <w:rFonts w:ascii="Segoe UI" w:hAnsi="Segoe UI" w:cs="Segoe UI"/>
          <w:sz w:val="24"/>
          <w:szCs w:val="24"/>
        </w:rPr>
        <w:sectPr w:rsidR="00EB6E98" w:rsidSect="004616D0">
          <w:pgSz w:w="12240" w:h="15840"/>
          <w:pgMar w:top="1981" w:right="1285" w:bottom="1440" w:left="1800" w:header="720" w:footer="720" w:gutter="0"/>
          <w:cols w:space="720"/>
          <w:noEndnote/>
        </w:sectPr>
      </w:pPr>
    </w:p>
    <w:p w:rsidR="00EB6E98" w:rsidRDefault="00EB6E98">
      <w:pPr>
        <w:adjustRightInd/>
        <w:rPr>
          <w:rFonts w:ascii="Segoe UI" w:hAnsi="Segoe UI" w:cs="Segoe UI"/>
          <w:sz w:val="24"/>
          <w:szCs w:val="24"/>
        </w:rPr>
      </w:pPr>
    </w:p>
    <w:p w:rsidR="00EB6E98" w:rsidRDefault="004616D0">
      <w:pPr>
        <w:widowControl/>
        <w:rPr>
          <w:rFonts w:ascii="Segoe UI" w:hAnsi="Segoe UI" w:cs="Segoe UI"/>
          <w:sz w:val="24"/>
          <w:szCs w:val="24"/>
        </w:rPr>
        <w:sectPr w:rsidR="00EB6E98" w:rsidSect="004616D0">
          <w:type w:val="continuous"/>
          <w:pgSz w:w="12240" w:h="15840"/>
          <w:pgMar w:top="1981" w:right="1280" w:bottom="1530" w:left="1340" w:header="720" w:footer="720" w:gutter="0"/>
          <w:cols w:space="720"/>
          <w:noEndnote/>
        </w:sectPr>
      </w:pPr>
      <w:r>
        <w:rPr>
          <w:rFonts w:ascii="Segoe UI" w:hAnsi="Segoe UI" w:cs="Segoe UI"/>
          <w:noProof/>
          <w:sz w:val="24"/>
          <w:szCs w:val="24"/>
        </w:rPr>
        <w:drawing>
          <wp:inline distT="0" distB="0" distL="0" distR="0">
            <wp:extent cx="6459032" cy="2731325"/>
            <wp:effectExtent l="19050" t="0" r="0" b="0"/>
            <wp:docPr id="551" name="Picture 550" descr="illustrations_Page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lustrations_Page_03.jpg"/>
                    <pic:cNvPicPr/>
                  </pic:nvPicPr>
                  <pic:blipFill>
                    <a:blip r:embed="rId28"/>
                    <a:stretch>
                      <a:fillRect/>
                    </a:stretch>
                  </pic:blipFill>
                  <pic:spPr>
                    <a:xfrm>
                      <a:off x="0" y="0"/>
                      <a:ext cx="6453282" cy="2728894"/>
                    </a:xfrm>
                    <a:prstGeom prst="rect">
                      <a:avLst/>
                    </a:prstGeom>
                  </pic:spPr>
                </pic:pic>
              </a:graphicData>
            </a:graphic>
          </wp:inline>
        </w:drawing>
      </w:r>
    </w:p>
    <w:p w:rsidR="00EB6E98" w:rsidRDefault="00EB6E98" w:rsidP="00643D7D">
      <w:pPr>
        <w:pStyle w:val="Style34"/>
        <w:numPr>
          <w:ilvl w:val="0"/>
          <w:numId w:val="261"/>
        </w:numPr>
        <w:tabs>
          <w:tab w:val="clear" w:pos="792"/>
          <w:tab w:val="num" w:pos="2880"/>
        </w:tabs>
        <w:spacing w:before="36"/>
        <w:rPr>
          <w:rStyle w:val="CharacterStyle5"/>
          <w:rFonts w:ascii="Segoe UI" w:hAnsi="Segoe UI" w:cs="Segoe UI"/>
        </w:rPr>
      </w:pPr>
      <w:r>
        <w:rPr>
          <w:rStyle w:val="CharacterStyle5"/>
          <w:rFonts w:ascii="Segoe UI" w:hAnsi="Segoe UI" w:cs="Segoe UI"/>
          <w:spacing w:val="-1"/>
        </w:rPr>
        <w:lastRenderedPageBreak/>
        <w:t xml:space="preserve">If a screen wall or fence is used for all or </w:t>
      </w:r>
      <w:r>
        <w:rPr>
          <w:rStyle w:val="CharacterStyle5"/>
          <w:rFonts w:ascii="Segoe UI" w:hAnsi="Segoe UI" w:cs="Segoe UI"/>
        </w:rPr>
        <w:t>part of the buffer zone screen, a minimum of 1 shrub for each 10 linear feet or fraction of wall or fence shall be placed on the exterior side of the wall or fence.</w:t>
      </w:r>
    </w:p>
    <w:p w:rsidR="00EB6E98" w:rsidRDefault="00EB6E98" w:rsidP="00643D7D">
      <w:pPr>
        <w:pStyle w:val="Style34"/>
        <w:numPr>
          <w:ilvl w:val="0"/>
          <w:numId w:val="261"/>
        </w:numPr>
        <w:tabs>
          <w:tab w:val="clear" w:pos="792"/>
          <w:tab w:val="num" w:pos="2880"/>
        </w:tabs>
        <w:ind w:right="0"/>
        <w:rPr>
          <w:rStyle w:val="CharacterStyle5"/>
          <w:rFonts w:ascii="Segoe UI" w:hAnsi="Segoe UI" w:cs="Segoe UI"/>
        </w:rPr>
      </w:pPr>
      <w:r>
        <w:rPr>
          <w:rStyle w:val="CharacterStyle5"/>
          <w:rFonts w:ascii="Segoe UI" w:hAnsi="Segoe UI" w:cs="Segoe UI"/>
          <w:spacing w:val="-1"/>
        </w:rPr>
        <w:t xml:space="preserve">If plant material is used for all or part of the </w:t>
      </w:r>
      <w:r>
        <w:rPr>
          <w:rStyle w:val="CharacterStyle5"/>
          <w:rFonts w:ascii="Segoe UI" w:hAnsi="Segoe UI" w:cs="Segoe UI"/>
        </w:rPr>
        <w:t>required buffer zone screen, the screen shall consist of a minimum of 4 shrubs for each 20 linear feet or fraction of screen length. The shrubs shall be a minimum of 24 inches high at the time of planting.</w:t>
      </w:r>
    </w:p>
    <w:p w:rsidR="00EB6E98" w:rsidRDefault="00EB6E98">
      <w:pPr>
        <w:pStyle w:val="Style34"/>
        <w:tabs>
          <w:tab w:val="left" w:pos="2922"/>
        </w:tabs>
        <w:ind w:left="2880" w:right="0"/>
        <w:rPr>
          <w:rStyle w:val="CharacterStyle5"/>
          <w:rFonts w:ascii="Segoe UI" w:hAnsi="Segoe UI" w:cs="Segoe UI"/>
        </w:rPr>
      </w:pPr>
      <w:r>
        <w:rPr>
          <w:rStyle w:val="CharacterStyle5"/>
          <w:rFonts w:ascii="Segoe UI" w:hAnsi="Segoe UI" w:cs="Segoe UI"/>
          <w:spacing w:val="2"/>
        </w:rPr>
        <w:t>g</w:t>
      </w:r>
      <w:r>
        <w:rPr>
          <w:rStyle w:val="CharacterStyle5"/>
          <w:rFonts w:ascii="Segoe UI" w:hAnsi="Segoe UI" w:cs="Segoe UI"/>
        </w:rPr>
        <w:tab/>
        <w:t>All areas outside of the planting beds shall be</w:t>
      </w:r>
      <w:r>
        <w:rPr>
          <w:rStyle w:val="CharacterStyle5"/>
          <w:rFonts w:ascii="Segoe UI" w:hAnsi="Segoe UI" w:cs="Segoe UI"/>
          <w:spacing w:val="2"/>
        </w:rPr>
        <w:t xml:space="preserve"> </w:t>
      </w:r>
      <w:r>
        <w:rPr>
          <w:rStyle w:val="CharacterStyle5"/>
          <w:rFonts w:ascii="Segoe UI" w:hAnsi="Segoe UI" w:cs="Segoe UI"/>
        </w:rPr>
        <w:t>covered with grass or other living ground cover.</w:t>
      </w:r>
    </w:p>
    <w:p w:rsidR="00EB6E98" w:rsidRDefault="00EB6E98">
      <w:pPr>
        <w:pStyle w:val="Style5"/>
        <w:tabs>
          <w:tab w:val="left" w:pos="2922"/>
        </w:tabs>
        <w:adjustRightInd/>
        <w:spacing w:before="180" w:line="297" w:lineRule="auto"/>
        <w:ind w:left="2160"/>
        <w:rPr>
          <w:rFonts w:ascii="Segoe UI" w:hAnsi="Segoe UI" w:cs="Segoe UI"/>
          <w:spacing w:val="2"/>
        </w:rPr>
      </w:pPr>
      <w:r>
        <w:rPr>
          <w:rFonts w:ascii="Segoe UI" w:hAnsi="Segoe UI" w:cs="Segoe UI"/>
          <w:spacing w:val="2"/>
        </w:rPr>
        <w:t>h.</w:t>
      </w:r>
      <w:r>
        <w:rPr>
          <w:rFonts w:ascii="Segoe UI" w:hAnsi="Segoe UI" w:cs="Segoe UI"/>
        </w:rPr>
        <w:tab/>
        <w:t>All applicable standards in this Article.</w:t>
      </w:r>
    </w:p>
    <w:p w:rsidR="00EB6E98" w:rsidRDefault="00EB6E98">
      <w:pPr>
        <w:pStyle w:val="Style5"/>
        <w:adjustRightInd/>
        <w:spacing w:before="396" w:line="285" w:lineRule="auto"/>
        <w:rPr>
          <w:rFonts w:ascii="Segoe UI" w:hAnsi="Segoe UI" w:cs="Segoe UI"/>
        </w:rPr>
      </w:pPr>
      <w:r>
        <w:rPr>
          <w:rFonts w:ascii="Segoe UI" w:hAnsi="Segoe UI" w:cs="Segoe UI"/>
        </w:rPr>
        <w:t xml:space="preserve">8.6.6 Minimum Standards for </w:t>
      </w:r>
      <w:proofErr w:type="spellStart"/>
      <w:r>
        <w:rPr>
          <w:rFonts w:ascii="Segoe UI" w:hAnsi="Segoe UI" w:cs="Segoe UI"/>
        </w:rPr>
        <w:t>Berms</w:t>
      </w:r>
      <w:proofErr w:type="spellEnd"/>
    </w:p>
    <w:p w:rsidR="00EB6E98" w:rsidRDefault="00EB6E98">
      <w:pPr>
        <w:pStyle w:val="Style5"/>
        <w:tabs>
          <w:tab w:val="left" w:pos="1491"/>
        </w:tabs>
        <w:adjustRightInd/>
        <w:spacing w:before="180"/>
        <w:ind w:left="1440" w:right="288" w:hanging="792"/>
        <w:rPr>
          <w:rFonts w:ascii="Segoe UI" w:hAnsi="Segoe UI" w:cs="Segoe UI"/>
        </w:rPr>
      </w:pPr>
      <w:r>
        <w:rPr>
          <w:rFonts w:ascii="Segoe UI" w:hAnsi="Segoe UI" w:cs="Segoe UI"/>
          <w:spacing w:val="2"/>
        </w:rPr>
        <w:t>A.</w:t>
      </w:r>
      <w:r>
        <w:rPr>
          <w:rFonts w:ascii="Segoe UI" w:hAnsi="Segoe UI" w:cs="Segoe UI"/>
        </w:rPr>
        <w:tab/>
      </w:r>
      <w:proofErr w:type="spellStart"/>
      <w:r>
        <w:rPr>
          <w:rFonts w:ascii="Segoe UI" w:hAnsi="Segoe UI" w:cs="Segoe UI"/>
        </w:rPr>
        <w:t>Berms</w:t>
      </w:r>
      <w:proofErr w:type="spellEnd"/>
      <w:r>
        <w:rPr>
          <w:rFonts w:ascii="Segoe UI" w:hAnsi="Segoe UI" w:cs="Segoe UI"/>
        </w:rPr>
        <w:t xml:space="preserve"> shall be constructed so as to maintain a side slope</w:t>
      </w:r>
      <w:r>
        <w:rPr>
          <w:rFonts w:ascii="Segoe UI" w:hAnsi="Segoe UI" w:cs="Segoe UI"/>
          <w:spacing w:val="2"/>
        </w:rPr>
        <w:t xml:space="preserve"> </w:t>
      </w:r>
      <w:r>
        <w:rPr>
          <w:rFonts w:ascii="Segoe UI" w:hAnsi="Segoe UI" w:cs="Segoe UI"/>
        </w:rPr>
        <w:t>not to exceed a 1 foot rise to a 3 foot run ratio. (See figure 8-7a)</w:t>
      </w:r>
    </w:p>
    <w:p w:rsidR="00EB6E98" w:rsidRDefault="00EB6E98">
      <w:pPr>
        <w:pStyle w:val="Style5"/>
        <w:adjustRightInd/>
        <w:spacing w:before="468" w:after="792"/>
        <w:jc w:val="center"/>
        <w:rPr>
          <w:rFonts w:ascii="Segoe UI" w:hAnsi="Segoe UI" w:cs="Segoe UI"/>
          <w:i/>
          <w:iCs/>
          <w:spacing w:val="24"/>
          <w:sz w:val="16"/>
          <w:szCs w:val="16"/>
          <w:u w:val="single"/>
        </w:rPr>
      </w:pPr>
      <w:r>
        <w:rPr>
          <w:rFonts w:ascii="Segoe UI" w:hAnsi="Segoe UI" w:cs="Segoe UI"/>
          <w:b/>
          <w:bCs/>
          <w:spacing w:val="90"/>
          <w:sz w:val="14"/>
          <w:szCs w:val="14"/>
        </w:rPr>
        <w:t>FIGURE 8-7a</w:t>
      </w:r>
      <w:r>
        <w:rPr>
          <w:rFonts w:ascii="Segoe UI" w:hAnsi="Segoe UI" w:cs="Segoe UI"/>
          <w:b/>
          <w:bCs/>
          <w:spacing w:val="90"/>
          <w:sz w:val="14"/>
          <w:szCs w:val="14"/>
        </w:rPr>
        <w:br/>
      </w:r>
      <w:r>
        <w:rPr>
          <w:rFonts w:ascii="Segoe UI" w:hAnsi="Segoe UI" w:cs="Segoe UI"/>
          <w:b/>
          <w:bCs/>
          <w:i/>
          <w:iCs/>
          <w:spacing w:val="24"/>
          <w:sz w:val="16"/>
          <w:szCs w:val="16"/>
          <w:u w:val="single"/>
        </w:rPr>
        <w:t xml:space="preserve">MAXIMUM </w:t>
      </w:r>
      <w:r>
        <w:rPr>
          <w:rFonts w:ascii="Segoe UI" w:hAnsi="Segoe UI" w:cs="Segoe UI"/>
          <w:i/>
          <w:iCs/>
          <w:spacing w:val="24"/>
          <w:sz w:val="16"/>
          <w:szCs w:val="16"/>
          <w:u w:val="single"/>
        </w:rPr>
        <w:t xml:space="preserve">SIDE </w:t>
      </w:r>
      <w:r>
        <w:rPr>
          <w:rFonts w:ascii="Segoe UI" w:hAnsi="Segoe UI" w:cs="Segoe UI"/>
          <w:b/>
          <w:bCs/>
          <w:i/>
          <w:iCs/>
          <w:spacing w:val="24"/>
          <w:sz w:val="16"/>
          <w:szCs w:val="16"/>
          <w:u w:val="single"/>
        </w:rPr>
        <w:t xml:space="preserve">SLOPE FOR </w:t>
      </w:r>
      <w:r>
        <w:rPr>
          <w:rFonts w:ascii="Segoe UI" w:hAnsi="Segoe UI" w:cs="Segoe UI"/>
          <w:i/>
          <w:iCs/>
          <w:spacing w:val="24"/>
          <w:sz w:val="16"/>
          <w:szCs w:val="16"/>
          <w:u w:val="single"/>
        </w:rPr>
        <w:t>BERM</w:t>
      </w:r>
    </w:p>
    <w:p w:rsidR="00EB6E98" w:rsidRDefault="00A74A3D">
      <w:pPr>
        <w:adjustRightInd/>
        <w:spacing w:after="1944"/>
        <w:ind w:left="2304" w:right="2855"/>
        <w:rPr>
          <w:rFonts w:ascii="Segoe UI" w:hAnsi="Segoe UI" w:cs="Segoe UI"/>
          <w:sz w:val="24"/>
          <w:szCs w:val="24"/>
        </w:rPr>
      </w:pPr>
      <w:r>
        <w:rPr>
          <w:rFonts w:ascii="Segoe UI" w:hAnsi="Segoe UI" w:cs="Segoe UI"/>
          <w:noProof/>
          <w:sz w:val="24"/>
          <w:szCs w:val="24"/>
        </w:rPr>
        <w:drawing>
          <wp:inline distT="0" distB="0" distL="0" distR="0">
            <wp:extent cx="2785872" cy="1342644"/>
            <wp:effectExtent l="19050" t="0" r="0" b="0"/>
            <wp:docPr id="552" name="Picture 551" descr="illustrations_Page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lustrations_Page_04.jpg"/>
                    <pic:cNvPicPr/>
                  </pic:nvPicPr>
                  <pic:blipFill>
                    <a:blip r:embed="rId29"/>
                    <a:stretch>
                      <a:fillRect/>
                    </a:stretch>
                  </pic:blipFill>
                  <pic:spPr>
                    <a:xfrm>
                      <a:off x="0" y="0"/>
                      <a:ext cx="2785872" cy="1342644"/>
                    </a:xfrm>
                    <a:prstGeom prst="rect">
                      <a:avLst/>
                    </a:prstGeom>
                  </pic:spPr>
                </pic:pic>
              </a:graphicData>
            </a:graphic>
          </wp:inline>
        </w:drawing>
      </w:r>
    </w:p>
    <w:p w:rsidR="00EB6E98" w:rsidRDefault="00EB6E98" w:rsidP="00643D7D">
      <w:pPr>
        <w:pStyle w:val="Style5"/>
        <w:numPr>
          <w:ilvl w:val="0"/>
          <w:numId w:val="262"/>
        </w:numPr>
        <w:tabs>
          <w:tab w:val="clear" w:pos="792"/>
          <w:tab w:val="num" w:pos="1512"/>
        </w:tabs>
        <w:adjustRightInd/>
        <w:ind w:right="216"/>
        <w:rPr>
          <w:rFonts w:ascii="Segoe UI" w:hAnsi="Segoe UI" w:cs="Segoe UI"/>
        </w:rPr>
      </w:pPr>
      <w:proofErr w:type="spellStart"/>
      <w:r>
        <w:rPr>
          <w:rFonts w:ascii="Segoe UI" w:hAnsi="Segoe UI" w:cs="Segoe UI"/>
        </w:rPr>
        <w:t>Berm</w:t>
      </w:r>
      <w:proofErr w:type="spellEnd"/>
      <w:r>
        <w:rPr>
          <w:rFonts w:ascii="Segoe UI" w:hAnsi="Segoe UI" w:cs="Segoe UI"/>
        </w:rPr>
        <w:t xml:space="preserve"> areas not containing planting beds shall be covered with grass or living ground cover maintained in a healthy growing condition.</w:t>
      </w:r>
    </w:p>
    <w:p w:rsidR="00EB6E98" w:rsidRDefault="00EB6E98" w:rsidP="00643D7D">
      <w:pPr>
        <w:pStyle w:val="Style5"/>
        <w:numPr>
          <w:ilvl w:val="0"/>
          <w:numId w:val="262"/>
        </w:numPr>
        <w:tabs>
          <w:tab w:val="clear" w:pos="792"/>
          <w:tab w:val="num" w:pos="1512"/>
        </w:tabs>
        <w:adjustRightInd/>
        <w:spacing w:before="180"/>
        <w:rPr>
          <w:rFonts w:ascii="Segoe UI" w:hAnsi="Segoe UI" w:cs="Segoe UI"/>
        </w:rPr>
      </w:pPr>
      <w:proofErr w:type="spellStart"/>
      <w:r>
        <w:rPr>
          <w:rFonts w:ascii="Segoe UI" w:hAnsi="Segoe UI" w:cs="Segoe UI"/>
        </w:rPr>
        <w:t>Berms</w:t>
      </w:r>
      <w:proofErr w:type="spellEnd"/>
      <w:r>
        <w:rPr>
          <w:rFonts w:ascii="Segoe UI" w:hAnsi="Segoe UI" w:cs="Segoe UI"/>
        </w:rPr>
        <w:t xml:space="preserve"> shall be constructed in such a manner so as not alter on-site drainage patterns or on adjacent properties or obstruct vision for reasons of safety, ingress or egress.</w:t>
      </w:r>
    </w:p>
    <w:p w:rsidR="00EB6E98" w:rsidRDefault="00EB6E98">
      <w:pPr>
        <w:widowControl/>
        <w:rPr>
          <w:rFonts w:ascii="Segoe UI" w:hAnsi="Segoe UI" w:cs="Segoe UI"/>
          <w:sz w:val="24"/>
          <w:szCs w:val="24"/>
        </w:rPr>
        <w:sectPr w:rsidR="00EB6E98">
          <w:pgSz w:w="12240" w:h="15840"/>
          <w:pgMar w:top="1380" w:right="1615" w:bottom="1402" w:left="1685" w:header="720" w:footer="720" w:gutter="0"/>
          <w:cols w:space="720"/>
          <w:noEndnote/>
        </w:sectPr>
      </w:pPr>
    </w:p>
    <w:p w:rsidR="00EB6E98" w:rsidRDefault="00EB6E98">
      <w:pPr>
        <w:pStyle w:val="Style20"/>
        <w:tabs>
          <w:tab w:val="left" w:pos="1458"/>
        </w:tabs>
        <w:spacing w:before="36"/>
        <w:ind w:left="1440" w:right="144"/>
        <w:rPr>
          <w:rStyle w:val="CharacterStyle5"/>
          <w:rFonts w:ascii="Segoe UI" w:hAnsi="Segoe UI" w:cs="Segoe UI"/>
        </w:rPr>
      </w:pPr>
      <w:r>
        <w:rPr>
          <w:rStyle w:val="CharacterStyle5"/>
          <w:rFonts w:ascii="Segoe UI" w:hAnsi="Segoe UI" w:cs="Segoe UI"/>
          <w:spacing w:val="2"/>
        </w:rPr>
        <w:lastRenderedPageBreak/>
        <w:t>D.</w:t>
      </w:r>
      <w:r>
        <w:rPr>
          <w:rStyle w:val="CharacterStyle5"/>
          <w:rFonts w:ascii="Segoe UI" w:hAnsi="Segoe UI" w:cs="Segoe UI"/>
        </w:rPr>
        <w:tab/>
        <w:t xml:space="preserve">If a </w:t>
      </w:r>
      <w:proofErr w:type="spellStart"/>
      <w:r>
        <w:rPr>
          <w:rStyle w:val="CharacterStyle5"/>
          <w:rFonts w:ascii="Segoe UI" w:hAnsi="Segoe UI" w:cs="Segoe UI"/>
        </w:rPr>
        <w:t>berm</w:t>
      </w:r>
      <w:proofErr w:type="spellEnd"/>
      <w:r>
        <w:rPr>
          <w:rStyle w:val="CharacterStyle5"/>
          <w:rFonts w:ascii="Segoe UI" w:hAnsi="Segoe UI" w:cs="Segoe UI"/>
        </w:rPr>
        <w:t xml:space="preserve"> is constructed with a retaining wall or by</w:t>
      </w:r>
      <w:r>
        <w:rPr>
          <w:rStyle w:val="CharacterStyle5"/>
          <w:rFonts w:ascii="Segoe UI" w:hAnsi="Segoe UI" w:cs="Segoe UI"/>
          <w:spacing w:val="2"/>
        </w:rPr>
        <w:t xml:space="preserve"> </w:t>
      </w:r>
      <w:r>
        <w:rPr>
          <w:rStyle w:val="CharacterStyle5"/>
          <w:rFonts w:ascii="Segoe UI" w:hAnsi="Segoe UI" w:cs="Segoe UI"/>
        </w:rPr>
        <w:t>terracing, the earthen slope shall face the exterior or the site (See Figure 8-7b).</w:t>
      </w:r>
    </w:p>
    <w:p w:rsidR="00EB6E98" w:rsidRDefault="00EB6E98">
      <w:pPr>
        <w:pStyle w:val="Style5"/>
        <w:adjustRightInd/>
        <w:spacing w:before="180" w:line="268" w:lineRule="auto"/>
        <w:ind w:left="3456"/>
        <w:rPr>
          <w:rFonts w:ascii="Segoe UI" w:hAnsi="Segoe UI" w:cs="Segoe UI"/>
          <w:sz w:val="14"/>
          <w:szCs w:val="14"/>
        </w:rPr>
      </w:pPr>
      <w:r>
        <w:rPr>
          <w:rFonts w:ascii="Segoe UI" w:hAnsi="Segoe UI" w:cs="Segoe UI"/>
          <w:sz w:val="14"/>
          <w:szCs w:val="14"/>
        </w:rPr>
        <w:t>FIGURE 8-7b</w:t>
      </w:r>
    </w:p>
    <w:p w:rsidR="00EB6E98" w:rsidRDefault="00EB6E98">
      <w:pPr>
        <w:pStyle w:val="Style5"/>
        <w:adjustRightInd/>
        <w:spacing w:after="324"/>
        <w:ind w:left="2448"/>
        <w:rPr>
          <w:rFonts w:ascii="Segoe UI" w:hAnsi="Segoe UI" w:cs="Segoe UI"/>
          <w:b/>
          <w:bCs/>
          <w:i/>
          <w:iCs/>
          <w:sz w:val="16"/>
          <w:szCs w:val="16"/>
          <w:u w:val="single"/>
        </w:rPr>
      </w:pPr>
      <w:r>
        <w:rPr>
          <w:rFonts w:ascii="Segoe UI" w:hAnsi="Segoe UI" w:cs="Segoe UI"/>
          <w:b/>
          <w:bCs/>
          <w:i/>
          <w:iCs/>
          <w:sz w:val="16"/>
          <w:szCs w:val="16"/>
          <w:u w:val="single"/>
        </w:rPr>
        <w:t xml:space="preserve">BERM WITH </w:t>
      </w:r>
      <w:r>
        <w:rPr>
          <w:rFonts w:ascii="Segoe UI" w:hAnsi="Segoe UI" w:cs="Segoe UI"/>
          <w:b/>
          <w:bCs/>
          <w:i/>
          <w:iCs/>
          <w:u w:val="single"/>
        </w:rPr>
        <w:t xml:space="preserve">RETAINING </w:t>
      </w:r>
      <w:r>
        <w:rPr>
          <w:rFonts w:ascii="Segoe UI" w:hAnsi="Segoe UI" w:cs="Segoe UI"/>
          <w:b/>
          <w:bCs/>
          <w:i/>
          <w:iCs/>
          <w:sz w:val="16"/>
          <w:szCs w:val="16"/>
          <w:u w:val="single"/>
        </w:rPr>
        <w:t>WALLS</w:t>
      </w:r>
    </w:p>
    <w:p w:rsidR="00EB6E98" w:rsidRDefault="00A74A3D">
      <w:pPr>
        <w:adjustRightInd/>
        <w:spacing w:after="1044"/>
        <w:ind w:left="1584" w:right="2047"/>
        <w:rPr>
          <w:rFonts w:ascii="Segoe UI" w:hAnsi="Segoe UI" w:cs="Segoe UI"/>
          <w:sz w:val="24"/>
          <w:szCs w:val="24"/>
        </w:rPr>
      </w:pPr>
      <w:r>
        <w:rPr>
          <w:rFonts w:ascii="Segoe UI" w:hAnsi="Segoe UI" w:cs="Segoe UI"/>
          <w:noProof/>
          <w:sz w:val="24"/>
          <w:szCs w:val="24"/>
        </w:rPr>
        <w:drawing>
          <wp:inline distT="0" distB="0" distL="0" distR="0">
            <wp:extent cx="3595116" cy="1170432"/>
            <wp:effectExtent l="19050" t="0" r="5334" b="0"/>
            <wp:docPr id="553" name="Picture 552" descr="illustrations_Page_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lustrations_Page_05.jpg"/>
                    <pic:cNvPicPr/>
                  </pic:nvPicPr>
                  <pic:blipFill>
                    <a:blip r:embed="rId30"/>
                    <a:stretch>
                      <a:fillRect/>
                    </a:stretch>
                  </pic:blipFill>
                  <pic:spPr>
                    <a:xfrm>
                      <a:off x="0" y="0"/>
                      <a:ext cx="3595116" cy="1170432"/>
                    </a:xfrm>
                    <a:prstGeom prst="rect">
                      <a:avLst/>
                    </a:prstGeom>
                  </pic:spPr>
                </pic:pic>
              </a:graphicData>
            </a:graphic>
          </wp:inline>
        </w:drawing>
      </w:r>
    </w:p>
    <w:p w:rsidR="00EB6E98" w:rsidRDefault="00EB6E98">
      <w:pPr>
        <w:pStyle w:val="Style20"/>
        <w:tabs>
          <w:tab w:val="left" w:pos="1483"/>
        </w:tabs>
        <w:spacing w:before="0"/>
        <w:ind w:left="1440" w:right="72"/>
        <w:rPr>
          <w:rStyle w:val="CharacterStyle5"/>
          <w:rFonts w:ascii="Segoe UI" w:hAnsi="Segoe UI" w:cs="Segoe UI"/>
        </w:rPr>
      </w:pPr>
      <w:r>
        <w:rPr>
          <w:rStyle w:val="CharacterStyle5"/>
          <w:rFonts w:ascii="Segoe UI" w:hAnsi="Segoe UI" w:cs="Segoe UI"/>
          <w:spacing w:val="2"/>
        </w:rPr>
        <w:t>E.</w:t>
      </w:r>
      <w:r>
        <w:rPr>
          <w:rStyle w:val="CharacterStyle5"/>
          <w:rFonts w:ascii="Segoe UI" w:hAnsi="Segoe UI" w:cs="Segoe UI"/>
        </w:rPr>
        <w:tab/>
      </w:r>
      <w:proofErr w:type="spellStart"/>
      <w:r>
        <w:rPr>
          <w:rStyle w:val="CharacterStyle5"/>
          <w:rFonts w:ascii="Segoe UI" w:hAnsi="Segoe UI" w:cs="Segoe UI"/>
        </w:rPr>
        <w:t>Berms</w:t>
      </w:r>
      <w:proofErr w:type="spellEnd"/>
      <w:r>
        <w:rPr>
          <w:rStyle w:val="CharacterStyle5"/>
          <w:rFonts w:ascii="Segoe UI" w:hAnsi="Segoe UI" w:cs="Segoe UI"/>
        </w:rPr>
        <w:t xml:space="preserve"> shall not encroach into the clear vision areas at</w:t>
      </w:r>
      <w:r>
        <w:rPr>
          <w:rStyle w:val="CharacterStyle5"/>
          <w:rFonts w:ascii="Segoe UI" w:hAnsi="Segoe UI" w:cs="Segoe UI"/>
          <w:spacing w:val="2"/>
        </w:rPr>
        <w:t xml:space="preserve"> </w:t>
      </w:r>
      <w:r>
        <w:rPr>
          <w:rStyle w:val="CharacterStyle5"/>
          <w:rFonts w:ascii="Segoe UI" w:hAnsi="Segoe UI" w:cs="Segoe UI"/>
        </w:rPr>
        <w:t>intersections or drive ways and property line intersections.</w:t>
      </w:r>
    </w:p>
    <w:p w:rsidR="00EB6E98" w:rsidRDefault="00EB6E98">
      <w:pPr>
        <w:pStyle w:val="Style5"/>
        <w:adjustRightInd/>
        <w:spacing w:before="216" w:line="288" w:lineRule="auto"/>
        <w:rPr>
          <w:rFonts w:ascii="Segoe UI" w:hAnsi="Segoe UI" w:cs="Segoe UI"/>
        </w:rPr>
      </w:pPr>
      <w:r>
        <w:rPr>
          <w:rFonts w:ascii="Segoe UI" w:hAnsi="Segoe UI" w:cs="Segoe UI"/>
        </w:rPr>
        <w:t>9.6.7 Minimum Standards for Screen Walls and Fences</w:t>
      </w:r>
    </w:p>
    <w:p w:rsidR="00EB6E98" w:rsidRDefault="00EB6E98" w:rsidP="00643D7D">
      <w:pPr>
        <w:pStyle w:val="Style20"/>
        <w:numPr>
          <w:ilvl w:val="0"/>
          <w:numId w:val="263"/>
        </w:numPr>
        <w:tabs>
          <w:tab w:val="clear" w:pos="720"/>
          <w:tab w:val="num" w:pos="1440"/>
          <w:tab w:val="left" w:pos="1483"/>
        </w:tabs>
        <w:ind w:right="288"/>
        <w:rPr>
          <w:rStyle w:val="CharacterStyle5"/>
          <w:rFonts w:ascii="Segoe UI" w:hAnsi="Segoe UI" w:cs="Segoe UI"/>
        </w:rPr>
      </w:pPr>
      <w:r>
        <w:rPr>
          <w:rStyle w:val="CharacterStyle5"/>
          <w:rFonts w:ascii="Segoe UI" w:hAnsi="Segoe UI" w:cs="Segoe UI"/>
        </w:rPr>
        <w:t>All screen walls and fences shall be constructed with new, durable, weather resistant and easily maintainable materials. Chain link and barbed wire fences are not permitted.</w:t>
      </w:r>
    </w:p>
    <w:p w:rsidR="00EB6E98" w:rsidRDefault="00EB6E98" w:rsidP="00643D7D">
      <w:pPr>
        <w:pStyle w:val="Style20"/>
        <w:numPr>
          <w:ilvl w:val="0"/>
          <w:numId w:val="263"/>
        </w:numPr>
        <w:tabs>
          <w:tab w:val="clear" w:pos="720"/>
          <w:tab w:val="num" w:pos="1440"/>
          <w:tab w:val="left" w:pos="1483"/>
        </w:tabs>
        <w:ind w:right="144"/>
        <w:rPr>
          <w:rStyle w:val="CharacterStyle5"/>
          <w:rFonts w:ascii="Segoe UI" w:hAnsi="Segoe UI" w:cs="Segoe UI"/>
        </w:rPr>
      </w:pPr>
      <w:r>
        <w:rPr>
          <w:rStyle w:val="CharacterStyle5"/>
          <w:rFonts w:ascii="Segoe UI" w:hAnsi="Segoe UI" w:cs="Segoe UI"/>
        </w:rPr>
        <w:t>The wall or fence may be constructed with openings that do not exceed 20% of the wall surface. The openings shall not reduce the intended obscuring effect of the wall.</w:t>
      </w:r>
    </w:p>
    <w:p w:rsidR="00EB6E98" w:rsidRDefault="00EB6E98" w:rsidP="00643D7D">
      <w:pPr>
        <w:pStyle w:val="Style20"/>
        <w:numPr>
          <w:ilvl w:val="0"/>
          <w:numId w:val="264"/>
        </w:numPr>
        <w:tabs>
          <w:tab w:val="clear" w:pos="792"/>
          <w:tab w:val="num" w:pos="1512"/>
        </w:tabs>
        <w:ind w:right="360"/>
        <w:rPr>
          <w:rStyle w:val="CharacterStyle5"/>
          <w:rFonts w:ascii="Segoe UI" w:hAnsi="Segoe UI" w:cs="Segoe UI"/>
        </w:rPr>
      </w:pPr>
      <w:r>
        <w:rPr>
          <w:rStyle w:val="CharacterStyle5"/>
          <w:rFonts w:ascii="Segoe UI" w:hAnsi="Segoe UI" w:cs="Segoe UI"/>
          <w:spacing w:val="-1"/>
        </w:rPr>
        <w:t xml:space="preserve">Screen walls or fences shall not be constructed so as to </w:t>
      </w:r>
      <w:r>
        <w:rPr>
          <w:rStyle w:val="CharacterStyle5"/>
          <w:rFonts w:ascii="Segoe UI" w:hAnsi="Segoe UI" w:cs="Segoe UI"/>
        </w:rPr>
        <w:t>alter drainage on site or adjacent properties or obstruct vision for reasons of safety, ingress, or egress.</w:t>
      </w:r>
    </w:p>
    <w:p w:rsidR="00EB6E98" w:rsidRDefault="00EB6E98" w:rsidP="00643D7D">
      <w:pPr>
        <w:pStyle w:val="Style20"/>
        <w:numPr>
          <w:ilvl w:val="0"/>
          <w:numId w:val="263"/>
        </w:numPr>
        <w:tabs>
          <w:tab w:val="clear" w:pos="720"/>
          <w:tab w:val="num" w:pos="1440"/>
        </w:tabs>
        <w:rPr>
          <w:rStyle w:val="CharacterStyle5"/>
          <w:rFonts w:ascii="Segoe UI" w:hAnsi="Segoe UI" w:cs="Segoe UI"/>
        </w:rPr>
      </w:pPr>
      <w:r>
        <w:rPr>
          <w:rStyle w:val="CharacterStyle5"/>
          <w:rFonts w:ascii="Segoe UI" w:hAnsi="Segoe UI" w:cs="Segoe UI"/>
        </w:rPr>
        <w:t xml:space="preserve">All fences, walls, or structural screens shall be erected no </w:t>
      </w:r>
      <w:r>
        <w:rPr>
          <w:rStyle w:val="CharacterStyle5"/>
          <w:rFonts w:ascii="Segoe UI" w:hAnsi="Segoe UI" w:cs="Segoe UI"/>
          <w:spacing w:val="6"/>
        </w:rPr>
        <w:t xml:space="preserve">higher than eight feet (8), nor higher than 4 feet within </w:t>
      </w:r>
      <w:r>
        <w:rPr>
          <w:rStyle w:val="CharacterStyle5"/>
          <w:rFonts w:ascii="Segoe UI" w:hAnsi="Segoe UI" w:cs="Segoe UI"/>
        </w:rPr>
        <w:t>the required setback.</w:t>
      </w:r>
    </w:p>
    <w:p w:rsidR="00EB6E98" w:rsidRDefault="00EB6E98" w:rsidP="00643D7D">
      <w:pPr>
        <w:pStyle w:val="Style20"/>
        <w:numPr>
          <w:ilvl w:val="0"/>
          <w:numId w:val="264"/>
        </w:numPr>
        <w:tabs>
          <w:tab w:val="clear" w:pos="792"/>
          <w:tab w:val="num" w:pos="1512"/>
        </w:tabs>
        <w:spacing w:before="216"/>
        <w:ind w:right="144"/>
        <w:rPr>
          <w:rStyle w:val="CharacterStyle5"/>
          <w:rFonts w:ascii="Segoe UI" w:hAnsi="Segoe UI" w:cs="Segoe UI"/>
        </w:rPr>
      </w:pPr>
      <w:r>
        <w:rPr>
          <w:rStyle w:val="CharacterStyle5"/>
          <w:rFonts w:ascii="Segoe UI" w:hAnsi="Segoe UI" w:cs="Segoe UI"/>
          <w:spacing w:val="-1"/>
        </w:rPr>
        <w:t xml:space="preserve">No wall, fence or structural screen shall be constructed or erected in the Clear Vision Area for reason of safety, </w:t>
      </w:r>
      <w:r>
        <w:rPr>
          <w:rStyle w:val="CharacterStyle5"/>
          <w:rFonts w:ascii="Segoe UI" w:hAnsi="Segoe UI" w:cs="Segoe UI"/>
        </w:rPr>
        <w:t>ingress, or egress.</w:t>
      </w:r>
    </w:p>
    <w:p w:rsidR="00EB6E98" w:rsidRDefault="00EB6E98" w:rsidP="00643D7D">
      <w:pPr>
        <w:pStyle w:val="Style20"/>
        <w:numPr>
          <w:ilvl w:val="0"/>
          <w:numId w:val="263"/>
        </w:numPr>
        <w:tabs>
          <w:tab w:val="clear" w:pos="720"/>
          <w:tab w:val="num" w:pos="1440"/>
        </w:tabs>
        <w:rPr>
          <w:rStyle w:val="CharacterStyle5"/>
          <w:rFonts w:ascii="Segoe UI" w:hAnsi="Segoe UI" w:cs="Segoe UI"/>
        </w:rPr>
      </w:pPr>
      <w:r>
        <w:rPr>
          <w:rStyle w:val="CharacterStyle5"/>
          <w:rFonts w:ascii="Segoe UI" w:hAnsi="Segoe UI" w:cs="Segoe UI"/>
        </w:rPr>
        <w:t xml:space="preserve">Detention/retention areas shall be permitted within the </w:t>
      </w:r>
      <w:r>
        <w:rPr>
          <w:rStyle w:val="CharacterStyle5"/>
          <w:rFonts w:ascii="Segoe UI" w:hAnsi="Segoe UI" w:cs="Segoe UI"/>
          <w:spacing w:val="12"/>
        </w:rPr>
        <w:t xml:space="preserve">buffer zones provided they do not hamper the screening </w:t>
      </w:r>
      <w:r>
        <w:rPr>
          <w:rStyle w:val="CharacterStyle5"/>
          <w:rFonts w:ascii="Segoe UI" w:hAnsi="Segoe UI" w:cs="Segoe UI"/>
        </w:rPr>
        <w:t>intent of the buffer or jeopardize the survival of the plant materials.</w:t>
      </w:r>
    </w:p>
    <w:p w:rsidR="00EB6E98" w:rsidRDefault="00EB6E98" w:rsidP="00643D7D">
      <w:pPr>
        <w:pStyle w:val="Style5"/>
        <w:numPr>
          <w:ilvl w:val="0"/>
          <w:numId w:val="263"/>
        </w:numPr>
        <w:tabs>
          <w:tab w:val="clear" w:pos="720"/>
          <w:tab w:val="num" w:pos="1440"/>
        </w:tabs>
        <w:adjustRightInd/>
        <w:spacing w:before="144"/>
        <w:rPr>
          <w:rFonts w:ascii="Segoe UI" w:hAnsi="Segoe UI" w:cs="Segoe UI"/>
        </w:rPr>
      </w:pPr>
      <w:r>
        <w:rPr>
          <w:rFonts w:ascii="Segoe UI" w:hAnsi="Segoe UI" w:cs="Segoe UI"/>
        </w:rPr>
        <w:t xml:space="preserve">Solid waste dumpsters and recycling containers may be installed in the buffer zones provided they are shielded by a continuous opaque screen at least 6 feet high. The screen may be comprised of </w:t>
      </w:r>
      <w:proofErr w:type="spellStart"/>
      <w:r>
        <w:rPr>
          <w:rFonts w:ascii="Segoe UI" w:hAnsi="Segoe UI" w:cs="Segoe UI"/>
        </w:rPr>
        <w:t>berming</w:t>
      </w:r>
      <w:proofErr w:type="spellEnd"/>
      <w:r>
        <w:rPr>
          <w:rFonts w:ascii="Segoe UI" w:hAnsi="Segoe UI" w:cs="Segoe UI"/>
        </w:rPr>
        <w:t>, plant material, screen walls or fences or any combination of these elements. All fences,</w:t>
      </w:r>
    </w:p>
    <w:p w:rsidR="00EB6E98" w:rsidRDefault="00EB6E98">
      <w:pPr>
        <w:widowControl/>
        <w:rPr>
          <w:rFonts w:ascii="Segoe UI" w:hAnsi="Segoe UI" w:cs="Segoe UI"/>
          <w:sz w:val="24"/>
          <w:szCs w:val="24"/>
        </w:rPr>
        <w:sectPr w:rsidR="00EB6E98">
          <w:pgSz w:w="12240" w:h="15840"/>
          <w:pgMar w:top="1761" w:right="1620" w:bottom="1305" w:left="1680" w:header="720" w:footer="720" w:gutter="0"/>
          <w:cols w:space="720"/>
          <w:noEndnote/>
        </w:sectPr>
      </w:pPr>
    </w:p>
    <w:p w:rsidR="00EB6E98" w:rsidRDefault="00EB6E98">
      <w:pPr>
        <w:pStyle w:val="Style5"/>
        <w:adjustRightInd/>
        <w:ind w:left="1440" w:right="144"/>
        <w:rPr>
          <w:rFonts w:ascii="Segoe UI" w:hAnsi="Segoe UI" w:cs="Segoe UI"/>
        </w:rPr>
      </w:pPr>
      <w:r>
        <w:rPr>
          <w:rFonts w:ascii="Segoe UI" w:hAnsi="Segoe UI" w:cs="Segoe UI"/>
        </w:rPr>
        <w:lastRenderedPageBreak/>
        <w:t>walls, structural screens and gates refuse receptacle enclosures shall meet the requirements of Article 5 of this Ordinance.</w:t>
      </w:r>
    </w:p>
    <w:p w:rsidR="00EB6E98" w:rsidRDefault="00EB6E98">
      <w:pPr>
        <w:pStyle w:val="Style5"/>
        <w:adjustRightInd/>
        <w:spacing w:before="432" w:line="290" w:lineRule="auto"/>
        <w:rPr>
          <w:rFonts w:ascii="Segoe UI" w:hAnsi="Segoe UI" w:cs="Segoe UI"/>
        </w:rPr>
      </w:pPr>
      <w:r>
        <w:rPr>
          <w:rFonts w:ascii="Segoe UI" w:hAnsi="Segoe UI" w:cs="Segoe UI"/>
        </w:rPr>
        <w:t xml:space="preserve">9.6.8 </w:t>
      </w:r>
      <w:r>
        <w:rPr>
          <w:rFonts w:ascii="Segoe UI" w:hAnsi="Segoe UI" w:cs="Segoe UI"/>
        </w:rPr>
        <w:tab/>
        <w:t>Off-Street Parking Landscape Development Standards</w:t>
      </w:r>
    </w:p>
    <w:p w:rsidR="00EB6E98" w:rsidRDefault="00EB6E98">
      <w:pPr>
        <w:pStyle w:val="Style5"/>
        <w:tabs>
          <w:tab w:val="left" w:pos="1483"/>
        </w:tabs>
        <w:adjustRightInd/>
        <w:spacing w:before="180"/>
        <w:ind w:left="1440" w:right="216" w:hanging="720"/>
        <w:rPr>
          <w:rFonts w:ascii="Segoe UI" w:hAnsi="Segoe UI" w:cs="Segoe UI"/>
        </w:rPr>
      </w:pPr>
      <w:r>
        <w:rPr>
          <w:rFonts w:ascii="Segoe UI" w:hAnsi="Segoe UI" w:cs="Segoe UI"/>
          <w:spacing w:val="2"/>
        </w:rPr>
        <w:t>A.</w:t>
      </w:r>
      <w:r>
        <w:rPr>
          <w:rFonts w:ascii="Segoe UI" w:hAnsi="Segoe UI" w:cs="Segoe UI"/>
        </w:rPr>
        <w:tab/>
        <w:t>Required parking lot landscape areas shall comply with the</w:t>
      </w:r>
      <w:r>
        <w:rPr>
          <w:rFonts w:ascii="Segoe UI" w:hAnsi="Segoe UI" w:cs="Segoe UI"/>
          <w:spacing w:val="2"/>
        </w:rPr>
        <w:t xml:space="preserve"> </w:t>
      </w:r>
      <w:r>
        <w:rPr>
          <w:rFonts w:ascii="Segoe UI" w:hAnsi="Segoe UI" w:cs="Segoe UI"/>
        </w:rPr>
        <w:t>following standards:</w:t>
      </w:r>
    </w:p>
    <w:p w:rsidR="00EB6E98" w:rsidRDefault="00EB6E98">
      <w:pPr>
        <w:pStyle w:val="Style106"/>
        <w:tabs>
          <w:tab w:val="left" w:pos="2222"/>
        </w:tabs>
        <w:ind w:left="2160" w:right="72"/>
        <w:rPr>
          <w:rStyle w:val="CharacterStyle5"/>
          <w:rFonts w:ascii="Segoe UI" w:hAnsi="Segoe UI" w:cs="Segoe UI"/>
        </w:rPr>
      </w:pPr>
      <w:r>
        <w:rPr>
          <w:rStyle w:val="CharacterStyle5"/>
          <w:rFonts w:ascii="Segoe UI" w:hAnsi="Segoe UI" w:cs="Segoe UI"/>
          <w:spacing w:val="2"/>
        </w:rPr>
        <w:t>1.</w:t>
      </w:r>
      <w:r>
        <w:rPr>
          <w:rStyle w:val="CharacterStyle5"/>
          <w:rFonts w:ascii="Segoe UI" w:hAnsi="Segoe UI" w:cs="Segoe UI"/>
        </w:rPr>
        <w:tab/>
        <w:t>Off-street parking areas containing 6 or more parking</w:t>
      </w:r>
      <w:r>
        <w:rPr>
          <w:rStyle w:val="CharacterStyle5"/>
          <w:rFonts w:ascii="Segoe UI" w:hAnsi="Segoe UI" w:cs="Segoe UI"/>
          <w:spacing w:val="2"/>
        </w:rPr>
        <w:t xml:space="preserve"> </w:t>
      </w:r>
      <w:r>
        <w:rPr>
          <w:rStyle w:val="CharacterStyle5"/>
          <w:rFonts w:ascii="Segoe UI" w:hAnsi="Segoe UI" w:cs="Segoe UI"/>
          <w:spacing w:val="24"/>
        </w:rPr>
        <w:t xml:space="preserve">spaces shall be provided with landscaping in </w:t>
      </w:r>
      <w:r>
        <w:rPr>
          <w:rStyle w:val="CharacterStyle5"/>
          <w:rFonts w:ascii="Segoe UI" w:hAnsi="Segoe UI" w:cs="Segoe UI"/>
        </w:rPr>
        <w:t>accordance with the following:</w:t>
      </w:r>
    </w:p>
    <w:p w:rsidR="00EB6E98" w:rsidRDefault="00EB6E98" w:rsidP="00643D7D">
      <w:pPr>
        <w:pStyle w:val="Style5"/>
        <w:numPr>
          <w:ilvl w:val="0"/>
          <w:numId w:val="265"/>
        </w:numPr>
        <w:tabs>
          <w:tab w:val="clear" w:pos="792"/>
          <w:tab w:val="num" w:pos="2952"/>
        </w:tabs>
        <w:adjustRightInd/>
        <w:spacing w:before="180"/>
        <w:ind w:right="216"/>
        <w:rPr>
          <w:rFonts w:ascii="Segoe UI" w:hAnsi="Segoe UI" w:cs="Segoe UI"/>
        </w:rPr>
      </w:pPr>
      <w:r>
        <w:rPr>
          <w:rFonts w:ascii="Segoe UI" w:hAnsi="Segoe UI" w:cs="Segoe UI"/>
        </w:rPr>
        <w:t>6 through 50 spaces: 1 canopy tree and 50 sq. ft. of landscaped area per 6 spaces.</w:t>
      </w:r>
    </w:p>
    <w:p w:rsidR="00EB6E98" w:rsidRDefault="00EB6E98" w:rsidP="00643D7D">
      <w:pPr>
        <w:pStyle w:val="Style5"/>
        <w:numPr>
          <w:ilvl w:val="0"/>
          <w:numId w:val="265"/>
        </w:numPr>
        <w:tabs>
          <w:tab w:val="clear" w:pos="792"/>
          <w:tab w:val="num" w:pos="2952"/>
        </w:tabs>
        <w:adjustRightInd/>
        <w:spacing w:before="216"/>
        <w:ind w:right="288"/>
        <w:rPr>
          <w:rFonts w:ascii="Segoe UI" w:hAnsi="Segoe UI" w:cs="Segoe UI"/>
        </w:rPr>
      </w:pPr>
      <w:r>
        <w:rPr>
          <w:rFonts w:ascii="Segoe UI" w:hAnsi="Segoe UI" w:cs="Segoe UI"/>
        </w:rPr>
        <w:t>51 through 150 spaces: 1 canopy tree and 100 sq. ft. of landscaped area per 8 spaces.</w:t>
      </w:r>
    </w:p>
    <w:p w:rsidR="00EB6E98" w:rsidRDefault="00EB6E98">
      <w:pPr>
        <w:pStyle w:val="Style106"/>
        <w:tabs>
          <w:tab w:val="left" w:pos="2222"/>
        </w:tabs>
        <w:spacing w:before="216"/>
        <w:ind w:left="2160"/>
        <w:rPr>
          <w:rStyle w:val="CharacterStyle5"/>
          <w:rFonts w:ascii="Segoe UI" w:hAnsi="Segoe UI" w:cs="Segoe UI"/>
        </w:rPr>
      </w:pPr>
      <w:r>
        <w:rPr>
          <w:rStyle w:val="CharacterStyle5"/>
          <w:rFonts w:ascii="Segoe UI" w:hAnsi="Segoe UI" w:cs="Segoe UI"/>
          <w:spacing w:val="2"/>
        </w:rPr>
        <w:t>2.</w:t>
      </w:r>
      <w:r>
        <w:rPr>
          <w:rStyle w:val="CharacterStyle5"/>
          <w:rFonts w:ascii="Segoe UI" w:hAnsi="Segoe UI" w:cs="Segoe UI"/>
        </w:rPr>
        <w:tab/>
        <w:t>All landscaped areas shall be covered by grass,</w:t>
      </w:r>
      <w:r>
        <w:rPr>
          <w:rStyle w:val="CharacterStyle5"/>
          <w:rFonts w:ascii="Segoe UI" w:hAnsi="Segoe UI" w:cs="Segoe UI"/>
          <w:spacing w:val="2"/>
        </w:rPr>
        <w:t xml:space="preserve"> </w:t>
      </w:r>
      <w:r>
        <w:rPr>
          <w:rStyle w:val="CharacterStyle5"/>
          <w:rFonts w:ascii="Segoe UI" w:hAnsi="Segoe UI" w:cs="Segoe UI"/>
        </w:rPr>
        <w:t>shredded bark, mulch, stone, or a living ground cover.</w:t>
      </w:r>
    </w:p>
    <w:p w:rsidR="00EB6E98" w:rsidRDefault="00EB6E98">
      <w:pPr>
        <w:pStyle w:val="Style106"/>
        <w:tabs>
          <w:tab w:val="left" w:pos="2222"/>
        </w:tabs>
        <w:spacing w:before="216"/>
        <w:ind w:left="2160" w:right="144"/>
        <w:rPr>
          <w:rStyle w:val="CharacterStyle5"/>
          <w:rFonts w:ascii="Segoe UI" w:hAnsi="Segoe UI" w:cs="Segoe UI"/>
        </w:rPr>
      </w:pPr>
      <w:r>
        <w:rPr>
          <w:rStyle w:val="CharacterStyle5"/>
          <w:rFonts w:ascii="Segoe UI" w:hAnsi="Segoe UI" w:cs="Segoe UI"/>
          <w:spacing w:val="2"/>
        </w:rPr>
        <w:t>3.</w:t>
      </w:r>
      <w:r>
        <w:rPr>
          <w:rStyle w:val="CharacterStyle5"/>
          <w:rFonts w:ascii="Segoe UI" w:hAnsi="Segoe UI" w:cs="Segoe UI"/>
        </w:rPr>
        <w:tab/>
        <w:t>All landscaped areas shall contain at least 1 canopy</w:t>
      </w:r>
      <w:r>
        <w:rPr>
          <w:rStyle w:val="CharacterStyle5"/>
          <w:rFonts w:ascii="Segoe UI" w:hAnsi="Segoe UI" w:cs="Segoe UI"/>
          <w:spacing w:val="2"/>
        </w:rPr>
        <w:t xml:space="preserve"> </w:t>
      </w:r>
      <w:r>
        <w:rPr>
          <w:rStyle w:val="CharacterStyle5"/>
          <w:rFonts w:ascii="Segoe UI" w:hAnsi="Segoe UI" w:cs="Segoe UI"/>
        </w:rPr>
        <w:t>tree. The tree shall be located so as not to be damaged by any surrounding vehicle (See Figure 8).</w:t>
      </w:r>
    </w:p>
    <w:p w:rsidR="00EB6E98" w:rsidRDefault="00EB6E98">
      <w:pPr>
        <w:pStyle w:val="Style5"/>
        <w:adjustRightInd/>
        <w:spacing w:before="216" w:line="278" w:lineRule="auto"/>
        <w:ind w:left="3528"/>
        <w:rPr>
          <w:rFonts w:ascii="Segoe UI" w:hAnsi="Segoe UI" w:cs="Segoe UI"/>
          <w:b/>
          <w:bCs/>
          <w:sz w:val="14"/>
          <w:szCs w:val="14"/>
        </w:rPr>
      </w:pPr>
      <w:r>
        <w:rPr>
          <w:rFonts w:ascii="Segoe UI" w:hAnsi="Segoe UI" w:cs="Segoe UI"/>
          <w:b/>
          <w:bCs/>
          <w:sz w:val="14"/>
          <w:szCs w:val="14"/>
        </w:rPr>
        <w:t>FIGURE 8-8</w:t>
      </w:r>
    </w:p>
    <w:p w:rsidR="00EB6E98" w:rsidRDefault="00EB6E98">
      <w:pPr>
        <w:pStyle w:val="Style5"/>
        <w:adjustRightInd/>
        <w:spacing w:after="648" w:line="280" w:lineRule="auto"/>
        <w:jc w:val="center"/>
        <w:rPr>
          <w:rFonts w:ascii="Segoe UI" w:hAnsi="Segoe UI" w:cs="Segoe UI"/>
          <w:b/>
          <w:bCs/>
          <w:i/>
          <w:iCs/>
          <w:u w:val="single"/>
        </w:rPr>
      </w:pPr>
      <w:r>
        <w:rPr>
          <w:rFonts w:ascii="Segoe UI" w:hAnsi="Segoe UI" w:cs="Segoe UI"/>
          <w:b/>
          <w:bCs/>
          <w:i/>
          <w:iCs/>
          <w:spacing w:val="67"/>
          <w:sz w:val="16"/>
          <w:szCs w:val="16"/>
          <w:u w:val="single"/>
        </w:rPr>
        <w:t>TYPICAL OFF-STREET PARKING</w:t>
      </w:r>
      <w:r>
        <w:rPr>
          <w:rFonts w:ascii="Segoe UI" w:hAnsi="Segoe UI" w:cs="Segoe UI"/>
          <w:b/>
          <w:bCs/>
          <w:i/>
          <w:iCs/>
          <w:spacing w:val="67"/>
          <w:sz w:val="16"/>
          <w:szCs w:val="16"/>
          <w:u w:val="single"/>
        </w:rPr>
        <w:br/>
      </w:r>
      <w:r>
        <w:rPr>
          <w:rFonts w:ascii="Segoe UI" w:hAnsi="Segoe UI" w:cs="Segoe UI"/>
          <w:b/>
          <w:bCs/>
          <w:i/>
          <w:iCs/>
          <w:sz w:val="16"/>
          <w:szCs w:val="16"/>
          <w:u w:val="single"/>
        </w:rPr>
        <w:t xml:space="preserve">LANDSCAPED </w:t>
      </w:r>
      <w:r>
        <w:rPr>
          <w:rFonts w:ascii="Segoe UI" w:hAnsi="Segoe UI" w:cs="Segoe UI"/>
          <w:b/>
          <w:bCs/>
          <w:i/>
          <w:iCs/>
          <w:u w:val="single"/>
        </w:rPr>
        <w:t>AREA</w:t>
      </w:r>
    </w:p>
    <w:p w:rsidR="00EB6E98" w:rsidRDefault="00EB6E98">
      <w:pPr>
        <w:adjustRightInd/>
        <w:ind w:left="1512" w:right="1394"/>
        <w:rPr>
          <w:rFonts w:ascii="Segoe UI" w:hAnsi="Segoe UI" w:cs="Segoe UI"/>
          <w:sz w:val="24"/>
          <w:szCs w:val="24"/>
        </w:rPr>
      </w:pPr>
    </w:p>
    <w:p w:rsidR="00EB6E98" w:rsidRDefault="00A74A3D">
      <w:pPr>
        <w:adjustRightInd/>
        <w:ind w:left="1512" w:right="1394"/>
        <w:rPr>
          <w:rFonts w:ascii="Segoe UI" w:hAnsi="Segoe UI" w:cs="Segoe UI"/>
          <w:sz w:val="24"/>
          <w:szCs w:val="24"/>
        </w:rPr>
        <w:sectPr w:rsidR="00EB6E98">
          <w:pgSz w:w="12240" w:h="15840"/>
          <w:pgMar w:top="1600" w:right="1620" w:bottom="1186" w:left="1680" w:header="720" w:footer="720" w:gutter="0"/>
          <w:cols w:space="720"/>
          <w:noEndnote/>
        </w:sectPr>
      </w:pPr>
      <w:r>
        <w:rPr>
          <w:rFonts w:ascii="Segoe UI" w:hAnsi="Segoe UI" w:cs="Segoe UI"/>
          <w:noProof/>
          <w:sz w:val="24"/>
          <w:szCs w:val="24"/>
        </w:rPr>
        <w:drawing>
          <wp:inline distT="0" distB="0" distL="0" distR="0">
            <wp:extent cx="4006596" cy="3319272"/>
            <wp:effectExtent l="19050" t="0" r="0" b="0"/>
            <wp:docPr id="554" name="Picture 553" descr="illustrations_Page_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lustrations_Page_06.jpg"/>
                    <pic:cNvPicPr/>
                  </pic:nvPicPr>
                  <pic:blipFill>
                    <a:blip r:embed="rId31"/>
                    <a:stretch>
                      <a:fillRect/>
                    </a:stretch>
                  </pic:blipFill>
                  <pic:spPr>
                    <a:xfrm>
                      <a:off x="0" y="0"/>
                      <a:ext cx="4006596" cy="3319272"/>
                    </a:xfrm>
                    <a:prstGeom prst="rect">
                      <a:avLst/>
                    </a:prstGeom>
                  </pic:spPr>
                </pic:pic>
              </a:graphicData>
            </a:graphic>
          </wp:inline>
        </w:drawing>
      </w:r>
    </w:p>
    <w:p w:rsidR="00EB6E98" w:rsidRDefault="00EB6E98">
      <w:pPr>
        <w:pStyle w:val="Style5"/>
        <w:tabs>
          <w:tab w:val="left" w:pos="747"/>
        </w:tabs>
        <w:adjustRightInd/>
        <w:spacing w:before="36"/>
        <w:ind w:left="720" w:hanging="720"/>
        <w:rPr>
          <w:rFonts w:ascii="Segoe UI" w:hAnsi="Segoe UI" w:cs="Segoe UI"/>
        </w:rPr>
      </w:pPr>
      <w:r>
        <w:rPr>
          <w:rFonts w:ascii="Segoe UI" w:hAnsi="Segoe UI" w:cs="Segoe UI"/>
          <w:spacing w:val="2"/>
        </w:rPr>
        <w:lastRenderedPageBreak/>
        <w:t>4.</w:t>
      </w:r>
      <w:r>
        <w:rPr>
          <w:rFonts w:ascii="Segoe UI" w:hAnsi="Segoe UI" w:cs="Segoe UI"/>
        </w:rPr>
        <w:tab/>
        <w:t>The Development Official shall approve the location of</w:t>
      </w:r>
      <w:r>
        <w:rPr>
          <w:rFonts w:ascii="Segoe UI" w:hAnsi="Segoe UI" w:cs="Segoe UI"/>
          <w:spacing w:val="2"/>
        </w:rPr>
        <w:t xml:space="preserve"> </w:t>
      </w:r>
      <w:r>
        <w:rPr>
          <w:rFonts w:ascii="Segoe UI" w:hAnsi="Segoe UI" w:cs="Segoe UI"/>
        </w:rPr>
        <w:t>required off-street parking landscaping using the following criteria:</w:t>
      </w:r>
    </w:p>
    <w:p w:rsidR="00EB6E98" w:rsidRDefault="00EB6E98" w:rsidP="00643D7D">
      <w:pPr>
        <w:pStyle w:val="Style20"/>
        <w:numPr>
          <w:ilvl w:val="0"/>
          <w:numId w:val="266"/>
        </w:numPr>
        <w:tabs>
          <w:tab w:val="clear" w:pos="720"/>
          <w:tab w:val="num" w:pos="1440"/>
          <w:tab w:val="left" w:pos="1477"/>
        </w:tabs>
        <w:rPr>
          <w:rStyle w:val="CharacterStyle5"/>
          <w:rFonts w:ascii="Segoe UI" w:hAnsi="Segoe UI" w:cs="Segoe UI"/>
        </w:rPr>
      </w:pPr>
      <w:r>
        <w:rPr>
          <w:rStyle w:val="CharacterStyle5"/>
          <w:rFonts w:ascii="Segoe UI" w:hAnsi="Segoe UI" w:cs="Segoe UI"/>
        </w:rPr>
        <w:t>Landscaping shall be installed such that, when mature, it does not obscure traffic signs, fire hydrants, lighting, drainage patterns on site or adjacent properties, or obstruct vision for reason of safety, ingress, or egress.</w:t>
      </w:r>
    </w:p>
    <w:p w:rsidR="00EB6E98" w:rsidRDefault="00EB6E98" w:rsidP="00643D7D">
      <w:pPr>
        <w:pStyle w:val="Style20"/>
        <w:numPr>
          <w:ilvl w:val="0"/>
          <w:numId w:val="266"/>
        </w:numPr>
        <w:tabs>
          <w:tab w:val="clear" w:pos="720"/>
          <w:tab w:val="num" w:pos="1440"/>
          <w:tab w:val="left" w:pos="1477"/>
        </w:tabs>
        <w:spacing w:before="216"/>
        <w:ind w:right="216"/>
        <w:rPr>
          <w:rStyle w:val="CharacterStyle5"/>
          <w:rFonts w:ascii="Segoe UI" w:hAnsi="Segoe UI" w:cs="Segoe UI"/>
        </w:rPr>
      </w:pPr>
      <w:r>
        <w:rPr>
          <w:rStyle w:val="CharacterStyle5"/>
          <w:rFonts w:ascii="Segoe UI" w:hAnsi="Segoe UI" w:cs="Segoe UI"/>
        </w:rPr>
        <w:t>Trees shall be installed in such a manner that parked motor vehicles are shaded whenever possible.</w:t>
      </w:r>
    </w:p>
    <w:p w:rsidR="00EB6E98" w:rsidRDefault="00EB6E98" w:rsidP="00643D7D">
      <w:pPr>
        <w:pStyle w:val="Style20"/>
        <w:numPr>
          <w:ilvl w:val="0"/>
          <w:numId w:val="266"/>
        </w:numPr>
        <w:tabs>
          <w:tab w:val="clear" w:pos="720"/>
          <w:tab w:val="num" w:pos="1440"/>
          <w:tab w:val="left" w:pos="1477"/>
        </w:tabs>
        <w:ind w:right="216"/>
        <w:rPr>
          <w:rStyle w:val="CharacterStyle5"/>
          <w:rFonts w:ascii="Segoe UI" w:hAnsi="Segoe UI" w:cs="Segoe UI"/>
        </w:rPr>
      </w:pPr>
      <w:r>
        <w:rPr>
          <w:rStyle w:val="CharacterStyle5"/>
          <w:rFonts w:ascii="Segoe UI" w:hAnsi="Segoe UI" w:cs="Segoe UI"/>
        </w:rPr>
        <w:t>Landscaping shall be dispersed throughout the parking lot in order to breakup large expanses of impervious surfaces (See Figure 9).</w:t>
      </w:r>
    </w:p>
    <w:p w:rsidR="00EB6E98" w:rsidRDefault="00EB6E98">
      <w:pPr>
        <w:pStyle w:val="Style5"/>
        <w:adjustRightInd/>
        <w:spacing w:before="396" w:line="276" w:lineRule="auto"/>
        <w:ind w:left="2016"/>
        <w:rPr>
          <w:rFonts w:ascii="Segoe UI" w:hAnsi="Segoe UI" w:cs="Segoe UI"/>
          <w:b/>
          <w:bCs/>
          <w:sz w:val="14"/>
          <w:szCs w:val="14"/>
        </w:rPr>
      </w:pPr>
      <w:r>
        <w:rPr>
          <w:rFonts w:ascii="Segoe UI" w:hAnsi="Segoe UI" w:cs="Segoe UI"/>
          <w:b/>
          <w:bCs/>
          <w:sz w:val="14"/>
          <w:szCs w:val="14"/>
        </w:rPr>
        <w:t>FIGURE 8-9</w:t>
      </w:r>
    </w:p>
    <w:p w:rsidR="00EB6E98" w:rsidRDefault="00EB6E98">
      <w:pPr>
        <w:pStyle w:val="Style5"/>
        <w:adjustRightInd/>
        <w:spacing w:before="36" w:after="108"/>
        <w:jc w:val="center"/>
        <w:rPr>
          <w:rFonts w:ascii="Segoe UI" w:hAnsi="Segoe UI" w:cs="Segoe UI"/>
          <w:b/>
          <w:bCs/>
          <w:i/>
          <w:iCs/>
          <w:u w:val="single"/>
        </w:rPr>
      </w:pPr>
      <w:r>
        <w:rPr>
          <w:rFonts w:ascii="Segoe UI" w:hAnsi="Segoe UI" w:cs="Segoe UI"/>
          <w:b/>
          <w:bCs/>
          <w:i/>
          <w:iCs/>
          <w:spacing w:val="38"/>
          <w:u w:val="single"/>
        </w:rPr>
        <w:t xml:space="preserve">GREENBELT </w:t>
      </w:r>
      <w:r>
        <w:rPr>
          <w:rFonts w:ascii="Segoe UI" w:hAnsi="Segoe UI" w:cs="Segoe UI"/>
          <w:i/>
          <w:iCs/>
          <w:spacing w:val="38"/>
          <w:u w:val="single"/>
        </w:rPr>
        <w:t xml:space="preserve">&amp; </w:t>
      </w:r>
      <w:r>
        <w:rPr>
          <w:rFonts w:ascii="Segoe UI" w:hAnsi="Segoe UI" w:cs="Segoe UI"/>
          <w:b/>
          <w:bCs/>
          <w:i/>
          <w:iCs/>
          <w:spacing w:val="38"/>
          <w:u w:val="single"/>
        </w:rPr>
        <w:t>OFF-STREET PARKING</w:t>
      </w:r>
      <w:r>
        <w:rPr>
          <w:rFonts w:ascii="Segoe UI" w:hAnsi="Segoe UI" w:cs="Segoe UI"/>
          <w:b/>
          <w:bCs/>
          <w:i/>
          <w:iCs/>
          <w:spacing w:val="38"/>
          <w:u w:val="single"/>
        </w:rPr>
        <w:br/>
      </w:r>
      <w:r>
        <w:rPr>
          <w:rFonts w:ascii="Segoe UI" w:hAnsi="Segoe UI" w:cs="Segoe UI"/>
          <w:b/>
          <w:bCs/>
          <w:i/>
          <w:iCs/>
          <w:u w:val="single"/>
        </w:rPr>
        <w:t>LANDSCAPE STANDARDS</w:t>
      </w:r>
    </w:p>
    <w:p w:rsidR="00EB6E98" w:rsidRDefault="00A74A3D">
      <w:pPr>
        <w:pStyle w:val="Style5"/>
        <w:adjustRightInd/>
        <w:spacing w:before="36" w:after="108"/>
        <w:jc w:val="center"/>
        <w:rPr>
          <w:rFonts w:ascii="Segoe UI" w:hAnsi="Segoe UI" w:cs="Segoe UI"/>
          <w:b/>
          <w:bCs/>
          <w:i/>
          <w:iCs/>
          <w:u w:val="single"/>
        </w:rPr>
      </w:pPr>
      <w:r>
        <w:rPr>
          <w:rFonts w:ascii="Segoe UI" w:hAnsi="Segoe UI" w:cs="Segoe UI"/>
          <w:b/>
          <w:bCs/>
          <w:i/>
          <w:iCs/>
          <w:noProof/>
          <w:u w:val="single"/>
        </w:rPr>
        <w:drawing>
          <wp:inline distT="0" distB="0" distL="0" distR="0">
            <wp:extent cx="3732276" cy="3456432"/>
            <wp:effectExtent l="19050" t="0" r="1524" b="0"/>
            <wp:docPr id="555" name="Picture 554" descr="illustrations_Page_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lustrations_Page_07.jpg"/>
                    <pic:cNvPicPr/>
                  </pic:nvPicPr>
                  <pic:blipFill>
                    <a:blip r:embed="rId32"/>
                    <a:stretch>
                      <a:fillRect/>
                    </a:stretch>
                  </pic:blipFill>
                  <pic:spPr>
                    <a:xfrm>
                      <a:off x="0" y="0"/>
                      <a:ext cx="3732276" cy="3456432"/>
                    </a:xfrm>
                    <a:prstGeom prst="rect">
                      <a:avLst/>
                    </a:prstGeom>
                  </pic:spPr>
                </pic:pic>
              </a:graphicData>
            </a:graphic>
          </wp:inline>
        </w:drawing>
      </w:r>
    </w:p>
    <w:p w:rsidR="00EB6E98" w:rsidRDefault="00EB6E98">
      <w:pPr>
        <w:pStyle w:val="Style5"/>
        <w:adjustRightInd/>
        <w:spacing w:before="36" w:after="108"/>
        <w:jc w:val="center"/>
        <w:rPr>
          <w:rFonts w:ascii="Segoe UI" w:hAnsi="Segoe UI" w:cs="Segoe UI"/>
          <w:b/>
          <w:bCs/>
          <w:i/>
          <w:iCs/>
          <w:u w:val="single"/>
        </w:rPr>
      </w:pPr>
    </w:p>
    <w:p w:rsidR="00EB6E98" w:rsidRDefault="00EB6E98">
      <w:pPr>
        <w:pStyle w:val="Style5"/>
        <w:adjustRightInd/>
        <w:spacing w:before="36" w:after="108"/>
        <w:jc w:val="center"/>
        <w:rPr>
          <w:rFonts w:ascii="Segoe UI" w:hAnsi="Segoe UI" w:cs="Segoe UI"/>
          <w:b/>
          <w:bCs/>
          <w:i/>
          <w:iCs/>
          <w:u w:val="single"/>
        </w:rPr>
      </w:pPr>
    </w:p>
    <w:p w:rsidR="00EB6E98" w:rsidRDefault="00EB6E98">
      <w:pPr>
        <w:pStyle w:val="Style5"/>
        <w:adjustRightInd/>
        <w:spacing w:before="36" w:after="108"/>
        <w:jc w:val="center"/>
        <w:rPr>
          <w:rFonts w:ascii="Segoe UI" w:hAnsi="Segoe UI" w:cs="Segoe UI"/>
          <w:b/>
          <w:bCs/>
          <w:i/>
          <w:iCs/>
          <w:u w:val="single"/>
        </w:rPr>
      </w:pPr>
    </w:p>
    <w:p w:rsidR="00EB6E98" w:rsidRDefault="00EB6E98">
      <w:pPr>
        <w:pStyle w:val="Style5"/>
        <w:adjustRightInd/>
        <w:spacing w:before="36" w:after="108"/>
        <w:jc w:val="center"/>
        <w:rPr>
          <w:rFonts w:ascii="Segoe UI" w:hAnsi="Segoe UI" w:cs="Segoe UI"/>
          <w:b/>
          <w:bCs/>
          <w:i/>
          <w:iCs/>
          <w:u w:val="single"/>
        </w:rPr>
      </w:pPr>
    </w:p>
    <w:p w:rsidR="00EB6E98" w:rsidRDefault="00EB6E98" w:rsidP="00643D7D">
      <w:pPr>
        <w:pStyle w:val="Style20"/>
        <w:numPr>
          <w:ilvl w:val="0"/>
          <w:numId w:val="267"/>
        </w:numPr>
        <w:tabs>
          <w:tab w:val="clear" w:pos="720"/>
          <w:tab w:val="num" w:pos="1440"/>
        </w:tabs>
        <w:spacing w:before="396"/>
        <w:rPr>
          <w:rStyle w:val="CharacterStyle5"/>
          <w:rFonts w:ascii="Segoe UI" w:hAnsi="Segoe UI" w:cs="Segoe UI"/>
        </w:rPr>
      </w:pPr>
      <w:r>
        <w:rPr>
          <w:rStyle w:val="CharacterStyle5"/>
          <w:rFonts w:ascii="Segoe UI" w:hAnsi="Segoe UI" w:cs="Segoe UI"/>
        </w:rPr>
        <w:t xml:space="preserve">At least one-half of the required trees shall be </w:t>
      </w:r>
      <w:r>
        <w:rPr>
          <w:rStyle w:val="CharacterStyle5"/>
          <w:rFonts w:ascii="Segoe UI" w:hAnsi="Segoe UI" w:cs="Segoe UI"/>
          <w:spacing w:val="-1"/>
        </w:rPr>
        <w:t xml:space="preserve">installed in the interior of the parking area. </w:t>
      </w:r>
      <w:r>
        <w:rPr>
          <w:rStyle w:val="CharacterStyle5"/>
          <w:rFonts w:ascii="Segoe UI" w:hAnsi="Segoe UI" w:cs="Segoe UI"/>
        </w:rPr>
        <w:t>The interior shall be considered as any point 10 feet from the outside boundary of the parking area.</w:t>
      </w:r>
    </w:p>
    <w:p w:rsidR="00EB6E98" w:rsidRDefault="00EB6E98">
      <w:pPr>
        <w:pStyle w:val="Style5"/>
        <w:tabs>
          <w:tab w:val="left" w:pos="743"/>
        </w:tabs>
        <w:adjustRightInd/>
        <w:spacing w:before="144"/>
        <w:ind w:left="720" w:right="360" w:hanging="720"/>
        <w:rPr>
          <w:rFonts w:ascii="Segoe UI" w:hAnsi="Segoe UI" w:cs="Segoe UI"/>
        </w:rPr>
      </w:pPr>
      <w:r>
        <w:rPr>
          <w:rFonts w:ascii="Segoe UI" w:hAnsi="Segoe UI" w:cs="Segoe UI"/>
          <w:spacing w:val="2"/>
        </w:rPr>
        <w:t>5.</w:t>
      </w:r>
      <w:r>
        <w:rPr>
          <w:rFonts w:ascii="Segoe UI" w:hAnsi="Segoe UI" w:cs="Segoe UI"/>
        </w:rPr>
        <w:tab/>
        <w:t>All landscaped areas shall be protected by a raised</w:t>
      </w:r>
      <w:r>
        <w:rPr>
          <w:rFonts w:ascii="Segoe UI" w:hAnsi="Segoe UI" w:cs="Segoe UI"/>
          <w:spacing w:val="2"/>
        </w:rPr>
        <w:t xml:space="preserve"> </w:t>
      </w:r>
      <w:r>
        <w:rPr>
          <w:rFonts w:ascii="Segoe UI" w:hAnsi="Segoe UI" w:cs="Segoe UI"/>
        </w:rPr>
        <w:t>standard or rolled concrete curb.</w:t>
      </w:r>
    </w:p>
    <w:p w:rsidR="00EB6E98" w:rsidRDefault="00EB6E98">
      <w:pPr>
        <w:widowControl/>
        <w:rPr>
          <w:rFonts w:ascii="Segoe UI" w:hAnsi="Segoe UI" w:cs="Segoe UI"/>
          <w:sz w:val="24"/>
          <w:szCs w:val="24"/>
        </w:rPr>
        <w:sectPr w:rsidR="00EB6E98" w:rsidSect="006B3085">
          <w:pgSz w:w="12240" w:h="15840"/>
          <w:pgMar w:top="1480" w:right="1210" w:bottom="1339" w:left="1800" w:header="720" w:footer="720" w:gutter="0"/>
          <w:cols w:space="720"/>
          <w:noEndnote/>
        </w:sectPr>
      </w:pPr>
    </w:p>
    <w:p w:rsidR="00EB6E98" w:rsidRDefault="00EB6E98">
      <w:pPr>
        <w:pStyle w:val="Style5"/>
        <w:tabs>
          <w:tab w:val="left" w:pos="2932"/>
        </w:tabs>
        <w:adjustRightInd/>
        <w:spacing w:before="36"/>
        <w:ind w:left="2880" w:hanging="720"/>
        <w:rPr>
          <w:rFonts w:ascii="Segoe UI" w:hAnsi="Segoe UI" w:cs="Segoe UI"/>
        </w:rPr>
      </w:pPr>
      <w:r>
        <w:rPr>
          <w:rFonts w:ascii="Segoe UI" w:hAnsi="Segoe UI" w:cs="Segoe UI"/>
          <w:spacing w:val="4"/>
        </w:rPr>
        <w:lastRenderedPageBreak/>
        <w:t>6.</w:t>
      </w:r>
      <w:r>
        <w:rPr>
          <w:rFonts w:ascii="Segoe UI" w:hAnsi="Segoe UI" w:cs="Segoe UI"/>
        </w:rPr>
        <w:tab/>
        <w:t>All overflow parking areas shall be grass covered with</w:t>
      </w:r>
      <w:r>
        <w:rPr>
          <w:rFonts w:ascii="Segoe UI" w:hAnsi="Segoe UI" w:cs="Segoe UI"/>
          <w:spacing w:val="4"/>
        </w:rPr>
        <w:t xml:space="preserve"> </w:t>
      </w:r>
      <w:r>
        <w:rPr>
          <w:rFonts w:ascii="Segoe UI" w:hAnsi="Segoe UI" w:cs="Segoe UI"/>
        </w:rPr>
        <w:t>consideration given for use of a grass-</w:t>
      </w:r>
      <w:proofErr w:type="spellStart"/>
      <w:r>
        <w:rPr>
          <w:rFonts w:ascii="Segoe UI" w:hAnsi="Segoe UI" w:cs="Segoe UI"/>
        </w:rPr>
        <w:t>crete</w:t>
      </w:r>
      <w:proofErr w:type="spellEnd"/>
      <w:r>
        <w:rPr>
          <w:rFonts w:ascii="Segoe UI" w:hAnsi="Segoe UI" w:cs="Segoe UI"/>
        </w:rPr>
        <w:t xml:space="preserve"> type of surface.</w:t>
      </w:r>
    </w:p>
    <w:p w:rsidR="00EB6E98" w:rsidRDefault="00EB6E98">
      <w:pPr>
        <w:pStyle w:val="Style5"/>
        <w:tabs>
          <w:tab w:val="left" w:pos="2222"/>
        </w:tabs>
        <w:adjustRightInd/>
        <w:spacing w:before="216"/>
        <w:ind w:left="2160" w:right="360" w:hanging="720"/>
        <w:rPr>
          <w:rFonts w:ascii="Segoe UI" w:hAnsi="Segoe UI" w:cs="Segoe UI"/>
        </w:rPr>
      </w:pPr>
      <w:r>
        <w:rPr>
          <w:rFonts w:ascii="Segoe UI" w:hAnsi="Segoe UI" w:cs="Segoe UI"/>
          <w:spacing w:val="4"/>
        </w:rPr>
        <w:t>B.</w:t>
      </w:r>
      <w:r>
        <w:rPr>
          <w:rFonts w:ascii="Segoe UI" w:hAnsi="Segoe UI" w:cs="Segoe UI"/>
        </w:rPr>
        <w:tab/>
        <w:t>In no case shall any buffer zone be considered as part of</w:t>
      </w:r>
      <w:r>
        <w:rPr>
          <w:rFonts w:ascii="Segoe UI" w:hAnsi="Segoe UI" w:cs="Segoe UI"/>
          <w:spacing w:val="4"/>
        </w:rPr>
        <w:t xml:space="preserve"> </w:t>
      </w:r>
      <w:r>
        <w:rPr>
          <w:rFonts w:ascii="Segoe UI" w:hAnsi="Segoe UI" w:cs="Segoe UI"/>
        </w:rPr>
        <w:t>the off-street parking landscaped area.</w:t>
      </w:r>
    </w:p>
    <w:p w:rsidR="00EB6E98" w:rsidRDefault="00EB6E98">
      <w:pPr>
        <w:pStyle w:val="Style19"/>
        <w:spacing w:before="396"/>
        <w:rPr>
          <w:rStyle w:val="CharacterStyle5"/>
          <w:rFonts w:ascii="Segoe UI" w:hAnsi="Segoe UI" w:cs="Segoe UI"/>
          <w:sz w:val="22"/>
          <w:szCs w:val="22"/>
          <w:u w:val="single"/>
        </w:rPr>
      </w:pPr>
      <w:r w:rsidRPr="00A74A3D">
        <w:rPr>
          <w:rStyle w:val="CharacterStyle5"/>
          <w:rFonts w:ascii="Segoe UI" w:hAnsi="Segoe UI" w:cs="Segoe UI"/>
          <w:bCs/>
          <w:sz w:val="22"/>
          <w:szCs w:val="22"/>
          <w:u w:val="single"/>
        </w:rPr>
        <w:t>Section 8.7</w:t>
      </w:r>
      <w:r>
        <w:rPr>
          <w:rStyle w:val="CharacterStyle5"/>
          <w:rFonts w:ascii="Segoe UI" w:hAnsi="Segoe UI" w:cs="Segoe UI"/>
          <w:b/>
          <w:bCs/>
          <w:u w:val="single"/>
        </w:rPr>
        <w:t xml:space="preserve"> </w:t>
      </w:r>
      <w:r>
        <w:rPr>
          <w:rStyle w:val="CharacterStyle5"/>
          <w:rFonts w:ascii="Segoe UI" w:hAnsi="Segoe UI" w:cs="Segoe UI"/>
          <w:sz w:val="22"/>
          <w:szCs w:val="22"/>
          <w:u w:val="single"/>
        </w:rPr>
        <w:t>PLANNING COMMISSION REVIEW</w:t>
      </w:r>
    </w:p>
    <w:p w:rsidR="00EB6E98" w:rsidRDefault="00EB6E98">
      <w:pPr>
        <w:pStyle w:val="Style5"/>
        <w:adjustRightInd/>
        <w:spacing w:before="216"/>
        <w:ind w:left="720" w:right="144"/>
        <w:rPr>
          <w:rFonts w:ascii="Segoe UI" w:hAnsi="Segoe UI" w:cs="Segoe UI"/>
        </w:rPr>
      </w:pPr>
      <w:r>
        <w:rPr>
          <w:rFonts w:ascii="Segoe UI" w:hAnsi="Segoe UI" w:cs="Segoe UI"/>
        </w:rPr>
        <w:t xml:space="preserve">Any applicant for Site Plan Review aggrieved by the decision of the Development Official may have the decision reviewed by the Planning Commission at the next regular meeting or a special meeting called for </w:t>
      </w:r>
      <w:r>
        <w:rPr>
          <w:rFonts w:ascii="Segoe UI" w:hAnsi="Segoe UI" w:cs="Segoe UI"/>
          <w:spacing w:val="3"/>
        </w:rPr>
        <w:t xml:space="preserve">that purpose. The Planning Commission shall review the matter based on </w:t>
      </w:r>
      <w:r>
        <w:rPr>
          <w:rFonts w:ascii="Segoe UI" w:hAnsi="Segoe UI" w:cs="Segoe UI"/>
        </w:rPr>
        <w:t>the standards contained in this Ordinance and shall give written justification for any reversal of the decision of the Official.</w:t>
      </w:r>
    </w:p>
    <w:p w:rsidR="00EB6E98" w:rsidRDefault="00EB6E98">
      <w:pPr>
        <w:pStyle w:val="Style19"/>
        <w:rPr>
          <w:rStyle w:val="CharacterStyle5"/>
          <w:rFonts w:ascii="Segoe UI" w:hAnsi="Segoe UI" w:cs="Segoe UI"/>
          <w:sz w:val="22"/>
          <w:szCs w:val="22"/>
          <w:u w:val="single"/>
        </w:rPr>
      </w:pPr>
      <w:r>
        <w:rPr>
          <w:rStyle w:val="CharacterStyle5"/>
          <w:rFonts w:ascii="Segoe UI" w:hAnsi="Segoe UI" w:cs="Segoe UI"/>
          <w:sz w:val="22"/>
          <w:szCs w:val="22"/>
          <w:u w:val="single"/>
        </w:rPr>
        <w:t>Section 8.8 APPEALS</w:t>
      </w:r>
    </w:p>
    <w:p w:rsidR="00EB6E98" w:rsidRDefault="00EB6E98">
      <w:pPr>
        <w:pStyle w:val="Style5"/>
        <w:tabs>
          <w:tab w:val="left" w:leader="underscore" w:pos="4788"/>
        </w:tabs>
        <w:adjustRightInd/>
        <w:spacing w:before="252"/>
        <w:ind w:left="720"/>
        <w:rPr>
          <w:rFonts w:ascii="Segoe UI" w:hAnsi="Segoe UI" w:cs="Segoe UI"/>
        </w:rPr>
      </w:pPr>
      <w:r>
        <w:rPr>
          <w:rFonts w:ascii="Segoe UI" w:hAnsi="Segoe UI" w:cs="Segoe UI"/>
          <w:spacing w:val="4"/>
        </w:rPr>
        <w:t xml:space="preserve">The decision of the Planning Commission is final when it is alleged that </w:t>
      </w:r>
      <w:r>
        <w:rPr>
          <w:rFonts w:ascii="Segoe UI" w:hAnsi="Segoe UI" w:cs="Segoe UI"/>
        </w:rPr>
        <w:t xml:space="preserve">the decision is inconsistent with the provisions of this Ordinance or </w:t>
      </w:r>
      <w:r>
        <w:rPr>
          <w:rFonts w:ascii="Segoe UI" w:hAnsi="Segoe UI" w:cs="Segoe UI"/>
          <w:spacing w:val="12"/>
        </w:rPr>
        <w:t xml:space="preserve">that there was an error of fact involved in the decision. In such </w:t>
      </w:r>
      <w:r>
        <w:rPr>
          <w:rFonts w:ascii="Segoe UI" w:hAnsi="Segoe UI" w:cs="Segoe UI"/>
        </w:rPr>
        <w:t>cases, the applicant may file an appeal with the Village Zoning Board of Appeals. The Zoning Board of Appeals shall review the matter and take action to sustain, reverse, or remand the decision of the Planning Commission.</w:t>
      </w:r>
    </w:p>
    <w:p w:rsidR="00EB6E98" w:rsidRDefault="00EB6E98">
      <w:pPr>
        <w:widowControl/>
        <w:rPr>
          <w:rFonts w:ascii="Segoe UI" w:hAnsi="Segoe UI" w:cs="Segoe UI"/>
          <w:sz w:val="24"/>
          <w:szCs w:val="24"/>
        </w:rPr>
        <w:sectPr w:rsidR="00EB6E98">
          <w:pgSz w:w="12240" w:h="15840"/>
          <w:pgMar w:top="1800" w:right="1286" w:bottom="1186" w:left="1174" w:header="720" w:footer="720" w:gutter="0"/>
          <w:cols w:space="720"/>
          <w:noEndnote/>
        </w:sectPr>
      </w:pPr>
    </w:p>
    <w:p w:rsidR="00EB6E98" w:rsidRDefault="00EB6E98">
      <w:pPr>
        <w:widowControl/>
        <w:rPr>
          <w:rFonts w:ascii="Segoe UI" w:hAnsi="Segoe UI" w:cs="Segoe UI"/>
          <w:sz w:val="24"/>
          <w:szCs w:val="24"/>
        </w:rPr>
        <w:sectPr w:rsidR="00EB6E98">
          <w:pgSz w:w="12240" w:h="15840"/>
          <w:pgMar w:top="1152" w:right="1740" w:bottom="1410" w:left="1714" w:header="720" w:footer="720" w:gutter="0"/>
          <w:cols w:space="720"/>
          <w:noEndnote/>
        </w:sectPr>
      </w:pPr>
    </w:p>
    <w:p w:rsidR="00EB6E98" w:rsidRDefault="00EB6E98" w:rsidP="00EB6E98">
      <w:pPr>
        <w:pStyle w:val="Heading1"/>
      </w:pPr>
      <w:bookmarkStart w:id="18" w:name="_Toc287817430"/>
      <w:r>
        <w:lastRenderedPageBreak/>
        <w:t>ARTICLE 9 AMENDMENTS</w:t>
      </w:r>
      <w:bookmarkEnd w:id="18"/>
    </w:p>
    <w:p w:rsidR="00EB6E98" w:rsidRDefault="00EB6E98">
      <w:pPr>
        <w:pStyle w:val="Style5"/>
        <w:adjustRightInd/>
        <w:spacing w:before="144" w:line="283" w:lineRule="auto"/>
        <w:rPr>
          <w:rFonts w:ascii="Segoe UI" w:hAnsi="Segoe UI" w:cs="Segoe UI"/>
          <w:b/>
          <w:bCs/>
          <w:sz w:val="18"/>
          <w:szCs w:val="18"/>
        </w:rPr>
      </w:pPr>
      <w:r>
        <w:rPr>
          <w:rFonts w:ascii="Segoe UI" w:hAnsi="Segoe UI" w:cs="Segoe UI"/>
          <w:b/>
          <w:bCs/>
          <w:sz w:val="18"/>
          <w:szCs w:val="18"/>
        </w:rPr>
        <w:t>Sec. 9.1 INTENT AND PURPOSE</w:t>
      </w:r>
    </w:p>
    <w:p w:rsidR="00EB6E98" w:rsidRDefault="00EB6E98">
      <w:pPr>
        <w:pStyle w:val="Style5"/>
        <w:adjustRightInd/>
        <w:spacing w:before="216"/>
        <w:ind w:left="720" w:right="144"/>
        <w:rPr>
          <w:rFonts w:ascii="Segoe UI" w:hAnsi="Segoe UI" w:cs="Segoe UI"/>
        </w:rPr>
      </w:pPr>
      <w:r>
        <w:rPr>
          <w:rFonts w:ascii="Segoe UI" w:hAnsi="Segoe UI" w:cs="Segoe UI"/>
        </w:rPr>
        <w:t>The purpose of this Article is to provide for the Amendment of this Ordinance when provisions become obsolete, when identifiable conditions change in relation to the provisions of Ordinance, when errors in this Ordinance are discovered, when changes are made in the Village's Comprehensive Development Plan, or when the Village Council has determined a valid public interest exists.</w:t>
      </w:r>
    </w:p>
    <w:p w:rsidR="00EB6E98" w:rsidRDefault="00EB6E98">
      <w:pPr>
        <w:pStyle w:val="Style5"/>
        <w:adjustRightInd/>
        <w:spacing w:before="180" w:line="288" w:lineRule="auto"/>
        <w:rPr>
          <w:rFonts w:ascii="Segoe UI" w:hAnsi="Segoe UI" w:cs="Segoe UI"/>
          <w:b/>
          <w:bCs/>
          <w:sz w:val="18"/>
          <w:szCs w:val="18"/>
        </w:rPr>
      </w:pPr>
      <w:r>
        <w:rPr>
          <w:rFonts w:ascii="Segoe UI" w:hAnsi="Segoe UI" w:cs="Segoe UI"/>
          <w:b/>
          <w:bCs/>
          <w:sz w:val="18"/>
          <w:szCs w:val="18"/>
        </w:rPr>
        <w:t>Sec. 9.2 AMENDMENT INITIATION</w:t>
      </w:r>
    </w:p>
    <w:p w:rsidR="00EB6E98" w:rsidRDefault="00EB6E98">
      <w:pPr>
        <w:pStyle w:val="Style5"/>
        <w:adjustRightInd/>
        <w:spacing w:before="216"/>
        <w:ind w:left="720" w:right="504"/>
        <w:rPr>
          <w:rFonts w:ascii="Segoe UI" w:hAnsi="Segoe UI" w:cs="Segoe UI"/>
        </w:rPr>
      </w:pPr>
      <w:r>
        <w:rPr>
          <w:rFonts w:ascii="Segoe UI" w:hAnsi="Segoe UI" w:cs="Segoe UI"/>
        </w:rPr>
        <w:t>An Amendment to this Ordinance may be initiated by resolution of the Village Council, by resolution of the Planning Commission, or by petition of one or more persons having interest in property located within the jurisdiction of this Ordinance.</w:t>
      </w:r>
    </w:p>
    <w:p w:rsidR="00EB6E98" w:rsidRDefault="00EB6E98">
      <w:pPr>
        <w:pStyle w:val="Style5"/>
        <w:adjustRightInd/>
        <w:spacing w:before="180" w:line="288" w:lineRule="auto"/>
        <w:rPr>
          <w:rFonts w:ascii="Segoe UI" w:hAnsi="Segoe UI" w:cs="Segoe UI"/>
          <w:b/>
          <w:bCs/>
          <w:spacing w:val="23"/>
          <w:sz w:val="18"/>
          <w:szCs w:val="18"/>
        </w:rPr>
      </w:pPr>
      <w:r>
        <w:rPr>
          <w:rFonts w:ascii="Segoe UI" w:hAnsi="Segoe UI" w:cs="Segoe UI"/>
          <w:b/>
          <w:bCs/>
          <w:spacing w:val="23"/>
          <w:sz w:val="18"/>
          <w:szCs w:val="18"/>
        </w:rPr>
        <w:t>Sec 9.3 FILING FEE</w:t>
      </w:r>
    </w:p>
    <w:p w:rsidR="00EB6E98" w:rsidRDefault="00EB6E98">
      <w:pPr>
        <w:pStyle w:val="Style5"/>
        <w:adjustRightInd/>
        <w:spacing w:before="180"/>
        <w:ind w:left="720"/>
        <w:rPr>
          <w:rFonts w:ascii="Segoe UI" w:hAnsi="Segoe UI" w:cs="Segoe UI"/>
        </w:rPr>
      </w:pPr>
      <w:r>
        <w:rPr>
          <w:rFonts w:ascii="Segoe UI" w:hAnsi="Segoe UI" w:cs="Segoe UI"/>
        </w:rPr>
        <w:t xml:space="preserve">The Village Council shall establish by resolution a fee to be paid in full at the time of receipt of any application to amend this Ordinance. Said fee shall be collected by the Village Clerk and no part shall be </w:t>
      </w:r>
      <w:r>
        <w:rPr>
          <w:rFonts w:ascii="Segoe UI" w:hAnsi="Segoe UI" w:cs="Segoe UI"/>
          <w:spacing w:val="3"/>
        </w:rPr>
        <w:t xml:space="preserve">refundable to the applicant. No fee shall be charged when the applicant </w:t>
      </w:r>
      <w:r>
        <w:rPr>
          <w:rFonts w:ascii="Segoe UI" w:hAnsi="Segoe UI" w:cs="Segoe UI"/>
        </w:rPr>
        <w:t>is a governmental body.</w:t>
      </w:r>
    </w:p>
    <w:p w:rsidR="00EB6E98" w:rsidRDefault="00EB6E98">
      <w:pPr>
        <w:pStyle w:val="Style5"/>
        <w:adjustRightInd/>
        <w:spacing w:before="216" w:line="297" w:lineRule="auto"/>
        <w:rPr>
          <w:rFonts w:ascii="Segoe UI" w:hAnsi="Segoe UI" w:cs="Segoe UI"/>
          <w:b/>
          <w:bCs/>
          <w:sz w:val="18"/>
          <w:szCs w:val="18"/>
        </w:rPr>
      </w:pPr>
      <w:r>
        <w:rPr>
          <w:rFonts w:ascii="Segoe UI" w:hAnsi="Segoe UI" w:cs="Segoe UI"/>
          <w:b/>
          <w:bCs/>
          <w:sz w:val="18"/>
          <w:szCs w:val="18"/>
        </w:rPr>
        <w:t>Sec 9.4 AMENDMENT PROCEDURES</w:t>
      </w:r>
    </w:p>
    <w:p w:rsidR="00EB6E98" w:rsidRDefault="00EB6E98">
      <w:pPr>
        <w:pStyle w:val="Style5"/>
        <w:adjustRightInd/>
        <w:spacing w:before="180"/>
        <w:ind w:left="1512" w:hanging="792"/>
        <w:rPr>
          <w:rFonts w:ascii="Segoe UI" w:hAnsi="Segoe UI" w:cs="Segoe UI"/>
        </w:rPr>
      </w:pPr>
      <w:r>
        <w:rPr>
          <w:rFonts w:ascii="Segoe UI" w:hAnsi="Segoe UI" w:cs="Segoe UI"/>
        </w:rPr>
        <w:t>9.4.1</w:t>
      </w:r>
      <w:r>
        <w:rPr>
          <w:rFonts w:ascii="Segoe UI" w:hAnsi="Segoe UI" w:cs="Segoe UI"/>
        </w:rPr>
        <w:tab/>
        <w:t>The petitioner shall cause to be delivered to the Planning Commission, not less than forty-five (45) days before any regular meeting of the Planning Commission</w:t>
      </w:r>
    </w:p>
    <w:p w:rsidR="00EB6E98" w:rsidRDefault="00EB6E98">
      <w:pPr>
        <w:pStyle w:val="Style5"/>
        <w:adjustRightInd/>
        <w:spacing w:before="216"/>
        <w:ind w:left="1512" w:right="216" w:hanging="792"/>
        <w:rPr>
          <w:rFonts w:ascii="Segoe UI" w:hAnsi="Segoe UI" w:cs="Segoe UI"/>
        </w:rPr>
      </w:pPr>
      <w:r>
        <w:rPr>
          <w:rFonts w:ascii="Segoe UI" w:hAnsi="Segoe UI" w:cs="Segoe UI"/>
        </w:rPr>
        <w:t xml:space="preserve">9.4.2 </w:t>
      </w:r>
      <w:r>
        <w:rPr>
          <w:rFonts w:ascii="Segoe UI" w:hAnsi="Segoe UI" w:cs="Segoe UI"/>
        </w:rPr>
        <w:tab/>
        <w:t>The Planning Commission shall adopt an application form to be completed and filed with the Village Clerk by the person or persons petitioning for the change. An application shall be submitted for each parcel of land which is not contiguous to any adjacent parcel of land being proposed for the same amendment.</w:t>
      </w:r>
    </w:p>
    <w:p w:rsidR="00EB6E98" w:rsidRDefault="00EB6E98">
      <w:pPr>
        <w:pStyle w:val="Style5"/>
        <w:adjustRightInd/>
        <w:spacing w:before="180"/>
        <w:ind w:left="1512" w:right="216" w:hanging="792"/>
        <w:rPr>
          <w:rFonts w:ascii="Segoe UI" w:hAnsi="Segoe UI" w:cs="Segoe UI"/>
        </w:rPr>
      </w:pPr>
      <w:r>
        <w:rPr>
          <w:rFonts w:ascii="Segoe UI" w:hAnsi="Segoe UI" w:cs="Segoe UI"/>
        </w:rPr>
        <w:t>9.4.3</w:t>
      </w:r>
      <w:r>
        <w:rPr>
          <w:rFonts w:ascii="Segoe UI" w:hAnsi="Segoe UI" w:cs="Segoe UI"/>
        </w:rPr>
        <w:tab/>
        <w:t xml:space="preserve"> The Development Official shall review the application for completeness. Any application not properly filed or complete </w:t>
      </w:r>
      <w:r>
        <w:rPr>
          <w:rFonts w:ascii="Segoe UI" w:hAnsi="Segoe UI" w:cs="Segoe UI"/>
          <w:spacing w:val="3"/>
        </w:rPr>
        <w:t xml:space="preserve">shall be returned to the applicant. Complete applications shall </w:t>
      </w:r>
      <w:r>
        <w:rPr>
          <w:rFonts w:ascii="Segoe UI" w:hAnsi="Segoe UI" w:cs="Segoe UI"/>
        </w:rPr>
        <w:t>be transmitted to the Planning Commission.</w:t>
      </w:r>
    </w:p>
    <w:p w:rsidR="00EB6E98" w:rsidRDefault="00EB6E98">
      <w:pPr>
        <w:pStyle w:val="Style5"/>
        <w:adjustRightInd/>
        <w:spacing w:before="180"/>
        <w:ind w:left="1512" w:hanging="792"/>
        <w:rPr>
          <w:rFonts w:ascii="Segoe UI" w:hAnsi="Segoe UI" w:cs="Segoe UI"/>
        </w:rPr>
      </w:pPr>
      <w:r>
        <w:rPr>
          <w:rFonts w:ascii="Segoe UI" w:hAnsi="Segoe UI" w:cs="Segoe UI"/>
          <w:spacing w:val="11"/>
        </w:rPr>
        <w:t xml:space="preserve">9.4.4 </w:t>
      </w:r>
      <w:r>
        <w:rPr>
          <w:rFonts w:ascii="Segoe UI" w:hAnsi="Segoe UI" w:cs="Segoe UI"/>
          <w:spacing w:val="11"/>
        </w:rPr>
        <w:tab/>
        <w:t xml:space="preserve">The Development Official shall notify the following agencies </w:t>
      </w:r>
      <w:r>
        <w:rPr>
          <w:rFonts w:ascii="Segoe UI" w:hAnsi="Segoe UI" w:cs="Segoe UI"/>
        </w:rPr>
        <w:t>within five (5) days of receipt of a proper application from a petitioner or an adoption of a resolution from the Village Council or Planning Commission to amend this Ordinance, requesting their comments and recommendations:</w:t>
      </w:r>
    </w:p>
    <w:p w:rsidR="00EB6E98" w:rsidRDefault="00EB6E98" w:rsidP="00643D7D">
      <w:pPr>
        <w:pStyle w:val="Style5"/>
        <w:numPr>
          <w:ilvl w:val="0"/>
          <w:numId w:val="268"/>
        </w:numPr>
        <w:tabs>
          <w:tab w:val="clear" w:pos="792"/>
          <w:tab w:val="num" w:pos="2304"/>
        </w:tabs>
        <w:adjustRightInd/>
        <w:spacing w:before="108"/>
        <w:rPr>
          <w:rFonts w:ascii="Segoe UI" w:hAnsi="Segoe UI" w:cs="Segoe UI"/>
        </w:rPr>
      </w:pPr>
      <w:r>
        <w:rPr>
          <w:rFonts w:ascii="Segoe UI" w:hAnsi="Segoe UI" w:cs="Segoe UI"/>
        </w:rPr>
        <w:t>Fire Chief</w:t>
      </w:r>
    </w:p>
    <w:p w:rsidR="00EB6E98" w:rsidRDefault="00EB6E98" w:rsidP="00643D7D">
      <w:pPr>
        <w:pStyle w:val="Style5"/>
        <w:numPr>
          <w:ilvl w:val="0"/>
          <w:numId w:val="268"/>
        </w:numPr>
        <w:tabs>
          <w:tab w:val="clear" w:pos="792"/>
          <w:tab w:val="num" w:pos="2304"/>
        </w:tabs>
        <w:adjustRightInd/>
        <w:ind w:left="1512" w:firstLine="0"/>
        <w:rPr>
          <w:rFonts w:ascii="Segoe UI" w:hAnsi="Segoe UI" w:cs="Segoe UI"/>
        </w:rPr>
      </w:pPr>
      <w:r>
        <w:rPr>
          <w:rFonts w:ascii="Segoe UI" w:hAnsi="Segoe UI" w:cs="Segoe UI"/>
        </w:rPr>
        <w:t>Police Chief</w:t>
      </w:r>
    </w:p>
    <w:p w:rsidR="00EB6E98" w:rsidRDefault="00EB6E98" w:rsidP="00643D7D">
      <w:pPr>
        <w:pStyle w:val="Style5"/>
        <w:numPr>
          <w:ilvl w:val="0"/>
          <w:numId w:val="268"/>
        </w:numPr>
        <w:tabs>
          <w:tab w:val="clear" w:pos="792"/>
          <w:tab w:val="num" w:pos="2304"/>
        </w:tabs>
        <w:adjustRightInd/>
        <w:ind w:left="1512" w:firstLine="0"/>
        <w:rPr>
          <w:rFonts w:ascii="Segoe UI" w:hAnsi="Segoe UI" w:cs="Segoe UI"/>
        </w:rPr>
      </w:pPr>
      <w:r>
        <w:rPr>
          <w:rFonts w:ascii="Segoe UI" w:hAnsi="Segoe UI" w:cs="Segoe UI"/>
        </w:rPr>
        <w:t>Superintendent of Lakewood Public Schools</w:t>
      </w:r>
    </w:p>
    <w:p w:rsidR="00EB6E98" w:rsidRDefault="00EB6E98" w:rsidP="00643D7D">
      <w:pPr>
        <w:pStyle w:val="Style5"/>
        <w:numPr>
          <w:ilvl w:val="0"/>
          <w:numId w:val="268"/>
        </w:numPr>
        <w:tabs>
          <w:tab w:val="clear" w:pos="792"/>
          <w:tab w:val="num" w:pos="2304"/>
        </w:tabs>
        <w:adjustRightInd/>
        <w:ind w:left="1512" w:firstLine="0"/>
        <w:rPr>
          <w:rFonts w:ascii="Segoe UI" w:hAnsi="Segoe UI" w:cs="Segoe UI"/>
        </w:rPr>
      </w:pPr>
      <w:r>
        <w:rPr>
          <w:rFonts w:ascii="Segoe UI" w:hAnsi="Segoe UI" w:cs="Segoe UI"/>
        </w:rPr>
        <w:t>Ionia County Drain Commissioner</w:t>
      </w:r>
    </w:p>
    <w:p w:rsidR="00EB6E98" w:rsidRDefault="00EB6E98" w:rsidP="00643D7D">
      <w:pPr>
        <w:pStyle w:val="Style5"/>
        <w:numPr>
          <w:ilvl w:val="0"/>
          <w:numId w:val="268"/>
        </w:numPr>
        <w:tabs>
          <w:tab w:val="clear" w:pos="792"/>
          <w:tab w:val="num" w:pos="2304"/>
        </w:tabs>
        <w:adjustRightInd/>
        <w:ind w:left="1512" w:firstLine="0"/>
        <w:rPr>
          <w:rFonts w:ascii="Segoe UI" w:hAnsi="Segoe UI" w:cs="Segoe UI"/>
        </w:rPr>
      </w:pPr>
      <w:r>
        <w:rPr>
          <w:rFonts w:ascii="Segoe UI" w:hAnsi="Segoe UI" w:cs="Segoe UI"/>
        </w:rPr>
        <w:t>Mid-Michigan District Health Department</w:t>
      </w:r>
    </w:p>
    <w:p w:rsidR="00EB6E98" w:rsidRDefault="00EB6E98" w:rsidP="00643D7D">
      <w:pPr>
        <w:pStyle w:val="Style5"/>
        <w:numPr>
          <w:ilvl w:val="0"/>
          <w:numId w:val="268"/>
        </w:numPr>
        <w:tabs>
          <w:tab w:val="clear" w:pos="792"/>
          <w:tab w:val="num" w:pos="2304"/>
        </w:tabs>
        <w:adjustRightInd/>
        <w:ind w:right="216"/>
        <w:rPr>
          <w:rFonts w:ascii="Segoe UI" w:hAnsi="Segoe UI" w:cs="Segoe UI"/>
        </w:rPr>
      </w:pPr>
      <w:r>
        <w:rPr>
          <w:rFonts w:ascii="Segoe UI" w:hAnsi="Segoe UI" w:cs="Segoe UI"/>
        </w:rPr>
        <w:t>Other governmental units having jurisdiction within one-quarter (1/4) mile of the property affected by the proposed amendment.</w:t>
      </w:r>
    </w:p>
    <w:p w:rsidR="00EB6E98" w:rsidRDefault="00EB6E98">
      <w:pPr>
        <w:widowControl/>
        <w:rPr>
          <w:rFonts w:ascii="Segoe UI" w:hAnsi="Segoe UI" w:cs="Segoe UI"/>
          <w:sz w:val="24"/>
          <w:szCs w:val="24"/>
        </w:rPr>
        <w:sectPr w:rsidR="00EB6E98">
          <w:pgSz w:w="12240" w:h="15840"/>
          <w:pgMar w:top="1260" w:right="1207" w:bottom="1402" w:left="1253" w:header="720" w:footer="720" w:gutter="0"/>
          <w:cols w:space="720"/>
          <w:noEndnote/>
        </w:sectPr>
      </w:pPr>
    </w:p>
    <w:p w:rsidR="00EB6E98" w:rsidRDefault="00EB6E98" w:rsidP="00643D7D">
      <w:pPr>
        <w:pStyle w:val="Style5"/>
        <w:numPr>
          <w:ilvl w:val="0"/>
          <w:numId w:val="269"/>
        </w:numPr>
        <w:tabs>
          <w:tab w:val="clear" w:pos="792"/>
          <w:tab w:val="num" w:pos="2232"/>
        </w:tabs>
        <w:adjustRightInd/>
        <w:spacing w:line="268" w:lineRule="auto"/>
        <w:rPr>
          <w:rFonts w:ascii="Segoe UI" w:hAnsi="Segoe UI" w:cs="Segoe UI"/>
        </w:rPr>
      </w:pPr>
      <w:r>
        <w:rPr>
          <w:rFonts w:ascii="Segoe UI" w:hAnsi="Segoe UI" w:cs="Segoe UI"/>
        </w:rPr>
        <w:lastRenderedPageBreak/>
        <w:t>Public Utilities and Ionia County Road Commission</w:t>
      </w:r>
    </w:p>
    <w:p w:rsidR="00EB6E98" w:rsidRDefault="00EB6E98" w:rsidP="00643D7D">
      <w:pPr>
        <w:pStyle w:val="Style5"/>
        <w:numPr>
          <w:ilvl w:val="0"/>
          <w:numId w:val="269"/>
        </w:numPr>
        <w:tabs>
          <w:tab w:val="clear" w:pos="792"/>
          <w:tab w:val="num" w:pos="2232"/>
        </w:tabs>
        <w:adjustRightInd/>
        <w:ind w:right="576"/>
        <w:rPr>
          <w:rFonts w:ascii="Segoe UI" w:hAnsi="Segoe UI" w:cs="Segoe UI"/>
        </w:rPr>
      </w:pPr>
      <w:r>
        <w:rPr>
          <w:rFonts w:ascii="Segoe UI" w:hAnsi="Segoe UI" w:cs="Segoe UI"/>
          <w:spacing w:val="-1"/>
        </w:rPr>
        <w:t xml:space="preserve">Other Village or County Officials and agencies deemed as </w:t>
      </w:r>
      <w:r>
        <w:rPr>
          <w:rFonts w:ascii="Segoe UI" w:hAnsi="Segoe UI" w:cs="Segoe UI"/>
        </w:rPr>
        <w:t>appropriate by the Planning Commission.</w:t>
      </w:r>
    </w:p>
    <w:p w:rsidR="00EB6E98" w:rsidRDefault="00EB6E98" w:rsidP="00643D7D">
      <w:pPr>
        <w:pStyle w:val="Style20"/>
        <w:numPr>
          <w:ilvl w:val="2"/>
          <w:numId w:val="222"/>
        </w:numPr>
        <w:spacing w:before="216"/>
        <w:ind w:right="72"/>
        <w:rPr>
          <w:rStyle w:val="CharacterStyle5"/>
          <w:rFonts w:ascii="Segoe UI" w:hAnsi="Segoe UI" w:cs="Segoe UI"/>
        </w:rPr>
      </w:pPr>
      <w:r>
        <w:rPr>
          <w:rStyle w:val="CharacterStyle5"/>
          <w:rFonts w:ascii="Segoe UI" w:hAnsi="Segoe UI" w:cs="Segoe UI"/>
        </w:rPr>
        <w:t xml:space="preserve">COMMENTS AND RECOMMENDATIONS. The above mentioned review agencies may submit comments and recommendations on the proposed amendment within thirty-five (35) calendar days of receipt of notice. If no written correspondence is received by the Development Official </w:t>
      </w:r>
      <w:r>
        <w:rPr>
          <w:rStyle w:val="CharacterStyle5"/>
          <w:rFonts w:ascii="Segoe UI" w:hAnsi="Segoe UI" w:cs="Segoe UI"/>
          <w:spacing w:val="19"/>
        </w:rPr>
        <w:t xml:space="preserve">within said thirty-five (35) calendar days, the Planning </w:t>
      </w:r>
      <w:r>
        <w:rPr>
          <w:rStyle w:val="CharacterStyle5"/>
          <w:rFonts w:ascii="Segoe UI" w:hAnsi="Segoe UI" w:cs="Segoe UI"/>
        </w:rPr>
        <w:t>Commission shall presume that the review agency has no objections to the proposed rezoning.</w:t>
      </w:r>
    </w:p>
    <w:p w:rsidR="00EB6E98" w:rsidRDefault="00EB6E98">
      <w:pPr>
        <w:pStyle w:val="Style20"/>
        <w:spacing w:before="216"/>
        <w:ind w:left="1584" w:right="72" w:firstLine="0"/>
        <w:rPr>
          <w:rStyle w:val="CharacterStyle5"/>
          <w:rFonts w:ascii="Segoe UI" w:hAnsi="Segoe UI" w:cs="Segoe UI"/>
        </w:rPr>
      </w:pPr>
    </w:p>
    <w:p w:rsidR="00EB6E98" w:rsidRDefault="00EB6E98">
      <w:pPr>
        <w:rPr>
          <w:b/>
          <w:bCs/>
        </w:rPr>
      </w:pPr>
      <w:r>
        <w:rPr>
          <w:b/>
          <w:bCs/>
        </w:rPr>
        <w:t>9.5</w:t>
      </w:r>
      <w:r>
        <w:t xml:space="preserve"> </w:t>
      </w:r>
      <w:r>
        <w:tab/>
      </w:r>
      <w:r>
        <w:rPr>
          <w:b/>
          <w:bCs/>
          <w:u w:val="single"/>
        </w:rPr>
        <w:t xml:space="preserve">PUBLIC HEARING NOTIFICATION </w:t>
      </w:r>
    </w:p>
    <w:p w:rsidR="00EB6E98" w:rsidRDefault="00EB6E98">
      <w:pPr>
        <w:rPr>
          <w:strike/>
        </w:rPr>
      </w:pPr>
      <w:r>
        <w:tab/>
      </w:r>
    </w:p>
    <w:p w:rsidR="00EB6E98" w:rsidRDefault="00EB6E98">
      <w:r>
        <w:t>All applications for development approval for which a public hearing is required by this Ordinance shall comply with the Michigan Zoning Enabling Act, PA 110 of 2006 as amended and the following provisions of this Section with regard to public notification.</w:t>
      </w:r>
    </w:p>
    <w:p w:rsidR="00EB6E98" w:rsidRDefault="00EB6E98"/>
    <w:p w:rsidR="00EB6E98" w:rsidRDefault="00EB6E98" w:rsidP="00643D7D">
      <w:pPr>
        <w:numPr>
          <w:ilvl w:val="0"/>
          <w:numId w:val="321"/>
        </w:numPr>
        <w:spacing w:after="240"/>
        <w:ind w:left="720" w:hanging="720"/>
        <w:jc w:val="both"/>
        <w:rPr>
          <w:i/>
          <w:iCs/>
        </w:rPr>
      </w:pPr>
      <w:r>
        <w:rPr>
          <w:u w:val="single"/>
        </w:rPr>
        <w:t>Responsibility for Public Notice</w:t>
      </w:r>
      <w:r>
        <w:t>: The Clerk or their agent shall be responsible for preparing the content of the notice, having it published in a newspaper of general circulation in the Village of Clarksville and mailed or delivered as provided in this Section.</w:t>
      </w:r>
    </w:p>
    <w:p w:rsidR="00EB6E98" w:rsidRDefault="00EB6E98" w:rsidP="00643D7D">
      <w:pPr>
        <w:numPr>
          <w:ilvl w:val="0"/>
          <w:numId w:val="321"/>
        </w:numPr>
        <w:spacing w:after="240"/>
        <w:ind w:left="720" w:hanging="720"/>
        <w:jc w:val="both"/>
      </w:pPr>
      <w:r>
        <w:rPr>
          <w:u w:val="single"/>
        </w:rPr>
        <w:t>Notice Requirements:</w:t>
      </w:r>
      <w:r>
        <w:t xml:space="preserve"> Notice of a public hearing for a rezoning, special land use, text amendment, planned unit development; variance, appeal, or ordinance interpretation shall be given not less than 15 days before the date of the public hearing. The notice shall be given as follows.</w:t>
      </w:r>
    </w:p>
    <w:p w:rsidR="00EB6E98" w:rsidRDefault="00EB6E98" w:rsidP="00643D7D">
      <w:pPr>
        <w:numPr>
          <w:ilvl w:val="0"/>
          <w:numId w:val="320"/>
        </w:numPr>
      </w:pPr>
      <w:r>
        <w:rPr>
          <w:b/>
          <w:bCs/>
          <w:i/>
          <w:iCs/>
        </w:rPr>
        <w:t>Newspaper Notice</w:t>
      </w:r>
      <w:r>
        <w:rPr>
          <w:b/>
          <w:bCs/>
        </w:rPr>
        <w:t>:</w:t>
      </w:r>
      <w:r>
        <w:t xml:space="preserve"> The notice shall be published in a newspaper that circulates in the Village of Clarksville.</w:t>
      </w:r>
    </w:p>
    <w:p w:rsidR="00EB6E98" w:rsidRDefault="00EB6E98">
      <w:pPr>
        <w:ind w:left="1440"/>
      </w:pPr>
    </w:p>
    <w:p w:rsidR="00EB6E98" w:rsidRDefault="00EB6E98" w:rsidP="00643D7D">
      <w:pPr>
        <w:numPr>
          <w:ilvl w:val="0"/>
          <w:numId w:val="320"/>
        </w:numPr>
      </w:pPr>
      <w:r>
        <w:rPr>
          <w:b/>
          <w:bCs/>
          <w:i/>
          <w:iCs/>
        </w:rPr>
        <w:t>Mail and Personal Notice</w:t>
      </w:r>
      <w:r>
        <w:rPr>
          <w:b/>
          <w:bCs/>
        </w:rPr>
        <w:t>:</w:t>
      </w:r>
      <w:r>
        <w:t xml:space="preserve"> Except for an Ordinance text amendment and an Ordinance interpretation which does not apply to a specific property, notice shall be sent by first class mail or personal delivery to:</w:t>
      </w:r>
    </w:p>
    <w:p w:rsidR="00EB6E98" w:rsidRDefault="00EB6E98"/>
    <w:p w:rsidR="00EB6E98" w:rsidRDefault="00EB6E98" w:rsidP="00643D7D">
      <w:pPr>
        <w:numPr>
          <w:ilvl w:val="1"/>
          <w:numId w:val="320"/>
        </w:numPr>
      </w:pPr>
      <w:r>
        <w:t>The owner of property for which approval is being considered, and the applicant, if different than the owner(s) of the property.</w:t>
      </w:r>
    </w:p>
    <w:p w:rsidR="00EB6E98" w:rsidRDefault="00EB6E98">
      <w:pPr>
        <w:ind w:left="2160"/>
      </w:pPr>
    </w:p>
    <w:p w:rsidR="00EB6E98" w:rsidRDefault="00EB6E98" w:rsidP="00643D7D">
      <w:pPr>
        <w:numPr>
          <w:ilvl w:val="1"/>
          <w:numId w:val="320"/>
        </w:numPr>
      </w:pPr>
      <w:r>
        <w:t>Except for rezoning requests that are proposed for 11 or more adjacent parcels, the notice shall be sent by first class mail or personal delivery to all persons to whom property is assessed within 300 feet of the boundary of the property subject to the request and to the occupants of all structures within 300 feet of the property, regardless of whether the property or occupant is located within the boundaries of the Village of Clarksville.</w:t>
      </w:r>
    </w:p>
    <w:p w:rsidR="00EB6E98" w:rsidRDefault="00EB6E98"/>
    <w:p w:rsidR="00EB6E98" w:rsidRDefault="00EB6E98">
      <w:pPr>
        <w:ind w:left="2160" w:hanging="2160"/>
      </w:pPr>
      <w:r>
        <w:tab/>
        <w:t>If the name of the occupant is not known, the term “occupant” may be used in making notification.  In the case of a single structure containing more than four dwelling units or other distinct spatial areas owned or leased by different individuals, partnerships, businesses or organizations, notice may be given to</w:t>
      </w:r>
      <w:r>
        <w:rPr>
          <w:b/>
          <w:bCs/>
        </w:rPr>
        <w:t xml:space="preserve"> </w:t>
      </w:r>
      <w:r>
        <w:t>the manager or owner of the structure who shall be requested to post the notice at the primary entrance to the structure.</w:t>
      </w:r>
      <w:r>
        <w:rPr>
          <w:b/>
          <w:bCs/>
        </w:rPr>
        <w:t xml:space="preserve"> </w:t>
      </w:r>
      <w:r>
        <w:t>In structures containing four or fewer dwelling units, only one occupant of each unit must be given notice for a public hearing.</w:t>
      </w:r>
    </w:p>
    <w:p w:rsidR="00EB6E98" w:rsidRDefault="00EB6E98">
      <w:pPr>
        <w:ind w:left="2160" w:hanging="360"/>
      </w:pPr>
    </w:p>
    <w:p w:rsidR="00EB6E98" w:rsidRDefault="00EB6E98">
      <w:pPr>
        <w:ind w:left="2160" w:hanging="360"/>
      </w:pPr>
      <w:r>
        <w:t>c.   All neighborhood organizations, public utility companies, airports, railroads,     and other persons, which have requested to receive notice.</w:t>
      </w:r>
    </w:p>
    <w:p w:rsidR="00EB6E98" w:rsidRDefault="00EB6E98">
      <w:pPr>
        <w:ind w:left="2160" w:hanging="1080"/>
      </w:pPr>
    </w:p>
    <w:p w:rsidR="00EB6E98" w:rsidRDefault="00EB6E98">
      <w:pPr>
        <w:overflowPunct w:val="0"/>
        <w:ind w:left="1080" w:hanging="360"/>
        <w:textAlignment w:val="baseline"/>
      </w:pPr>
      <w:r>
        <w:tab/>
        <w:t>3</w:t>
      </w:r>
      <w:r>
        <w:rPr>
          <w:i/>
          <w:iCs/>
        </w:rPr>
        <w:t xml:space="preserve">.   </w:t>
      </w:r>
      <w:r>
        <w:rPr>
          <w:b/>
          <w:bCs/>
          <w:i/>
          <w:iCs/>
        </w:rPr>
        <w:t>Record of Mailing</w:t>
      </w:r>
      <w:r>
        <w:rPr>
          <w:b/>
          <w:bCs/>
        </w:rPr>
        <w:t>:</w:t>
      </w:r>
      <w:r>
        <w:t xml:space="preserve"> The Clerk shall prepare an affidavit of mailing which shall include those to whom the notice was mailed and the date of mailing</w:t>
      </w:r>
    </w:p>
    <w:p w:rsidR="00EB6E98" w:rsidRDefault="00EB6E98">
      <w:pPr>
        <w:overflowPunct w:val="0"/>
        <w:ind w:left="720"/>
        <w:textAlignment w:val="baseline"/>
      </w:pPr>
    </w:p>
    <w:p w:rsidR="00EB6E98" w:rsidRDefault="00EB6E98">
      <w:pPr>
        <w:overflowPunct w:val="0"/>
        <w:ind w:left="1080"/>
        <w:textAlignment w:val="baseline"/>
      </w:pPr>
      <w:r>
        <w:lastRenderedPageBreak/>
        <w:t xml:space="preserve">4.   </w:t>
      </w:r>
      <w:r>
        <w:rPr>
          <w:b/>
          <w:bCs/>
          <w:i/>
          <w:iCs/>
        </w:rPr>
        <w:t>Content of Notice</w:t>
      </w:r>
      <w:r>
        <w:rPr>
          <w:b/>
          <w:bCs/>
        </w:rPr>
        <w:t>:</w:t>
      </w:r>
      <w:r>
        <w:t xml:space="preserve"> The public notice shall:</w:t>
      </w:r>
    </w:p>
    <w:p w:rsidR="00EB6E98" w:rsidRDefault="00EB6E98">
      <w:pPr>
        <w:overflowPunct w:val="0"/>
        <w:ind w:left="1800" w:hanging="720"/>
        <w:textAlignment w:val="baseline"/>
      </w:pPr>
    </w:p>
    <w:p w:rsidR="00EB6E98" w:rsidRDefault="00EB6E98">
      <w:pPr>
        <w:tabs>
          <w:tab w:val="left" w:pos="2160"/>
        </w:tabs>
        <w:overflowPunct w:val="0"/>
        <w:ind w:left="1800" w:hanging="630"/>
        <w:textAlignment w:val="baseline"/>
      </w:pPr>
      <w:r>
        <w:tab/>
        <w:t>a.</w:t>
      </w:r>
      <w:r>
        <w:tab/>
        <w:t xml:space="preserve">Describe the nature of the request: Identify whether the request is for a rezoning, </w:t>
      </w:r>
      <w:r>
        <w:tab/>
        <w:t xml:space="preserve">text amendment, special land use, planned unit development, variance, appeal, </w:t>
      </w:r>
      <w:r>
        <w:tab/>
        <w:t>ordinance interpretation or other purpose.</w:t>
      </w:r>
    </w:p>
    <w:p w:rsidR="00EB6E98" w:rsidRDefault="00EB6E98">
      <w:pPr>
        <w:tabs>
          <w:tab w:val="left" w:pos="2160"/>
        </w:tabs>
        <w:overflowPunct w:val="0"/>
        <w:ind w:left="1800" w:hanging="630"/>
        <w:textAlignment w:val="baseline"/>
      </w:pPr>
    </w:p>
    <w:p w:rsidR="00EB6E98" w:rsidRDefault="00EB6E98">
      <w:pPr>
        <w:tabs>
          <w:tab w:val="left" w:pos="2160"/>
        </w:tabs>
        <w:overflowPunct w:val="0"/>
        <w:ind w:left="1800" w:hanging="630"/>
        <w:textAlignment w:val="baseline"/>
      </w:pPr>
      <w:r>
        <w:tab/>
        <w:t>b.</w:t>
      </w:r>
      <w:r>
        <w:tab/>
        <w:t xml:space="preserve">Indicate the property that is the subject of the request. The notice shall include a </w:t>
      </w:r>
      <w:r>
        <w:tab/>
        <w:t xml:space="preserve">listing of all existing street addresses within the subject property. Street </w:t>
      </w:r>
      <w:r>
        <w:tab/>
        <w:t xml:space="preserve">addresses do not need to be created and listed if no such addresses currently </w:t>
      </w:r>
      <w:r>
        <w:tab/>
        <w:t xml:space="preserve">exist within the property. If there are no street addresses, other means of </w:t>
      </w:r>
      <w:r>
        <w:tab/>
        <w:t xml:space="preserve">identification may be used, such as a tax parcel identification number, </w:t>
      </w:r>
      <w:r>
        <w:tab/>
        <w:t xml:space="preserve">identifying the nearest cross street, or including a map showing the location of </w:t>
      </w:r>
      <w:r>
        <w:tab/>
        <w:t xml:space="preserve">the property. No street addresses must be listed when 11 or more adjacent </w:t>
      </w:r>
      <w:r>
        <w:tab/>
        <w:t xml:space="preserve">properties are proposed for rezoning, or when the request is for an ordinance </w:t>
      </w:r>
      <w:r>
        <w:tab/>
        <w:t>interpretation not involving a specific property.</w:t>
      </w:r>
    </w:p>
    <w:p w:rsidR="00EB6E98" w:rsidRDefault="00EB6E98">
      <w:pPr>
        <w:tabs>
          <w:tab w:val="left" w:pos="2160"/>
        </w:tabs>
        <w:overflowPunct w:val="0"/>
        <w:ind w:left="1800" w:hanging="630"/>
        <w:textAlignment w:val="baseline"/>
      </w:pPr>
    </w:p>
    <w:p w:rsidR="00EB6E98" w:rsidRDefault="00EB6E98">
      <w:pPr>
        <w:tabs>
          <w:tab w:val="left" w:pos="2160"/>
        </w:tabs>
        <w:overflowPunct w:val="0"/>
        <w:ind w:left="1800" w:hanging="630"/>
        <w:textAlignment w:val="baseline"/>
      </w:pPr>
      <w:r>
        <w:tab/>
        <w:t>c.</w:t>
      </w:r>
      <w:r>
        <w:tab/>
        <w:t>Indicate the date, time and place of the public hearing(s).</w:t>
      </w:r>
    </w:p>
    <w:p w:rsidR="00EB6E98" w:rsidRDefault="00EB6E98">
      <w:pPr>
        <w:tabs>
          <w:tab w:val="left" w:pos="2160"/>
        </w:tabs>
        <w:overflowPunct w:val="0"/>
        <w:ind w:left="1800" w:hanging="630"/>
        <w:textAlignment w:val="baseline"/>
      </w:pPr>
    </w:p>
    <w:p w:rsidR="00EB6E98" w:rsidRDefault="00EB6E98">
      <w:pPr>
        <w:tabs>
          <w:tab w:val="left" w:pos="2160"/>
        </w:tabs>
        <w:overflowPunct w:val="0"/>
        <w:ind w:left="1800" w:hanging="630"/>
        <w:textAlignment w:val="baseline"/>
      </w:pPr>
      <w:r>
        <w:tab/>
        <w:t>d.</w:t>
      </w:r>
      <w:r>
        <w:tab/>
        <w:t xml:space="preserve">Include a statement describing when and where written comments will be </w:t>
      </w:r>
      <w:r>
        <w:tab/>
        <w:t xml:space="preserve">received concerning the request and a statement that the public may appear at </w:t>
      </w:r>
      <w:r>
        <w:tab/>
        <w:t>the public hearing in person or by counsel.</w:t>
      </w:r>
    </w:p>
    <w:p w:rsidR="00EB6E98" w:rsidRDefault="00EB6E98">
      <w:pPr>
        <w:overflowPunct w:val="0"/>
        <w:textAlignment w:val="baseline"/>
      </w:pPr>
    </w:p>
    <w:p w:rsidR="00EB6E98" w:rsidRDefault="00EB6E98" w:rsidP="00643D7D">
      <w:pPr>
        <w:numPr>
          <w:ilvl w:val="0"/>
          <w:numId w:val="321"/>
        </w:numPr>
        <w:overflowPunct w:val="0"/>
        <w:spacing w:after="240"/>
        <w:ind w:left="720" w:hanging="720"/>
        <w:jc w:val="both"/>
        <w:textAlignment w:val="baseline"/>
      </w:pPr>
      <w:r>
        <w:rPr>
          <w:u w:val="single"/>
        </w:rPr>
        <w:t>Registration to Receive Notice by Mail:</w:t>
      </w:r>
      <w:r>
        <w:t xml:space="preserve">  Any neighborhood organization, public utility, company, railroad or any other person may register with the Clerk to receive written notice of all applicants for development.</w:t>
      </w:r>
    </w:p>
    <w:p w:rsidR="00EB6E98" w:rsidRDefault="00EB6E98">
      <w:pPr>
        <w:pStyle w:val="Style5"/>
        <w:adjustRightInd/>
        <w:spacing w:before="144" w:line="290" w:lineRule="auto"/>
        <w:ind w:left="72"/>
        <w:rPr>
          <w:rFonts w:ascii="Segoe UI" w:hAnsi="Segoe UI" w:cs="Segoe UI"/>
          <w:b/>
          <w:bCs/>
        </w:rPr>
      </w:pPr>
      <w:r>
        <w:rPr>
          <w:rFonts w:ascii="Segoe UI" w:hAnsi="Segoe UI" w:cs="Segoe UI"/>
          <w:b/>
          <w:bCs/>
        </w:rPr>
        <w:t>Sec. 9.6 PLANNING COMMISSION RECOMMENDATIONS</w:t>
      </w:r>
    </w:p>
    <w:p w:rsidR="00EB6E98" w:rsidRDefault="00EB6E98">
      <w:pPr>
        <w:pStyle w:val="Style20"/>
        <w:rPr>
          <w:rStyle w:val="CharacterStyle5"/>
          <w:rFonts w:ascii="Segoe UI" w:hAnsi="Segoe UI" w:cs="Segoe UI"/>
        </w:rPr>
      </w:pPr>
      <w:r>
        <w:rPr>
          <w:rStyle w:val="CharacterStyle5"/>
          <w:rFonts w:ascii="Segoe UI" w:hAnsi="Segoe UI" w:cs="Segoe UI"/>
        </w:rPr>
        <w:t xml:space="preserve">9.6.1 </w:t>
      </w:r>
      <w:r>
        <w:rPr>
          <w:rStyle w:val="CharacterStyle5"/>
          <w:rFonts w:ascii="Segoe UI" w:hAnsi="Segoe UI" w:cs="Segoe UI"/>
        </w:rPr>
        <w:tab/>
        <w:t xml:space="preserve">SCOPE OF EXAMINATION. In reviewing any application for an </w:t>
      </w:r>
      <w:r>
        <w:rPr>
          <w:rStyle w:val="CharacterStyle5"/>
          <w:rFonts w:ascii="Segoe UI" w:hAnsi="Segoe UI" w:cs="Segoe UI"/>
          <w:spacing w:val="14"/>
        </w:rPr>
        <w:t xml:space="preserve">amendment to this Ordinance, the Planning Commission shall </w:t>
      </w:r>
      <w:r>
        <w:rPr>
          <w:rStyle w:val="CharacterStyle5"/>
          <w:rFonts w:ascii="Segoe UI" w:hAnsi="Segoe UI" w:cs="Segoe UI"/>
        </w:rPr>
        <w:t xml:space="preserve">identify and evaluate all factors relevant to the application, and </w:t>
      </w:r>
      <w:r>
        <w:rPr>
          <w:rStyle w:val="CharacterStyle5"/>
          <w:rFonts w:ascii="Segoe UI" w:hAnsi="Segoe UI" w:cs="Segoe UI"/>
          <w:spacing w:val="5"/>
        </w:rPr>
        <w:t xml:space="preserve">shall report its finding in full along with its recommendations </w:t>
      </w:r>
      <w:r>
        <w:rPr>
          <w:rStyle w:val="CharacterStyle5"/>
          <w:rFonts w:ascii="Segoe UI" w:hAnsi="Segoe UI" w:cs="Segoe UI"/>
          <w:spacing w:val="2"/>
        </w:rPr>
        <w:t xml:space="preserve">for disposition of the application, to the Village Council within </w:t>
      </w:r>
      <w:r>
        <w:rPr>
          <w:rStyle w:val="CharacterStyle5"/>
          <w:rFonts w:ascii="Segoe UI" w:hAnsi="Segoe UI" w:cs="Segoe UI"/>
        </w:rPr>
        <w:t>a period of sixty (60) days. The matters to be considered by the Planning Commission shall include, but shall not be limited to the following findings of fact:</w:t>
      </w:r>
    </w:p>
    <w:p w:rsidR="00EB6E98" w:rsidRDefault="00EB6E98" w:rsidP="00643D7D">
      <w:pPr>
        <w:pStyle w:val="Style5"/>
        <w:numPr>
          <w:ilvl w:val="0"/>
          <w:numId w:val="270"/>
        </w:numPr>
        <w:tabs>
          <w:tab w:val="clear" w:pos="792"/>
          <w:tab w:val="num" w:pos="2304"/>
        </w:tabs>
        <w:adjustRightInd/>
        <w:spacing w:before="108"/>
        <w:ind w:right="216"/>
        <w:rPr>
          <w:rFonts w:ascii="Segoe UI" w:hAnsi="Segoe UI" w:cs="Segoe UI"/>
        </w:rPr>
      </w:pPr>
      <w:r>
        <w:rPr>
          <w:rFonts w:ascii="Segoe UI" w:hAnsi="Segoe UI" w:cs="Segoe UI"/>
          <w:spacing w:val="-1"/>
        </w:rPr>
        <w:t xml:space="preserve">What, if any, identifiable conditions related to the </w:t>
      </w:r>
      <w:r>
        <w:rPr>
          <w:rFonts w:ascii="Segoe UI" w:hAnsi="Segoe UI" w:cs="Segoe UI"/>
        </w:rPr>
        <w:t>proposed amendment have changed which justify the proposed amendment?</w:t>
      </w:r>
    </w:p>
    <w:p w:rsidR="00EB6E98" w:rsidRDefault="00EB6E98" w:rsidP="00643D7D">
      <w:pPr>
        <w:pStyle w:val="Style5"/>
        <w:numPr>
          <w:ilvl w:val="0"/>
          <w:numId w:val="270"/>
        </w:numPr>
        <w:tabs>
          <w:tab w:val="clear" w:pos="792"/>
          <w:tab w:val="num" w:pos="2304"/>
        </w:tabs>
        <w:adjustRightInd/>
        <w:spacing w:before="180"/>
        <w:ind w:right="576"/>
        <w:rPr>
          <w:rFonts w:ascii="Segoe UI" w:hAnsi="Segoe UI" w:cs="Segoe UI"/>
        </w:rPr>
      </w:pPr>
      <w:r>
        <w:rPr>
          <w:rFonts w:ascii="Segoe UI" w:hAnsi="Segoe UI" w:cs="Segoe UI"/>
          <w:spacing w:val="-1"/>
        </w:rPr>
        <w:t xml:space="preserve">What, if any, error in judgment, procedure or </w:t>
      </w:r>
      <w:r>
        <w:rPr>
          <w:rFonts w:ascii="Segoe UI" w:hAnsi="Segoe UI" w:cs="Segoe UI"/>
        </w:rPr>
        <w:t>administration was made in the original Ordinance which justifies the petitioners change in zoning?</w:t>
      </w:r>
    </w:p>
    <w:p w:rsidR="00EB6E98" w:rsidRDefault="00EB6E98" w:rsidP="00643D7D">
      <w:pPr>
        <w:pStyle w:val="Style5"/>
        <w:numPr>
          <w:ilvl w:val="0"/>
          <w:numId w:val="270"/>
        </w:numPr>
        <w:tabs>
          <w:tab w:val="clear" w:pos="792"/>
          <w:tab w:val="num" w:pos="2304"/>
        </w:tabs>
        <w:adjustRightInd/>
        <w:spacing w:before="216"/>
        <w:ind w:right="72"/>
        <w:rPr>
          <w:rFonts w:ascii="Segoe UI" w:hAnsi="Segoe UI" w:cs="Segoe UI"/>
        </w:rPr>
      </w:pPr>
      <w:r>
        <w:rPr>
          <w:rFonts w:ascii="Segoe UI" w:hAnsi="Segoe UI" w:cs="Segoe UI"/>
        </w:rPr>
        <w:t>What are the precedents and the possible effects of such precedent which might result from the approval or denial of the petition?</w:t>
      </w:r>
    </w:p>
    <w:p w:rsidR="00EB6E98" w:rsidRDefault="00EB6E98" w:rsidP="00643D7D">
      <w:pPr>
        <w:pStyle w:val="Style5"/>
        <w:numPr>
          <w:ilvl w:val="0"/>
          <w:numId w:val="270"/>
        </w:numPr>
        <w:tabs>
          <w:tab w:val="clear" w:pos="792"/>
          <w:tab w:val="num" w:pos="2304"/>
        </w:tabs>
        <w:adjustRightInd/>
        <w:spacing w:before="180" w:line="302" w:lineRule="auto"/>
        <w:rPr>
          <w:rFonts w:ascii="Segoe UI" w:hAnsi="Segoe UI" w:cs="Segoe UI"/>
        </w:rPr>
      </w:pPr>
      <w:r>
        <w:rPr>
          <w:rFonts w:ascii="Segoe UI" w:hAnsi="Segoe UI" w:cs="Segoe UI"/>
        </w:rPr>
        <w:t>What is the impact of the amendment on the ability of the</w:t>
      </w:r>
    </w:p>
    <w:p w:rsidR="00EB6E98" w:rsidRDefault="00EB6E98">
      <w:pPr>
        <w:widowControl/>
        <w:rPr>
          <w:rFonts w:ascii="Segoe UI" w:hAnsi="Segoe UI" w:cs="Segoe UI"/>
          <w:sz w:val="24"/>
          <w:szCs w:val="24"/>
        </w:rPr>
        <w:sectPr w:rsidR="00EB6E98">
          <w:pgSz w:w="12240" w:h="15840"/>
          <w:pgMar w:top="1360" w:right="1237" w:bottom="1301" w:left="1223" w:header="720" w:footer="720" w:gutter="0"/>
          <w:cols w:space="720"/>
          <w:noEndnote/>
        </w:sectPr>
      </w:pPr>
    </w:p>
    <w:p w:rsidR="00EB6E98" w:rsidRDefault="00EB6E98">
      <w:pPr>
        <w:pStyle w:val="Style5"/>
        <w:adjustRightInd/>
        <w:spacing w:before="36"/>
        <w:ind w:left="2160" w:right="216"/>
        <w:rPr>
          <w:rFonts w:ascii="Segoe UI" w:hAnsi="Segoe UI" w:cs="Segoe UI"/>
        </w:rPr>
      </w:pPr>
      <w:r>
        <w:rPr>
          <w:rFonts w:ascii="Segoe UI" w:hAnsi="Segoe UI" w:cs="Segoe UI"/>
        </w:rPr>
        <w:lastRenderedPageBreak/>
        <w:t>Village and other governmental agencies to provide adequate public services and facilities, and/or programs that might reasonably be required in the future if the petition is approved?</w:t>
      </w:r>
    </w:p>
    <w:p w:rsidR="00EB6E98" w:rsidRDefault="00EB6E98">
      <w:pPr>
        <w:pStyle w:val="Style5"/>
        <w:tabs>
          <w:tab w:val="left" w:pos="2208"/>
        </w:tabs>
        <w:adjustRightInd/>
        <w:spacing w:before="180"/>
        <w:ind w:left="2160" w:right="360" w:hanging="720"/>
        <w:rPr>
          <w:rFonts w:ascii="Segoe UI" w:hAnsi="Segoe UI" w:cs="Segoe UI"/>
        </w:rPr>
      </w:pPr>
      <w:r>
        <w:rPr>
          <w:rFonts w:ascii="Segoe UI" w:hAnsi="Segoe UI" w:cs="Segoe UI"/>
          <w:spacing w:val="2"/>
        </w:rPr>
        <w:t>E.</w:t>
      </w:r>
      <w:r>
        <w:rPr>
          <w:rFonts w:ascii="Segoe UI" w:hAnsi="Segoe UI" w:cs="Segoe UI"/>
        </w:rPr>
        <w:tab/>
        <w:t>Does the proposed amendment adversely affect environmental</w:t>
      </w:r>
      <w:r>
        <w:rPr>
          <w:rFonts w:ascii="Segoe UI" w:hAnsi="Segoe UI" w:cs="Segoe UI"/>
          <w:spacing w:val="2"/>
        </w:rPr>
        <w:t xml:space="preserve"> </w:t>
      </w:r>
      <w:r>
        <w:rPr>
          <w:rFonts w:ascii="Segoe UI" w:hAnsi="Segoe UI" w:cs="Segoe UI"/>
        </w:rPr>
        <w:t>conditions, or the value of the surrounding property?</w:t>
      </w:r>
    </w:p>
    <w:p w:rsidR="00EB6E98" w:rsidRDefault="00EB6E98">
      <w:pPr>
        <w:pStyle w:val="Style5"/>
        <w:tabs>
          <w:tab w:val="left" w:pos="2208"/>
        </w:tabs>
        <w:adjustRightInd/>
        <w:spacing w:before="216"/>
        <w:ind w:left="2160" w:right="72" w:hanging="720"/>
        <w:rPr>
          <w:rFonts w:ascii="Segoe UI" w:hAnsi="Segoe UI" w:cs="Segoe UI"/>
        </w:rPr>
      </w:pPr>
      <w:r>
        <w:rPr>
          <w:rFonts w:ascii="Segoe UI" w:hAnsi="Segoe UI" w:cs="Segoe UI"/>
          <w:spacing w:val="2"/>
        </w:rPr>
        <w:t>F.</w:t>
      </w:r>
      <w:r>
        <w:rPr>
          <w:rFonts w:ascii="Segoe UI" w:hAnsi="Segoe UI" w:cs="Segoe UI"/>
        </w:rPr>
        <w:tab/>
        <w:t>Are there any significant negative environmental impacts</w:t>
      </w:r>
      <w:r>
        <w:rPr>
          <w:rFonts w:ascii="Segoe UI" w:hAnsi="Segoe UI" w:cs="Segoe UI"/>
          <w:spacing w:val="2"/>
        </w:rPr>
        <w:t xml:space="preserve"> </w:t>
      </w:r>
      <w:r>
        <w:rPr>
          <w:rFonts w:ascii="Segoe UI" w:hAnsi="Segoe UI" w:cs="Segoe UI"/>
        </w:rPr>
        <w:t>which would reasonably occur if the petitioned zoning change and resulting allowed structures were built; such as,</w:t>
      </w:r>
    </w:p>
    <w:p w:rsidR="00EB6E98" w:rsidRDefault="00EB6E98" w:rsidP="00643D7D">
      <w:pPr>
        <w:pStyle w:val="Style5"/>
        <w:numPr>
          <w:ilvl w:val="0"/>
          <w:numId w:val="271"/>
        </w:numPr>
        <w:tabs>
          <w:tab w:val="clear" w:pos="792"/>
          <w:tab w:val="num" w:pos="2952"/>
        </w:tabs>
        <w:adjustRightInd/>
        <w:spacing w:before="180" w:line="288" w:lineRule="auto"/>
        <w:rPr>
          <w:rFonts w:ascii="Segoe UI" w:hAnsi="Segoe UI" w:cs="Segoe UI"/>
        </w:rPr>
      </w:pPr>
      <w:r>
        <w:rPr>
          <w:rFonts w:ascii="Segoe UI" w:hAnsi="Segoe UI" w:cs="Segoe UI"/>
        </w:rPr>
        <w:t>Surface water drainage problems.</w:t>
      </w:r>
    </w:p>
    <w:p w:rsidR="00EB6E98" w:rsidRDefault="00EB6E98" w:rsidP="00643D7D">
      <w:pPr>
        <w:pStyle w:val="Style5"/>
        <w:numPr>
          <w:ilvl w:val="0"/>
          <w:numId w:val="271"/>
        </w:numPr>
        <w:tabs>
          <w:tab w:val="clear" w:pos="792"/>
          <w:tab w:val="num" w:pos="2952"/>
        </w:tabs>
        <w:adjustRightInd/>
        <w:spacing w:before="144" w:line="283" w:lineRule="auto"/>
        <w:ind w:left="2160" w:firstLine="0"/>
        <w:rPr>
          <w:rFonts w:ascii="Segoe UI" w:hAnsi="Segoe UI" w:cs="Segoe UI"/>
        </w:rPr>
      </w:pPr>
      <w:r>
        <w:rPr>
          <w:rFonts w:ascii="Segoe UI" w:hAnsi="Segoe UI" w:cs="Segoe UI"/>
        </w:rPr>
        <w:t>Waste water disposal problems.</w:t>
      </w:r>
    </w:p>
    <w:p w:rsidR="00EB6E98" w:rsidRDefault="00EB6E98" w:rsidP="00643D7D">
      <w:pPr>
        <w:pStyle w:val="Style5"/>
        <w:numPr>
          <w:ilvl w:val="0"/>
          <w:numId w:val="271"/>
        </w:numPr>
        <w:tabs>
          <w:tab w:val="clear" w:pos="792"/>
          <w:tab w:val="num" w:pos="2952"/>
        </w:tabs>
        <w:adjustRightInd/>
        <w:spacing w:before="180" w:line="295" w:lineRule="auto"/>
        <w:ind w:left="2160" w:firstLine="0"/>
        <w:rPr>
          <w:rFonts w:ascii="Segoe UI" w:hAnsi="Segoe UI" w:cs="Segoe UI"/>
        </w:rPr>
      </w:pPr>
      <w:r>
        <w:rPr>
          <w:rFonts w:ascii="Segoe UI" w:hAnsi="Segoe UI" w:cs="Segoe UI"/>
        </w:rPr>
        <w:t>Adverse effect on surface or subsurface water quality.</w:t>
      </w:r>
    </w:p>
    <w:p w:rsidR="00EB6E98" w:rsidRDefault="00EB6E98" w:rsidP="00643D7D">
      <w:pPr>
        <w:pStyle w:val="Style5"/>
        <w:numPr>
          <w:ilvl w:val="0"/>
          <w:numId w:val="271"/>
        </w:numPr>
        <w:tabs>
          <w:tab w:val="clear" w:pos="792"/>
          <w:tab w:val="num" w:pos="2952"/>
        </w:tabs>
        <w:adjustRightInd/>
        <w:spacing w:before="360"/>
        <w:ind w:right="432"/>
        <w:rPr>
          <w:rFonts w:ascii="Segoe UI" w:hAnsi="Segoe UI" w:cs="Segoe UI"/>
        </w:rPr>
      </w:pPr>
      <w:r>
        <w:rPr>
          <w:rFonts w:ascii="Segoe UI" w:hAnsi="Segoe UI" w:cs="Segoe UI"/>
          <w:spacing w:val="-1"/>
        </w:rPr>
        <w:t xml:space="preserve">The loss of valuable Natural Resources (such as </w:t>
      </w:r>
      <w:r>
        <w:rPr>
          <w:rFonts w:ascii="Segoe UI" w:hAnsi="Segoe UI" w:cs="Segoe UI"/>
        </w:rPr>
        <w:t>forest, wetlands, historic sites, wildlife, mineral deposits or valuable agricultural land).</w:t>
      </w:r>
    </w:p>
    <w:p w:rsidR="00EB6E98" w:rsidRDefault="00EB6E98">
      <w:pPr>
        <w:pStyle w:val="Style5"/>
        <w:tabs>
          <w:tab w:val="left" w:pos="2208"/>
        </w:tabs>
        <w:adjustRightInd/>
        <w:spacing w:before="432"/>
        <w:ind w:left="2160" w:right="936" w:hanging="720"/>
        <w:rPr>
          <w:rFonts w:ascii="Segoe UI" w:hAnsi="Segoe UI" w:cs="Segoe UI"/>
        </w:rPr>
      </w:pPr>
      <w:r>
        <w:rPr>
          <w:rFonts w:ascii="Segoe UI" w:hAnsi="Segoe UI" w:cs="Segoe UI"/>
          <w:spacing w:val="2"/>
        </w:rPr>
        <w:t>G.</w:t>
      </w:r>
      <w:r>
        <w:rPr>
          <w:rFonts w:ascii="Segoe UI" w:hAnsi="Segoe UI" w:cs="Segoe UI"/>
        </w:rPr>
        <w:tab/>
        <w:t>Does the proposed amendment generally comply with the</w:t>
      </w:r>
      <w:r>
        <w:rPr>
          <w:rFonts w:ascii="Segoe UI" w:hAnsi="Segoe UI" w:cs="Segoe UI"/>
          <w:spacing w:val="2"/>
        </w:rPr>
        <w:t xml:space="preserve"> </w:t>
      </w:r>
      <w:r>
        <w:rPr>
          <w:rFonts w:ascii="Segoe UI" w:hAnsi="Segoe UI" w:cs="Segoe UI"/>
        </w:rPr>
        <w:t>adopted policies of the Clarksville Comprehensive Development Plan?</w:t>
      </w:r>
    </w:p>
    <w:p w:rsidR="00EB6E98" w:rsidRDefault="00EB6E98">
      <w:pPr>
        <w:pStyle w:val="Style5"/>
        <w:tabs>
          <w:tab w:val="left" w:pos="2208"/>
        </w:tabs>
        <w:adjustRightInd/>
        <w:spacing w:before="216"/>
        <w:ind w:left="2160" w:right="288" w:hanging="720"/>
        <w:rPr>
          <w:rFonts w:ascii="Segoe UI" w:hAnsi="Segoe UI" w:cs="Segoe UI"/>
        </w:rPr>
      </w:pPr>
      <w:r>
        <w:rPr>
          <w:rFonts w:ascii="Segoe UI" w:hAnsi="Segoe UI" w:cs="Segoe UI"/>
          <w:spacing w:val="2"/>
        </w:rPr>
        <w:t>H.</w:t>
      </w:r>
      <w:r>
        <w:rPr>
          <w:rFonts w:ascii="Segoe UI" w:hAnsi="Segoe UI" w:cs="Segoe UI"/>
        </w:rPr>
        <w:tab/>
        <w:t>The ability of the property in question to be put to a</w:t>
      </w:r>
      <w:r>
        <w:rPr>
          <w:rFonts w:ascii="Segoe UI" w:hAnsi="Segoe UI" w:cs="Segoe UI"/>
          <w:spacing w:val="2"/>
        </w:rPr>
        <w:t xml:space="preserve"> </w:t>
      </w:r>
      <w:r>
        <w:rPr>
          <w:rFonts w:ascii="Segoe UI" w:hAnsi="Segoe UI" w:cs="Segoe UI"/>
        </w:rPr>
        <w:t>reasonable economic use in the zoning district in which it is presently located.</w:t>
      </w:r>
    </w:p>
    <w:p w:rsidR="00EB6E98" w:rsidRDefault="00EB6E98">
      <w:pPr>
        <w:pStyle w:val="Style5"/>
        <w:adjustRightInd/>
        <w:spacing w:before="180"/>
        <w:ind w:left="1440" w:hanging="720"/>
        <w:rPr>
          <w:rFonts w:ascii="Segoe UI" w:hAnsi="Segoe UI" w:cs="Segoe UI"/>
        </w:rPr>
      </w:pPr>
      <w:r>
        <w:rPr>
          <w:rFonts w:ascii="Segoe UI" w:hAnsi="Segoe UI" w:cs="Segoe UI"/>
        </w:rPr>
        <w:t xml:space="preserve">9.6.2 </w:t>
      </w:r>
      <w:r>
        <w:rPr>
          <w:rFonts w:ascii="Segoe UI" w:hAnsi="Segoe UI" w:cs="Segoe UI"/>
        </w:rPr>
        <w:tab/>
        <w:t xml:space="preserve">All findings of fact shall be made a part of the public records of the meetings of the Planning Commission. The Planning Commission </w:t>
      </w:r>
      <w:r>
        <w:rPr>
          <w:rFonts w:ascii="Segoe UI" w:hAnsi="Segoe UI" w:cs="Segoe UI"/>
          <w:spacing w:val="11"/>
        </w:rPr>
        <w:t xml:space="preserve">shall transmit its findings of fact, a summary received at the </w:t>
      </w:r>
      <w:r>
        <w:rPr>
          <w:rFonts w:ascii="Segoe UI" w:hAnsi="Segoe UI" w:cs="Segoe UI"/>
        </w:rPr>
        <w:t>public hearing and its recommended action to the Village Council.</w:t>
      </w:r>
    </w:p>
    <w:p w:rsidR="00EB6E98" w:rsidRDefault="00EB6E98">
      <w:pPr>
        <w:pStyle w:val="Style5"/>
        <w:adjustRightInd/>
        <w:spacing w:before="864" w:line="285" w:lineRule="auto"/>
        <w:rPr>
          <w:rFonts w:ascii="Segoe UI" w:hAnsi="Segoe UI" w:cs="Segoe UI"/>
          <w:b/>
          <w:bCs/>
        </w:rPr>
      </w:pPr>
      <w:r>
        <w:rPr>
          <w:rFonts w:ascii="Segoe UI" w:hAnsi="Segoe UI" w:cs="Segoe UI"/>
          <w:b/>
          <w:bCs/>
        </w:rPr>
        <w:t>Sec. 9.7 CONSIDERATION BY THE VILLAGE COUNCIL</w:t>
      </w:r>
    </w:p>
    <w:p w:rsidR="00EB6E98" w:rsidRDefault="00EB6E98">
      <w:r>
        <w:rPr>
          <w:rFonts w:ascii="CG Times" w:hAnsi="CG Times" w:cs="CG Times"/>
        </w:rPr>
        <w:t>For each proposed Zoning Ordinance</w:t>
      </w:r>
      <w:r>
        <w:rPr>
          <w:rFonts w:ascii="CG Times" w:hAnsi="CG Times" w:cs="CG Times"/>
          <w:b/>
          <w:bCs/>
        </w:rPr>
        <w:t xml:space="preserve"> </w:t>
      </w:r>
      <w:r>
        <w:rPr>
          <w:rFonts w:ascii="CG Times" w:hAnsi="CG Times" w:cs="CG Times"/>
        </w:rPr>
        <w:t xml:space="preserve">amendment or supplement a recommendation shall be made by the Planning Commission and a recommendation made to the Village Council in accordance with the requirements of Act 110 of the Public Acts of 2006 as amended.  </w:t>
      </w:r>
      <w:r>
        <w:t xml:space="preserve">After receiving such recommendation the Village Council shall consider the proposed amendment.  The Village Council may hold a public hearing if the Council considers it necessary.  Notice of the hearing shall be made in accordance with the requirements of Section 9.5 herein. </w:t>
      </w:r>
    </w:p>
    <w:p w:rsidR="00EB6E98" w:rsidRDefault="00EB6E98">
      <w:pPr>
        <w:rPr>
          <w:rFonts w:ascii="CG Times" w:hAnsi="CG Times" w:cs="CG Times"/>
        </w:rPr>
      </w:pPr>
    </w:p>
    <w:p w:rsidR="00EB6E98" w:rsidRDefault="00EB6E98">
      <w:r>
        <w:t xml:space="preserve"> Upon request of any property owner by certified mail to Clerk the Council shall hold a public hearing.  The Council may refer any proposed amendments back to the Planning Commission for consideration and comment within the time period specified by the Council.  Following this the Council shall vote on the adoption of the Zoning Ordinance request with or without amendments as proposed by the Planning Commission.    Approval of a Zoning Ordinance amendment shall require an affirmative vote by a majority of the Village Council. </w:t>
      </w:r>
    </w:p>
    <w:p w:rsidR="00EB6E98" w:rsidRDefault="00EB6E98"/>
    <w:p w:rsidR="00EB6E98" w:rsidRDefault="00EB6E98">
      <w:pPr>
        <w:rPr>
          <w:rFonts w:ascii="Segoe UI" w:hAnsi="Segoe UI" w:cs="Segoe UI"/>
          <w:b/>
          <w:bCs/>
        </w:rPr>
      </w:pPr>
      <w:r>
        <w:rPr>
          <w:rFonts w:ascii="Segoe UI" w:hAnsi="Segoe UI" w:cs="Segoe UI"/>
          <w:b/>
          <w:bCs/>
        </w:rPr>
        <w:t>Sec. 9.8 PROTESTED AMENDMENT</w:t>
      </w:r>
    </w:p>
    <w:p w:rsidR="00EB6E98" w:rsidRDefault="00EB6E98">
      <w:pPr>
        <w:pStyle w:val="Style5"/>
        <w:adjustRightInd/>
        <w:spacing w:before="180"/>
        <w:ind w:left="720"/>
        <w:jc w:val="both"/>
        <w:rPr>
          <w:rFonts w:ascii="Segoe UI" w:hAnsi="Segoe UI" w:cs="Segoe UI"/>
        </w:rPr>
      </w:pPr>
      <w:r>
        <w:rPr>
          <w:rFonts w:ascii="Segoe UI" w:hAnsi="Segoe UI" w:cs="Segoe UI"/>
        </w:rPr>
        <w:t>Upon presentation of a protest petition meeting the requirements of this section, an amendment to the zoning ordinance which is the object of the petition shall be passed only by a 2/3 vote of the Village Council. The</w:t>
      </w:r>
    </w:p>
    <w:p w:rsidR="00EB6E98" w:rsidRDefault="00EB6E98">
      <w:pPr>
        <w:widowControl/>
        <w:rPr>
          <w:rFonts w:ascii="Segoe UI" w:hAnsi="Segoe UI" w:cs="Segoe UI"/>
          <w:sz w:val="24"/>
          <w:szCs w:val="24"/>
        </w:rPr>
        <w:sectPr w:rsidR="00EB6E98">
          <w:pgSz w:w="12240" w:h="15840"/>
          <w:pgMar w:top="1280" w:right="1227" w:bottom="1368" w:left="1233" w:header="720" w:footer="720" w:gutter="0"/>
          <w:cols w:space="720"/>
          <w:noEndnote/>
        </w:sectPr>
      </w:pPr>
    </w:p>
    <w:p w:rsidR="00EB6E98" w:rsidRDefault="00EB6E98">
      <w:pPr>
        <w:pStyle w:val="Style3"/>
        <w:spacing w:before="36"/>
        <w:ind w:left="792" w:right="216"/>
        <w:rPr>
          <w:rStyle w:val="CharacterStyle5"/>
          <w:rFonts w:ascii="Segoe UI" w:hAnsi="Segoe UI" w:cs="Segoe UI"/>
        </w:rPr>
      </w:pPr>
      <w:r>
        <w:rPr>
          <w:rStyle w:val="CharacterStyle5"/>
          <w:rFonts w:ascii="Segoe UI" w:hAnsi="Segoe UI" w:cs="Segoe UI"/>
        </w:rPr>
        <w:lastRenderedPageBreak/>
        <w:t>protest petition shall be presented to the Village Council before final legislative action on the amendment, and shall be signed by one (1) of the following:</w:t>
      </w:r>
    </w:p>
    <w:p w:rsidR="00EB6E98" w:rsidRDefault="00EB6E98">
      <w:pPr>
        <w:pStyle w:val="Style5"/>
        <w:adjustRightInd/>
        <w:spacing w:before="180"/>
        <w:ind w:left="1512" w:right="432" w:hanging="720"/>
        <w:rPr>
          <w:rFonts w:ascii="Segoe UI" w:hAnsi="Segoe UI" w:cs="Segoe UI"/>
        </w:rPr>
      </w:pPr>
      <w:r>
        <w:rPr>
          <w:rFonts w:ascii="Segoe UI" w:hAnsi="Segoe UI" w:cs="Segoe UI"/>
        </w:rPr>
        <w:t xml:space="preserve">9.8.1 </w:t>
      </w:r>
      <w:r>
        <w:rPr>
          <w:rFonts w:ascii="Segoe UI" w:hAnsi="Segoe UI" w:cs="Segoe UI"/>
        </w:rPr>
        <w:tab/>
        <w:t>The owners of at least twenty percent (20%) of the area of land included in the proposed change.</w:t>
      </w:r>
    </w:p>
    <w:p w:rsidR="00EB6E98" w:rsidRDefault="00EB6E98">
      <w:pPr>
        <w:pStyle w:val="Style3"/>
        <w:spacing w:before="396"/>
        <w:ind w:left="792"/>
        <w:rPr>
          <w:rStyle w:val="CharacterStyle5"/>
          <w:rFonts w:ascii="Segoe UI" w:hAnsi="Segoe UI" w:cs="Segoe UI"/>
        </w:rPr>
      </w:pPr>
      <w:r>
        <w:rPr>
          <w:rStyle w:val="CharacterStyle5"/>
          <w:rFonts w:ascii="Segoe UI" w:hAnsi="Segoe UI" w:cs="Segoe UI"/>
        </w:rPr>
        <w:t>9.8.2</w:t>
      </w:r>
      <w:r>
        <w:rPr>
          <w:rStyle w:val="CharacterStyle5"/>
          <w:rFonts w:ascii="Segoe UI" w:hAnsi="Segoe UI" w:cs="Segoe UI"/>
        </w:rPr>
        <w:tab/>
        <w:t xml:space="preserve"> The owners of at least twenty percent (20%) of the area of land</w:t>
      </w:r>
    </w:p>
    <w:p w:rsidR="00EB6E98" w:rsidRDefault="00EB6E98">
      <w:pPr>
        <w:pStyle w:val="Style5"/>
        <w:adjustRightInd/>
        <w:ind w:left="1512"/>
        <w:rPr>
          <w:rFonts w:ascii="Segoe UI" w:hAnsi="Segoe UI" w:cs="Segoe UI"/>
        </w:rPr>
      </w:pPr>
      <w:r>
        <w:rPr>
          <w:rFonts w:ascii="Segoe UI" w:hAnsi="Segoe UI" w:cs="Segoe UI"/>
        </w:rPr>
        <w:t>included within an area extending outward one hundred (100') feet</w:t>
      </w:r>
    </w:p>
    <w:p w:rsidR="00EB6E98" w:rsidRDefault="00EB6E98">
      <w:pPr>
        <w:pStyle w:val="Style5"/>
        <w:adjustRightInd/>
        <w:ind w:left="1512"/>
        <w:rPr>
          <w:rFonts w:ascii="Segoe UI" w:hAnsi="Segoe UI" w:cs="Segoe UI"/>
        </w:rPr>
      </w:pPr>
      <w:r>
        <w:rPr>
          <w:rFonts w:ascii="Segoe UI" w:hAnsi="Segoe UI" w:cs="Segoe UI"/>
        </w:rPr>
        <w:t>from any point on the boundary of the land included in the</w:t>
      </w:r>
    </w:p>
    <w:p w:rsidR="00EB6E98" w:rsidRDefault="00EB6E98">
      <w:pPr>
        <w:pStyle w:val="Style5"/>
        <w:adjustRightInd/>
        <w:spacing w:line="268" w:lineRule="auto"/>
        <w:ind w:left="1512"/>
        <w:rPr>
          <w:rFonts w:ascii="Segoe UI" w:hAnsi="Segoe UI" w:cs="Segoe UI"/>
        </w:rPr>
      </w:pPr>
      <w:r>
        <w:rPr>
          <w:rFonts w:ascii="Segoe UI" w:hAnsi="Segoe UI" w:cs="Segoe UI"/>
        </w:rPr>
        <w:t>proposed change.</w:t>
      </w:r>
    </w:p>
    <w:p w:rsidR="00EB6E98" w:rsidRDefault="00EB6E98">
      <w:pPr>
        <w:pStyle w:val="Style5"/>
        <w:adjustRightInd/>
        <w:spacing w:before="216"/>
        <w:ind w:left="1512" w:right="1008" w:hanging="720"/>
        <w:jc w:val="both"/>
        <w:rPr>
          <w:rFonts w:ascii="Segoe UI" w:hAnsi="Segoe UI" w:cs="Segoe UI"/>
        </w:rPr>
      </w:pPr>
      <w:r>
        <w:rPr>
          <w:rFonts w:ascii="Segoe UI" w:hAnsi="Segoe UI" w:cs="Segoe UI"/>
        </w:rPr>
        <w:t xml:space="preserve">9.8.3 </w:t>
      </w:r>
      <w:r>
        <w:rPr>
          <w:rFonts w:ascii="Segoe UI" w:hAnsi="Segoe UI" w:cs="Segoe UI"/>
        </w:rPr>
        <w:tab/>
        <w:t>For purposes of this section, publicly owned land shall be excluded in calculating the twenty percent (20%) land area requirement.</w:t>
      </w:r>
    </w:p>
    <w:p w:rsidR="00EB6E98" w:rsidRDefault="00EB6E98">
      <w:pPr>
        <w:pStyle w:val="Style5"/>
        <w:tabs>
          <w:tab w:val="left" w:pos="1512"/>
        </w:tabs>
        <w:adjustRightInd/>
        <w:spacing w:before="396" w:line="280" w:lineRule="auto"/>
        <w:ind w:left="72"/>
        <w:rPr>
          <w:rFonts w:ascii="Segoe UI" w:hAnsi="Segoe UI" w:cs="Segoe UI"/>
          <w:b/>
          <w:bCs/>
          <w:spacing w:val="2"/>
        </w:rPr>
      </w:pPr>
      <w:r>
        <w:rPr>
          <w:rFonts w:ascii="Segoe UI" w:hAnsi="Segoe UI" w:cs="Segoe UI"/>
          <w:b/>
          <w:bCs/>
          <w:spacing w:val="2"/>
        </w:rPr>
        <w:t>Sec. 9.9</w:t>
      </w:r>
      <w:r>
        <w:rPr>
          <w:rFonts w:ascii="Segoe UI" w:hAnsi="Segoe UI" w:cs="Segoe UI"/>
          <w:b/>
          <w:bCs/>
        </w:rPr>
        <w:tab/>
        <w:t>NOTICE OF ADOPTION</w:t>
      </w:r>
    </w:p>
    <w:p w:rsidR="00EB6E98" w:rsidRDefault="00EB6E98">
      <w:pPr>
        <w:pStyle w:val="Style3"/>
        <w:ind w:left="792" w:right="216"/>
        <w:rPr>
          <w:rStyle w:val="CharacterStyle5"/>
          <w:rFonts w:ascii="Segoe UI" w:hAnsi="Segoe UI" w:cs="Segoe UI"/>
        </w:rPr>
      </w:pPr>
      <w:r>
        <w:rPr>
          <w:rStyle w:val="CharacterStyle5"/>
          <w:rFonts w:ascii="Segoe UI" w:hAnsi="Segoe UI" w:cs="Segoe UI"/>
          <w:spacing w:val="-1"/>
        </w:rPr>
        <w:t xml:space="preserve">Following adoption of an amendment by the Village Council, one (1) </w:t>
      </w:r>
      <w:r>
        <w:rPr>
          <w:rStyle w:val="CharacterStyle5"/>
          <w:rFonts w:ascii="Segoe UI" w:hAnsi="Segoe UI" w:cs="Segoe UI"/>
        </w:rPr>
        <w:t>notice of adoption shall be published in a newspaper of general circulation in the Village within fifteen (15) days after the adoption. The notice shall include the following information:</w:t>
      </w:r>
    </w:p>
    <w:p w:rsidR="00EB6E98" w:rsidRDefault="00EB6E98">
      <w:pPr>
        <w:pStyle w:val="Style5"/>
        <w:adjustRightInd/>
        <w:spacing w:before="180"/>
        <w:ind w:left="1512" w:right="648" w:hanging="720"/>
        <w:rPr>
          <w:rFonts w:ascii="Segoe UI" w:hAnsi="Segoe UI" w:cs="Segoe UI"/>
        </w:rPr>
      </w:pPr>
      <w:r>
        <w:rPr>
          <w:rFonts w:ascii="Segoe UI" w:hAnsi="Segoe UI" w:cs="Segoe UI"/>
        </w:rPr>
        <w:t>9.9.1 The complete text of the amendment, which shall include the section or sections amended stated in full or a summary of the adopted amendments.</w:t>
      </w:r>
    </w:p>
    <w:p w:rsidR="00EB6E98" w:rsidRDefault="00EB6E98">
      <w:pPr>
        <w:pStyle w:val="Style3"/>
        <w:spacing w:before="216" w:line="273" w:lineRule="auto"/>
        <w:ind w:left="792"/>
        <w:rPr>
          <w:rStyle w:val="CharacterStyle5"/>
          <w:rFonts w:ascii="Segoe UI" w:hAnsi="Segoe UI" w:cs="Segoe UI"/>
        </w:rPr>
      </w:pPr>
      <w:r>
        <w:rPr>
          <w:rStyle w:val="CharacterStyle5"/>
          <w:rFonts w:ascii="Segoe UI" w:hAnsi="Segoe UI" w:cs="Segoe UI"/>
        </w:rPr>
        <w:t>9.9.2 The effective date of the amendment.</w:t>
      </w:r>
    </w:p>
    <w:p w:rsidR="00EB6E98" w:rsidRDefault="00EB6E98">
      <w:pPr>
        <w:pStyle w:val="Style5"/>
        <w:adjustRightInd/>
        <w:spacing w:before="180"/>
        <w:ind w:left="1512" w:right="216" w:hanging="720"/>
        <w:rPr>
          <w:rFonts w:ascii="Segoe UI" w:hAnsi="Segoe UI" w:cs="Segoe UI"/>
        </w:rPr>
      </w:pPr>
      <w:r>
        <w:rPr>
          <w:rFonts w:ascii="Segoe UI" w:hAnsi="Segoe UI" w:cs="Segoe UI"/>
        </w:rPr>
        <w:t>9.9.3 The place and time where a copy of the ordinance may be purchased or inspected.</w:t>
      </w:r>
    </w:p>
    <w:p w:rsidR="00EB6E98" w:rsidRDefault="00EB6E98">
      <w:pPr>
        <w:pStyle w:val="Style5"/>
        <w:adjustRightInd/>
        <w:spacing w:before="432" w:line="280" w:lineRule="auto"/>
        <w:ind w:left="72"/>
        <w:rPr>
          <w:rFonts w:ascii="Segoe UI" w:hAnsi="Segoe UI" w:cs="Segoe UI"/>
          <w:b/>
          <w:bCs/>
        </w:rPr>
      </w:pPr>
      <w:r>
        <w:rPr>
          <w:rFonts w:ascii="Segoe UI" w:hAnsi="Segoe UI" w:cs="Segoe UI"/>
          <w:b/>
          <w:bCs/>
        </w:rPr>
        <w:t>Sec. 9.10 EFFECTIVE DATE</w:t>
      </w:r>
    </w:p>
    <w:p w:rsidR="00EB6E98" w:rsidRDefault="00EB6E98">
      <w:pPr>
        <w:pStyle w:val="Style19"/>
        <w:widowControl/>
        <w:adjustRightInd w:val="0"/>
        <w:spacing w:before="0"/>
        <w:rPr>
          <w:rFonts w:ascii="Segoe UI" w:hAnsi="Segoe UI" w:cs="Segoe UI"/>
        </w:rPr>
      </w:pPr>
    </w:p>
    <w:p w:rsidR="00EB6E98" w:rsidRDefault="00EB6E98">
      <w:r>
        <w:t>An amendment to the Zoning Ordinance shall take effect as prescribed by the Village Charter after publication of the amendment or a summary of its provisions in a newspaper of general circulation.</w:t>
      </w:r>
    </w:p>
    <w:p w:rsidR="00EB6E98" w:rsidRDefault="00EB6E98">
      <w:pPr>
        <w:rPr>
          <w:b/>
          <w:bCs/>
          <w:u w:val="single"/>
        </w:rPr>
      </w:pPr>
    </w:p>
    <w:p w:rsidR="00EB6E98" w:rsidRDefault="00EB6E98">
      <w:pPr>
        <w:widowControl/>
        <w:rPr>
          <w:rFonts w:ascii="Segoe UI" w:hAnsi="Segoe UI" w:cs="Segoe UI"/>
          <w:sz w:val="24"/>
          <w:szCs w:val="24"/>
        </w:rPr>
        <w:sectPr w:rsidR="00EB6E98">
          <w:pgSz w:w="12240" w:h="15840"/>
          <w:pgMar w:top="1381" w:right="1266" w:bottom="1290" w:left="1194" w:header="720" w:footer="720" w:gutter="0"/>
          <w:cols w:space="720"/>
          <w:noEndnote/>
        </w:sectPr>
      </w:pPr>
    </w:p>
    <w:p w:rsidR="00EB6E98" w:rsidRPr="00EB6E98" w:rsidRDefault="00EB6E98">
      <w:pPr>
        <w:pStyle w:val="Style5"/>
        <w:adjustRightInd/>
        <w:spacing w:before="36" w:line="480" w:lineRule="auto"/>
        <w:ind w:right="1728" w:firstLine="1512"/>
        <w:rPr>
          <w:rFonts w:ascii="Segoe UI" w:hAnsi="Segoe UI" w:cs="Segoe UI"/>
          <w:b/>
          <w:bCs/>
          <w:spacing w:val="27"/>
          <w:u w:val="single"/>
        </w:rPr>
      </w:pPr>
      <w:bookmarkStart w:id="19" w:name="_Toc287817431"/>
      <w:r w:rsidRPr="00EB6E98">
        <w:rPr>
          <w:rStyle w:val="Heading1Char"/>
        </w:rPr>
        <w:lastRenderedPageBreak/>
        <w:t>ARTICLE 10: OFF—STREET PARKING AND LOADING</w:t>
      </w:r>
      <w:bookmarkEnd w:id="19"/>
      <w:r>
        <w:rPr>
          <w:rFonts w:ascii="Segoe UI" w:hAnsi="Segoe UI" w:cs="Segoe UI"/>
          <w:b/>
          <w:bCs/>
          <w:spacing w:val="27"/>
          <w:u w:val="single"/>
        </w:rPr>
        <w:t xml:space="preserve"> </w:t>
      </w:r>
      <w:r w:rsidRPr="00EB6E98">
        <w:rPr>
          <w:rFonts w:ascii="Segoe UI" w:hAnsi="Segoe UI" w:cs="Segoe UI"/>
          <w:b/>
          <w:bCs/>
        </w:rPr>
        <w:t>Section 10.1 INTENT OF PARKING PROVISIONS</w:t>
      </w:r>
      <w:r>
        <w:rPr>
          <w:rFonts w:ascii="Segoe UI" w:hAnsi="Segoe UI" w:cs="Segoe UI"/>
          <w:b/>
          <w:bCs/>
          <w:u w:val="single"/>
        </w:rPr>
        <w:t xml:space="preserve"> </w:t>
      </w:r>
    </w:p>
    <w:p w:rsidR="00EB6E98" w:rsidRDefault="00EB6E98">
      <w:pPr>
        <w:pStyle w:val="Style3"/>
        <w:spacing w:before="0"/>
        <w:ind w:left="648" w:right="72"/>
        <w:rPr>
          <w:rStyle w:val="CharacterStyle5"/>
          <w:rFonts w:ascii="Segoe UI" w:hAnsi="Segoe UI" w:cs="Segoe UI"/>
        </w:rPr>
      </w:pPr>
      <w:r>
        <w:rPr>
          <w:rStyle w:val="CharacterStyle5"/>
          <w:rFonts w:ascii="Segoe UI" w:hAnsi="Segoe UI" w:cs="Segoe UI"/>
        </w:rPr>
        <w:t xml:space="preserve">It is the intent of this Ordinance that parking spaces shall be provided </w:t>
      </w:r>
      <w:r>
        <w:rPr>
          <w:rStyle w:val="CharacterStyle5"/>
          <w:rFonts w:ascii="Segoe UI" w:hAnsi="Segoe UI" w:cs="Segoe UI"/>
          <w:spacing w:val="14"/>
        </w:rPr>
        <w:t xml:space="preserve">and adequately maintained by each property owner in every zoning </w:t>
      </w:r>
      <w:r>
        <w:rPr>
          <w:rStyle w:val="CharacterStyle5"/>
          <w:rFonts w:ascii="Segoe UI" w:hAnsi="Segoe UI" w:cs="Segoe UI"/>
        </w:rPr>
        <w:t xml:space="preserve">district for the off-street storage of motor vehicles for the use of </w:t>
      </w:r>
      <w:r>
        <w:rPr>
          <w:rStyle w:val="CharacterStyle5"/>
          <w:rFonts w:ascii="Segoe UI" w:hAnsi="Segoe UI" w:cs="Segoe UI"/>
          <w:spacing w:val="21"/>
        </w:rPr>
        <w:t xml:space="preserve">occupants, employees and patrons of each building and premise </w:t>
      </w:r>
      <w:r>
        <w:rPr>
          <w:rStyle w:val="CharacterStyle5"/>
          <w:rFonts w:ascii="Segoe UI" w:hAnsi="Segoe UI" w:cs="Segoe UI"/>
        </w:rPr>
        <w:t xml:space="preserve">constructed, altered or enlarged under the provisions of this Ordinance. All vehicles shall be stored on the premises occupied by the principal building, but may be stored on premises located outside the premises </w:t>
      </w:r>
      <w:r>
        <w:rPr>
          <w:rStyle w:val="CharacterStyle5"/>
          <w:rFonts w:ascii="Segoe UI" w:hAnsi="Segoe UI" w:cs="Segoe UI"/>
          <w:spacing w:val="12"/>
        </w:rPr>
        <w:t xml:space="preserve">within specifically limited walking distances as specified in this </w:t>
      </w:r>
      <w:r>
        <w:rPr>
          <w:rStyle w:val="CharacterStyle5"/>
          <w:rFonts w:ascii="Segoe UI" w:hAnsi="Segoe UI" w:cs="Segoe UI"/>
        </w:rPr>
        <w:t>Section of the Ordinance.</w:t>
      </w:r>
    </w:p>
    <w:p w:rsidR="00EB6E98" w:rsidRDefault="00EB6E98">
      <w:pPr>
        <w:pStyle w:val="Style20"/>
        <w:spacing w:before="144"/>
        <w:ind w:right="72" w:hanging="864"/>
        <w:rPr>
          <w:rStyle w:val="CharacterStyle5"/>
          <w:rFonts w:ascii="Segoe UI" w:hAnsi="Segoe UI" w:cs="Segoe UI"/>
        </w:rPr>
      </w:pPr>
      <w:r>
        <w:rPr>
          <w:rStyle w:val="CharacterStyle5"/>
          <w:rFonts w:ascii="Segoe UI" w:hAnsi="Segoe UI" w:cs="Segoe UI"/>
        </w:rPr>
        <w:t xml:space="preserve">10.1.1 </w:t>
      </w:r>
      <w:r>
        <w:rPr>
          <w:rStyle w:val="CharacterStyle5"/>
          <w:rFonts w:ascii="Segoe UI" w:hAnsi="Segoe UI" w:cs="Segoe UI"/>
        </w:rPr>
        <w:tab/>
      </w:r>
      <w:r>
        <w:rPr>
          <w:rStyle w:val="CharacterStyle5"/>
          <w:rFonts w:ascii="Segoe UI" w:hAnsi="Segoe UI" w:cs="Segoe UI"/>
          <w:u w:val="single"/>
        </w:rPr>
        <w:t>Definition of Floor Area</w:t>
      </w:r>
      <w:r>
        <w:rPr>
          <w:rStyle w:val="CharacterStyle5"/>
          <w:rFonts w:ascii="Segoe UI" w:hAnsi="Segoe UI" w:cs="Segoe UI"/>
        </w:rPr>
        <w:t>: The term "floor area" as applied to offices, merchandising or service types of uses, shall mean the gross floor area used or intended to be used for services to the public, including those areas occupied for fixtures and equipment used for display or sale of merchandise, but excluding floor areas which are used exclusively for storage, housing of mechanical equipment integral with the building, maintenance facilities, or those areas where customers, patients, clients, salesmen, and the general public are denied access. "Floor area" shall be measured from the exterior faces of exterior walls.</w:t>
      </w:r>
    </w:p>
    <w:p w:rsidR="00EB6E98" w:rsidRDefault="00EB6E98">
      <w:pPr>
        <w:pStyle w:val="Style3"/>
        <w:spacing w:before="144"/>
        <w:ind w:left="648"/>
        <w:rPr>
          <w:rStyle w:val="CharacterStyle5"/>
          <w:rFonts w:ascii="Segoe UI" w:hAnsi="Segoe UI" w:cs="Segoe UI"/>
        </w:rPr>
      </w:pPr>
      <w:r>
        <w:rPr>
          <w:rStyle w:val="CharacterStyle5"/>
          <w:rFonts w:ascii="Segoe UI" w:hAnsi="Segoe UI" w:cs="Segoe UI"/>
        </w:rPr>
        <w:t xml:space="preserve">10.1.2 </w:t>
      </w:r>
      <w:r>
        <w:rPr>
          <w:rStyle w:val="CharacterStyle5"/>
          <w:rFonts w:ascii="Segoe UI" w:hAnsi="Segoe UI" w:cs="Segoe UI"/>
        </w:rPr>
        <w:tab/>
      </w:r>
      <w:r>
        <w:rPr>
          <w:rStyle w:val="CharacterStyle5"/>
          <w:rFonts w:ascii="Segoe UI" w:hAnsi="Segoe UI" w:cs="Segoe UI"/>
          <w:u w:val="single"/>
        </w:rPr>
        <w:t>Fractional Space</w:t>
      </w:r>
      <w:r>
        <w:rPr>
          <w:rStyle w:val="CharacterStyle5"/>
          <w:rFonts w:ascii="Segoe UI" w:hAnsi="Segoe UI" w:cs="Segoe UI"/>
        </w:rPr>
        <w:t>: When units of measurement determining</w:t>
      </w:r>
    </w:p>
    <w:p w:rsidR="00EB6E98" w:rsidRDefault="00EB6E98">
      <w:pPr>
        <w:pStyle w:val="Style5"/>
        <w:adjustRightInd/>
        <w:ind w:left="1512" w:right="360"/>
        <w:rPr>
          <w:rFonts w:ascii="Segoe UI" w:hAnsi="Segoe UI" w:cs="Segoe UI"/>
        </w:rPr>
      </w:pPr>
      <w:r>
        <w:rPr>
          <w:rFonts w:ascii="Segoe UI" w:hAnsi="Segoe UI" w:cs="Segoe UI"/>
        </w:rPr>
        <w:t>the number of required parking spaces result in a fractional space, any fraction to and including one-half (1/2) shall be disregarded and fractions over one-half (1/2) shall require one (1) parking space.</w:t>
      </w:r>
    </w:p>
    <w:p w:rsidR="00EB6E98" w:rsidRDefault="00EB6E98">
      <w:pPr>
        <w:pStyle w:val="Style20"/>
        <w:ind w:hanging="864"/>
        <w:rPr>
          <w:rStyle w:val="CharacterStyle5"/>
          <w:rFonts w:ascii="Segoe UI" w:hAnsi="Segoe UI" w:cs="Segoe UI"/>
        </w:rPr>
      </w:pPr>
      <w:r>
        <w:rPr>
          <w:rStyle w:val="CharacterStyle5"/>
          <w:rFonts w:ascii="Segoe UI" w:hAnsi="Segoe UI" w:cs="Segoe UI"/>
        </w:rPr>
        <w:t xml:space="preserve">10.1.3 </w:t>
      </w:r>
      <w:r>
        <w:rPr>
          <w:rStyle w:val="CharacterStyle5"/>
          <w:rFonts w:ascii="Segoe UI" w:hAnsi="Segoe UI" w:cs="Segoe UI"/>
        </w:rPr>
        <w:tab/>
      </w:r>
      <w:r>
        <w:rPr>
          <w:rStyle w:val="CharacterStyle5"/>
          <w:rFonts w:ascii="Segoe UI" w:hAnsi="Segoe UI" w:cs="Segoe UI"/>
          <w:u w:val="single"/>
        </w:rPr>
        <w:t>Requirements for a Use Not Mentioned</w:t>
      </w:r>
      <w:r>
        <w:rPr>
          <w:rStyle w:val="CharacterStyle5"/>
          <w:rFonts w:ascii="Segoe UI" w:hAnsi="Segoe UI" w:cs="Segoe UI"/>
        </w:rPr>
        <w:t xml:space="preserve">: In the case of a use not </w:t>
      </w:r>
      <w:r>
        <w:rPr>
          <w:rStyle w:val="CharacterStyle5"/>
          <w:rFonts w:ascii="Segoe UI" w:hAnsi="Segoe UI" w:cs="Segoe UI"/>
          <w:spacing w:val="2"/>
        </w:rPr>
        <w:t xml:space="preserve">specifically mentioned, the requirements of off-street parking for </w:t>
      </w:r>
      <w:r>
        <w:rPr>
          <w:rStyle w:val="CharacterStyle5"/>
          <w:rFonts w:ascii="Segoe UI" w:hAnsi="Segoe UI" w:cs="Segoe UI"/>
        </w:rPr>
        <w:t>a use which is mentioned and which is most similar to the use not listed shall apply.</w:t>
      </w:r>
    </w:p>
    <w:p w:rsidR="00EB6E98" w:rsidRDefault="00EB6E98">
      <w:pPr>
        <w:pStyle w:val="Style20"/>
        <w:spacing w:before="216"/>
        <w:ind w:right="144" w:hanging="864"/>
        <w:rPr>
          <w:rStyle w:val="CharacterStyle5"/>
          <w:rFonts w:ascii="Segoe UI" w:hAnsi="Segoe UI" w:cs="Segoe UI"/>
        </w:rPr>
      </w:pPr>
      <w:r>
        <w:rPr>
          <w:rStyle w:val="CharacterStyle5"/>
          <w:rFonts w:ascii="Segoe UI" w:hAnsi="Segoe UI" w:cs="Segoe UI"/>
        </w:rPr>
        <w:t xml:space="preserve">10.1.4 </w:t>
      </w:r>
      <w:r>
        <w:rPr>
          <w:rStyle w:val="CharacterStyle5"/>
          <w:rFonts w:ascii="Segoe UI" w:hAnsi="Segoe UI" w:cs="Segoe UI"/>
        </w:rPr>
        <w:tab/>
      </w:r>
      <w:r>
        <w:rPr>
          <w:rStyle w:val="CharacterStyle5"/>
          <w:rFonts w:ascii="Segoe UI" w:hAnsi="Segoe UI" w:cs="Segoe UI"/>
          <w:u w:val="single"/>
        </w:rPr>
        <w:t>Use of Parking Areas</w:t>
      </w:r>
      <w:r>
        <w:rPr>
          <w:rStyle w:val="CharacterStyle5"/>
          <w:rFonts w:ascii="Segoe UI" w:hAnsi="Segoe UI" w:cs="Segoe UI"/>
        </w:rPr>
        <w:t>: No commercial repair work, servicing or selling of any kind shall be conducted in any parking area. Parking space shall be used only for the parking of vehicles used to service the establishment to which it is accessory and by its patrons.</w:t>
      </w:r>
    </w:p>
    <w:p w:rsidR="00EB6E98" w:rsidRDefault="00EB6E98">
      <w:pPr>
        <w:pStyle w:val="Style5"/>
        <w:tabs>
          <w:tab w:val="left" w:pos="2259"/>
        </w:tabs>
        <w:adjustRightInd/>
        <w:spacing w:before="180"/>
        <w:ind w:left="2232" w:right="216" w:hanging="720"/>
        <w:rPr>
          <w:rFonts w:ascii="Segoe UI" w:hAnsi="Segoe UI" w:cs="Segoe UI"/>
        </w:rPr>
      </w:pPr>
      <w:r>
        <w:rPr>
          <w:rFonts w:ascii="Segoe UI" w:hAnsi="Segoe UI" w:cs="Segoe UI"/>
          <w:spacing w:val="2"/>
        </w:rPr>
        <w:t>A.</w:t>
      </w:r>
      <w:r>
        <w:rPr>
          <w:rFonts w:ascii="Segoe UI" w:hAnsi="Segoe UI" w:cs="Segoe UI"/>
        </w:rPr>
        <w:tab/>
        <w:t>No sign shall be erected in parking areas except that no</w:t>
      </w:r>
      <w:r>
        <w:rPr>
          <w:rFonts w:ascii="Segoe UI" w:hAnsi="Segoe UI" w:cs="Segoe UI"/>
          <w:spacing w:val="2"/>
        </w:rPr>
        <w:t xml:space="preserve"> </w:t>
      </w:r>
      <w:r>
        <w:rPr>
          <w:rFonts w:ascii="Segoe UI" w:hAnsi="Segoe UI" w:cs="Segoe UI"/>
        </w:rPr>
        <w:t>more than one directional sign at each point of ingress or egress may be erected which may also bear the name of the enterprise the lot is intended to serve. Such signs shall not exceed twenty (20) square feet in area and shall not project beyond the property line of the premises.</w:t>
      </w:r>
    </w:p>
    <w:p w:rsidR="00EB6E98" w:rsidRDefault="00EB6E98">
      <w:pPr>
        <w:pStyle w:val="Style20"/>
        <w:ind w:hanging="864"/>
        <w:rPr>
          <w:rStyle w:val="CharacterStyle5"/>
          <w:rFonts w:ascii="Segoe UI" w:hAnsi="Segoe UI" w:cs="Segoe UI"/>
        </w:rPr>
      </w:pPr>
      <w:r>
        <w:rPr>
          <w:rStyle w:val="CharacterStyle5"/>
          <w:rFonts w:ascii="Segoe UI" w:hAnsi="Segoe UI" w:cs="Segoe UI"/>
        </w:rPr>
        <w:t xml:space="preserve">10.1.5 </w:t>
      </w:r>
      <w:r>
        <w:rPr>
          <w:rStyle w:val="CharacterStyle5"/>
          <w:rFonts w:ascii="Segoe UI" w:hAnsi="Segoe UI" w:cs="Segoe UI"/>
        </w:rPr>
        <w:tab/>
      </w:r>
      <w:r>
        <w:rPr>
          <w:rStyle w:val="CharacterStyle5"/>
          <w:rFonts w:ascii="Segoe UI" w:hAnsi="Segoe UI" w:cs="Segoe UI"/>
          <w:u w:val="single"/>
        </w:rPr>
        <w:t>Building Additions or Other Changes in Floor Area</w:t>
      </w:r>
      <w:r>
        <w:rPr>
          <w:rStyle w:val="CharacterStyle5"/>
          <w:rFonts w:ascii="Segoe UI" w:hAnsi="Segoe UI" w:cs="Segoe UI"/>
        </w:rPr>
        <w:t>: Whenever a use requiring off-street parking is increased in floor area, or when interior building modifications result in an increase in capacity for any premise use, additional parking shall be provided and maintained in the proper ratio to the use change increased floor area or capacity.</w:t>
      </w:r>
    </w:p>
    <w:p w:rsidR="00EB6E98" w:rsidRDefault="00EB6E98">
      <w:pPr>
        <w:pStyle w:val="Style3"/>
        <w:spacing w:before="144" w:line="297" w:lineRule="auto"/>
        <w:ind w:left="648"/>
        <w:rPr>
          <w:rStyle w:val="CharacterStyle5"/>
          <w:rFonts w:ascii="Segoe UI" w:hAnsi="Segoe UI" w:cs="Segoe UI"/>
        </w:rPr>
      </w:pPr>
      <w:r>
        <w:rPr>
          <w:rStyle w:val="CharacterStyle5"/>
          <w:rFonts w:ascii="Segoe UI" w:hAnsi="Segoe UI" w:cs="Segoe UI"/>
        </w:rPr>
        <w:t xml:space="preserve">10.1.6 </w:t>
      </w:r>
      <w:r>
        <w:rPr>
          <w:rStyle w:val="CharacterStyle5"/>
          <w:rFonts w:ascii="Segoe UI" w:hAnsi="Segoe UI" w:cs="Segoe UI"/>
        </w:rPr>
        <w:tab/>
      </w:r>
      <w:r>
        <w:rPr>
          <w:rStyle w:val="CharacterStyle5"/>
          <w:rFonts w:ascii="Segoe UI" w:hAnsi="Segoe UI" w:cs="Segoe UI"/>
          <w:u w:val="single"/>
        </w:rPr>
        <w:t>Joint Use of Parking Areas</w:t>
      </w:r>
      <w:r>
        <w:rPr>
          <w:rStyle w:val="CharacterStyle5"/>
          <w:rFonts w:ascii="Segoe UI" w:hAnsi="Segoe UI" w:cs="Segoe UI"/>
        </w:rPr>
        <w:t>: The joint use of parking facilities</w:t>
      </w:r>
    </w:p>
    <w:p w:rsidR="00EB6E98" w:rsidRDefault="00EB6E98">
      <w:pPr>
        <w:widowControl/>
        <w:rPr>
          <w:rFonts w:ascii="Segoe UI" w:hAnsi="Segoe UI" w:cs="Segoe UI"/>
          <w:sz w:val="24"/>
          <w:szCs w:val="24"/>
        </w:rPr>
        <w:sectPr w:rsidR="00EB6E98">
          <w:pgSz w:w="12240" w:h="15840"/>
          <w:pgMar w:top="1280" w:right="1200" w:bottom="1330" w:left="1260" w:header="720" w:footer="720" w:gutter="0"/>
          <w:cols w:space="720"/>
          <w:noEndnote/>
        </w:sectPr>
      </w:pPr>
    </w:p>
    <w:p w:rsidR="00EB6E98" w:rsidRDefault="00EB6E98">
      <w:pPr>
        <w:pStyle w:val="Style5"/>
        <w:adjustRightInd/>
        <w:spacing w:before="36"/>
        <w:ind w:left="1512" w:right="576"/>
        <w:rPr>
          <w:rFonts w:ascii="Segoe UI" w:hAnsi="Segoe UI" w:cs="Segoe UI"/>
          <w:spacing w:val="-1"/>
        </w:rPr>
      </w:pPr>
      <w:r>
        <w:rPr>
          <w:rFonts w:ascii="Segoe UI" w:hAnsi="Segoe UI" w:cs="Segoe UI"/>
        </w:rPr>
        <w:lastRenderedPageBreak/>
        <w:t xml:space="preserve">by two or more uses may be granted by the Board of Appeals whenever such use is practical and satisfactory to each of the uses intended to be served, and when all requirements for </w:t>
      </w:r>
      <w:r>
        <w:rPr>
          <w:rFonts w:ascii="Segoe UI" w:hAnsi="Segoe UI" w:cs="Segoe UI"/>
          <w:spacing w:val="-1"/>
        </w:rPr>
        <w:t>location, design, and construction are met.</w:t>
      </w:r>
    </w:p>
    <w:p w:rsidR="00EB6E98" w:rsidRDefault="00EB6E98" w:rsidP="00643D7D">
      <w:pPr>
        <w:pStyle w:val="Style5"/>
        <w:numPr>
          <w:ilvl w:val="0"/>
          <w:numId w:val="272"/>
        </w:numPr>
        <w:tabs>
          <w:tab w:val="clear" w:pos="720"/>
          <w:tab w:val="num" w:pos="2232"/>
          <w:tab w:val="left" w:pos="2275"/>
        </w:tabs>
        <w:adjustRightInd/>
        <w:spacing w:before="180"/>
        <w:ind w:right="144"/>
        <w:rPr>
          <w:rFonts w:ascii="Segoe UI" w:hAnsi="Segoe UI" w:cs="Segoe UI"/>
          <w:spacing w:val="-6"/>
        </w:rPr>
      </w:pPr>
      <w:r>
        <w:rPr>
          <w:rFonts w:ascii="Segoe UI" w:hAnsi="Segoe UI" w:cs="Segoe UI"/>
        </w:rPr>
        <w:t xml:space="preserve">Computing Capacities: In computing capacities of any joint use, the total space requirement is the sum of the </w:t>
      </w:r>
      <w:r>
        <w:rPr>
          <w:rFonts w:ascii="Segoe UI" w:hAnsi="Segoe UI" w:cs="Segoe UI"/>
          <w:spacing w:val="-1"/>
        </w:rPr>
        <w:t xml:space="preserve">individual requirements that will occur at the same time. If space requirements for individual uses occur at </w:t>
      </w:r>
      <w:r>
        <w:rPr>
          <w:rFonts w:ascii="Segoe UI" w:hAnsi="Segoe UI" w:cs="Segoe UI"/>
        </w:rPr>
        <w:t xml:space="preserve">distinctly different times, the total of such off-street parking facilities required for joint or collective use may be reduced below the sum total of the individual space </w:t>
      </w:r>
      <w:r>
        <w:rPr>
          <w:rFonts w:ascii="Segoe UI" w:hAnsi="Segoe UI" w:cs="Segoe UI"/>
          <w:spacing w:val="-6"/>
        </w:rPr>
        <w:t>requirements.</w:t>
      </w:r>
    </w:p>
    <w:p w:rsidR="00EB6E98" w:rsidRDefault="00EB6E98" w:rsidP="00643D7D">
      <w:pPr>
        <w:pStyle w:val="Style5"/>
        <w:numPr>
          <w:ilvl w:val="0"/>
          <w:numId w:val="272"/>
        </w:numPr>
        <w:tabs>
          <w:tab w:val="clear" w:pos="720"/>
          <w:tab w:val="num" w:pos="2232"/>
        </w:tabs>
        <w:adjustRightInd/>
        <w:spacing w:before="144"/>
        <w:ind w:right="288"/>
        <w:rPr>
          <w:rFonts w:ascii="Segoe UI" w:hAnsi="Segoe UI" w:cs="Segoe UI"/>
          <w:spacing w:val="-1"/>
        </w:rPr>
      </w:pPr>
      <w:r>
        <w:rPr>
          <w:rFonts w:ascii="Segoe UI" w:hAnsi="Segoe UI" w:cs="Segoe UI"/>
        </w:rPr>
        <w:t xml:space="preserve">Record of Agreement: A copy of an agreement between joint users shall be filed with the application for a building permit and recorded with the Register of Deeds of Clinton County. The agreement shall include a guarantee for </w:t>
      </w:r>
      <w:r>
        <w:rPr>
          <w:rFonts w:ascii="Segoe UI" w:hAnsi="Segoe UI" w:cs="Segoe UI"/>
          <w:spacing w:val="-1"/>
        </w:rPr>
        <w:t>continued use of the parking facility by each party.</w:t>
      </w:r>
    </w:p>
    <w:p w:rsidR="00EB6E98" w:rsidRDefault="00EB6E98">
      <w:pPr>
        <w:pStyle w:val="Style5"/>
        <w:tabs>
          <w:tab w:val="left" w:pos="1540"/>
        </w:tabs>
        <w:adjustRightInd/>
        <w:spacing w:before="360" w:after="468" w:line="304" w:lineRule="auto"/>
        <w:ind w:left="72"/>
        <w:rPr>
          <w:rFonts w:ascii="Segoe UI" w:hAnsi="Segoe UI" w:cs="Segoe UI"/>
          <w:b/>
          <w:bCs/>
          <w:spacing w:val="-4"/>
          <w:u w:val="single"/>
        </w:rPr>
      </w:pPr>
      <w:r>
        <w:rPr>
          <w:rFonts w:ascii="Segoe UI" w:hAnsi="Segoe UI" w:cs="Segoe UI"/>
          <w:b/>
          <w:bCs/>
          <w:spacing w:val="2"/>
        </w:rPr>
        <w:t xml:space="preserve">10.1.7  </w:t>
      </w:r>
      <w:r>
        <w:rPr>
          <w:rFonts w:ascii="Segoe UI" w:hAnsi="Segoe UI" w:cs="Segoe UI"/>
          <w:b/>
          <w:bCs/>
          <w:spacing w:val="2"/>
        </w:rPr>
        <w:tab/>
        <w:t xml:space="preserve">PARKING </w:t>
      </w:r>
      <w:r>
        <w:rPr>
          <w:rFonts w:ascii="Segoe UI" w:hAnsi="Segoe UI" w:cs="Segoe UI"/>
          <w:b/>
          <w:bCs/>
          <w:spacing w:val="2"/>
        </w:rPr>
        <w:tab/>
      </w:r>
      <w:r>
        <w:rPr>
          <w:rFonts w:ascii="Segoe UI" w:hAnsi="Segoe UI" w:cs="Segoe UI"/>
          <w:b/>
          <w:bCs/>
          <w:spacing w:val="-4"/>
          <w:u w:val="single"/>
        </w:rPr>
        <w:t xml:space="preserve"> </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2333"/>
        <w:gridCol w:w="1089"/>
        <w:gridCol w:w="1402"/>
        <w:gridCol w:w="960"/>
        <w:gridCol w:w="1113"/>
        <w:gridCol w:w="1210"/>
        <w:gridCol w:w="1176"/>
      </w:tblGrid>
      <w:tr w:rsidR="00C52846" w:rsidTr="00C52846">
        <w:trPr>
          <w:trHeight w:hRule="exact" w:val="387"/>
        </w:trPr>
        <w:tc>
          <w:tcPr>
            <w:tcW w:w="2333" w:type="dxa"/>
            <w:vAlign w:val="center"/>
          </w:tcPr>
          <w:p w:rsidR="00C52846" w:rsidRDefault="00C52846">
            <w:pPr>
              <w:pStyle w:val="Style5"/>
              <w:adjustRightInd/>
              <w:rPr>
                <w:rFonts w:ascii="Segoe UI" w:hAnsi="Segoe UI" w:cs="Segoe UI"/>
                <w:spacing w:val="2"/>
              </w:rPr>
            </w:pPr>
            <w:r>
              <w:rPr>
                <w:rFonts w:ascii="Segoe UI" w:hAnsi="Segoe UI" w:cs="Segoe UI"/>
                <w:spacing w:val="2"/>
              </w:rPr>
              <w:t>LAND USE</w:t>
            </w:r>
          </w:p>
        </w:tc>
        <w:tc>
          <w:tcPr>
            <w:tcW w:w="6950" w:type="dxa"/>
            <w:gridSpan w:val="6"/>
            <w:vAlign w:val="center"/>
          </w:tcPr>
          <w:p w:rsidR="00C52846" w:rsidRDefault="00C52846" w:rsidP="00C52846">
            <w:pPr>
              <w:pStyle w:val="Style5"/>
              <w:adjustRightInd/>
              <w:rPr>
                <w:rFonts w:ascii="Segoe UI" w:hAnsi="Segoe UI" w:cs="Segoe UI"/>
                <w:spacing w:val="2"/>
              </w:rPr>
            </w:pPr>
            <w:r>
              <w:rPr>
                <w:rFonts w:ascii="Segoe UI" w:hAnsi="Segoe UI" w:cs="Segoe UI"/>
                <w:spacing w:val="2"/>
              </w:rPr>
              <w:t>PARKING SPACES PER DESIGNATED UNIT(S)</w:t>
            </w:r>
          </w:p>
        </w:tc>
      </w:tr>
      <w:tr w:rsidR="00C52846" w:rsidTr="00C52846">
        <w:trPr>
          <w:trHeight w:hRule="exact" w:val="801"/>
        </w:trPr>
        <w:tc>
          <w:tcPr>
            <w:tcW w:w="2333" w:type="dxa"/>
            <w:vAlign w:val="center"/>
          </w:tcPr>
          <w:p w:rsidR="00C52846" w:rsidRDefault="00C52846">
            <w:pPr>
              <w:pStyle w:val="Style5"/>
              <w:adjustRightInd/>
              <w:rPr>
                <w:rFonts w:ascii="Segoe UI" w:hAnsi="Segoe UI" w:cs="Segoe UI"/>
                <w:spacing w:val="2"/>
              </w:rPr>
            </w:pPr>
          </w:p>
        </w:tc>
        <w:tc>
          <w:tcPr>
            <w:tcW w:w="1089" w:type="dxa"/>
            <w:vAlign w:val="bottom"/>
          </w:tcPr>
          <w:p w:rsidR="00C52846" w:rsidRDefault="00C52846">
            <w:pPr>
              <w:pStyle w:val="Style5"/>
              <w:adjustRightInd/>
              <w:spacing w:before="72" w:line="292" w:lineRule="auto"/>
              <w:ind w:right="215"/>
              <w:jc w:val="right"/>
              <w:rPr>
                <w:rFonts w:ascii="Segoe UI" w:hAnsi="Segoe UI" w:cs="Segoe UI"/>
                <w:b/>
                <w:bCs/>
                <w:spacing w:val="2"/>
              </w:rPr>
            </w:pPr>
            <w:r>
              <w:rPr>
                <w:rFonts w:ascii="Segoe UI" w:hAnsi="Segoe UI" w:cs="Segoe UI"/>
                <w:b/>
                <w:bCs/>
                <w:spacing w:val="2"/>
              </w:rPr>
              <w:t>/Room/</w:t>
            </w:r>
          </w:p>
          <w:p w:rsidR="00C52846" w:rsidRDefault="00C52846">
            <w:pPr>
              <w:pStyle w:val="Style5"/>
              <w:adjustRightInd/>
              <w:ind w:right="395"/>
              <w:jc w:val="right"/>
              <w:rPr>
                <w:rFonts w:ascii="Segoe UI" w:hAnsi="Segoe UI" w:cs="Segoe UI"/>
                <w:b/>
                <w:bCs/>
                <w:spacing w:val="2"/>
                <w:u w:val="single"/>
              </w:rPr>
            </w:pPr>
            <w:r>
              <w:rPr>
                <w:rFonts w:ascii="Segoe UI" w:hAnsi="Segoe UI" w:cs="Segoe UI"/>
                <w:b/>
                <w:bCs/>
                <w:spacing w:val="2"/>
                <w:u w:val="single"/>
              </w:rPr>
              <w:t>Unit</w:t>
            </w:r>
          </w:p>
        </w:tc>
        <w:tc>
          <w:tcPr>
            <w:tcW w:w="1402" w:type="dxa"/>
            <w:vAlign w:val="bottom"/>
          </w:tcPr>
          <w:p w:rsidR="00C52846" w:rsidRDefault="00C52846">
            <w:pPr>
              <w:pStyle w:val="Style5"/>
              <w:adjustRightInd/>
              <w:ind w:right="153"/>
              <w:jc w:val="right"/>
              <w:rPr>
                <w:rFonts w:ascii="Segoe UI" w:hAnsi="Segoe UI" w:cs="Segoe UI"/>
                <w:b/>
                <w:bCs/>
                <w:spacing w:val="2"/>
                <w:u w:val="single"/>
              </w:rPr>
            </w:pPr>
            <w:r>
              <w:rPr>
                <w:rFonts w:ascii="Segoe UI" w:hAnsi="Segoe UI" w:cs="Segoe UI"/>
                <w:b/>
                <w:bCs/>
                <w:spacing w:val="2"/>
                <w:u w:val="single"/>
              </w:rPr>
              <w:t>/Employee</w:t>
            </w:r>
          </w:p>
        </w:tc>
        <w:tc>
          <w:tcPr>
            <w:tcW w:w="960" w:type="dxa"/>
            <w:vAlign w:val="bottom"/>
          </w:tcPr>
          <w:p w:rsidR="00C52846" w:rsidRDefault="00C52846">
            <w:pPr>
              <w:pStyle w:val="Style5"/>
              <w:adjustRightInd/>
              <w:ind w:right="197"/>
              <w:jc w:val="right"/>
              <w:rPr>
                <w:rFonts w:ascii="Segoe UI" w:hAnsi="Segoe UI" w:cs="Segoe UI"/>
                <w:b/>
                <w:bCs/>
                <w:spacing w:val="16"/>
                <w:u w:val="single"/>
              </w:rPr>
            </w:pPr>
            <w:r>
              <w:rPr>
                <w:rFonts w:ascii="Segoe UI" w:hAnsi="Segoe UI" w:cs="Segoe UI"/>
                <w:b/>
                <w:bCs/>
                <w:spacing w:val="16"/>
                <w:u w:val="single"/>
              </w:rPr>
              <w:t>/Seat</w:t>
            </w:r>
          </w:p>
        </w:tc>
        <w:tc>
          <w:tcPr>
            <w:tcW w:w="1113" w:type="dxa"/>
            <w:vAlign w:val="bottom"/>
          </w:tcPr>
          <w:p w:rsidR="00C52846" w:rsidRDefault="00C52846">
            <w:pPr>
              <w:pStyle w:val="Style5"/>
              <w:adjustRightInd/>
              <w:spacing w:before="72" w:line="297" w:lineRule="auto"/>
              <w:ind w:left="74"/>
              <w:rPr>
                <w:rFonts w:ascii="Segoe UI" w:hAnsi="Segoe UI" w:cs="Segoe UI"/>
                <w:b/>
                <w:bCs/>
                <w:spacing w:val="2"/>
              </w:rPr>
            </w:pPr>
            <w:r>
              <w:rPr>
                <w:rFonts w:ascii="Segoe UI" w:hAnsi="Segoe UI" w:cs="Segoe UI"/>
                <w:b/>
                <w:bCs/>
                <w:spacing w:val="2"/>
              </w:rPr>
              <w:t>/100</w:t>
            </w:r>
          </w:p>
          <w:p w:rsidR="00C52846" w:rsidRDefault="00C52846">
            <w:pPr>
              <w:pStyle w:val="Style5"/>
              <w:adjustRightInd/>
              <w:spacing w:line="213" w:lineRule="auto"/>
              <w:ind w:left="74"/>
              <w:rPr>
                <w:rFonts w:ascii="Segoe UI" w:hAnsi="Segoe UI" w:cs="Segoe UI"/>
                <w:b/>
                <w:bCs/>
                <w:spacing w:val="2"/>
                <w:u w:val="single"/>
              </w:rPr>
            </w:pPr>
            <w:proofErr w:type="spellStart"/>
            <w:r>
              <w:rPr>
                <w:rFonts w:ascii="Segoe UI" w:hAnsi="Segoe UI" w:cs="Segoe UI"/>
                <w:b/>
                <w:bCs/>
                <w:spacing w:val="2"/>
                <w:u w:val="single"/>
              </w:rPr>
              <w:t>Sg</w:t>
            </w:r>
            <w:proofErr w:type="spellEnd"/>
            <w:r>
              <w:rPr>
                <w:rFonts w:ascii="Segoe UI" w:hAnsi="Segoe UI" w:cs="Segoe UI"/>
                <w:b/>
                <w:bCs/>
                <w:spacing w:val="2"/>
                <w:u w:val="single"/>
              </w:rPr>
              <w:t>. Ft.</w:t>
            </w:r>
          </w:p>
        </w:tc>
        <w:tc>
          <w:tcPr>
            <w:tcW w:w="1210" w:type="dxa"/>
            <w:vAlign w:val="bottom"/>
          </w:tcPr>
          <w:p w:rsidR="00C52846" w:rsidRDefault="00C52846">
            <w:pPr>
              <w:pStyle w:val="Style5"/>
              <w:adjustRightInd/>
              <w:spacing w:before="72" w:line="295" w:lineRule="auto"/>
              <w:ind w:right="466"/>
              <w:jc w:val="right"/>
              <w:rPr>
                <w:rFonts w:ascii="Segoe UI" w:hAnsi="Segoe UI" w:cs="Segoe UI"/>
                <w:b/>
                <w:bCs/>
                <w:spacing w:val="2"/>
              </w:rPr>
            </w:pPr>
            <w:r>
              <w:rPr>
                <w:rFonts w:ascii="Segoe UI" w:hAnsi="Segoe UI" w:cs="Segoe UI"/>
                <w:b/>
                <w:bCs/>
                <w:spacing w:val="2"/>
              </w:rPr>
              <w:t>/Bed/</w:t>
            </w:r>
          </w:p>
          <w:p w:rsidR="00C52846" w:rsidRDefault="00C52846">
            <w:pPr>
              <w:pStyle w:val="Style5"/>
              <w:adjustRightInd/>
              <w:ind w:right="196"/>
              <w:jc w:val="right"/>
              <w:rPr>
                <w:rFonts w:ascii="Segoe UI" w:hAnsi="Segoe UI" w:cs="Segoe UI"/>
                <w:b/>
                <w:bCs/>
                <w:spacing w:val="2"/>
                <w:u w:val="single"/>
              </w:rPr>
            </w:pPr>
            <w:r>
              <w:rPr>
                <w:rFonts w:ascii="Segoe UI" w:hAnsi="Segoe UI" w:cs="Segoe UI"/>
                <w:b/>
                <w:bCs/>
                <w:spacing w:val="2"/>
                <w:u w:val="single"/>
              </w:rPr>
              <w:t>Bedroom</w:t>
            </w:r>
          </w:p>
        </w:tc>
        <w:tc>
          <w:tcPr>
            <w:tcW w:w="1176" w:type="dxa"/>
            <w:vAlign w:val="bottom"/>
          </w:tcPr>
          <w:p w:rsidR="00C52846" w:rsidRDefault="00C52846">
            <w:pPr>
              <w:pStyle w:val="Style5"/>
              <w:adjustRightInd/>
              <w:ind w:left="60"/>
              <w:rPr>
                <w:rFonts w:ascii="Segoe UI" w:hAnsi="Segoe UI" w:cs="Segoe UI"/>
                <w:b/>
                <w:bCs/>
                <w:spacing w:val="2"/>
                <w:u w:val="single"/>
              </w:rPr>
            </w:pPr>
            <w:r>
              <w:rPr>
                <w:rFonts w:ascii="Segoe UI" w:hAnsi="Segoe UI" w:cs="Segoe UI"/>
                <w:b/>
                <w:bCs/>
                <w:spacing w:val="2"/>
                <w:u w:val="single"/>
              </w:rPr>
              <w:t>Other</w:t>
            </w:r>
          </w:p>
        </w:tc>
      </w:tr>
      <w:tr w:rsidR="00C52846" w:rsidTr="00C52846">
        <w:trPr>
          <w:trHeight w:hRule="exact" w:val="663"/>
        </w:trPr>
        <w:tc>
          <w:tcPr>
            <w:tcW w:w="2333" w:type="dxa"/>
            <w:vAlign w:val="bottom"/>
          </w:tcPr>
          <w:p w:rsidR="00C52846" w:rsidRDefault="00C52846">
            <w:pPr>
              <w:pStyle w:val="Style5"/>
              <w:adjustRightInd/>
              <w:spacing w:before="144"/>
              <w:rPr>
                <w:rFonts w:ascii="Segoe UI" w:hAnsi="Segoe UI" w:cs="Segoe UI"/>
                <w:spacing w:val="2"/>
              </w:rPr>
            </w:pPr>
            <w:r>
              <w:rPr>
                <w:rFonts w:ascii="Segoe UI" w:hAnsi="Segoe UI" w:cs="Segoe UI"/>
                <w:b/>
                <w:bCs/>
                <w:spacing w:val="2"/>
              </w:rPr>
              <w:t>One and Two</w:t>
            </w:r>
            <w:r>
              <w:rPr>
                <w:rFonts w:ascii="Segoe UI" w:hAnsi="Segoe UI" w:cs="Segoe UI"/>
                <w:b/>
                <w:bCs/>
                <w:spacing w:val="2"/>
              </w:rPr>
              <w:noBreakHyphen/>
            </w:r>
          </w:p>
          <w:p w:rsidR="00C52846" w:rsidRDefault="00C52846">
            <w:pPr>
              <w:pStyle w:val="Style5"/>
              <w:adjustRightInd/>
              <w:spacing w:line="278" w:lineRule="auto"/>
              <w:rPr>
                <w:rFonts w:ascii="Segoe UI" w:hAnsi="Segoe UI" w:cs="Segoe UI"/>
                <w:b/>
                <w:bCs/>
                <w:spacing w:val="2"/>
              </w:rPr>
            </w:pPr>
            <w:r>
              <w:rPr>
                <w:rFonts w:ascii="Segoe UI" w:hAnsi="Segoe UI" w:cs="Segoe UI"/>
                <w:b/>
                <w:bCs/>
                <w:spacing w:val="2"/>
              </w:rPr>
              <w:t>Family Dwellings</w:t>
            </w:r>
          </w:p>
        </w:tc>
        <w:tc>
          <w:tcPr>
            <w:tcW w:w="1089" w:type="dxa"/>
          </w:tcPr>
          <w:p w:rsidR="00C52846" w:rsidRDefault="00C52846">
            <w:pPr>
              <w:pStyle w:val="Style5"/>
              <w:adjustRightInd/>
              <w:ind w:right="395"/>
              <w:jc w:val="right"/>
              <w:rPr>
                <w:rFonts w:ascii="Segoe UI" w:hAnsi="Segoe UI" w:cs="Segoe UI"/>
                <w:b/>
                <w:bCs/>
                <w:spacing w:val="2"/>
              </w:rPr>
            </w:pPr>
            <w:r>
              <w:rPr>
                <w:rFonts w:ascii="Segoe UI" w:hAnsi="Segoe UI" w:cs="Segoe UI"/>
                <w:b/>
                <w:bCs/>
                <w:spacing w:val="2"/>
              </w:rPr>
              <w:t>2</w:t>
            </w:r>
          </w:p>
        </w:tc>
        <w:tc>
          <w:tcPr>
            <w:tcW w:w="1402" w:type="dxa"/>
            <w:vAlign w:val="center"/>
          </w:tcPr>
          <w:p w:rsidR="00C52846" w:rsidRDefault="00C52846">
            <w:pPr>
              <w:pStyle w:val="Style5"/>
              <w:adjustRightInd/>
              <w:ind w:right="153"/>
              <w:jc w:val="right"/>
              <w:rPr>
                <w:rFonts w:ascii="Segoe UI" w:hAnsi="Segoe UI" w:cs="Segoe UI"/>
                <w:spacing w:val="2"/>
              </w:rPr>
            </w:pPr>
          </w:p>
        </w:tc>
        <w:tc>
          <w:tcPr>
            <w:tcW w:w="960" w:type="dxa"/>
            <w:vAlign w:val="center"/>
          </w:tcPr>
          <w:p w:rsidR="00C52846" w:rsidRDefault="00C52846">
            <w:pPr>
              <w:pStyle w:val="Style5"/>
              <w:adjustRightInd/>
              <w:ind w:right="197"/>
              <w:jc w:val="right"/>
              <w:rPr>
                <w:rFonts w:ascii="Segoe UI" w:hAnsi="Segoe UI" w:cs="Segoe UI"/>
                <w:spacing w:val="2"/>
              </w:rPr>
            </w:pPr>
          </w:p>
        </w:tc>
        <w:tc>
          <w:tcPr>
            <w:tcW w:w="1113" w:type="dxa"/>
            <w:vAlign w:val="center"/>
          </w:tcPr>
          <w:p w:rsidR="00C52846" w:rsidRDefault="00C52846">
            <w:pPr>
              <w:pStyle w:val="Style5"/>
              <w:adjustRightInd/>
              <w:rPr>
                <w:rFonts w:ascii="Segoe UI" w:hAnsi="Segoe UI" w:cs="Segoe UI"/>
                <w:spacing w:val="2"/>
              </w:rPr>
            </w:pPr>
          </w:p>
        </w:tc>
        <w:tc>
          <w:tcPr>
            <w:tcW w:w="1210" w:type="dxa"/>
            <w:vAlign w:val="center"/>
          </w:tcPr>
          <w:p w:rsidR="00C52846" w:rsidRDefault="00C52846">
            <w:pPr>
              <w:pStyle w:val="Style5"/>
              <w:adjustRightInd/>
              <w:ind w:right="466"/>
              <w:jc w:val="right"/>
              <w:rPr>
                <w:rFonts w:ascii="Segoe UI" w:hAnsi="Segoe UI" w:cs="Segoe UI"/>
                <w:spacing w:val="2"/>
              </w:rPr>
            </w:pPr>
          </w:p>
        </w:tc>
        <w:tc>
          <w:tcPr>
            <w:tcW w:w="1176" w:type="dxa"/>
            <w:vAlign w:val="center"/>
          </w:tcPr>
          <w:p w:rsidR="00C52846" w:rsidRDefault="00C52846">
            <w:pPr>
              <w:pStyle w:val="Style5"/>
              <w:adjustRightInd/>
              <w:rPr>
                <w:rFonts w:ascii="Segoe UI" w:hAnsi="Segoe UI" w:cs="Segoe UI"/>
                <w:spacing w:val="2"/>
              </w:rPr>
            </w:pPr>
          </w:p>
        </w:tc>
      </w:tr>
      <w:tr w:rsidR="00C52846" w:rsidTr="00C52846">
        <w:trPr>
          <w:trHeight w:hRule="exact" w:val="379"/>
        </w:trPr>
        <w:tc>
          <w:tcPr>
            <w:tcW w:w="2333" w:type="dxa"/>
            <w:vAlign w:val="bottom"/>
          </w:tcPr>
          <w:p w:rsidR="00C52846" w:rsidRDefault="00C52846">
            <w:pPr>
              <w:pStyle w:val="Style5"/>
              <w:adjustRightInd/>
              <w:rPr>
                <w:rFonts w:ascii="Segoe UI" w:hAnsi="Segoe UI" w:cs="Segoe UI"/>
                <w:b/>
                <w:bCs/>
                <w:spacing w:val="2"/>
              </w:rPr>
            </w:pPr>
            <w:r>
              <w:rPr>
                <w:rFonts w:ascii="Segoe UI" w:hAnsi="Segoe UI" w:cs="Segoe UI"/>
                <w:b/>
                <w:bCs/>
                <w:spacing w:val="2"/>
              </w:rPr>
              <w:t>Senior Apartment</w:t>
            </w:r>
          </w:p>
        </w:tc>
        <w:tc>
          <w:tcPr>
            <w:tcW w:w="1089" w:type="dxa"/>
            <w:vAlign w:val="bottom"/>
          </w:tcPr>
          <w:p w:rsidR="00C52846" w:rsidRDefault="00C52846">
            <w:pPr>
              <w:pStyle w:val="Style5"/>
              <w:adjustRightInd/>
              <w:ind w:right="395"/>
              <w:jc w:val="right"/>
              <w:rPr>
                <w:rFonts w:ascii="Segoe UI" w:hAnsi="Segoe UI" w:cs="Segoe UI"/>
                <w:b/>
                <w:bCs/>
                <w:spacing w:val="2"/>
              </w:rPr>
            </w:pPr>
            <w:r>
              <w:rPr>
                <w:rFonts w:ascii="Segoe UI" w:hAnsi="Segoe UI" w:cs="Segoe UI"/>
                <w:b/>
                <w:bCs/>
                <w:spacing w:val="2"/>
              </w:rPr>
              <w:t>1</w:t>
            </w:r>
          </w:p>
        </w:tc>
        <w:tc>
          <w:tcPr>
            <w:tcW w:w="1402" w:type="dxa"/>
            <w:vAlign w:val="bottom"/>
          </w:tcPr>
          <w:p w:rsidR="00C52846" w:rsidRDefault="00C52846">
            <w:pPr>
              <w:pStyle w:val="Style5"/>
              <w:adjustRightInd/>
              <w:ind w:right="513"/>
              <w:jc w:val="right"/>
              <w:rPr>
                <w:rFonts w:ascii="Segoe UI" w:hAnsi="Segoe UI" w:cs="Segoe UI"/>
                <w:b/>
                <w:bCs/>
                <w:spacing w:val="2"/>
              </w:rPr>
            </w:pPr>
            <w:r>
              <w:rPr>
                <w:rFonts w:ascii="Segoe UI" w:hAnsi="Segoe UI" w:cs="Segoe UI"/>
                <w:b/>
                <w:bCs/>
                <w:spacing w:val="2"/>
              </w:rPr>
              <w:t>1</w:t>
            </w:r>
          </w:p>
        </w:tc>
        <w:tc>
          <w:tcPr>
            <w:tcW w:w="960" w:type="dxa"/>
            <w:vAlign w:val="center"/>
          </w:tcPr>
          <w:p w:rsidR="00C52846" w:rsidRDefault="00C52846">
            <w:pPr>
              <w:pStyle w:val="Style5"/>
              <w:adjustRightInd/>
              <w:ind w:right="197"/>
              <w:jc w:val="right"/>
              <w:rPr>
                <w:rFonts w:ascii="Segoe UI" w:hAnsi="Segoe UI" w:cs="Segoe UI"/>
                <w:spacing w:val="2"/>
              </w:rPr>
            </w:pPr>
          </w:p>
        </w:tc>
        <w:tc>
          <w:tcPr>
            <w:tcW w:w="1113" w:type="dxa"/>
            <w:vAlign w:val="center"/>
          </w:tcPr>
          <w:p w:rsidR="00C52846" w:rsidRDefault="00C52846">
            <w:pPr>
              <w:pStyle w:val="Style5"/>
              <w:adjustRightInd/>
              <w:rPr>
                <w:rFonts w:ascii="Segoe UI" w:hAnsi="Segoe UI" w:cs="Segoe UI"/>
                <w:spacing w:val="2"/>
              </w:rPr>
            </w:pPr>
          </w:p>
        </w:tc>
        <w:tc>
          <w:tcPr>
            <w:tcW w:w="1210" w:type="dxa"/>
            <w:vAlign w:val="center"/>
          </w:tcPr>
          <w:p w:rsidR="00C52846" w:rsidRDefault="00C52846">
            <w:pPr>
              <w:pStyle w:val="Style5"/>
              <w:adjustRightInd/>
              <w:ind w:right="466"/>
              <w:jc w:val="right"/>
              <w:rPr>
                <w:rFonts w:ascii="Segoe UI" w:hAnsi="Segoe UI" w:cs="Segoe UI"/>
                <w:spacing w:val="2"/>
              </w:rPr>
            </w:pPr>
          </w:p>
        </w:tc>
        <w:tc>
          <w:tcPr>
            <w:tcW w:w="1176" w:type="dxa"/>
            <w:vAlign w:val="bottom"/>
          </w:tcPr>
          <w:p w:rsidR="00C52846" w:rsidRDefault="00C52846">
            <w:pPr>
              <w:pStyle w:val="Style5"/>
              <w:adjustRightInd/>
              <w:ind w:left="60"/>
              <w:rPr>
                <w:rFonts w:ascii="Segoe UI" w:hAnsi="Segoe UI" w:cs="Segoe UI"/>
                <w:b/>
                <w:bCs/>
                <w:spacing w:val="2"/>
              </w:rPr>
            </w:pPr>
            <w:r>
              <w:rPr>
                <w:rFonts w:ascii="Segoe UI" w:hAnsi="Segoe UI" w:cs="Segoe UI"/>
                <w:b/>
                <w:bCs/>
                <w:spacing w:val="2"/>
              </w:rPr>
              <w:t>5 visit</w:t>
            </w:r>
          </w:p>
        </w:tc>
      </w:tr>
      <w:tr w:rsidR="00C52846" w:rsidTr="00C52846">
        <w:trPr>
          <w:trHeight w:hRule="exact" w:val="374"/>
        </w:trPr>
        <w:tc>
          <w:tcPr>
            <w:tcW w:w="2333" w:type="dxa"/>
            <w:vAlign w:val="bottom"/>
          </w:tcPr>
          <w:p w:rsidR="00C52846" w:rsidRDefault="00C52846">
            <w:pPr>
              <w:pStyle w:val="Style5"/>
              <w:adjustRightInd/>
              <w:rPr>
                <w:rFonts w:ascii="Segoe UI" w:hAnsi="Segoe UI" w:cs="Segoe UI"/>
                <w:b/>
                <w:bCs/>
                <w:spacing w:val="2"/>
              </w:rPr>
            </w:pPr>
            <w:r>
              <w:rPr>
                <w:rFonts w:ascii="Segoe UI" w:hAnsi="Segoe UI" w:cs="Segoe UI"/>
                <w:b/>
                <w:bCs/>
                <w:spacing w:val="2"/>
              </w:rPr>
              <w:t>Multiple</w:t>
            </w:r>
          </w:p>
        </w:tc>
        <w:tc>
          <w:tcPr>
            <w:tcW w:w="1089" w:type="dxa"/>
            <w:vAlign w:val="bottom"/>
          </w:tcPr>
          <w:p w:rsidR="00C52846" w:rsidRDefault="00C52846">
            <w:pPr>
              <w:pStyle w:val="Style5"/>
              <w:adjustRightInd/>
              <w:ind w:right="395"/>
              <w:jc w:val="right"/>
              <w:rPr>
                <w:rFonts w:ascii="Segoe UI" w:hAnsi="Segoe UI" w:cs="Segoe UI"/>
                <w:b/>
                <w:bCs/>
                <w:spacing w:val="2"/>
              </w:rPr>
            </w:pPr>
            <w:r>
              <w:rPr>
                <w:rFonts w:ascii="Segoe UI" w:hAnsi="Segoe UI" w:cs="Segoe UI"/>
                <w:b/>
                <w:bCs/>
                <w:spacing w:val="2"/>
              </w:rPr>
              <w:t>2</w:t>
            </w:r>
          </w:p>
        </w:tc>
        <w:tc>
          <w:tcPr>
            <w:tcW w:w="1402" w:type="dxa"/>
            <w:vAlign w:val="center"/>
          </w:tcPr>
          <w:p w:rsidR="00C52846" w:rsidRDefault="00C52846">
            <w:pPr>
              <w:pStyle w:val="Style5"/>
              <w:adjustRightInd/>
              <w:ind w:right="513"/>
              <w:jc w:val="right"/>
              <w:rPr>
                <w:rFonts w:ascii="Segoe UI" w:hAnsi="Segoe UI" w:cs="Segoe UI"/>
                <w:spacing w:val="2"/>
              </w:rPr>
            </w:pPr>
          </w:p>
        </w:tc>
        <w:tc>
          <w:tcPr>
            <w:tcW w:w="960" w:type="dxa"/>
            <w:vAlign w:val="center"/>
          </w:tcPr>
          <w:p w:rsidR="00C52846" w:rsidRDefault="00C52846">
            <w:pPr>
              <w:pStyle w:val="Style5"/>
              <w:adjustRightInd/>
              <w:ind w:right="197"/>
              <w:jc w:val="right"/>
              <w:rPr>
                <w:rFonts w:ascii="Segoe UI" w:hAnsi="Segoe UI" w:cs="Segoe UI"/>
                <w:spacing w:val="2"/>
              </w:rPr>
            </w:pPr>
          </w:p>
        </w:tc>
        <w:tc>
          <w:tcPr>
            <w:tcW w:w="1113" w:type="dxa"/>
            <w:vAlign w:val="center"/>
          </w:tcPr>
          <w:p w:rsidR="00C52846" w:rsidRDefault="00C52846">
            <w:pPr>
              <w:pStyle w:val="Style5"/>
              <w:adjustRightInd/>
              <w:rPr>
                <w:rFonts w:ascii="Segoe UI" w:hAnsi="Segoe UI" w:cs="Segoe UI"/>
                <w:spacing w:val="2"/>
              </w:rPr>
            </w:pPr>
          </w:p>
        </w:tc>
        <w:tc>
          <w:tcPr>
            <w:tcW w:w="1210" w:type="dxa"/>
            <w:vAlign w:val="center"/>
          </w:tcPr>
          <w:p w:rsidR="00C52846" w:rsidRDefault="00C52846">
            <w:pPr>
              <w:pStyle w:val="Style5"/>
              <w:adjustRightInd/>
              <w:ind w:right="466"/>
              <w:jc w:val="right"/>
              <w:rPr>
                <w:rFonts w:ascii="Segoe UI" w:hAnsi="Segoe UI" w:cs="Segoe UI"/>
                <w:spacing w:val="2"/>
              </w:rPr>
            </w:pPr>
          </w:p>
        </w:tc>
        <w:tc>
          <w:tcPr>
            <w:tcW w:w="1176" w:type="dxa"/>
            <w:vAlign w:val="center"/>
          </w:tcPr>
          <w:p w:rsidR="00C52846" w:rsidRDefault="00C52846">
            <w:pPr>
              <w:pStyle w:val="Style5"/>
              <w:adjustRightInd/>
              <w:rPr>
                <w:rFonts w:ascii="Segoe UI" w:hAnsi="Segoe UI" w:cs="Segoe UI"/>
                <w:spacing w:val="2"/>
              </w:rPr>
            </w:pPr>
          </w:p>
        </w:tc>
      </w:tr>
      <w:tr w:rsidR="00C52846" w:rsidTr="00C52846">
        <w:trPr>
          <w:trHeight w:hRule="exact" w:val="620"/>
        </w:trPr>
        <w:tc>
          <w:tcPr>
            <w:tcW w:w="2333" w:type="dxa"/>
            <w:vAlign w:val="bottom"/>
          </w:tcPr>
          <w:p w:rsidR="00C52846" w:rsidRDefault="00C52846">
            <w:pPr>
              <w:pStyle w:val="Style5"/>
              <w:adjustRightInd/>
              <w:spacing w:before="72" w:line="283" w:lineRule="auto"/>
              <w:rPr>
                <w:rFonts w:ascii="Segoe UI" w:hAnsi="Segoe UI" w:cs="Segoe UI"/>
                <w:b/>
                <w:bCs/>
                <w:spacing w:val="2"/>
              </w:rPr>
            </w:pPr>
            <w:r>
              <w:rPr>
                <w:rFonts w:ascii="Segoe UI" w:hAnsi="Segoe UI" w:cs="Segoe UI"/>
                <w:b/>
                <w:bCs/>
                <w:spacing w:val="2"/>
              </w:rPr>
              <w:t>Boarding and</w:t>
            </w:r>
          </w:p>
          <w:p w:rsidR="00C52846" w:rsidRDefault="00C52846">
            <w:pPr>
              <w:pStyle w:val="Style5"/>
              <w:adjustRightInd/>
              <w:spacing w:line="264" w:lineRule="auto"/>
              <w:rPr>
                <w:rFonts w:ascii="Segoe UI" w:hAnsi="Segoe UI" w:cs="Segoe UI"/>
                <w:b/>
                <w:bCs/>
                <w:spacing w:val="2"/>
              </w:rPr>
            </w:pPr>
            <w:r>
              <w:rPr>
                <w:rFonts w:ascii="Segoe UI" w:hAnsi="Segoe UI" w:cs="Segoe UI"/>
                <w:b/>
                <w:bCs/>
                <w:spacing w:val="2"/>
              </w:rPr>
              <w:t>Lodging Houses</w:t>
            </w:r>
          </w:p>
        </w:tc>
        <w:tc>
          <w:tcPr>
            <w:tcW w:w="1089" w:type="dxa"/>
            <w:vAlign w:val="center"/>
          </w:tcPr>
          <w:p w:rsidR="00C52846" w:rsidRDefault="00C52846">
            <w:pPr>
              <w:pStyle w:val="Style5"/>
              <w:adjustRightInd/>
              <w:jc w:val="right"/>
              <w:rPr>
                <w:rFonts w:ascii="Segoe UI" w:hAnsi="Segoe UI" w:cs="Segoe UI"/>
                <w:spacing w:val="2"/>
              </w:rPr>
            </w:pPr>
          </w:p>
        </w:tc>
        <w:tc>
          <w:tcPr>
            <w:tcW w:w="1402" w:type="dxa"/>
            <w:vAlign w:val="center"/>
          </w:tcPr>
          <w:p w:rsidR="00C52846" w:rsidRDefault="00C52846">
            <w:pPr>
              <w:pStyle w:val="Style5"/>
              <w:adjustRightInd/>
              <w:ind w:right="513"/>
              <w:jc w:val="right"/>
              <w:rPr>
                <w:rFonts w:ascii="Segoe UI" w:hAnsi="Segoe UI" w:cs="Segoe UI"/>
                <w:spacing w:val="2"/>
              </w:rPr>
            </w:pPr>
          </w:p>
        </w:tc>
        <w:tc>
          <w:tcPr>
            <w:tcW w:w="960" w:type="dxa"/>
            <w:vAlign w:val="center"/>
          </w:tcPr>
          <w:p w:rsidR="00C52846" w:rsidRDefault="00C52846">
            <w:pPr>
              <w:pStyle w:val="Style5"/>
              <w:adjustRightInd/>
              <w:ind w:right="197"/>
              <w:jc w:val="right"/>
              <w:rPr>
                <w:rFonts w:ascii="Segoe UI" w:hAnsi="Segoe UI" w:cs="Segoe UI"/>
                <w:spacing w:val="2"/>
              </w:rPr>
            </w:pPr>
          </w:p>
        </w:tc>
        <w:tc>
          <w:tcPr>
            <w:tcW w:w="1113" w:type="dxa"/>
            <w:vAlign w:val="center"/>
          </w:tcPr>
          <w:p w:rsidR="00C52846" w:rsidRDefault="00C52846">
            <w:pPr>
              <w:pStyle w:val="Style5"/>
              <w:adjustRightInd/>
              <w:rPr>
                <w:rFonts w:ascii="Segoe UI" w:hAnsi="Segoe UI" w:cs="Segoe UI"/>
                <w:spacing w:val="2"/>
              </w:rPr>
            </w:pPr>
          </w:p>
        </w:tc>
        <w:tc>
          <w:tcPr>
            <w:tcW w:w="1210" w:type="dxa"/>
          </w:tcPr>
          <w:p w:rsidR="00C52846" w:rsidRDefault="00C52846">
            <w:pPr>
              <w:pStyle w:val="Style5"/>
              <w:adjustRightInd/>
              <w:ind w:right="466"/>
              <w:jc w:val="right"/>
              <w:rPr>
                <w:rFonts w:ascii="Segoe UI" w:hAnsi="Segoe UI" w:cs="Segoe UI"/>
                <w:b/>
                <w:bCs/>
                <w:spacing w:val="2"/>
              </w:rPr>
            </w:pPr>
            <w:r>
              <w:rPr>
                <w:rFonts w:ascii="Segoe UI" w:hAnsi="Segoe UI" w:cs="Segoe UI"/>
                <w:b/>
                <w:bCs/>
                <w:spacing w:val="2"/>
              </w:rPr>
              <w:t>1.5</w:t>
            </w:r>
          </w:p>
        </w:tc>
        <w:tc>
          <w:tcPr>
            <w:tcW w:w="1176" w:type="dxa"/>
            <w:vAlign w:val="center"/>
          </w:tcPr>
          <w:p w:rsidR="00C52846" w:rsidRDefault="00C52846">
            <w:pPr>
              <w:pStyle w:val="Style5"/>
              <w:adjustRightInd/>
              <w:rPr>
                <w:rFonts w:ascii="Segoe UI" w:hAnsi="Segoe UI" w:cs="Segoe UI"/>
                <w:spacing w:val="2"/>
              </w:rPr>
            </w:pPr>
          </w:p>
        </w:tc>
      </w:tr>
      <w:tr w:rsidR="00C52846" w:rsidTr="00C52846">
        <w:trPr>
          <w:trHeight w:hRule="exact" w:val="379"/>
        </w:trPr>
        <w:tc>
          <w:tcPr>
            <w:tcW w:w="2333" w:type="dxa"/>
            <w:vAlign w:val="bottom"/>
          </w:tcPr>
          <w:p w:rsidR="00C52846" w:rsidRDefault="00C52846">
            <w:pPr>
              <w:pStyle w:val="Style5"/>
              <w:adjustRightInd/>
              <w:rPr>
                <w:rFonts w:ascii="Segoe UI" w:hAnsi="Segoe UI" w:cs="Segoe UI"/>
                <w:b/>
                <w:bCs/>
                <w:spacing w:val="2"/>
              </w:rPr>
            </w:pPr>
            <w:r>
              <w:rPr>
                <w:rFonts w:ascii="Segoe UI" w:hAnsi="Segoe UI" w:cs="Segoe UI"/>
                <w:b/>
                <w:bCs/>
                <w:spacing w:val="2"/>
              </w:rPr>
              <w:t>Motels</w:t>
            </w:r>
          </w:p>
        </w:tc>
        <w:tc>
          <w:tcPr>
            <w:tcW w:w="1089" w:type="dxa"/>
            <w:vAlign w:val="center"/>
          </w:tcPr>
          <w:p w:rsidR="00C52846" w:rsidRDefault="00C52846">
            <w:pPr>
              <w:pStyle w:val="Style5"/>
              <w:adjustRightInd/>
              <w:jc w:val="right"/>
              <w:rPr>
                <w:rFonts w:ascii="Segoe UI" w:hAnsi="Segoe UI" w:cs="Segoe UI"/>
                <w:spacing w:val="2"/>
              </w:rPr>
            </w:pPr>
          </w:p>
        </w:tc>
        <w:tc>
          <w:tcPr>
            <w:tcW w:w="1402" w:type="dxa"/>
            <w:vAlign w:val="center"/>
          </w:tcPr>
          <w:p w:rsidR="00C52846" w:rsidRDefault="00C52846">
            <w:pPr>
              <w:pStyle w:val="Style5"/>
              <w:adjustRightInd/>
              <w:ind w:right="513"/>
              <w:jc w:val="right"/>
              <w:rPr>
                <w:rFonts w:ascii="Segoe UI" w:hAnsi="Segoe UI" w:cs="Segoe UI"/>
                <w:spacing w:val="2"/>
              </w:rPr>
            </w:pPr>
          </w:p>
        </w:tc>
        <w:tc>
          <w:tcPr>
            <w:tcW w:w="960" w:type="dxa"/>
            <w:vAlign w:val="center"/>
          </w:tcPr>
          <w:p w:rsidR="00C52846" w:rsidRDefault="00C52846">
            <w:pPr>
              <w:pStyle w:val="Style5"/>
              <w:adjustRightInd/>
              <w:ind w:right="197"/>
              <w:jc w:val="right"/>
              <w:rPr>
                <w:rFonts w:ascii="Segoe UI" w:hAnsi="Segoe UI" w:cs="Segoe UI"/>
                <w:spacing w:val="2"/>
              </w:rPr>
            </w:pPr>
          </w:p>
        </w:tc>
        <w:tc>
          <w:tcPr>
            <w:tcW w:w="1113" w:type="dxa"/>
            <w:vAlign w:val="center"/>
          </w:tcPr>
          <w:p w:rsidR="00C52846" w:rsidRDefault="00C52846">
            <w:pPr>
              <w:pStyle w:val="Style5"/>
              <w:adjustRightInd/>
              <w:rPr>
                <w:rFonts w:ascii="Segoe UI" w:hAnsi="Segoe UI" w:cs="Segoe UI"/>
                <w:spacing w:val="2"/>
              </w:rPr>
            </w:pPr>
          </w:p>
        </w:tc>
        <w:tc>
          <w:tcPr>
            <w:tcW w:w="1210" w:type="dxa"/>
            <w:vAlign w:val="bottom"/>
          </w:tcPr>
          <w:p w:rsidR="00C52846" w:rsidRDefault="00C52846">
            <w:pPr>
              <w:pStyle w:val="Style5"/>
              <w:adjustRightInd/>
              <w:ind w:left="145"/>
              <w:rPr>
                <w:rFonts w:ascii="Segoe UI" w:hAnsi="Segoe UI" w:cs="Segoe UI"/>
                <w:b/>
                <w:bCs/>
                <w:spacing w:val="2"/>
              </w:rPr>
            </w:pPr>
            <w:r>
              <w:rPr>
                <w:rFonts w:ascii="Segoe UI" w:hAnsi="Segoe UI" w:cs="Segoe UI"/>
                <w:b/>
                <w:bCs/>
                <w:spacing w:val="2"/>
              </w:rPr>
              <w:t>1</w:t>
            </w:r>
          </w:p>
        </w:tc>
        <w:tc>
          <w:tcPr>
            <w:tcW w:w="1176" w:type="dxa"/>
            <w:vAlign w:val="bottom"/>
          </w:tcPr>
          <w:p w:rsidR="00C52846" w:rsidRDefault="00C52846">
            <w:pPr>
              <w:pStyle w:val="Style5"/>
              <w:adjustRightInd/>
              <w:ind w:left="60"/>
              <w:rPr>
                <w:rFonts w:ascii="Segoe UI" w:hAnsi="Segoe UI" w:cs="Segoe UI"/>
                <w:b/>
                <w:bCs/>
                <w:spacing w:val="2"/>
              </w:rPr>
            </w:pPr>
            <w:r>
              <w:rPr>
                <w:rFonts w:ascii="Segoe UI" w:hAnsi="Segoe UI" w:cs="Segoe UI"/>
                <w:b/>
                <w:bCs/>
                <w:spacing w:val="2"/>
              </w:rPr>
              <w:t>+3 add 4</w:t>
            </w:r>
          </w:p>
        </w:tc>
      </w:tr>
      <w:tr w:rsidR="00C52846" w:rsidTr="00C52846">
        <w:trPr>
          <w:trHeight w:hRule="exact" w:val="379"/>
        </w:trPr>
        <w:tc>
          <w:tcPr>
            <w:tcW w:w="2333" w:type="dxa"/>
            <w:vAlign w:val="bottom"/>
          </w:tcPr>
          <w:p w:rsidR="00C52846" w:rsidRDefault="00C52846">
            <w:pPr>
              <w:pStyle w:val="Style5"/>
              <w:adjustRightInd/>
              <w:rPr>
                <w:rFonts w:ascii="Segoe UI" w:hAnsi="Segoe UI" w:cs="Segoe UI"/>
                <w:b/>
                <w:bCs/>
                <w:spacing w:val="2"/>
              </w:rPr>
            </w:pPr>
            <w:r>
              <w:rPr>
                <w:rFonts w:ascii="Segoe UI" w:hAnsi="Segoe UI" w:cs="Segoe UI"/>
                <w:b/>
                <w:bCs/>
                <w:spacing w:val="2"/>
              </w:rPr>
              <w:t>Convalescent Home</w:t>
            </w:r>
          </w:p>
        </w:tc>
        <w:tc>
          <w:tcPr>
            <w:tcW w:w="1089" w:type="dxa"/>
            <w:vAlign w:val="center"/>
          </w:tcPr>
          <w:p w:rsidR="00C52846" w:rsidRDefault="00C52846">
            <w:pPr>
              <w:pStyle w:val="Style5"/>
              <w:adjustRightInd/>
              <w:jc w:val="right"/>
              <w:rPr>
                <w:rFonts w:ascii="Segoe UI" w:hAnsi="Segoe UI" w:cs="Segoe UI"/>
                <w:spacing w:val="2"/>
              </w:rPr>
            </w:pPr>
          </w:p>
        </w:tc>
        <w:tc>
          <w:tcPr>
            <w:tcW w:w="1402" w:type="dxa"/>
            <w:vAlign w:val="bottom"/>
          </w:tcPr>
          <w:p w:rsidR="00C52846" w:rsidRDefault="00C52846">
            <w:pPr>
              <w:pStyle w:val="Style5"/>
              <w:adjustRightInd/>
              <w:ind w:right="513"/>
              <w:jc w:val="right"/>
              <w:rPr>
                <w:rFonts w:ascii="Segoe UI" w:hAnsi="Segoe UI" w:cs="Segoe UI"/>
                <w:b/>
                <w:bCs/>
                <w:spacing w:val="2"/>
              </w:rPr>
            </w:pPr>
            <w:r>
              <w:rPr>
                <w:rFonts w:ascii="Segoe UI" w:hAnsi="Segoe UI" w:cs="Segoe UI"/>
                <w:b/>
                <w:bCs/>
                <w:spacing w:val="2"/>
              </w:rPr>
              <w:t>.25</w:t>
            </w:r>
          </w:p>
        </w:tc>
        <w:tc>
          <w:tcPr>
            <w:tcW w:w="960" w:type="dxa"/>
            <w:vAlign w:val="center"/>
          </w:tcPr>
          <w:p w:rsidR="00C52846" w:rsidRDefault="00C52846">
            <w:pPr>
              <w:pStyle w:val="Style5"/>
              <w:adjustRightInd/>
              <w:ind w:right="197"/>
              <w:jc w:val="right"/>
              <w:rPr>
                <w:rFonts w:ascii="Segoe UI" w:hAnsi="Segoe UI" w:cs="Segoe UI"/>
                <w:spacing w:val="2"/>
              </w:rPr>
            </w:pPr>
          </w:p>
        </w:tc>
        <w:tc>
          <w:tcPr>
            <w:tcW w:w="1113" w:type="dxa"/>
            <w:vAlign w:val="center"/>
          </w:tcPr>
          <w:p w:rsidR="00C52846" w:rsidRDefault="00C52846">
            <w:pPr>
              <w:pStyle w:val="Style5"/>
              <w:adjustRightInd/>
              <w:rPr>
                <w:rFonts w:ascii="Segoe UI" w:hAnsi="Segoe UI" w:cs="Segoe UI"/>
                <w:spacing w:val="2"/>
              </w:rPr>
            </w:pPr>
          </w:p>
        </w:tc>
        <w:tc>
          <w:tcPr>
            <w:tcW w:w="1210" w:type="dxa"/>
            <w:vAlign w:val="bottom"/>
          </w:tcPr>
          <w:p w:rsidR="00C52846" w:rsidRDefault="00C52846">
            <w:pPr>
              <w:pStyle w:val="Style5"/>
              <w:adjustRightInd/>
              <w:ind w:right="376"/>
              <w:jc w:val="right"/>
              <w:rPr>
                <w:rFonts w:ascii="Segoe UI" w:hAnsi="Segoe UI" w:cs="Segoe UI"/>
                <w:b/>
                <w:bCs/>
                <w:spacing w:val="2"/>
              </w:rPr>
            </w:pPr>
            <w:r>
              <w:rPr>
                <w:rFonts w:ascii="Segoe UI" w:hAnsi="Segoe UI" w:cs="Segoe UI"/>
                <w:b/>
                <w:bCs/>
                <w:spacing w:val="2"/>
              </w:rPr>
              <w:t>.25</w:t>
            </w:r>
          </w:p>
        </w:tc>
        <w:tc>
          <w:tcPr>
            <w:tcW w:w="1176" w:type="dxa"/>
            <w:vAlign w:val="center"/>
          </w:tcPr>
          <w:p w:rsidR="00C52846" w:rsidRDefault="00C52846">
            <w:pPr>
              <w:pStyle w:val="Style5"/>
              <w:adjustRightInd/>
              <w:rPr>
                <w:rFonts w:ascii="Segoe UI" w:hAnsi="Segoe UI" w:cs="Segoe UI"/>
                <w:spacing w:val="2"/>
              </w:rPr>
            </w:pPr>
          </w:p>
        </w:tc>
      </w:tr>
      <w:tr w:rsidR="00C52846" w:rsidTr="00C52846">
        <w:trPr>
          <w:trHeight w:hRule="exact" w:val="384"/>
        </w:trPr>
        <w:tc>
          <w:tcPr>
            <w:tcW w:w="2333" w:type="dxa"/>
            <w:vAlign w:val="bottom"/>
          </w:tcPr>
          <w:p w:rsidR="00C52846" w:rsidRDefault="00C52846">
            <w:pPr>
              <w:pStyle w:val="Style5"/>
              <w:adjustRightInd/>
              <w:rPr>
                <w:rFonts w:ascii="Segoe UI" w:hAnsi="Segoe UI" w:cs="Segoe UI"/>
                <w:b/>
                <w:bCs/>
                <w:spacing w:val="2"/>
              </w:rPr>
            </w:pPr>
            <w:r>
              <w:rPr>
                <w:rFonts w:ascii="Segoe UI" w:hAnsi="Segoe UI" w:cs="Segoe UI"/>
                <w:b/>
                <w:bCs/>
                <w:spacing w:val="2"/>
              </w:rPr>
              <w:t>Hospitals</w:t>
            </w:r>
          </w:p>
        </w:tc>
        <w:tc>
          <w:tcPr>
            <w:tcW w:w="1089" w:type="dxa"/>
            <w:vAlign w:val="center"/>
          </w:tcPr>
          <w:p w:rsidR="00C52846" w:rsidRDefault="00C52846">
            <w:pPr>
              <w:pStyle w:val="Style5"/>
              <w:adjustRightInd/>
              <w:jc w:val="right"/>
              <w:rPr>
                <w:rFonts w:ascii="Segoe UI" w:hAnsi="Segoe UI" w:cs="Segoe UI"/>
                <w:spacing w:val="2"/>
              </w:rPr>
            </w:pPr>
          </w:p>
        </w:tc>
        <w:tc>
          <w:tcPr>
            <w:tcW w:w="1402" w:type="dxa"/>
            <w:vAlign w:val="bottom"/>
          </w:tcPr>
          <w:p w:rsidR="00C52846" w:rsidRDefault="00C52846">
            <w:pPr>
              <w:pStyle w:val="Style5"/>
              <w:adjustRightInd/>
              <w:ind w:right="873"/>
              <w:jc w:val="right"/>
              <w:rPr>
                <w:rFonts w:ascii="Segoe UI" w:hAnsi="Segoe UI" w:cs="Segoe UI"/>
                <w:b/>
                <w:bCs/>
                <w:spacing w:val="2"/>
              </w:rPr>
            </w:pPr>
            <w:r>
              <w:rPr>
                <w:rFonts w:ascii="Segoe UI" w:hAnsi="Segoe UI" w:cs="Segoe UI"/>
                <w:b/>
                <w:bCs/>
                <w:spacing w:val="2"/>
              </w:rPr>
              <w:t>1</w:t>
            </w:r>
          </w:p>
        </w:tc>
        <w:tc>
          <w:tcPr>
            <w:tcW w:w="960" w:type="dxa"/>
            <w:vAlign w:val="center"/>
          </w:tcPr>
          <w:p w:rsidR="00C52846" w:rsidRDefault="00C52846">
            <w:pPr>
              <w:pStyle w:val="Style5"/>
              <w:adjustRightInd/>
              <w:ind w:right="197"/>
              <w:jc w:val="right"/>
              <w:rPr>
                <w:rFonts w:ascii="Segoe UI" w:hAnsi="Segoe UI" w:cs="Segoe UI"/>
                <w:spacing w:val="2"/>
              </w:rPr>
            </w:pPr>
          </w:p>
        </w:tc>
        <w:tc>
          <w:tcPr>
            <w:tcW w:w="1113" w:type="dxa"/>
            <w:vAlign w:val="center"/>
          </w:tcPr>
          <w:p w:rsidR="00C52846" w:rsidRDefault="00C52846">
            <w:pPr>
              <w:pStyle w:val="Style5"/>
              <w:adjustRightInd/>
              <w:rPr>
                <w:rFonts w:ascii="Segoe UI" w:hAnsi="Segoe UI" w:cs="Segoe UI"/>
                <w:spacing w:val="2"/>
              </w:rPr>
            </w:pPr>
          </w:p>
        </w:tc>
        <w:tc>
          <w:tcPr>
            <w:tcW w:w="1210" w:type="dxa"/>
            <w:vAlign w:val="bottom"/>
          </w:tcPr>
          <w:p w:rsidR="00C52846" w:rsidRDefault="00C52846">
            <w:pPr>
              <w:pStyle w:val="Style5"/>
              <w:adjustRightInd/>
              <w:ind w:right="376"/>
              <w:jc w:val="right"/>
              <w:rPr>
                <w:rFonts w:ascii="Segoe UI" w:hAnsi="Segoe UI" w:cs="Segoe UI"/>
                <w:b/>
                <w:bCs/>
                <w:spacing w:val="2"/>
              </w:rPr>
            </w:pPr>
            <w:r>
              <w:rPr>
                <w:rFonts w:ascii="Segoe UI" w:hAnsi="Segoe UI" w:cs="Segoe UI"/>
                <w:b/>
                <w:bCs/>
                <w:spacing w:val="2"/>
              </w:rPr>
              <w:t>.33</w:t>
            </w:r>
          </w:p>
        </w:tc>
        <w:tc>
          <w:tcPr>
            <w:tcW w:w="1176" w:type="dxa"/>
            <w:vAlign w:val="center"/>
          </w:tcPr>
          <w:p w:rsidR="00C52846" w:rsidRDefault="00C52846">
            <w:pPr>
              <w:pStyle w:val="Style5"/>
              <w:adjustRightInd/>
              <w:rPr>
                <w:rFonts w:ascii="Segoe UI" w:hAnsi="Segoe UI" w:cs="Segoe UI"/>
                <w:spacing w:val="2"/>
              </w:rPr>
            </w:pPr>
          </w:p>
        </w:tc>
      </w:tr>
      <w:tr w:rsidR="00C52846" w:rsidTr="00C52846">
        <w:trPr>
          <w:trHeight w:hRule="exact" w:val="379"/>
        </w:trPr>
        <w:tc>
          <w:tcPr>
            <w:tcW w:w="2333" w:type="dxa"/>
            <w:vAlign w:val="bottom"/>
          </w:tcPr>
          <w:p w:rsidR="00C52846" w:rsidRDefault="00C52846">
            <w:pPr>
              <w:pStyle w:val="Style5"/>
              <w:adjustRightInd/>
              <w:rPr>
                <w:rFonts w:ascii="Segoe UI" w:hAnsi="Segoe UI" w:cs="Segoe UI"/>
                <w:b/>
                <w:bCs/>
                <w:spacing w:val="2"/>
              </w:rPr>
            </w:pPr>
            <w:r>
              <w:rPr>
                <w:rFonts w:ascii="Segoe UI" w:hAnsi="Segoe UI" w:cs="Segoe UI"/>
                <w:b/>
                <w:bCs/>
                <w:spacing w:val="2"/>
              </w:rPr>
              <w:t>Clinics</w:t>
            </w:r>
          </w:p>
        </w:tc>
        <w:tc>
          <w:tcPr>
            <w:tcW w:w="1089" w:type="dxa"/>
            <w:vAlign w:val="center"/>
          </w:tcPr>
          <w:p w:rsidR="00C52846" w:rsidRDefault="00C52846">
            <w:pPr>
              <w:pStyle w:val="Style5"/>
              <w:adjustRightInd/>
              <w:jc w:val="right"/>
              <w:rPr>
                <w:rFonts w:ascii="Segoe UI" w:hAnsi="Segoe UI" w:cs="Segoe UI"/>
                <w:spacing w:val="2"/>
              </w:rPr>
            </w:pPr>
          </w:p>
        </w:tc>
        <w:tc>
          <w:tcPr>
            <w:tcW w:w="1402" w:type="dxa"/>
            <w:vAlign w:val="bottom"/>
          </w:tcPr>
          <w:p w:rsidR="00C52846" w:rsidRDefault="00C52846">
            <w:pPr>
              <w:pStyle w:val="Style5"/>
              <w:adjustRightInd/>
              <w:ind w:right="873"/>
              <w:jc w:val="right"/>
              <w:rPr>
                <w:rFonts w:ascii="Segoe UI" w:hAnsi="Segoe UI" w:cs="Segoe UI"/>
                <w:b/>
                <w:bCs/>
                <w:spacing w:val="2"/>
              </w:rPr>
            </w:pPr>
            <w:r>
              <w:rPr>
                <w:rFonts w:ascii="Segoe UI" w:hAnsi="Segoe UI" w:cs="Segoe UI"/>
                <w:b/>
                <w:bCs/>
                <w:spacing w:val="2"/>
              </w:rPr>
              <w:t>3</w:t>
            </w:r>
          </w:p>
        </w:tc>
        <w:tc>
          <w:tcPr>
            <w:tcW w:w="960" w:type="dxa"/>
            <w:vAlign w:val="center"/>
          </w:tcPr>
          <w:p w:rsidR="00C52846" w:rsidRDefault="00C52846">
            <w:pPr>
              <w:pStyle w:val="Style5"/>
              <w:adjustRightInd/>
              <w:ind w:right="197"/>
              <w:jc w:val="right"/>
              <w:rPr>
                <w:rFonts w:ascii="Segoe UI" w:hAnsi="Segoe UI" w:cs="Segoe UI"/>
                <w:spacing w:val="2"/>
              </w:rPr>
            </w:pPr>
          </w:p>
        </w:tc>
        <w:tc>
          <w:tcPr>
            <w:tcW w:w="1113" w:type="dxa"/>
            <w:vAlign w:val="center"/>
          </w:tcPr>
          <w:p w:rsidR="00C52846" w:rsidRDefault="00C52846">
            <w:pPr>
              <w:pStyle w:val="Style5"/>
              <w:adjustRightInd/>
              <w:rPr>
                <w:rFonts w:ascii="Segoe UI" w:hAnsi="Segoe UI" w:cs="Segoe UI"/>
                <w:spacing w:val="2"/>
              </w:rPr>
            </w:pPr>
          </w:p>
        </w:tc>
        <w:tc>
          <w:tcPr>
            <w:tcW w:w="1210" w:type="dxa"/>
            <w:vAlign w:val="center"/>
          </w:tcPr>
          <w:p w:rsidR="00C52846" w:rsidRDefault="00C52846">
            <w:pPr>
              <w:pStyle w:val="Style5"/>
              <w:adjustRightInd/>
              <w:jc w:val="right"/>
              <w:rPr>
                <w:rFonts w:ascii="Segoe UI" w:hAnsi="Segoe UI" w:cs="Segoe UI"/>
                <w:spacing w:val="2"/>
              </w:rPr>
            </w:pPr>
          </w:p>
        </w:tc>
        <w:tc>
          <w:tcPr>
            <w:tcW w:w="1176" w:type="dxa"/>
            <w:vAlign w:val="center"/>
          </w:tcPr>
          <w:p w:rsidR="00C52846" w:rsidRDefault="00C52846">
            <w:pPr>
              <w:pStyle w:val="Style5"/>
              <w:adjustRightInd/>
              <w:rPr>
                <w:rFonts w:ascii="Segoe UI" w:hAnsi="Segoe UI" w:cs="Segoe UI"/>
                <w:spacing w:val="2"/>
              </w:rPr>
            </w:pPr>
          </w:p>
        </w:tc>
      </w:tr>
      <w:tr w:rsidR="00C52846" w:rsidTr="00C52846">
        <w:trPr>
          <w:trHeight w:hRule="exact" w:val="1027"/>
        </w:trPr>
        <w:tc>
          <w:tcPr>
            <w:tcW w:w="2333" w:type="dxa"/>
            <w:vAlign w:val="bottom"/>
          </w:tcPr>
          <w:p w:rsidR="00C52846" w:rsidRDefault="00C52846">
            <w:pPr>
              <w:pStyle w:val="Style5"/>
              <w:adjustRightInd/>
              <w:spacing w:before="108" w:line="273" w:lineRule="auto"/>
              <w:rPr>
                <w:rFonts w:ascii="Segoe UI" w:hAnsi="Segoe UI" w:cs="Segoe UI"/>
                <w:b/>
                <w:bCs/>
                <w:spacing w:val="2"/>
              </w:rPr>
            </w:pPr>
            <w:r>
              <w:rPr>
                <w:rFonts w:ascii="Segoe UI" w:hAnsi="Segoe UI" w:cs="Segoe UI"/>
                <w:b/>
                <w:bCs/>
                <w:spacing w:val="2"/>
              </w:rPr>
              <w:t>Auditoriums,</w:t>
            </w:r>
          </w:p>
          <w:p w:rsidR="00C52846" w:rsidRDefault="00C52846">
            <w:pPr>
              <w:pStyle w:val="Style5"/>
              <w:adjustRightInd/>
              <w:rPr>
                <w:rFonts w:ascii="Segoe UI" w:hAnsi="Segoe UI" w:cs="Segoe UI"/>
                <w:b/>
                <w:bCs/>
                <w:spacing w:val="2"/>
              </w:rPr>
            </w:pPr>
            <w:r>
              <w:rPr>
                <w:rFonts w:ascii="Segoe UI" w:hAnsi="Segoe UI" w:cs="Segoe UI"/>
                <w:b/>
                <w:bCs/>
                <w:spacing w:val="2"/>
              </w:rPr>
              <w:t>Churches,</w:t>
            </w:r>
          </w:p>
          <w:p w:rsidR="00C52846" w:rsidRDefault="00C52846">
            <w:pPr>
              <w:pStyle w:val="Style5"/>
              <w:adjustRightInd/>
              <w:spacing w:line="266" w:lineRule="auto"/>
              <w:rPr>
                <w:rFonts w:ascii="Segoe UI" w:hAnsi="Segoe UI" w:cs="Segoe UI"/>
                <w:b/>
                <w:bCs/>
                <w:spacing w:val="2"/>
              </w:rPr>
            </w:pPr>
            <w:r>
              <w:rPr>
                <w:rFonts w:ascii="Segoe UI" w:hAnsi="Segoe UI" w:cs="Segoe UI"/>
                <w:b/>
                <w:bCs/>
                <w:spacing w:val="2"/>
              </w:rPr>
              <w:t>Stadiums, etc.</w:t>
            </w:r>
          </w:p>
        </w:tc>
        <w:tc>
          <w:tcPr>
            <w:tcW w:w="1089" w:type="dxa"/>
            <w:vAlign w:val="center"/>
          </w:tcPr>
          <w:p w:rsidR="00C52846" w:rsidRDefault="00C52846">
            <w:pPr>
              <w:pStyle w:val="Style5"/>
              <w:adjustRightInd/>
              <w:jc w:val="right"/>
              <w:rPr>
                <w:rFonts w:ascii="Segoe UI" w:hAnsi="Segoe UI" w:cs="Segoe UI"/>
                <w:spacing w:val="2"/>
              </w:rPr>
            </w:pPr>
          </w:p>
        </w:tc>
        <w:tc>
          <w:tcPr>
            <w:tcW w:w="1402" w:type="dxa"/>
            <w:vAlign w:val="center"/>
          </w:tcPr>
          <w:p w:rsidR="00C52846" w:rsidRDefault="00C52846">
            <w:pPr>
              <w:pStyle w:val="Style5"/>
              <w:adjustRightInd/>
              <w:ind w:right="873"/>
              <w:jc w:val="right"/>
              <w:rPr>
                <w:rFonts w:ascii="Segoe UI" w:hAnsi="Segoe UI" w:cs="Segoe UI"/>
                <w:spacing w:val="2"/>
              </w:rPr>
            </w:pPr>
          </w:p>
        </w:tc>
        <w:tc>
          <w:tcPr>
            <w:tcW w:w="960" w:type="dxa"/>
          </w:tcPr>
          <w:p w:rsidR="00C52846" w:rsidRDefault="00C52846">
            <w:pPr>
              <w:pStyle w:val="Style5"/>
              <w:adjustRightInd/>
              <w:ind w:right="287"/>
              <w:jc w:val="right"/>
              <w:rPr>
                <w:rFonts w:ascii="Segoe UI" w:hAnsi="Segoe UI" w:cs="Segoe UI"/>
                <w:b/>
                <w:bCs/>
                <w:spacing w:val="2"/>
              </w:rPr>
            </w:pPr>
            <w:r>
              <w:rPr>
                <w:rFonts w:ascii="Segoe UI" w:hAnsi="Segoe UI" w:cs="Segoe UI"/>
                <w:b/>
                <w:bCs/>
                <w:spacing w:val="2"/>
              </w:rPr>
              <w:t>.33</w:t>
            </w:r>
          </w:p>
        </w:tc>
        <w:tc>
          <w:tcPr>
            <w:tcW w:w="1113" w:type="dxa"/>
            <w:vAlign w:val="center"/>
          </w:tcPr>
          <w:p w:rsidR="00C52846" w:rsidRDefault="00C52846">
            <w:pPr>
              <w:pStyle w:val="Style5"/>
              <w:adjustRightInd/>
              <w:rPr>
                <w:rFonts w:ascii="Segoe UI" w:hAnsi="Segoe UI" w:cs="Segoe UI"/>
                <w:spacing w:val="2"/>
              </w:rPr>
            </w:pPr>
          </w:p>
        </w:tc>
        <w:tc>
          <w:tcPr>
            <w:tcW w:w="1210" w:type="dxa"/>
            <w:vAlign w:val="center"/>
          </w:tcPr>
          <w:p w:rsidR="00C52846" w:rsidRDefault="00C52846">
            <w:pPr>
              <w:pStyle w:val="Style5"/>
              <w:adjustRightInd/>
              <w:jc w:val="right"/>
              <w:rPr>
                <w:rFonts w:ascii="Segoe UI" w:hAnsi="Segoe UI" w:cs="Segoe UI"/>
                <w:spacing w:val="2"/>
              </w:rPr>
            </w:pPr>
          </w:p>
        </w:tc>
        <w:tc>
          <w:tcPr>
            <w:tcW w:w="1176" w:type="dxa"/>
            <w:vAlign w:val="center"/>
          </w:tcPr>
          <w:p w:rsidR="00C52846" w:rsidRDefault="00C52846">
            <w:pPr>
              <w:pStyle w:val="Style5"/>
              <w:adjustRightInd/>
              <w:rPr>
                <w:rFonts w:ascii="Segoe UI" w:hAnsi="Segoe UI" w:cs="Segoe UI"/>
                <w:spacing w:val="2"/>
              </w:rPr>
            </w:pPr>
          </w:p>
        </w:tc>
      </w:tr>
      <w:tr w:rsidR="00C52846" w:rsidTr="00C52846">
        <w:trPr>
          <w:trHeight w:hRule="exact" w:val="730"/>
        </w:trPr>
        <w:tc>
          <w:tcPr>
            <w:tcW w:w="2333" w:type="dxa"/>
            <w:vAlign w:val="bottom"/>
          </w:tcPr>
          <w:p w:rsidR="00C52846" w:rsidRDefault="00C52846">
            <w:pPr>
              <w:pStyle w:val="Style5"/>
              <w:adjustRightInd/>
              <w:spacing w:before="108" w:line="285" w:lineRule="auto"/>
              <w:rPr>
                <w:rFonts w:ascii="Segoe UI" w:hAnsi="Segoe UI" w:cs="Segoe UI"/>
                <w:b/>
                <w:bCs/>
                <w:spacing w:val="2"/>
              </w:rPr>
            </w:pPr>
            <w:r>
              <w:rPr>
                <w:rFonts w:ascii="Segoe UI" w:hAnsi="Segoe UI" w:cs="Segoe UI"/>
                <w:b/>
                <w:bCs/>
                <w:spacing w:val="2"/>
              </w:rPr>
              <w:t>Elementary and</w:t>
            </w:r>
          </w:p>
          <w:p w:rsidR="00C52846" w:rsidRDefault="00C52846">
            <w:pPr>
              <w:pStyle w:val="Style5"/>
              <w:adjustRightInd/>
              <w:rPr>
                <w:rFonts w:ascii="Segoe UI" w:hAnsi="Segoe UI" w:cs="Segoe UI"/>
                <w:b/>
                <w:bCs/>
                <w:spacing w:val="2"/>
              </w:rPr>
            </w:pPr>
            <w:r>
              <w:rPr>
                <w:rFonts w:ascii="Segoe UI" w:hAnsi="Segoe UI" w:cs="Segoe UI"/>
                <w:b/>
                <w:bCs/>
                <w:spacing w:val="2"/>
              </w:rPr>
              <w:t>Middle Schools</w:t>
            </w:r>
          </w:p>
        </w:tc>
        <w:tc>
          <w:tcPr>
            <w:tcW w:w="1089" w:type="dxa"/>
            <w:vAlign w:val="center"/>
          </w:tcPr>
          <w:p w:rsidR="00C52846" w:rsidRDefault="00C52846">
            <w:pPr>
              <w:pStyle w:val="Style5"/>
              <w:adjustRightInd/>
              <w:jc w:val="right"/>
              <w:rPr>
                <w:rFonts w:ascii="Segoe UI" w:hAnsi="Segoe UI" w:cs="Segoe UI"/>
                <w:spacing w:val="2"/>
              </w:rPr>
            </w:pPr>
          </w:p>
        </w:tc>
        <w:tc>
          <w:tcPr>
            <w:tcW w:w="1402" w:type="dxa"/>
          </w:tcPr>
          <w:p w:rsidR="00C52846" w:rsidRDefault="00C52846">
            <w:pPr>
              <w:pStyle w:val="Style5"/>
              <w:adjustRightInd/>
              <w:ind w:right="873"/>
              <w:jc w:val="right"/>
              <w:rPr>
                <w:rFonts w:ascii="Segoe UI" w:hAnsi="Segoe UI" w:cs="Segoe UI"/>
                <w:b/>
                <w:bCs/>
                <w:spacing w:val="2"/>
              </w:rPr>
            </w:pPr>
            <w:r>
              <w:rPr>
                <w:rFonts w:ascii="Segoe UI" w:hAnsi="Segoe UI" w:cs="Segoe UI"/>
                <w:b/>
                <w:bCs/>
                <w:spacing w:val="2"/>
              </w:rPr>
              <w:t>1</w:t>
            </w:r>
          </w:p>
        </w:tc>
        <w:tc>
          <w:tcPr>
            <w:tcW w:w="960" w:type="dxa"/>
            <w:vAlign w:val="center"/>
          </w:tcPr>
          <w:p w:rsidR="00C52846" w:rsidRDefault="00C52846">
            <w:pPr>
              <w:pStyle w:val="Style5"/>
              <w:adjustRightInd/>
              <w:jc w:val="right"/>
              <w:rPr>
                <w:rFonts w:ascii="Segoe UI" w:hAnsi="Segoe UI" w:cs="Segoe UI"/>
                <w:spacing w:val="2"/>
              </w:rPr>
            </w:pPr>
          </w:p>
        </w:tc>
        <w:tc>
          <w:tcPr>
            <w:tcW w:w="1113" w:type="dxa"/>
            <w:vAlign w:val="center"/>
          </w:tcPr>
          <w:p w:rsidR="00C52846" w:rsidRDefault="00C52846">
            <w:pPr>
              <w:pStyle w:val="Style5"/>
              <w:adjustRightInd/>
              <w:rPr>
                <w:rFonts w:ascii="Segoe UI" w:hAnsi="Segoe UI" w:cs="Segoe UI"/>
                <w:spacing w:val="2"/>
              </w:rPr>
            </w:pPr>
          </w:p>
        </w:tc>
        <w:tc>
          <w:tcPr>
            <w:tcW w:w="1210" w:type="dxa"/>
            <w:vAlign w:val="center"/>
          </w:tcPr>
          <w:p w:rsidR="00C52846" w:rsidRDefault="00C52846">
            <w:pPr>
              <w:pStyle w:val="Style5"/>
              <w:adjustRightInd/>
              <w:jc w:val="right"/>
              <w:rPr>
                <w:rFonts w:ascii="Segoe UI" w:hAnsi="Segoe UI" w:cs="Segoe UI"/>
                <w:spacing w:val="2"/>
              </w:rPr>
            </w:pPr>
          </w:p>
        </w:tc>
        <w:tc>
          <w:tcPr>
            <w:tcW w:w="1176" w:type="dxa"/>
            <w:vAlign w:val="center"/>
          </w:tcPr>
          <w:p w:rsidR="00C52846" w:rsidRDefault="00C52846">
            <w:pPr>
              <w:pStyle w:val="Style5"/>
              <w:adjustRightInd/>
              <w:rPr>
                <w:rFonts w:ascii="Segoe UI" w:hAnsi="Segoe UI" w:cs="Segoe UI"/>
                <w:spacing w:val="2"/>
              </w:rPr>
            </w:pPr>
          </w:p>
        </w:tc>
      </w:tr>
      <w:tr w:rsidR="00C52846" w:rsidTr="00C52846">
        <w:trPr>
          <w:trHeight w:hRule="exact" w:val="748"/>
        </w:trPr>
        <w:tc>
          <w:tcPr>
            <w:tcW w:w="2333" w:type="dxa"/>
            <w:vAlign w:val="bottom"/>
          </w:tcPr>
          <w:p w:rsidR="00C52846" w:rsidRDefault="00C52846">
            <w:pPr>
              <w:pStyle w:val="Style5"/>
              <w:adjustRightInd/>
              <w:spacing w:before="72" w:line="288" w:lineRule="auto"/>
              <w:rPr>
                <w:rFonts w:ascii="Segoe UI" w:hAnsi="Segoe UI" w:cs="Segoe UI"/>
                <w:b/>
                <w:bCs/>
                <w:spacing w:val="2"/>
              </w:rPr>
            </w:pPr>
            <w:r>
              <w:rPr>
                <w:rFonts w:ascii="Segoe UI" w:hAnsi="Segoe UI" w:cs="Segoe UI"/>
                <w:b/>
                <w:bCs/>
                <w:spacing w:val="2"/>
              </w:rPr>
              <w:t>High Schools and</w:t>
            </w:r>
          </w:p>
          <w:p w:rsidR="00C52846" w:rsidRDefault="00C52846">
            <w:pPr>
              <w:pStyle w:val="Style5"/>
              <w:adjustRightInd/>
              <w:rPr>
                <w:rFonts w:ascii="Segoe UI" w:hAnsi="Segoe UI" w:cs="Segoe UI"/>
                <w:b/>
                <w:bCs/>
                <w:spacing w:val="2"/>
              </w:rPr>
            </w:pPr>
            <w:r>
              <w:rPr>
                <w:rFonts w:ascii="Segoe UI" w:hAnsi="Segoe UI" w:cs="Segoe UI"/>
                <w:b/>
                <w:bCs/>
                <w:spacing w:val="2"/>
              </w:rPr>
              <w:t>Colleges</w:t>
            </w:r>
          </w:p>
        </w:tc>
        <w:tc>
          <w:tcPr>
            <w:tcW w:w="1089" w:type="dxa"/>
            <w:vAlign w:val="center"/>
          </w:tcPr>
          <w:p w:rsidR="00C52846" w:rsidRDefault="00C52846">
            <w:pPr>
              <w:pStyle w:val="Style5"/>
              <w:adjustRightInd/>
              <w:jc w:val="right"/>
              <w:rPr>
                <w:rFonts w:ascii="Segoe UI" w:hAnsi="Segoe UI" w:cs="Segoe UI"/>
                <w:spacing w:val="2"/>
              </w:rPr>
            </w:pPr>
          </w:p>
        </w:tc>
        <w:tc>
          <w:tcPr>
            <w:tcW w:w="1402" w:type="dxa"/>
          </w:tcPr>
          <w:p w:rsidR="00C52846" w:rsidRDefault="00C52846">
            <w:pPr>
              <w:pStyle w:val="Style5"/>
              <w:adjustRightInd/>
              <w:ind w:right="873"/>
              <w:jc w:val="right"/>
              <w:rPr>
                <w:rFonts w:ascii="Segoe UI" w:hAnsi="Segoe UI" w:cs="Segoe UI"/>
                <w:b/>
                <w:bCs/>
                <w:spacing w:val="2"/>
              </w:rPr>
            </w:pPr>
            <w:r>
              <w:rPr>
                <w:rFonts w:ascii="Segoe UI" w:hAnsi="Segoe UI" w:cs="Segoe UI"/>
                <w:b/>
                <w:bCs/>
                <w:spacing w:val="2"/>
              </w:rPr>
              <w:t>1</w:t>
            </w:r>
          </w:p>
        </w:tc>
        <w:tc>
          <w:tcPr>
            <w:tcW w:w="960" w:type="dxa"/>
            <w:vAlign w:val="center"/>
          </w:tcPr>
          <w:p w:rsidR="00C52846" w:rsidRDefault="00C52846">
            <w:pPr>
              <w:pStyle w:val="Style5"/>
              <w:adjustRightInd/>
              <w:jc w:val="right"/>
              <w:rPr>
                <w:rFonts w:ascii="Segoe UI" w:hAnsi="Segoe UI" w:cs="Segoe UI"/>
                <w:spacing w:val="2"/>
              </w:rPr>
            </w:pPr>
          </w:p>
        </w:tc>
        <w:tc>
          <w:tcPr>
            <w:tcW w:w="1113" w:type="dxa"/>
            <w:vAlign w:val="center"/>
          </w:tcPr>
          <w:p w:rsidR="00C52846" w:rsidRDefault="00C52846">
            <w:pPr>
              <w:pStyle w:val="Style5"/>
              <w:adjustRightInd/>
              <w:rPr>
                <w:rFonts w:ascii="Segoe UI" w:hAnsi="Segoe UI" w:cs="Segoe UI"/>
                <w:spacing w:val="2"/>
              </w:rPr>
            </w:pPr>
          </w:p>
        </w:tc>
        <w:tc>
          <w:tcPr>
            <w:tcW w:w="1210" w:type="dxa"/>
            <w:vAlign w:val="center"/>
          </w:tcPr>
          <w:p w:rsidR="00C52846" w:rsidRDefault="00C52846">
            <w:pPr>
              <w:pStyle w:val="Style5"/>
              <w:adjustRightInd/>
              <w:jc w:val="right"/>
              <w:rPr>
                <w:rFonts w:ascii="Segoe UI" w:hAnsi="Segoe UI" w:cs="Segoe UI"/>
                <w:spacing w:val="2"/>
              </w:rPr>
            </w:pPr>
          </w:p>
        </w:tc>
        <w:tc>
          <w:tcPr>
            <w:tcW w:w="1176" w:type="dxa"/>
            <w:vAlign w:val="bottom"/>
          </w:tcPr>
          <w:p w:rsidR="00C52846" w:rsidRDefault="00C52846">
            <w:pPr>
              <w:pStyle w:val="Style5"/>
              <w:adjustRightInd/>
              <w:spacing w:before="72" w:line="288" w:lineRule="auto"/>
              <w:jc w:val="right"/>
              <w:rPr>
                <w:rFonts w:ascii="Segoe UI" w:hAnsi="Segoe UI" w:cs="Segoe UI"/>
                <w:b/>
                <w:bCs/>
                <w:spacing w:val="2"/>
              </w:rPr>
            </w:pPr>
            <w:r>
              <w:rPr>
                <w:rFonts w:ascii="Segoe UI" w:hAnsi="Segoe UI" w:cs="Segoe UI"/>
                <w:b/>
                <w:bCs/>
                <w:spacing w:val="2"/>
              </w:rPr>
              <w:t>.25 per</w:t>
            </w:r>
          </w:p>
          <w:p w:rsidR="00C52846" w:rsidRDefault="00C52846">
            <w:pPr>
              <w:pStyle w:val="Style5"/>
              <w:adjustRightInd/>
              <w:ind w:left="60"/>
              <w:rPr>
                <w:rFonts w:ascii="Segoe UI" w:hAnsi="Segoe UI" w:cs="Segoe UI"/>
                <w:b/>
                <w:bCs/>
                <w:spacing w:val="2"/>
              </w:rPr>
            </w:pPr>
            <w:r>
              <w:rPr>
                <w:rFonts w:ascii="Segoe UI" w:hAnsi="Segoe UI" w:cs="Segoe UI"/>
                <w:b/>
                <w:bCs/>
                <w:spacing w:val="2"/>
              </w:rPr>
              <w:t>student</w:t>
            </w:r>
          </w:p>
        </w:tc>
      </w:tr>
    </w:tbl>
    <w:p w:rsidR="00EB6E98" w:rsidRDefault="00EB6E98">
      <w:pPr>
        <w:widowControl/>
        <w:rPr>
          <w:rFonts w:ascii="Segoe UI" w:hAnsi="Segoe UI" w:cs="Segoe UI"/>
          <w:sz w:val="24"/>
          <w:szCs w:val="24"/>
        </w:rPr>
        <w:sectPr w:rsidR="00EB6E98">
          <w:pgSz w:w="12240" w:h="15840"/>
          <w:pgMar w:top="1360" w:right="1053" w:bottom="1335" w:left="1407" w:header="720" w:footer="720" w:gutter="0"/>
          <w:cols w:space="720"/>
          <w:noEndnote/>
        </w:sectPr>
      </w:pPr>
    </w:p>
    <w:p w:rsidR="00EB6E98" w:rsidRDefault="00EB6E98">
      <w:pPr>
        <w:adjustRightInd/>
        <w:spacing w:before="17" w:line="20" w:lineRule="exact"/>
        <w:rPr>
          <w:rFonts w:ascii="Segoe UI" w:hAnsi="Segoe UI" w:cs="Segoe UI"/>
          <w:sz w:val="24"/>
          <w:szCs w:val="24"/>
        </w:rPr>
      </w:pPr>
    </w:p>
    <w:tbl>
      <w:tblPr>
        <w:tblW w:w="0" w:type="auto"/>
        <w:tblInd w:w="11" w:type="dxa"/>
        <w:tblLayout w:type="fixed"/>
        <w:tblCellMar>
          <w:left w:w="0" w:type="dxa"/>
          <w:right w:w="0" w:type="dxa"/>
        </w:tblCellMar>
        <w:tblLook w:val="0000"/>
      </w:tblPr>
      <w:tblGrid>
        <w:gridCol w:w="2512"/>
        <w:gridCol w:w="1095"/>
        <w:gridCol w:w="1416"/>
        <w:gridCol w:w="974"/>
        <w:gridCol w:w="1118"/>
        <w:gridCol w:w="1210"/>
        <w:gridCol w:w="1395"/>
      </w:tblGrid>
      <w:tr w:rsidR="00EB6E98">
        <w:trPr>
          <w:trHeight w:hRule="exact" w:val="408"/>
        </w:trPr>
        <w:tc>
          <w:tcPr>
            <w:tcW w:w="2512" w:type="dxa"/>
            <w:tcBorders>
              <w:top w:val="single" w:sz="8" w:space="0" w:color="auto"/>
              <w:left w:val="single" w:sz="8" w:space="0" w:color="auto"/>
              <w:bottom w:val="single" w:sz="8" w:space="0" w:color="auto"/>
              <w:right w:val="single" w:sz="8" w:space="0" w:color="auto"/>
            </w:tcBorders>
            <w:vAlign w:val="bottom"/>
          </w:tcPr>
          <w:p w:rsidR="00EB6E98" w:rsidRDefault="00EB6E98">
            <w:pPr>
              <w:pStyle w:val="Style5"/>
              <w:adjustRightInd/>
              <w:ind w:right="684"/>
              <w:jc w:val="right"/>
              <w:rPr>
                <w:rFonts w:ascii="Segoe UI" w:hAnsi="Segoe UI" w:cs="Segoe UI"/>
                <w:b/>
                <w:bCs/>
                <w:spacing w:val="2"/>
              </w:rPr>
            </w:pPr>
            <w:r>
              <w:rPr>
                <w:rFonts w:ascii="Segoe UI" w:hAnsi="Segoe UI" w:cs="Segoe UI"/>
                <w:b/>
                <w:bCs/>
                <w:spacing w:val="2"/>
              </w:rPr>
              <w:t>LAND USE</w:t>
            </w:r>
          </w:p>
        </w:tc>
        <w:tc>
          <w:tcPr>
            <w:tcW w:w="7208" w:type="dxa"/>
            <w:gridSpan w:val="6"/>
            <w:tcBorders>
              <w:top w:val="single" w:sz="8" w:space="0" w:color="auto"/>
              <w:left w:val="single" w:sz="8" w:space="0" w:color="auto"/>
              <w:bottom w:val="single" w:sz="8" w:space="0" w:color="auto"/>
              <w:right w:val="single" w:sz="8" w:space="0" w:color="auto"/>
            </w:tcBorders>
            <w:vAlign w:val="bottom"/>
          </w:tcPr>
          <w:p w:rsidR="00EB6E98" w:rsidRDefault="00EB6E98">
            <w:pPr>
              <w:pStyle w:val="Style5"/>
              <w:adjustRightInd/>
              <w:ind w:right="1419"/>
              <w:jc w:val="right"/>
              <w:rPr>
                <w:rFonts w:ascii="Segoe UI" w:hAnsi="Segoe UI" w:cs="Segoe UI"/>
                <w:b/>
                <w:bCs/>
                <w:spacing w:val="2"/>
              </w:rPr>
            </w:pPr>
            <w:r>
              <w:rPr>
                <w:rFonts w:ascii="Segoe UI" w:hAnsi="Segoe UI" w:cs="Segoe UI"/>
                <w:b/>
                <w:bCs/>
                <w:spacing w:val="2"/>
              </w:rPr>
              <w:t>PARKING SPACES PER DESIGNATED UNIT(S)</w:t>
            </w:r>
          </w:p>
        </w:tc>
      </w:tr>
      <w:tr w:rsidR="00EB6E98" w:rsidTr="00C52846">
        <w:trPr>
          <w:trHeight w:hRule="exact" w:val="1093"/>
        </w:trPr>
        <w:tc>
          <w:tcPr>
            <w:tcW w:w="2512" w:type="dxa"/>
            <w:tcBorders>
              <w:top w:val="single" w:sz="8" w:space="0" w:color="auto"/>
              <w:left w:val="single" w:sz="8" w:space="0" w:color="auto"/>
              <w:bottom w:val="single" w:sz="8" w:space="0" w:color="auto"/>
              <w:right w:val="single" w:sz="8" w:space="0" w:color="auto"/>
            </w:tcBorders>
            <w:vAlign w:val="bottom"/>
          </w:tcPr>
          <w:p w:rsidR="00EB6E98" w:rsidRDefault="00EB6E98">
            <w:pPr>
              <w:pStyle w:val="Style28"/>
              <w:spacing w:before="72" w:line="292" w:lineRule="auto"/>
              <w:ind w:left="138"/>
              <w:rPr>
                <w:rStyle w:val="CharacterStyle7"/>
                <w:rFonts w:ascii="Segoe UI" w:hAnsi="Segoe UI" w:cs="Segoe UI"/>
                <w:b/>
                <w:bCs/>
                <w:spacing w:val="2"/>
              </w:rPr>
            </w:pPr>
            <w:r>
              <w:rPr>
                <w:rStyle w:val="CharacterStyle7"/>
                <w:rFonts w:ascii="Segoe UI" w:hAnsi="Segoe UI" w:cs="Segoe UI"/>
                <w:b/>
                <w:bCs/>
                <w:spacing w:val="2"/>
              </w:rPr>
              <w:t>Libraries,</w:t>
            </w:r>
          </w:p>
          <w:p w:rsidR="00EB6E98" w:rsidRDefault="00EB6E98">
            <w:pPr>
              <w:pStyle w:val="Style28"/>
              <w:ind w:left="138"/>
              <w:rPr>
                <w:rStyle w:val="CharacterStyle7"/>
                <w:rFonts w:ascii="Segoe UI" w:hAnsi="Segoe UI" w:cs="Segoe UI"/>
                <w:b/>
                <w:bCs/>
                <w:spacing w:val="2"/>
              </w:rPr>
            </w:pPr>
            <w:r>
              <w:rPr>
                <w:rStyle w:val="CharacterStyle7"/>
                <w:rFonts w:ascii="Segoe UI" w:hAnsi="Segoe UI" w:cs="Segoe UI"/>
                <w:b/>
                <w:bCs/>
                <w:spacing w:val="2"/>
              </w:rPr>
              <w:t>Museums, Post</w:t>
            </w:r>
          </w:p>
          <w:p w:rsidR="00EB6E98" w:rsidRDefault="00EB6E98" w:rsidP="00C52846">
            <w:pPr>
              <w:pStyle w:val="Style28"/>
              <w:tabs>
                <w:tab w:val="left" w:pos="2088"/>
              </w:tabs>
              <w:spacing w:before="36"/>
              <w:ind w:left="138"/>
              <w:rPr>
                <w:rStyle w:val="CharacterStyle7"/>
                <w:rFonts w:ascii="Segoe UI" w:hAnsi="Segoe UI" w:cs="Segoe UI"/>
                <w:b/>
                <w:bCs/>
                <w:spacing w:val="2"/>
              </w:rPr>
            </w:pPr>
            <w:r>
              <w:rPr>
                <w:rStyle w:val="CharacterStyle7"/>
                <w:rFonts w:ascii="Segoe UI" w:hAnsi="Segoe UI" w:cs="Segoe UI"/>
                <w:b/>
                <w:bCs/>
                <w:spacing w:val="2"/>
              </w:rPr>
              <w:t>Offices</w:t>
            </w:r>
          </w:p>
        </w:tc>
        <w:tc>
          <w:tcPr>
            <w:tcW w:w="1095" w:type="dxa"/>
            <w:tcBorders>
              <w:top w:val="single" w:sz="8" w:space="0" w:color="auto"/>
              <w:left w:val="single" w:sz="8" w:space="0" w:color="auto"/>
              <w:bottom w:val="single" w:sz="8" w:space="0" w:color="auto"/>
              <w:right w:val="single" w:sz="8" w:space="0" w:color="auto"/>
            </w:tcBorders>
            <w:vAlign w:val="center"/>
          </w:tcPr>
          <w:p w:rsidR="00EB6E98" w:rsidRDefault="00EB6E98">
            <w:pPr>
              <w:pStyle w:val="Style5"/>
              <w:adjustRightInd/>
              <w:jc w:val="right"/>
              <w:rPr>
                <w:rFonts w:ascii="Segoe UI" w:hAnsi="Segoe UI" w:cs="Segoe UI"/>
                <w:b/>
                <w:bCs/>
                <w:spacing w:val="2"/>
              </w:rPr>
            </w:pPr>
          </w:p>
        </w:tc>
        <w:tc>
          <w:tcPr>
            <w:tcW w:w="1416" w:type="dxa"/>
            <w:tcBorders>
              <w:top w:val="single" w:sz="8" w:space="0" w:color="auto"/>
              <w:left w:val="single" w:sz="8" w:space="0" w:color="auto"/>
              <w:bottom w:val="single" w:sz="8" w:space="0" w:color="auto"/>
              <w:right w:val="single" w:sz="8" w:space="0" w:color="auto"/>
            </w:tcBorders>
          </w:tcPr>
          <w:p w:rsidR="00EB6E98" w:rsidRDefault="00EB6E98">
            <w:pPr>
              <w:pStyle w:val="Style5"/>
              <w:adjustRightInd/>
              <w:ind w:right="543"/>
              <w:jc w:val="right"/>
              <w:rPr>
                <w:rFonts w:ascii="Segoe UI" w:hAnsi="Segoe UI" w:cs="Segoe UI"/>
                <w:b/>
                <w:bCs/>
                <w:spacing w:val="2"/>
              </w:rPr>
            </w:pPr>
            <w:r>
              <w:rPr>
                <w:rFonts w:ascii="Segoe UI" w:hAnsi="Segoe UI" w:cs="Segoe UI"/>
                <w:b/>
                <w:bCs/>
                <w:spacing w:val="2"/>
              </w:rPr>
              <w:t>.33</w:t>
            </w:r>
          </w:p>
        </w:tc>
        <w:tc>
          <w:tcPr>
            <w:tcW w:w="974" w:type="dxa"/>
            <w:tcBorders>
              <w:top w:val="single" w:sz="8" w:space="0" w:color="auto"/>
              <w:left w:val="single" w:sz="8" w:space="0" w:color="auto"/>
              <w:bottom w:val="single" w:sz="8" w:space="0" w:color="auto"/>
              <w:right w:val="single" w:sz="8" w:space="0" w:color="auto"/>
            </w:tcBorders>
            <w:vAlign w:val="center"/>
          </w:tcPr>
          <w:p w:rsidR="00EB6E98" w:rsidRDefault="00EB6E98">
            <w:pPr>
              <w:pStyle w:val="Style31"/>
              <w:adjustRightInd/>
              <w:rPr>
                <w:rStyle w:val="CharacterStyle7"/>
                <w:rFonts w:ascii="Segoe UI" w:hAnsi="Segoe UI" w:cs="Segoe UI"/>
                <w:b/>
                <w:bCs/>
                <w:spacing w:val="2"/>
              </w:rPr>
            </w:pPr>
          </w:p>
        </w:tc>
        <w:tc>
          <w:tcPr>
            <w:tcW w:w="1118" w:type="dxa"/>
            <w:tcBorders>
              <w:top w:val="single" w:sz="8" w:space="0" w:color="auto"/>
              <w:left w:val="single" w:sz="8" w:space="0" w:color="auto"/>
              <w:bottom w:val="single" w:sz="8" w:space="0" w:color="auto"/>
              <w:right w:val="single" w:sz="8" w:space="0" w:color="auto"/>
            </w:tcBorders>
          </w:tcPr>
          <w:p w:rsidR="00EB6E98" w:rsidRDefault="00EB6E98">
            <w:pPr>
              <w:pStyle w:val="Style28"/>
              <w:ind w:left="55"/>
              <w:rPr>
                <w:rStyle w:val="CharacterStyle7"/>
                <w:rFonts w:ascii="Segoe UI" w:hAnsi="Segoe UI" w:cs="Segoe UI"/>
                <w:b/>
                <w:bCs/>
                <w:spacing w:val="2"/>
              </w:rPr>
            </w:pPr>
            <w:r>
              <w:rPr>
                <w:rStyle w:val="CharacterStyle7"/>
                <w:rFonts w:ascii="Segoe UI" w:hAnsi="Segoe UI" w:cs="Segoe UI"/>
                <w:b/>
                <w:bCs/>
                <w:spacing w:val="2"/>
              </w:rPr>
              <w:t>1</w:t>
            </w:r>
          </w:p>
        </w:tc>
        <w:tc>
          <w:tcPr>
            <w:tcW w:w="1210" w:type="dxa"/>
            <w:tcBorders>
              <w:top w:val="single" w:sz="8" w:space="0" w:color="auto"/>
              <w:left w:val="single" w:sz="8" w:space="0" w:color="auto"/>
              <w:bottom w:val="single" w:sz="8" w:space="0" w:color="auto"/>
              <w:right w:val="single" w:sz="8" w:space="0" w:color="auto"/>
            </w:tcBorders>
            <w:vAlign w:val="center"/>
          </w:tcPr>
          <w:p w:rsidR="00EB6E98" w:rsidRDefault="00EB6E98">
            <w:pPr>
              <w:pStyle w:val="Style31"/>
              <w:adjustRightInd/>
              <w:rPr>
                <w:rStyle w:val="CharacterStyle7"/>
                <w:rFonts w:ascii="Segoe UI" w:hAnsi="Segoe UI" w:cs="Segoe UI"/>
                <w:b/>
                <w:bCs/>
                <w:spacing w:val="2"/>
              </w:rPr>
            </w:pPr>
          </w:p>
        </w:tc>
        <w:tc>
          <w:tcPr>
            <w:tcW w:w="1395" w:type="dxa"/>
            <w:tcBorders>
              <w:top w:val="single" w:sz="8" w:space="0" w:color="auto"/>
              <w:left w:val="single" w:sz="8" w:space="0" w:color="auto"/>
              <w:bottom w:val="single" w:sz="8" w:space="0" w:color="auto"/>
              <w:right w:val="single" w:sz="8" w:space="0" w:color="auto"/>
            </w:tcBorders>
            <w:vAlign w:val="center"/>
          </w:tcPr>
          <w:p w:rsidR="00EB6E98" w:rsidRDefault="00EB6E98">
            <w:pPr>
              <w:pStyle w:val="Style31"/>
              <w:adjustRightInd/>
              <w:rPr>
                <w:rStyle w:val="CharacterStyle7"/>
                <w:rFonts w:ascii="Segoe UI" w:hAnsi="Segoe UI" w:cs="Segoe UI"/>
                <w:b/>
                <w:bCs/>
                <w:spacing w:val="2"/>
              </w:rPr>
            </w:pPr>
          </w:p>
        </w:tc>
      </w:tr>
      <w:tr w:rsidR="00EB6E98">
        <w:trPr>
          <w:trHeight w:hRule="exact" w:val="864"/>
        </w:trPr>
        <w:tc>
          <w:tcPr>
            <w:tcW w:w="2512" w:type="dxa"/>
            <w:tcBorders>
              <w:top w:val="single" w:sz="8" w:space="0" w:color="auto"/>
              <w:left w:val="single" w:sz="8" w:space="0" w:color="auto"/>
              <w:bottom w:val="single" w:sz="8" w:space="0" w:color="auto"/>
              <w:right w:val="single" w:sz="8" w:space="0" w:color="auto"/>
            </w:tcBorders>
            <w:vAlign w:val="bottom"/>
          </w:tcPr>
          <w:p w:rsidR="00EB6E98" w:rsidRDefault="00EB6E98">
            <w:pPr>
              <w:pStyle w:val="Style28"/>
              <w:spacing w:before="72" w:line="273" w:lineRule="auto"/>
              <w:ind w:left="138"/>
              <w:rPr>
                <w:rStyle w:val="CharacterStyle7"/>
                <w:rFonts w:ascii="Segoe UI" w:hAnsi="Segoe UI" w:cs="Segoe UI"/>
                <w:b/>
                <w:bCs/>
                <w:spacing w:val="2"/>
              </w:rPr>
            </w:pPr>
            <w:r>
              <w:rPr>
                <w:rStyle w:val="CharacterStyle7"/>
                <w:rFonts w:ascii="Segoe UI" w:hAnsi="Segoe UI" w:cs="Segoe UI"/>
                <w:b/>
                <w:bCs/>
                <w:spacing w:val="2"/>
              </w:rPr>
              <w:t>Golf Course,</w:t>
            </w:r>
          </w:p>
          <w:p w:rsidR="00EB6E98" w:rsidRDefault="00EB6E98" w:rsidP="00C52846">
            <w:pPr>
              <w:pStyle w:val="Style28"/>
              <w:spacing w:line="264" w:lineRule="auto"/>
              <w:ind w:left="138"/>
              <w:rPr>
                <w:rStyle w:val="CharacterStyle7"/>
                <w:rFonts w:ascii="Segoe UI" w:hAnsi="Segoe UI" w:cs="Segoe UI"/>
                <w:b/>
                <w:bCs/>
                <w:spacing w:val="2"/>
              </w:rPr>
            </w:pPr>
            <w:r>
              <w:rPr>
                <w:rStyle w:val="CharacterStyle7"/>
                <w:rFonts w:ascii="Segoe UI" w:hAnsi="Segoe UI" w:cs="Segoe UI"/>
                <w:b/>
                <w:bCs/>
                <w:spacing w:val="2"/>
              </w:rPr>
              <w:t>Tennis Clubs,</w:t>
            </w:r>
            <w:r w:rsidR="00C52846">
              <w:rPr>
                <w:rStyle w:val="CharacterStyle7"/>
                <w:rFonts w:ascii="Segoe UI" w:hAnsi="Segoe UI" w:cs="Segoe UI"/>
                <w:b/>
                <w:bCs/>
                <w:spacing w:val="2"/>
              </w:rPr>
              <w:t xml:space="preserve"> </w:t>
            </w:r>
            <w:r>
              <w:rPr>
                <w:rStyle w:val="CharacterStyle7"/>
                <w:rFonts w:ascii="Segoe UI" w:hAnsi="Segoe UI" w:cs="Segoe UI"/>
                <w:b/>
                <w:bCs/>
                <w:spacing w:val="2"/>
              </w:rPr>
              <w:t>etc.</w:t>
            </w:r>
          </w:p>
        </w:tc>
        <w:tc>
          <w:tcPr>
            <w:tcW w:w="1095" w:type="dxa"/>
            <w:tcBorders>
              <w:top w:val="single" w:sz="8" w:space="0" w:color="auto"/>
              <w:left w:val="single" w:sz="8" w:space="0" w:color="auto"/>
              <w:bottom w:val="single" w:sz="8" w:space="0" w:color="auto"/>
              <w:right w:val="single" w:sz="8" w:space="0" w:color="auto"/>
            </w:tcBorders>
            <w:vAlign w:val="center"/>
          </w:tcPr>
          <w:p w:rsidR="00EB6E98" w:rsidRDefault="00EB6E98">
            <w:pPr>
              <w:pStyle w:val="Style5"/>
              <w:adjustRightInd/>
              <w:jc w:val="right"/>
              <w:rPr>
                <w:rFonts w:ascii="Segoe UI" w:hAnsi="Segoe UI" w:cs="Segoe UI"/>
                <w:b/>
                <w:bCs/>
                <w:spacing w:val="2"/>
              </w:rPr>
            </w:pPr>
          </w:p>
        </w:tc>
        <w:tc>
          <w:tcPr>
            <w:tcW w:w="1416" w:type="dxa"/>
            <w:tcBorders>
              <w:top w:val="single" w:sz="8" w:space="0" w:color="auto"/>
              <w:left w:val="single" w:sz="8" w:space="0" w:color="auto"/>
              <w:bottom w:val="single" w:sz="8" w:space="0" w:color="auto"/>
              <w:right w:val="single" w:sz="8" w:space="0" w:color="auto"/>
            </w:tcBorders>
          </w:tcPr>
          <w:p w:rsidR="00EB6E98" w:rsidRDefault="00EB6E98">
            <w:pPr>
              <w:pStyle w:val="Style28"/>
              <w:ind w:left="313"/>
              <w:rPr>
                <w:rStyle w:val="CharacterStyle7"/>
                <w:rFonts w:ascii="Segoe UI" w:hAnsi="Segoe UI" w:cs="Segoe UI"/>
                <w:b/>
                <w:bCs/>
                <w:spacing w:val="2"/>
              </w:rPr>
            </w:pPr>
            <w:r>
              <w:rPr>
                <w:rStyle w:val="CharacterStyle7"/>
                <w:rFonts w:ascii="Segoe UI" w:hAnsi="Segoe UI" w:cs="Segoe UI"/>
                <w:b/>
                <w:bCs/>
                <w:spacing w:val="2"/>
              </w:rPr>
              <w:t>1</w:t>
            </w:r>
          </w:p>
        </w:tc>
        <w:tc>
          <w:tcPr>
            <w:tcW w:w="974" w:type="dxa"/>
            <w:tcBorders>
              <w:top w:val="single" w:sz="8" w:space="0" w:color="auto"/>
              <w:left w:val="single" w:sz="8" w:space="0" w:color="auto"/>
              <w:bottom w:val="single" w:sz="8" w:space="0" w:color="auto"/>
              <w:right w:val="single" w:sz="8" w:space="0" w:color="auto"/>
            </w:tcBorders>
            <w:vAlign w:val="center"/>
          </w:tcPr>
          <w:p w:rsidR="00EB6E98" w:rsidRDefault="00EB6E98">
            <w:pPr>
              <w:pStyle w:val="Style31"/>
              <w:adjustRightInd/>
              <w:rPr>
                <w:rStyle w:val="CharacterStyle7"/>
                <w:rFonts w:ascii="Segoe UI" w:hAnsi="Segoe UI" w:cs="Segoe UI"/>
                <w:b/>
                <w:bCs/>
                <w:spacing w:val="2"/>
              </w:rPr>
            </w:pPr>
          </w:p>
        </w:tc>
        <w:tc>
          <w:tcPr>
            <w:tcW w:w="1118" w:type="dxa"/>
            <w:tcBorders>
              <w:top w:val="single" w:sz="8" w:space="0" w:color="auto"/>
              <w:left w:val="single" w:sz="8" w:space="0" w:color="auto"/>
              <w:bottom w:val="single" w:sz="8" w:space="0" w:color="auto"/>
              <w:right w:val="single" w:sz="8" w:space="0" w:color="auto"/>
            </w:tcBorders>
            <w:vAlign w:val="center"/>
          </w:tcPr>
          <w:p w:rsidR="00EB6E98" w:rsidRDefault="00EB6E98">
            <w:pPr>
              <w:pStyle w:val="Style31"/>
              <w:adjustRightInd/>
              <w:ind w:left="55"/>
              <w:rPr>
                <w:rStyle w:val="CharacterStyle7"/>
                <w:rFonts w:ascii="Segoe UI" w:hAnsi="Segoe UI" w:cs="Segoe UI"/>
                <w:b/>
                <w:bCs/>
                <w:spacing w:val="2"/>
              </w:rPr>
            </w:pPr>
          </w:p>
        </w:tc>
        <w:tc>
          <w:tcPr>
            <w:tcW w:w="1210" w:type="dxa"/>
            <w:tcBorders>
              <w:top w:val="single" w:sz="8" w:space="0" w:color="auto"/>
              <w:left w:val="single" w:sz="8" w:space="0" w:color="auto"/>
              <w:bottom w:val="single" w:sz="8" w:space="0" w:color="auto"/>
              <w:right w:val="single" w:sz="8" w:space="0" w:color="auto"/>
            </w:tcBorders>
            <w:vAlign w:val="center"/>
          </w:tcPr>
          <w:p w:rsidR="00EB6E98" w:rsidRDefault="00EB6E98">
            <w:pPr>
              <w:pStyle w:val="Style31"/>
              <w:adjustRightInd/>
              <w:rPr>
                <w:rStyle w:val="CharacterStyle7"/>
                <w:rFonts w:ascii="Segoe UI" w:hAnsi="Segoe UI" w:cs="Segoe UI"/>
                <w:b/>
                <w:bCs/>
                <w:spacing w:val="2"/>
              </w:rPr>
            </w:pPr>
          </w:p>
        </w:tc>
        <w:tc>
          <w:tcPr>
            <w:tcW w:w="1395" w:type="dxa"/>
            <w:tcBorders>
              <w:top w:val="single" w:sz="8" w:space="0" w:color="auto"/>
              <w:left w:val="single" w:sz="8" w:space="0" w:color="auto"/>
              <w:bottom w:val="single" w:sz="8" w:space="0" w:color="auto"/>
              <w:right w:val="single" w:sz="8" w:space="0" w:color="auto"/>
            </w:tcBorders>
          </w:tcPr>
          <w:p w:rsidR="00EB6E98" w:rsidRDefault="00EB6E98">
            <w:pPr>
              <w:pStyle w:val="Style28"/>
              <w:ind w:left="59"/>
              <w:rPr>
                <w:rStyle w:val="CharacterStyle7"/>
                <w:rFonts w:ascii="Segoe UI" w:hAnsi="Segoe UI" w:cs="Segoe UI"/>
                <w:b/>
                <w:bCs/>
                <w:spacing w:val="2"/>
              </w:rPr>
            </w:pPr>
            <w:r>
              <w:rPr>
                <w:rStyle w:val="CharacterStyle7"/>
                <w:rFonts w:ascii="Segoe UI" w:hAnsi="Segoe UI" w:cs="Segoe UI"/>
                <w:b/>
                <w:bCs/>
                <w:spacing w:val="2"/>
              </w:rPr>
              <w:t>4/Hole</w:t>
            </w:r>
          </w:p>
        </w:tc>
      </w:tr>
      <w:tr w:rsidR="00EB6E98" w:rsidTr="00C52846">
        <w:trPr>
          <w:trHeight w:hRule="exact" w:val="1012"/>
        </w:trPr>
        <w:tc>
          <w:tcPr>
            <w:tcW w:w="2512" w:type="dxa"/>
            <w:tcBorders>
              <w:top w:val="single" w:sz="8" w:space="0" w:color="auto"/>
              <w:left w:val="single" w:sz="8" w:space="0" w:color="auto"/>
              <w:bottom w:val="single" w:sz="8" w:space="0" w:color="auto"/>
              <w:right w:val="single" w:sz="8" w:space="0" w:color="auto"/>
            </w:tcBorders>
            <w:vAlign w:val="bottom"/>
          </w:tcPr>
          <w:p w:rsidR="00EB6E98" w:rsidRDefault="00EB6E98">
            <w:pPr>
              <w:pStyle w:val="Style28"/>
              <w:spacing w:before="108" w:line="283" w:lineRule="auto"/>
              <w:ind w:left="138"/>
              <w:rPr>
                <w:rStyle w:val="CharacterStyle7"/>
                <w:rFonts w:ascii="Segoe UI" w:hAnsi="Segoe UI" w:cs="Segoe UI"/>
                <w:b/>
                <w:bCs/>
                <w:spacing w:val="2"/>
              </w:rPr>
            </w:pPr>
            <w:r>
              <w:rPr>
                <w:rStyle w:val="CharacterStyle7"/>
                <w:rFonts w:ascii="Segoe UI" w:hAnsi="Segoe UI" w:cs="Segoe UI"/>
                <w:b/>
                <w:bCs/>
                <w:spacing w:val="2"/>
              </w:rPr>
              <w:t>Dance Halls, Pool</w:t>
            </w:r>
          </w:p>
          <w:p w:rsidR="00EB6E98" w:rsidRDefault="00EB6E98">
            <w:pPr>
              <w:pStyle w:val="Style28"/>
              <w:ind w:left="138"/>
              <w:rPr>
                <w:rStyle w:val="CharacterStyle7"/>
                <w:rFonts w:ascii="Segoe UI" w:hAnsi="Segoe UI" w:cs="Segoe UI"/>
                <w:b/>
                <w:bCs/>
                <w:spacing w:val="2"/>
              </w:rPr>
            </w:pPr>
            <w:r>
              <w:rPr>
                <w:rStyle w:val="CharacterStyle7"/>
                <w:rFonts w:ascii="Segoe UI" w:hAnsi="Segoe UI" w:cs="Segoe UI"/>
                <w:b/>
                <w:bCs/>
                <w:spacing w:val="2"/>
              </w:rPr>
              <w:t>Halls, Video</w:t>
            </w:r>
          </w:p>
          <w:p w:rsidR="00EB6E98" w:rsidRDefault="00EB6E98">
            <w:pPr>
              <w:pStyle w:val="Style28"/>
              <w:ind w:left="138"/>
              <w:rPr>
                <w:rStyle w:val="CharacterStyle7"/>
                <w:rFonts w:ascii="Segoe UI" w:hAnsi="Segoe UI" w:cs="Segoe UI"/>
                <w:b/>
                <w:bCs/>
                <w:spacing w:val="2"/>
              </w:rPr>
            </w:pPr>
            <w:r>
              <w:rPr>
                <w:rStyle w:val="CharacterStyle7"/>
                <w:rFonts w:ascii="Segoe UI" w:hAnsi="Segoe UI" w:cs="Segoe UI"/>
                <w:b/>
                <w:bCs/>
                <w:spacing w:val="2"/>
              </w:rPr>
              <w:t>Arcades, etc.</w:t>
            </w:r>
          </w:p>
        </w:tc>
        <w:tc>
          <w:tcPr>
            <w:tcW w:w="1095" w:type="dxa"/>
            <w:tcBorders>
              <w:top w:val="single" w:sz="8" w:space="0" w:color="auto"/>
              <w:left w:val="single" w:sz="8" w:space="0" w:color="auto"/>
              <w:bottom w:val="single" w:sz="8" w:space="0" w:color="auto"/>
              <w:right w:val="single" w:sz="8" w:space="0" w:color="auto"/>
            </w:tcBorders>
            <w:vAlign w:val="center"/>
          </w:tcPr>
          <w:p w:rsidR="00EB6E98" w:rsidRDefault="00EB6E98">
            <w:pPr>
              <w:pStyle w:val="Style5"/>
              <w:adjustRightInd/>
              <w:jc w:val="right"/>
              <w:rPr>
                <w:rFonts w:ascii="Segoe UI" w:hAnsi="Segoe UI" w:cs="Segoe UI"/>
                <w:b/>
                <w:bCs/>
                <w:spacing w:val="2"/>
              </w:rPr>
            </w:pPr>
          </w:p>
        </w:tc>
        <w:tc>
          <w:tcPr>
            <w:tcW w:w="1416" w:type="dxa"/>
            <w:tcBorders>
              <w:top w:val="single" w:sz="8" w:space="0" w:color="auto"/>
              <w:left w:val="single" w:sz="8" w:space="0" w:color="auto"/>
              <w:bottom w:val="single" w:sz="8" w:space="0" w:color="auto"/>
              <w:right w:val="single" w:sz="8" w:space="0" w:color="auto"/>
            </w:tcBorders>
          </w:tcPr>
          <w:p w:rsidR="00EB6E98" w:rsidRDefault="00EB6E98">
            <w:pPr>
              <w:pStyle w:val="Style28"/>
              <w:ind w:left="313"/>
              <w:rPr>
                <w:rStyle w:val="CharacterStyle7"/>
                <w:rFonts w:ascii="Segoe UI" w:hAnsi="Segoe UI" w:cs="Segoe UI"/>
                <w:b/>
                <w:bCs/>
                <w:spacing w:val="2"/>
              </w:rPr>
            </w:pPr>
            <w:r>
              <w:rPr>
                <w:rStyle w:val="CharacterStyle7"/>
                <w:rFonts w:ascii="Segoe UI" w:hAnsi="Segoe UI" w:cs="Segoe UI"/>
                <w:b/>
                <w:bCs/>
                <w:spacing w:val="2"/>
              </w:rPr>
              <w:t>1</w:t>
            </w:r>
          </w:p>
        </w:tc>
        <w:tc>
          <w:tcPr>
            <w:tcW w:w="974" w:type="dxa"/>
            <w:tcBorders>
              <w:top w:val="single" w:sz="8" w:space="0" w:color="auto"/>
              <w:left w:val="single" w:sz="8" w:space="0" w:color="auto"/>
              <w:bottom w:val="single" w:sz="8" w:space="0" w:color="auto"/>
              <w:right w:val="single" w:sz="8" w:space="0" w:color="auto"/>
            </w:tcBorders>
            <w:vAlign w:val="center"/>
          </w:tcPr>
          <w:p w:rsidR="00EB6E98" w:rsidRDefault="00EB6E98">
            <w:pPr>
              <w:pStyle w:val="Style31"/>
              <w:adjustRightInd/>
              <w:rPr>
                <w:rStyle w:val="CharacterStyle7"/>
                <w:rFonts w:ascii="Segoe UI" w:hAnsi="Segoe UI" w:cs="Segoe UI"/>
                <w:b/>
                <w:bCs/>
                <w:spacing w:val="2"/>
              </w:rPr>
            </w:pPr>
          </w:p>
        </w:tc>
        <w:tc>
          <w:tcPr>
            <w:tcW w:w="1118" w:type="dxa"/>
            <w:tcBorders>
              <w:top w:val="single" w:sz="8" w:space="0" w:color="auto"/>
              <w:left w:val="single" w:sz="8" w:space="0" w:color="auto"/>
              <w:bottom w:val="single" w:sz="8" w:space="0" w:color="auto"/>
              <w:right w:val="single" w:sz="8" w:space="0" w:color="auto"/>
            </w:tcBorders>
          </w:tcPr>
          <w:p w:rsidR="00EB6E98" w:rsidRDefault="00EB6E98">
            <w:pPr>
              <w:pStyle w:val="Style28"/>
              <w:ind w:left="55"/>
              <w:rPr>
                <w:rStyle w:val="CharacterStyle7"/>
                <w:rFonts w:ascii="Segoe UI" w:hAnsi="Segoe UI" w:cs="Segoe UI"/>
                <w:b/>
                <w:bCs/>
                <w:spacing w:val="2"/>
              </w:rPr>
            </w:pPr>
            <w:r>
              <w:rPr>
                <w:rStyle w:val="CharacterStyle7"/>
                <w:rFonts w:ascii="Segoe UI" w:hAnsi="Segoe UI" w:cs="Segoe UI"/>
                <w:b/>
                <w:bCs/>
                <w:spacing w:val="2"/>
              </w:rPr>
              <w:t>1</w:t>
            </w:r>
          </w:p>
        </w:tc>
        <w:tc>
          <w:tcPr>
            <w:tcW w:w="1210" w:type="dxa"/>
            <w:tcBorders>
              <w:top w:val="single" w:sz="8" w:space="0" w:color="auto"/>
              <w:left w:val="single" w:sz="8" w:space="0" w:color="auto"/>
              <w:bottom w:val="single" w:sz="8" w:space="0" w:color="auto"/>
              <w:right w:val="single" w:sz="8" w:space="0" w:color="auto"/>
            </w:tcBorders>
            <w:vAlign w:val="center"/>
          </w:tcPr>
          <w:p w:rsidR="00EB6E98" w:rsidRDefault="00EB6E98">
            <w:pPr>
              <w:pStyle w:val="Style31"/>
              <w:adjustRightInd/>
              <w:rPr>
                <w:rStyle w:val="CharacterStyle7"/>
                <w:rFonts w:ascii="Segoe UI" w:hAnsi="Segoe UI" w:cs="Segoe UI"/>
                <w:b/>
                <w:bCs/>
                <w:spacing w:val="2"/>
              </w:rPr>
            </w:pPr>
          </w:p>
        </w:tc>
        <w:tc>
          <w:tcPr>
            <w:tcW w:w="1395" w:type="dxa"/>
            <w:tcBorders>
              <w:top w:val="single" w:sz="8" w:space="0" w:color="auto"/>
              <w:left w:val="single" w:sz="8" w:space="0" w:color="auto"/>
              <w:bottom w:val="single" w:sz="8" w:space="0" w:color="auto"/>
              <w:right w:val="single" w:sz="8" w:space="0" w:color="auto"/>
            </w:tcBorders>
            <w:vAlign w:val="center"/>
          </w:tcPr>
          <w:p w:rsidR="00EB6E98" w:rsidRDefault="00EB6E98">
            <w:pPr>
              <w:pStyle w:val="Style31"/>
              <w:adjustRightInd/>
              <w:ind w:left="59"/>
              <w:rPr>
                <w:rStyle w:val="CharacterStyle7"/>
                <w:rFonts w:ascii="Segoe UI" w:hAnsi="Segoe UI" w:cs="Segoe UI"/>
                <w:b/>
                <w:bCs/>
                <w:spacing w:val="2"/>
              </w:rPr>
            </w:pPr>
          </w:p>
        </w:tc>
      </w:tr>
      <w:tr w:rsidR="00EB6E98">
        <w:trPr>
          <w:trHeight w:hRule="exact" w:val="384"/>
        </w:trPr>
        <w:tc>
          <w:tcPr>
            <w:tcW w:w="2512" w:type="dxa"/>
            <w:tcBorders>
              <w:top w:val="single" w:sz="8" w:space="0" w:color="auto"/>
              <w:left w:val="single" w:sz="8" w:space="0" w:color="auto"/>
              <w:bottom w:val="single" w:sz="8" w:space="0" w:color="auto"/>
              <w:right w:val="single" w:sz="8" w:space="0" w:color="auto"/>
            </w:tcBorders>
            <w:vAlign w:val="bottom"/>
          </w:tcPr>
          <w:p w:rsidR="00EB6E98" w:rsidRDefault="00EB6E98">
            <w:pPr>
              <w:pStyle w:val="Style28"/>
              <w:ind w:left="138"/>
              <w:rPr>
                <w:rStyle w:val="CharacterStyle7"/>
                <w:rFonts w:ascii="Segoe UI" w:hAnsi="Segoe UI" w:cs="Segoe UI"/>
                <w:b/>
                <w:bCs/>
                <w:spacing w:val="2"/>
              </w:rPr>
            </w:pPr>
            <w:r>
              <w:rPr>
                <w:rStyle w:val="CharacterStyle7"/>
                <w:rFonts w:ascii="Segoe UI" w:hAnsi="Segoe UI" w:cs="Segoe UI"/>
                <w:b/>
                <w:bCs/>
                <w:spacing w:val="2"/>
              </w:rPr>
              <w:t>Bowling Alley</w:t>
            </w:r>
          </w:p>
        </w:tc>
        <w:tc>
          <w:tcPr>
            <w:tcW w:w="1095" w:type="dxa"/>
            <w:tcBorders>
              <w:top w:val="single" w:sz="8" w:space="0" w:color="auto"/>
              <w:left w:val="single" w:sz="8" w:space="0" w:color="auto"/>
              <w:bottom w:val="single" w:sz="8" w:space="0" w:color="auto"/>
              <w:right w:val="single" w:sz="8" w:space="0" w:color="auto"/>
            </w:tcBorders>
            <w:vAlign w:val="center"/>
          </w:tcPr>
          <w:p w:rsidR="00EB6E98" w:rsidRDefault="00EB6E98">
            <w:pPr>
              <w:pStyle w:val="Style5"/>
              <w:adjustRightInd/>
              <w:jc w:val="right"/>
              <w:rPr>
                <w:rFonts w:ascii="Segoe UI" w:hAnsi="Segoe UI" w:cs="Segoe UI"/>
                <w:b/>
                <w:bCs/>
                <w:spacing w:val="2"/>
              </w:rPr>
            </w:pPr>
          </w:p>
        </w:tc>
        <w:tc>
          <w:tcPr>
            <w:tcW w:w="1416" w:type="dxa"/>
            <w:tcBorders>
              <w:top w:val="single" w:sz="8" w:space="0" w:color="auto"/>
              <w:left w:val="single" w:sz="8" w:space="0" w:color="auto"/>
              <w:bottom w:val="single" w:sz="8" w:space="0" w:color="auto"/>
              <w:right w:val="single" w:sz="8" w:space="0" w:color="auto"/>
            </w:tcBorders>
            <w:vAlign w:val="center"/>
          </w:tcPr>
          <w:p w:rsidR="00EB6E98" w:rsidRDefault="00EB6E98">
            <w:pPr>
              <w:pStyle w:val="Style31"/>
              <w:adjustRightInd/>
              <w:ind w:left="313"/>
              <w:rPr>
                <w:rStyle w:val="CharacterStyle7"/>
                <w:rFonts w:ascii="Segoe UI" w:hAnsi="Segoe UI" w:cs="Segoe UI"/>
                <w:b/>
                <w:bCs/>
                <w:spacing w:val="2"/>
              </w:rPr>
            </w:pPr>
          </w:p>
        </w:tc>
        <w:tc>
          <w:tcPr>
            <w:tcW w:w="974" w:type="dxa"/>
            <w:tcBorders>
              <w:top w:val="single" w:sz="8" w:space="0" w:color="auto"/>
              <w:left w:val="single" w:sz="8" w:space="0" w:color="auto"/>
              <w:bottom w:val="single" w:sz="8" w:space="0" w:color="auto"/>
              <w:right w:val="single" w:sz="8" w:space="0" w:color="auto"/>
            </w:tcBorders>
            <w:vAlign w:val="center"/>
          </w:tcPr>
          <w:p w:rsidR="00EB6E98" w:rsidRDefault="00EB6E98">
            <w:pPr>
              <w:pStyle w:val="Style31"/>
              <w:adjustRightInd/>
              <w:rPr>
                <w:rStyle w:val="CharacterStyle7"/>
                <w:rFonts w:ascii="Segoe UI" w:hAnsi="Segoe UI" w:cs="Segoe UI"/>
                <w:b/>
                <w:bCs/>
                <w:spacing w:val="2"/>
              </w:rPr>
            </w:pPr>
          </w:p>
        </w:tc>
        <w:tc>
          <w:tcPr>
            <w:tcW w:w="1118" w:type="dxa"/>
            <w:tcBorders>
              <w:top w:val="single" w:sz="8" w:space="0" w:color="auto"/>
              <w:left w:val="single" w:sz="8" w:space="0" w:color="auto"/>
              <w:bottom w:val="single" w:sz="8" w:space="0" w:color="auto"/>
              <w:right w:val="single" w:sz="8" w:space="0" w:color="auto"/>
            </w:tcBorders>
            <w:vAlign w:val="center"/>
          </w:tcPr>
          <w:p w:rsidR="00EB6E98" w:rsidRDefault="00EB6E98">
            <w:pPr>
              <w:pStyle w:val="Style31"/>
              <w:adjustRightInd/>
              <w:ind w:left="55"/>
              <w:rPr>
                <w:rStyle w:val="CharacterStyle7"/>
                <w:rFonts w:ascii="Segoe UI" w:hAnsi="Segoe UI" w:cs="Segoe UI"/>
                <w:b/>
                <w:bCs/>
                <w:spacing w:val="2"/>
              </w:rPr>
            </w:pPr>
          </w:p>
        </w:tc>
        <w:tc>
          <w:tcPr>
            <w:tcW w:w="1210" w:type="dxa"/>
            <w:tcBorders>
              <w:top w:val="single" w:sz="8" w:space="0" w:color="auto"/>
              <w:left w:val="single" w:sz="8" w:space="0" w:color="auto"/>
              <w:bottom w:val="single" w:sz="8" w:space="0" w:color="auto"/>
              <w:right w:val="single" w:sz="8" w:space="0" w:color="auto"/>
            </w:tcBorders>
            <w:vAlign w:val="center"/>
          </w:tcPr>
          <w:p w:rsidR="00EB6E98" w:rsidRDefault="00EB6E98">
            <w:pPr>
              <w:pStyle w:val="Style31"/>
              <w:adjustRightInd/>
              <w:rPr>
                <w:rStyle w:val="CharacterStyle7"/>
                <w:rFonts w:ascii="Segoe UI" w:hAnsi="Segoe UI" w:cs="Segoe UI"/>
                <w:b/>
                <w:bCs/>
                <w:spacing w:val="2"/>
              </w:rPr>
            </w:pPr>
          </w:p>
        </w:tc>
        <w:tc>
          <w:tcPr>
            <w:tcW w:w="1395" w:type="dxa"/>
            <w:tcBorders>
              <w:top w:val="single" w:sz="8" w:space="0" w:color="auto"/>
              <w:left w:val="single" w:sz="8" w:space="0" w:color="auto"/>
              <w:bottom w:val="single" w:sz="8" w:space="0" w:color="auto"/>
              <w:right w:val="single" w:sz="8" w:space="0" w:color="auto"/>
            </w:tcBorders>
            <w:vAlign w:val="bottom"/>
          </w:tcPr>
          <w:p w:rsidR="00EB6E98" w:rsidRDefault="00EB6E98">
            <w:pPr>
              <w:pStyle w:val="Style28"/>
              <w:ind w:left="59"/>
              <w:rPr>
                <w:rStyle w:val="CharacterStyle7"/>
                <w:rFonts w:ascii="Segoe UI" w:hAnsi="Segoe UI" w:cs="Segoe UI"/>
                <w:b/>
                <w:bCs/>
                <w:spacing w:val="2"/>
              </w:rPr>
            </w:pPr>
            <w:r>
              <w:rPr>
                <w:rStyle w:val="CharacterStyle7"/>
                <w:rFonts w:ascii="Segoe UI" w:hAnsi="Segoe UI" w:cs="Segoe UI"/>
                <w:b/>
                <w:bCs/>
                <w:spacing w:val="2"/>
              </w:rPr>
              <w:t>5/Alley</w:t>
            </w:r>
          </w:p>
        </w:tc>
      </w:tr>
      <w:tr w:rsidR="00EB6E98" w:rsidTr="00C52846">
        <w:trPr>
          <w:trHeight w:hRule="exact" w:val="697"/>
        </w:trPr>
        <w:tc>
          <w:tcPr>
            <w:tcW w:w="2512" w:type="dxa"/>
            <w:tcBorders>
              <w:top w:val="single" w:sz="8" w:space="0" w:color="auto"/>
              <w:left w:val="single" w:sz="8" w:space="0" w:color="auto"/>
              <w:bottom w:val="single" w:sz="8" w:space="0" w:color="auto"/>
              <w:right w:val="single" w:sz="8" w:space="0" w:color="auto"/>
            </w:tcBorders>
            <w:vAlign w:val="bottom"/>
          </w:tcPr>
          <w:p w:rsidR="00EB6E98" w:rsidRDefault="00EB6E98">
            <w:pPr>
              <w:pStyle w:val="Style28"/>
              <w:spacing w:before="108"/>
              <w:ind w:left="138"/>
              <w:rPr>
                <w:rStyle w:val="CharacterStyle7"/>
                <w:rFonts w:ascii="Segoe UI" w:hAnsi="Segoe UI" w:cs="Segoe UI"/>
                <w:b/>
                <w:bCs/>
                <w:spacing w:val="2"/>
              </w:rPr>
            </w:pPr>
            <w:r>
              <w:rPr>
                <w:rStyle w:val="CharacterStyle7"/>
                <w:rFonts w:ascii="Segoe UI" w:hAnsi="Segoe UI" w:cs="Segoe UI"/>
                <w:b/>
                <w:bCs/>
                <w:spacing w:val="2"/>
              </w:rPr>
              <w:t>Professional</w:t>
            </w:r>
          </w:p>
          <w:p w:rsidR="00EB6E98" w:rsidRDefault="00EB6E98">
            <w:pPr>
              <w:pStyle w:val="Style28"/>
              <w:spacing w:before="36" w:line="266" w:lineRule="auto"/>
              <w:ind w:left="138"/>
              <w:rPr>
                <w:rStyle w:val="CharacterStyle7"/>
                <w:rFonts w:ascii="Segoe UI" w:hAnsi="Segoe UI" w:cs="Segoe UI"/>
                <w:b/>
                <w:bCs/>
                <w:spacing w:val="2"/>
              </w:rPr>
            </w:pPr>
            <w:r>
              <w:rPr>
                <w:rStyle w:val="CharacterStyle7"/>
                <w:rFonts w:ascii="Segoe UI" w:hAnsi="Segoe UI" w:cs="Segoe UI"/>
                <w:b/>
                <w:bCs/>
                <w:spacing w:val="2"/>
              </w:rPr>
              <w:t>Offices and Banks</w:t>
            </w:r>
          </w:p>
        </w:tc>
        <w:tc>
          <w:tcPr>
            <w:tcW w:w="1095" w:type="dxa"/>
            <w:tcBorders>
              <w:top w:val="single" w:sz="8" w:space="0" w:color="auto"/>
              <w:left w:val="single" w:sz="8" w:space="0" w:color="auto"/>
              <w:bottom w:val="single" w:sz="8" w:space="0" w:color="auto"/>
              <w:right w:val="single" w:sz="8" w:space="0" w:color="auto"/>
            </w:tcBorders>
            <w:vAlign w:val="center"/>
          </w:tcPr>
          <w:p w:rsidR="00EB6E98" w:rsidRDefault="00EB6E98">
            <w:pPr>
              <w:pStyle w:val="Style5"/>
              <w:adjustRightInd/>
              <w:jc w:val="right"/>
              <w:rPr>
                <w:rFonts w:ascii="Segoe UI" w:hAnsi="Segoe UI" w:cs="Segoe UI"/>
                <w:b/>
                <w:bCs/>
                <w:spacing w:val="2"/>
              </w:rPr>
            </w:pPr>
          </w:p>
        </w:tc>
        <w:tc>
          <w:tcPr>
            <w:tcW w:w="1416" w:type="dxa"/>
            <w:tcBorders>
              <w:top w:val="single" w:sz="8" w:space="0" w:color="auto"/>
              <w:left w:val="single" w:sz="8" w:space="0" w:color="auto"/>
              <w:bottom w:val="single" w:sz="8" w:space="0" w:color="auto"/>
              <w:right w:val="single" w:sz="8" w:space="0" w:color="auto"/>
            </w:tcBorders>
          </w:tcPr>
          <w:p w:rsidR="00EB6E98" w:rsidRDefault="00EB6E98">
            <w:pPr>
              <w:pStyle w:val="Style28"/>
              <w:ind w:left="313"/>
              <w:rPr>
                <w:rStyle w:val="CharacterStyle7"/>
                <w:rFonts w:ascii="Segoe UI" w:hAnsi="Segoe UI" w:cs="Segoe UI"/>
                <w:b/>
                <w:bCs/>
                <w:spacing w:val="2"/>
              </w:rPr>
            </w:pPr>
            <w:r>
              <w:rPr>
                <w:rStyle w:val="CharacterStyle7"/>
                <w:rFonts w:ascii="Segoe UI" w:hAnsi="Segoe UI" w:cs="Segoe UI"/>
                <w:b/>
                <w:bCs/>
                <w:spacing w:val="2"/>
              </w:rPr>
              <w:t>1</w:t>
            </w:r>
          </w:p>
        </w:tc>
        <w:tc>
          <w:tcPr>
            <w:tcW w:w="974" w:type="dxa"/>
            <w:tcBorders>
              <w:top w:val="single" w:sz="8" w:space="0" w:color="auto"/>
              <w:left w:val="single" w:sz="8" w:space="0" w:color="auto"/>
              <w:bottom w:val="single" w:sz="8" w:space="0" w:color="auto"/>
              <w:right w:val="single" w:sz="8" w:space="0" w:color="auto"/>
            </w:tcBorders>
            <w:vAlign w:val="center"/>
          </w:tcPr>
          <w:p w:rsidR="00EB6E98" w:rsidRDefault="00EB6E98">
            <w:pPr>
              <w:pStyle w:val="Style31"/>
              <w:adjustRightInd/>
              <w:rPr>
                <w:rStyle w:val="CharacterStyle7"/>
                <w:rFonts w:ascii="Segoe UI" w:hAnsi="Segoe UI" w:cs="Segoe UI"/>
                <w:b/>
                <w:bCs/>
                <w:spacing w:val="2"/>
              </w:rPr>
            </w:pPr>
          </w:p>
        </w:tc>
        <w:tc>
          <w:tcPr>
            <w:tcW w:w="1118" w:type="dxa"/>
            <w:tcBorders>
              <w:top w:val="single" w:sz="8" w:space="0" w:color="auto"/>
              <w:left w:val="single" w:sz="8" w:space="0" w:color="auto"/>
              <w:bottom w:val="single" w:sz="8" w:space="0" w:color="auto"/>
              <w:right w:val="single" w:sz="8" w:space="0" w:color="auto"/>
            </w:tcBorders>
          </w:tcPr>
          <w:p w:rsidR="00EB6E98" w:rsidRDefault="00EB6E98">
            <w:pPr>
              <w:pStyle w:val="Style28"/>
              <w:tabs>
                <w:tab w:val="decimal" w:pos="308"/>
              </w:tabs>
              <w:ind w:left="0"/>
              <w:rPr>
                <w:rStyle w:val="CharacterStyle7"/>
                <w:rFonts w:ascii="Segoe UI" w:hAnsi="Segoe UI" w:cs="Segoe UI"/>
                <w:b/>
                <w:bCs/>
                <w:spacing w:val="2"/>
              </w:rPr>
            </w:pPr>
            <w:r>
              <w:rPr>
                <w:rStyle w:val="CharacterStyle7"/>
                <w:rFonts w:ascii="Segoe UI" w:hAnsi="Segoe UI" w:cs="Segoe UI"/>
                <w:b/>
                <w:bCs/>
                <w:spacing w:val="2"/>
              </w:rPr>
              <w:t>0.5</w:t>
            </w:r>
          </w:p>
        </w:tc>
        <w:tc>
          <w:tcPr>
            <w:tcW w:w="1210" w:type="dxa"/>
            <w:tcBorders>
              <w:top w:val="single" w:sz="8" w:space="0" w:color="auto"/>
              <w:left w:val="single" w:sz="8" w:space="0" w:color="auto"/>
              <w:bottom w:val="single" w:sz="8" w:space="0" w:color="auto"/>
              <w:right w:val="single" w:sz="8" w:space="0" w:color="auto"/>
            </w:tcBorders>
            <w:vAlign w:val="center"/>
          </w:tcPr>
          <w:p w:rsidR="00EB6E98" w:rsidRDefault="00EB6E98">
            <w:pPr>
              <w:pStyle w:val="Style31"/>
              <w:adjustRightInd/>
              <w:rPr>
                <w:rStyle w:val="CharacterStyle7"/>
                <w:rFonts w:ascii="Segoe UI" w:hAnsi="Segoe UI" w:cs="Segoe UI"/>
                <w:b/>
                <w:bCs/>
                <w:spacing w:val="2"/>
              </w:rPr>
            </w:pPr>
          </w:p>
        </w:tc>
        <w:tc>
          <w:tcPr>
            <w:tcW w:w="1395" w:type="dxa"/>
            <w:tcBorders>
              <w:top w:val="single" w:sz="8" w:space="0" w:color="auto"/>
              <w:left w:val="single" w:sz="8" w:space="0" w:color="auto"/>
              <w:bottom w:val="single" w:sz="8" w:space="0" w:color="auto"/>
              <w:right w:val="single" w:sz="8" w:space="0" w:color="auto"/>
            </w:tcBorders>
            <w:vAlign w:val="center"/>
          </w:tcPr>
          <w:p w:rsidR="00EB6E98" w:rsidRDefault="00EB6E98">
            <w:pPr>
              <w:pStyle w:val="Style31"/>
              <w:adjustRightInd/>
              <w:ind w:left="59"/>
              <w:rPr>
                <w:rStyle w:val="CharacterStyle7"/>
                <w:rFonts w:ascii="Segoe UI" w:hAnsi="Segoe UI" w:cs="Segoe UI"/>
                <w:b/>
                <w:bCs/>
                <w:spacing w:val="2"/>
              </w:rPr>
            </w:pPr>
          </w:p>
        </w:tc>
      </w:tr>
      <w:tr w:rsidR="00EB6E98">
        <w:trPr>
          <w:trHeight w:hRule="exact" w:val="389"/>
        </w:trPr>
        <w:tc>
          <w:tcPr>
            <w:tcW w:w="2512" w:type="dxa"/>
            <w:tcBorders>
              <w:top w:val="single" w:sz="8" w:space="0" w:color="auto"/>
              <w:left w:val="single" w:sz="8" w:space="0" w:color="auto"/>
              <w:bottom w:val="single" w:sz="8" w:space="0" w:color="auto"/>
              <w:right w:val="single" w:sz="8" w:space="0" w:color="auto"/>
            </w:tcBorders>
            <w:vAlign w:val="bottom"/>
          </w:tcPr>
          <w:p w:rsidR="00EB6E98" w:rsidRDefault="00EB6E98">
            <w:pPr>
              <w:pStyle w:val="Style28"/>
              <w:ind w:left="138"/>
              <w:rPr>
                <w:rStyle w:val="CharacterStyle7"/>
                <w:rFonts w:ascii="Segoe UI" w:hAnsi="Segoe UI" w:cs="Segoe UI"/>
                <w:b/>
                <w:bCs/>
                <w:spacing w:val="2"/>
              </w:rPr>
            </w:pPr>
            <w:r>
              <w:rPr>
                <w:rStyle w:val="CharacterStyle7"/>
                <w:rFonts w:ascii="Segoe UI" w:hAnsi="Segoe UI" w:cs="Segoe UI"/>
                <w:b/>
                <w:bCs/>
                <w:spacing w:val="2"/>
              </w:rPr>
              <w:t>General Offices</w:t>
            </w:r>
          </w:p>
        </w:tc>
        <w:tc>
          <w:tcPr>
            <w:tcW w:w="1095" w:type="dxa"/>
            <w:tcBorders>
              <w:top w:val="single" w:sz="8" w:space="0" w:color="auto"/>
              <w:left w:val="single" w:sz="8" w:space="0" w:color="auto"/>
              <w:bottom w:val="single" w:sz="8" w:space="0" w:color="auto"/>
              <w:right w:val="single" w:sz="8" w:space="0" w:color="auto"/>
            </w:tcBorders>
            <w:vAlign w:val="center"/>
          </w:tcPr>
          <w:p w:rsidR="00EB6E98" w:rsidRDefault="00EB6E98">
            <w:pPr>
              <w:pStyle w:val="Style5"/>
              <w:adjustRightInd/>
              <w:jc w:val="right"/>
              <w:rPr>
                <w:rFonts w:ascii="Segoe UI" w:hAnsi="Segoe UI" w:cs="Segoe UI"/>
                <w:b/>
                <w:bCs/>
                <w:spacing w:val="2"/>
              </w:rPr>
            </w:pPr>
          </w:p>
        </w:tc>
        <w:tc>
          <w:tcPr>
            <w:tcW w:w="1416" w:type="dxa"/>
            <w:tcBorders>
              <w:top w:val="single" w:sz="8" w:space="0" w:color="auto"/>
              <w:left w:val="single" w:sz="8" w:space="0" w:color="auto"/>
              <w:bottom w:val="single" w:sz="8" w:space="0" w:color="auto"/>
              <w:right w:val="single" w:sz="8" w:space="0" w:color="auto"/>
            </w:tcBorders>
            <w:vAlign w:val="bottom"/>
          </w:tcPr>
          <w:p w:rsidR="00EB6E98" w:rsidRDefault="00EB6E98">
            <w:pPr>
              <w:pStyle w:val="Style28"/>
              <w:ind w:left="313"/>
              <w:rPr>
                <w:rStyle w:val="CharacterStyle7"/>
                <w:rFonts w:ascii="Segoe UI" w:hAnsi="Segoe UI" w:cs="Segoe UI"/>
                <w:b/>
                <w:bCs/>
                <w:spacing w:val="2"/>
              </w:rPr>
            </w:pPr>
            <w:r>
              <w:rPr>
                <w:rStyle w:val="CharacterStyle7"/>
                <w:rFonts w:ascii="Segoe UI" w:hAnsi="Segoe UI" w:cs="Segoe UI"/>
                <w:b/>
                <w:bCs/>
                <w:spacing w:val="2"/>
              </w:rPr>
              <w:t>0.5</w:t>
            </w:r>
          </w:p>
        </w:tc>
        <w:tc>
          <w:tcPr>
            <w:tcW w:w="974" w:type="dxa"/>
            <w:tcBorders>
              <w:top w:val="single" w:sz="8" w:space="0" w:color="auto"/>
              <w:left w:val="single" w:sz="8" w:space="0" w:color="auto"/>
              <w:bottom w:val="single" w:sz="8" w:space="0" w:color="auto"/>
              <w:right w:val="single" w:sz="8" w:space="0" w:color="auto"/>
            </w:tcBorders>
            <w:vAlign w:val="center"/>
          </w:tcPr>
          <w:p w:rsidR="00EB6E98" w:rsidRDefault="00EB6E98">
            <w:pPr>
              <w:pStyle w:val="Style31"/>
              <w:adjustRightInd/>
              <w:rPr>
                <w:rStyle w:val="CharacterStyle7"/>
                <w:rFonts w:ascii="Segoe UI" w:hAnsi="Segoe UI" w:cs="Segoe UI"/>
                <w:b/>
                <w:bCs/>
                <w:spacing w:val="2"/>
              </w:rPr>
            </w:pPr>
          </w:p>
        </w:tc>
        <w:tc>
          <w:tcPr>
            <w:tcW w:w="1118" w:type="dxa"/>
            <w:tcBorders>
              <w:top w:val="single" w:sz="8" w:space="0" w:color="auto"/>
              <w:left w:val="single" w:sz="8" w:space="0" w:color="auto"/>
              <w:bottom w:val="single" w:sz="8" w:space="0" w:color="auto"/>
              <w:right w:val="single" w:sz="8" w:space="0" w:color="auto"/>
            </w:tcBorders>
            <w:vAlign w:val="bottom"/>
          </w:tcPr>
          <w:p w:rsidR="00EB6E98" w:rsidRDefault="00EB6E98">
            <w:pPr>
              <w:pStyle w:val="Style28"/>
              <w:tabs>
                <w:tab w:val="decimal" w:pos="308"/>
              </w:tabs>
              <w:ind w:left="0"/>
              <w:rPr>
                <w:rStyle w:val="CharacterStyle7"/>
                <w:rFonts w:ascii="Segoe UI" w:hAnsi="Segoe UI" w:cs="Segoe UI"/>
                <w:b/>
                <w:bCs/>
                <w:spacing w:val="2"/>
              </w:rPr>
            </w:pPr>
            <w:r>
              <w:rPr>
                <w:rStyle w:val="CharacterStyle7"/>
                <w:rFonts w:ascii="Segoe UI" w:hAnsi="Segoe UI" w:cs="Segoe UI"/>
                <w:b/>
                <w:bCs/>
                <w:spacing w:val="2"/>
              </w:rPr>
              <w:t>0.5</w:t>
            </w:r>
          </w:p>
        </w:tc>
        <w:tc>
          <w:tcPr>
            <w:tcW w:w="1210" w:type="dxa"/>
            <w:tcBorders>
              <w:top w:val="single" w:sz="8" w:space="0" w:color="auto"/>
              <w:left w:val="single" w:sz="8" w:space="0" w:color="auto"/>
              <w:bottom w:val="single" w:sz="8" w:space="0" w:color="auto"/>
              <w:right w:val="single" w:sz="8" w:space="0" w:color="auto"/>
            </w:tcBorders>
            <w:vAlign w:val="center"/>
          </w:tcPr>
          <w:p w:rsidR="00EB6E98" w:rsidRDefault="00EB6E98">
            <w:pPr>
              <w:pStyle w:val="Style31"/>
              <w:adjustRightInd/>
              <w:rPr>
                <w:rStyle w:val="CharacterStyle7"/>
                <w:rFonts w:ascii="Segoe UI" w:hAnsi="Segoe UI" w:cs="Segoe UI"/>
                <w:b/>
                <w:bCs/>
                <w:spacing w:val="2"/>
              </w:rPr>
            </w:pPr>
          </w:p>
        </w:tc>
        <w:tc>
          <w:tcPr>
            <w:tcW w:w="1395" w:type="dxa"/>
            <w:tcBorders>
              <w:top w:val="single" w:sz="8" w:space="0" w:color="auto"/>
              <w:left w:val="single" w:sz="8" w:space="0" w:color="auto"/>
              <w:bottom w:val="single" w:sz="8" w:space="0" w:color="auto"/>
              <w:right w:val="single" w:sz="8" w:space="0" w:color="auto"/>
            </w:tcBorders>
            <w:vAlign w:val="center"/>
          </w:tcPr>
          <w:p w:rsidR="00EB6E98" w:rsidRDefault="00EB6E98">
            <w:pPr>
              <w:pStyle w:val="Style31"/>
              <w:adjustRightInd/>
              <w:ind w:left="59"/>
              <w:rPr>
                <w:rStyle w:val="CharacterStyle7"/>
                <w:rFonts w:ascii="Segoe UI" w:hAnsi="Segoe UI" w:cs="Segoe UI"/>
                <w:b/>
                <w:bCs/>
                <w:spacing w:val="2"/>
              </w:rPr>
            </w:pPr>
          </w:p>
        </w:tc>
      </w:tr>
      <w:tr w:rsidR="00EB6E98" w:rsidTr="00C52846">
        <w:trPr>
          <w:trHeight w:hRule="exact" w:val="697"/>
        </w:trPr>
        <w:tc>
          <w:tcPr>
            <w:tcW w:w="2512" w:type="dxa"/>
            <w:tcBorders>
              <w:top w:val="single" w:sz="8" w:space="0" w:color="auto"/>
              <w:left w:val="single" w:sz="8" w:space="0" w:color="auto"/>
              <w:bottom w:val="single" w:sz="8" w:space="0" w:color="auto"/>
              <w:right w:val="single" w:sz="8" w:space="0" w:color="auto"/>
            </w:tcBorders>
            <w:vAlign w:val="bottom"/>
          </w:tcPr>
          <w:p w:rsidR="00EB6E98" w:rsidRDefault="00EB6E98">
            <w:pPr>
              <w:pStyle w:val="Style28"/>
              <w:spacing w:before="108" w:line="264" w:lineRule="auto"/>
              <w:ind w:left="138"/>
              <w:rPr>
                <w:rStyle w:val="CharacterStyle7"/>
                <w:rFonts w:ascii="Segoe UI" w:hAnsi="Segoe UI" w:cs="Segoe UI"/>
                <w:b/>
                <w:bCs/>
                <w:spacing w:val="2"/>
              </w:rPr>
            </w:pPr>
            <w:r>
              <w:rPr>
                <w:rStyle w:val="CharacterStyle7"/>
                <w:rFonts w:ascii="Segoe UI" w:hAnsi="Segoe UI" w:cs="Segoe UI"/>
                <w:b/>
                <w:bCs/>
                <w:spacing w:val="2"/>
              </w:rPr>
              <w:t>General Retail</w:t>
            </w:r>
          </w:p>
          <w:p w:rsidR="00EB6E98" w:rsidRDefault="00EB6E98">
            <w:pPr>
              <w:pStyle w:val="Style28"/>
              <w:ind w:left="138"/>
              <w:rPr>
                <w:rStyle w:val="CharacterStyle7"/>
                <w:rFonts w:ascii="Segoe UI" w:hAnsi="Segoe UI" w:cs="Segoe UI"/>
                <w:b/>
                <w:bCs/>
                <w:spacing w:val="2"/>
              </w:rPr>
            </w:pPr>
            <w:r>
              <w:rPr>
                <w:rStyle w:val="CharacterStyle7"/>
                <w:rFonts w:ascii="Segoe UI" w:hAnsi="Segoe UI" w:cs="Segoe UI"/>
                <w:b/>
                <w:bCs/>
                <w:spacing w:val="2"/>
              </w:rPr>
              <w:t>Store</w:t>
            </w:r>
          </w:p>
        </w:tc>
        <w:tc>
          <w:tcPr>
            <w:tcW w:w="1095" w:type="dxa"/>
            <w:tcBorders>
              <w:top w:val="single" w:sz="8" w:space="0" w:color="auto"/>
              <w:left w:val="single" w:sz="8" w:space="0" w:color="auto"/>
              <w:bottom w:val="single" w:sz="8" w:space="0" w:color="auto"/>
              <w:right w:val="single" w:sz="8" w:space="0" w:color="auto"/>
            </w:tcBorders>
            <w:vAlign w:val="center"/>
          </w:tcPr>
          <w:p w:rsidR="00EB6E98" w:rsidRDefault="00EB6E98">
            <w:pPr>
              <w:pStyle w:val="Style5"/>
              <w:adjustRightInd/>
              <w:jc w:val="right"/>
              <w:rPr>
                <w:rFonts w:ascii="Segoe UI" w:hAnsi="Segoe UI" w:cs="Segoe UI"/>
                <w:b/>
                <w:bCs/>
                <w:spacing w:val="2"/>
              </w:rPr>
            </w:pPr>
          </w:p>
        </w:tc>
        <w:tc>
          <w:tcPr>
            <w:tcW w:w="1416" w:type="dxa"/>
            <w:tcBorders>
              <w:top w:val="single" w:sz="8" w:space="0" w:color="auto"/>
              <w:left w:val="single" w:sz="8" w:space="0" w:color="auto"/>
              <w:bottom w:val="single" w:sz="8" w:space="0" w:color="auto"/>
              <w:right w:val="single" w:sz="8" w:space="0" w:color="auto"/>
            </w:tcBorders>
            <w:vAlign w:val="center"/>
          </w:tcPr>
          <w:p w:rsidR="00EB6E98" w:rsidRDefault="00EB6E98">
            <w:pPr>
              <w:pStyle w:val="Style31"/>
              <w:adjustRightInd/>
              <w:ind w:left="313"/>
              <w:rPr>
                <w:rStyle w:val="CharacterStyle7"/>
                <w:rFonts w:ascii="Segoe UI" w:hAnsi="Segoe UI" w:cs="Segoe UI"/>
                <w:b/>
                <w:bCs/>
                <w:spacing w:val="2"/>
              </w:rPr>
            </w:pPr>
          </w:p>
        </w:tc>
        <w:tc>
          <w:tcPr>
            <w:tcW w:w="974" w:type="dxa"/>
            <w:tcBorders>
              <w:top w:val="single" w:sz="8" w:space="0" w:color="auto"/>
              <w:left w:val="single" w:sz="8" w:space="0" w:color="auto"/>
              <w:bottom w:val="single" w:sz="8" w:space="0" w:color="auto"/>
              <w:right w:val="single" w:sz="8" w:space="0" w:color="auto"/>
            </w:tcBorders>
            <w:vAlign w:val="center"/>
          </w:tcPr>
          <w:p w:rsidR="00EB6E98" w:rsidRDefault="00EB6E98">
            <w:pPr>
              <w:pStyle w:val="Style31"/>
              <w:adjustRightInd/>
              <w:rPr>
                <w:rStyle w:val="CharacterStyle7"/>
                <w:rFonts w:ascii="Segoe UI" w:hAnsi="Segoe UI" w:cs="Segoe UI"/>
                <w:b/>
                <w:bCs/>
                <w:spacing w:val="2"/>
              </w:rPr>
            </w:pPr>
          </w:p>
        </w:tc>
        <w:tc>
          <w:tcPr>
            <w:tcW w:w="1118" w:type="dxa"/>
            <w:tcBorders>
              <w:top w:val="single" w:sz="8" w:space="0" w:color="auto"/>
              <w:left w:val="single" w:sz="8" w:space="0" w:color="auto"/>
              <w:bottom w:val="single" w:sz="8" w:space="0" w:color="auto"/>
              <w:right w:val="single" w:sz="8" w:space="0" w:color="auto"/>
            </w:tcBorders>
          </w:tcPr>
          <w:p w:rsidR="00EB6E98" w:rsidRDefault="00EB6E98">
            <w:pPr>
              <w:pStyle w:val="Style28"/>
              <w:tabs>
                <w:tab w:val="decimal" w:pos="308"/>
              </w:tabs>
              <w:ind w:left="0"/>
              <w:rPr>
                <w:rStyle w:val="CharacterStyle7"/>
                <w:rFonts w:ascii="Segoe UI" w:hAnsi="Segoe UI" w:cs="Segoe UI"/>
                <w:b/>
                <w:bCs/>
                <w:spacing w:val="2"/>
              </w:rPr>
            </w:pPr>
            <w:r>
              <w:rPr>
                <w:rStyle w:val="CharacterStyle7"/>
                <w:rFonts w:ascii="Segoe UI" w:hAnsi="Segoe UI" w:cs="Segoe UI"/>
                <w:b/>
                <w:bCs/>
                <w:spacing w:val="2"/>
              </w:rPr>
              <w:t>0.5</w:t>
            </w:r>
          </w:p>
        </w:tc>
        <w:tc>
          <w:tcPr>
            <w:tcW w:w="1210" w:type="dxa"/>
            <w:tcBorders>
              <w:top w:val="single" w:sz="8" w:space="0" w:color="auto"/>
              <w:left w:val="single" w:sz="8" w:space="0" w:color="auto"/>
              <w:bottom w:val="single" w:sz="8" w:space="0" w:color="auto"/>
              <w:right w:val="single" w:sz="8" w:space="0" w:color="auto"/>
            </w:tcBorders>
            <w:vAlign w:val="center"/>
          </w:tcPr>
          <w:p w:rsidR="00EB6E98" w:rsidRDefault="00EB6E98">
            <w:pPr>
              <w:pStyle w:val="Style31"/>
              <w:adjustRightInd/>
              <w:rPr>
                <w:rStyle w:val="CharacterStyle7"/>
                <w:rFonts w:ascii="Segoe UI" w:hAnsi="Segoe UI" w:cs="Segoe UI"/>
                <w:b/>
                <w:bCs/>
                <w:spacing w:val="2"/>
              </w:rPr>
            </w:pPr>
          </w:p>
        </w:tc>
        <w:tc>
          <w:tcPr>
            <w:tcW w:w="1395" w:type="dxa"/>
            <w:tcBorders>
              <w:top w:val="single" w:sz="8" w:space="0" w:color="auto"/>
              <w:left w:val="single" w:sz="8" w:space="0" w:color="auto"/>
              <w:bottom w:val="single" w:sz="8" w:space="0" w:color="auto"/>
              <w:right w:val="single" w:sz="8" w:space="0" w:color="auto"/>
            </w:tcBorders>
            <w:vAlign w:val="center"/>
          </w:tcPr>
          <w:p w:rsidR="00EB6E98" w:rsidRDefault="00EB6E98">
            <w:pPr>
              <w:pStyle w:val="Style31"/>
              <w:adjustRightInd/>
              <w:ind w:left="59"/>
              <w:rPr>
                <w:rStyle w:val="CharacterStyle7"/>
                <w:rFonts w:ascii="Segoe UI" w:hAnsi="Segoe UI" w:cs="Segoe UI"/>
                <w:b/>
                <w:bCs/>
                <w:spacing w:val="2"/>
              </w:rPr>
            </w:pPr>
          </w:p>
        </w:tc>
      </w:tr>
      <w:tr w:rsidR="00EB6E98">
        <w:trPr>
          <w:trHeight w:hRule="exact" w:val="610"/>
        </w:trPr>
        <w:tc>
          <w:tcPr>
            <w:tcW w:w="2512" w:type="dxa"/>
            <w:tcBorders>
              <w:top w:val="single" w:sz="8" w:space="0" w:color="auto"/>
              <w:left w:val="single" w:sz="8" w:space="0" w:color="auto"/>
              <w:bottom w:val="single" w:sz="8" w:space="0" w:color="auto"/>
              <w:right w:val="single" w:sz="8" w:space="0" w:color="auto"/>
            </w:tcBorders>
            <w:vAlign w:val="bottom"/>
          </w:tcPr>
          <w:p w:rsidR="00EB6E98" w:rsidRDefault="00EB6E98">
            <w:pPr>
              <w:pStyle w:val="Style28"/>
              <w:spacing w:before="72" w:line="285" w:lineRule="auto"/>
              <w:ind w:left="138"/>
              <w:rPr>
                <w:rStyle w:val="CharacterStyle7"/>
                <w:rFonts w:ascii="Segoe UI" w:hAnsi="Segoe UI" w:cs="Segoe UI"/>
                <w:b/>
                <w:bCs/>
                <w:spacing w:val="2"/>
              </w:rPr>
            </w:pPr>
            <w:r>
              <w:rPr>
                <w:rStyle w:val="CharacterStyle7"/>
                <w:rFonts w:ascii="Segoe UI" w:hAnsi="Segoe UI" w:cs="Segoe UI"/>
                <w:b/>
                <w:bCs/>
                <w:spacing w:val="2"/>
              </w:rPr>
              <w:t>Barber Shop and</w:t>
            </w:r>
          </w:p>
          <w:p w:rsidR="00EB6E98" w:rsidRDefault="00EB6E98">
            <w:pPr>
              <w:pStyle w:val="Style28"/>
              <w:ind w:left="138"/>
              <w:rPr>
                <w:rStyle w:val="CharacterStyle7"/>
                <w:rFonts w:ascii="Segoe UI" w:hAnsi="Segoe UI" w:cs="Segoe UI"/>
                <w:b/>
                <w:bCs/>
                <w:spacing w:val="2"/>
              </w:rPr>
            </w:pPr>
            <w:r>
              <w:rPr>
                <w:rStyle w:val="CharacterStyle7"/>
                <w:rFonts w:ascii="Segoe UI" w:hAnsi="Segoe UI" w:cs="Segoe UI"/>
                <w:b/>
                <w:bCs/>
                <w:spacing w:val="2"/>
              </w:rPr>
              <w:t>Hair Salon</w:t>
            </w:r>
          </w:p>
        </w:tc>
        <w:tc>
          <w:tcPr>
            <w:tcW w:w="1095" w:type="dxa"/>
            <w:tcBorders>
              <w:top w:val="single" w:sz="8" w:space="0" w:color="auto"/>
              <w:left w:val="single" w:sz="8" w:space="0" w:color="auto"/>
              <w:bottom w:val="single" w:sz="8" w:space="0" w:color="auto"/>
              <w:right w:val="single" w:sz="8" w:space="0" w:color="auto"/>
            </w:tcBorders>
            <w:vAlign w:val="center"/>
          </w:tcPr>
          <w:p w:rsidR="00EB6E98" w:rsidRDefault="00EB6E98">
            <w:pPr>
              <w:pStyle w:val="Style5"/>
              <w:adjustRightInd/>
              <w:jc w:val="right"/>
              <w:rPr>
                <w:rFonts w:ascii="Segoe UI" w:hAnsi="Segoe UI" w:cs="Segoe UI"/>
                <w:b/>
                <w:bCs/>
                <w:spacing w:val="2"/>
              </w:rPr>
            </w:pPr>
          </w:p>
        </w:tc>
        <w:tc>
          <w:tcPr>
            <w:tcW w:w="1416" w:type="dxa"/>
            <w:tcBorders>
              <w:top w:val="single" w:sz="8" w:space="0" w:color="auto"/>
              <w:left w:val="single" w:sz="8" w:space="0" w:color="auto"/>
              <w:bottom w:val="single" w:sz="8" w:space="0" w:color="auto"/>
              <w:right w:val="single" w:sz="8" w:space="0" w:color="auto"/>
            </w:tcBorders>
            <w:vAlign w:val="center"/>
          </w:tcPr>
          <w:p w:rsidR="00EB6E98" w:rsidRDefault="00EB6E98">
            <w:pPr>
              <w:pStyle w:val="Style31"/>
              <w:adjustRightInd/>
              <w:ind w:left="313"/>
              <w:rPr>
                <w:rStyle w:val="CharacterStyle7"/>
                <w:rFonts w:ascii="Segoe UI" w:hAnsi="Segoe UI" w:cs="Segoe UI"/>
                <w:b/>
                <w:bCs/>
                <w:spacing w:val="2"/>
              </w:rPr>
            </w:pPr>
          </w:p>
        </w:tc>
        <w:tc>
          <w:tcPr>
            <w:tcW w:w="974" w:type="dxa"/>
            <w:tcBorders>
              <w:top w:val="single" w:sz="8" w:space="0" w:color="auto"/>
              <w:left w:val="single" w:sz="8" w:space="0" w:color="auto"/>
              <w:bottom w:val="single" w:sz="8" w:space="0" w:color="auto"/>
              <w:right w:val="single" w:sz="8" w:space="0" w:color="auto"/>
            </w:tcBorders>
            <w:vAlign w:val="center"/>
          </w:tcPr>
          <w:p w:rsidR="00EB6E98" w:rsidRDefault="00EB6E98">
            <w:pPr>
              <w:pStyle w:val="Style31"/>
              <w:adjustRightInd/>
              <w:rPr>
                <w:rStyle w:val="CharacterStyle7"/>
                <w:rFonts w:ascii="Segoe UI" w:hAnsi="Segoe UI" w:cs="Segoe UI"/>
                <w:b/>
                <w:bCs/>
                <w:spacing w:val="2"/>
              </w:rPr>
            </w:pPr>
          </w:p>
        </w:tc>
        <w:tc>
          <w:tcPr>
            <w:tcW w:w="1118" w:type="dxa"/>
            <w:tcBorders>
              <w:top w:val="single" w:sz="8" w:space="0" w:color="auto"/>
              <w:left w:val="single" w:sz="8" w:space="0" w:color="auto"/>
              <w:bottom w:val="single" w:sz="8" w:space="0" w:color="auto"/>
              <w:right w:val="single" w:sz="8" w:space="0" w:color="auto"/>
            </w:tcBorders>
            <w:vAlign w:val="center"/>
          </w:tcPr>
          <w:p w:rsidR="00EB6E98" w:rsidRDefault="00EB6E98">
            <w:pPr>
              <w:pStyle w:val="Style31"/>
              <w:adjustRightInd/>
              <w:rPr>
                <w:rStyle w:val="CharacterStyle7"/>
                <w:rFonts w:ascii="Segoe UI" w:hAnsi="Segoe UI" w:cs="Segoe UI"/>
                <w:b/>
                <w:bCs/>
                <w:spacing w:val="2"/>
              </w:rPr>
            </w:pPr>
          </w:p>
        </w:tc>
        <w:tc>
          <w:tcPr>
            <w:tcW w:w="1210" w:type="dxa"/>
            <w:tcBorders>
              <w:top w:val="single" w:sz="8" w:space="0" w:color="auto"/>
              <w:left w:val="single" w:sz="8" w:space="0" w:color="auto"/>
              <w:bottom w:val="single" w:sz="8" w:space="0" w:color="auto"/>
              <w:right w:val="single" w:sz="8" w:space="0" w:color="auto"/>
            </w:tcBorders>
            <w:vAlign w:val="center"/>
          </w:tcPr>
          <w:p w:rsidR="00EB6E98" w:rsidRDefault="00EB6E98">
            <w:pPr>
              <w:pStyle w:val="Style31"/>
              <w:adjustRightInd/>
              <w:rPr>
                <w:rStyle w:val="CharacterStyle7"/>
                <w:rFonts w:ascii="Segoe UI" w:hAnsi="Segoe UI" w:cs="Segoe UI"/>
                <w:b/>
                <w:bCs/>
                <w:spacing w:val="2"/>
              </w:rPr>
            </w:pPr>
          </w:p>
        </w:tc>
        <w:tc>
          <w:tcPr>
            <w:tcW w:w="1395" w:type="dxa"/>
            <w:tcBorders>
              <w:top w:val="single" w:sz="8" w:space="0" w:color="auto"/>
              <w:left w:val="single" w:sz="8" w:space="0" w:color="auto"/>
              <w:bottom w:val="single" w:sz="8" w:space="0" w:color="auto"/>
              <w:right w:val="single" w:sz="8" w:space="0" w:color="auto"/>
            </w:tcBorders>
          </w:tcPr>
          <w:p w:rsidR="00EB6E98" w:rsidRDefault="00EB6E98">
            <w:pPr>
              <w:pStyle w:val="Style28"/>
              <w:ind w:left="59"/>
              <w:rPr>
                <w:rStyle w:val="CharacterStyle7"/>
                <w:rFonts w:ascii="Segoe UI" w:hAnsi="Segoe UI" w:cs="Segoe UI"/>
                <w:b/>
                <w:bCs/>
                <w:spacing w:val="2"/>
              </w:rPr>
            </w:pPr>
            <w:r>
              <w:rPr>
                <w:rStyle w:val="CharacterStyle7"/>
                <w:rFonts w:ascii="Segoe UI" w:hAnsi="Segoe UI" w:cs="Segoe UI"/>
                <w:b/>
                <w:bCs/>
                <w:spacing w:val="2"/>
              </w:rPr>
              <w:t>2/Chair</w:t>
            </w:r>
          </w:p>
        </w:tc>
      </w:tr>
      <w:tr w:rsidR="00EB6E98">
        <w:trPr>
          <w:trHeight w:hRule="exact" w:val="624"/>
        </w:trPr>
        <w:tc>
          <w:tcPr>
            <w:tcW w:w="2512" w:type="dxa"/>
            <w:tcBorders>
              <w:top w:val="single" w:sz="8" w:space="0" w:color="auto"/>
              <w:left w:val="single" w:sz="8" w:space="0" w:color="auto"/>
              <w:bottom w:val="single" w:sz="8" w:space="0" w:color="auto"/>
              <w:right w:val="single" w:sz="8" w:space="0" w:color="auto"/>
            </w:tcBorders>
            <w:vAlign w:val="bottom"/>
          </w:tcPr>
          <w:p w:rsidR="00EB6E98" w:rsidRDefault="00EB6E98">
            <w:pPr>
              <w:pStyle w:val="Style28"/>
              <w:spacing w:before="72" w:line="283" w:lineRule="auto"/>
              <w:ind w:left="138"/>
              <w:rPr>
                <w:rStyle w:val="CharacterStyle7"/>
                <w:rFonts w:ascii="Segoe UI" w:hAnsi="Segoe UI" w:cs="Segoe UI"/>
                <w:b/>
                <w:bCs/>
                <w:spacing w:val="2"/>
              </w:rPr>
            </w:pPr>
            <w:r>
              <w:rPr>
                <w:rStyle w:val="CharacterStyle7"/>
                <w:rFonts w:ascii="Segoe UI" w:hAnsi="Segoe UI" w:cs="Segoe UI"/>
                <w:b/>
                <w:bCs/>
                <w:spacing w:val="2"/>
              </w:rPr>
              <w:t>Supermarket, Food</w:t>
            </w:r>
          </w:p>
          <w:p w:rsidR="00EB6E98" w:rsidRDefault="00EB6E98">
            <w:pPr>
              <w:pStyle w:val="Style28"/>
              <w:ind w:left="138"/>
              <w:rPr>
                <w:rStyle w:val="CharacterStyle7"/>
                <w:rFonts w:ascii="Segoe UI" w:hAnsi="Segoe UI" w:cs="Segoe UI"/>
                <w:b/>
                <w:bCs/>
                <w:spacing w:val="2"/>
              </w:rPr>
            </w:pPr>
            <w:r>
              <w:rPr>
                <w:rStyle w:val="CharacterStyle7"/>
                <w:rFonts w:ascii="Segoe UI" w:hAnsi="Segoe UI" w:cs="Segoe UI"/>
                <w:b/>
                <w:bCs/>
                <w:spacing w:val="2"/>
              </w:rPr>
              <w:t>Store</w:t>
            </w:r>
          </w:p>
        </w:tc>
        <w:tc>
          <w:tcPr>
            <w:tcW w:w="1095" w:type="dxa"/>
            <w:tcBorders>
              <w:top w:val="single" w:sz="8" w:space="0" w:color="auto"/>
              <w:left w:val="single" w:sz="8" w:space="0" w:color="auto"/>
              <w:bottom w:val="single" w:sz="8" w:space="0" w:color="auto"/>
              <w:right w:val="single" w:sz="8" w:space="0" w:color="auto"/>
            </w:tcBorders>
            <w:vAlign w:val="center"/>
          </w:tcPr>
          <w:p w:rsidR="00EB6E98" w:rsidRDefault="00EB6E98">
            <w:pPr>
              <w:pStyle w:val="Style5"/>
              <w:adjustRightInd/>
              <w:jc w:val="right"/>
              <w:rPr>
                <w:rFonts w:ascii="Segoe UI" w:hAnsi="Segoe UI" w:cs="Segoe UI"/>
                <w:b/>
                <w:bCs/>
                <w:spacing w:val="2"/>
              </w:rPr>
            </w:pPr>
          </w:p>
        </w:tc>
        <w:tc>
          <w:tcPr>
            <w:tcW w:w="1416" w:type="dxa"/>
            <w:tcBorders>
              <w:top w:val="single" w:sz="8" w:space="0" w:color="auto"/>
              <w:left w:val="single" w:sz="8" w:space="0" w:color="auto"/>
              <w:bottom w:val="single" w:sz="8" w:space="0" w:color="auto"/>
              <w:right w:val="single" w:sz="8" w:space="0" w:color="auto"/>
            </w:tcBorders>
            <w:vAlign w:val="center"/>
          </w:tcPr>
          <w:p w:rsidR="00EB6E98" w:rsidRDefault="00EB6E98">
            <w:pPr>
              <w:pStyle w:val="Style31"/>
              <w:adjustRightInd/>
              <w:ind w:left="313"/>
              <w:rPr>
                <w:rStyle w:val="CharacterStyle7"/>
                <w:rFonts w:ascii="Segoe UI" w:hAnsi="Segoe UI" w:cs="Segoe UI"/>
                <w:b/>
                <w:bCs/>
                <w:spacing w:val="2"/>
              </w:rPr>
            </w:pPr>
          </w:p>
        </w:tc>
        <w:tc>
          <w:tcPr>
            <w:tcW w:w="974" w:type="dxa"/>
            <w:tcBorders>
              <w:top w:val="single" w:sz="8" w:space="0" w:color="auto"/>
              <w:left w:val="single" w:sz="8" w:space="0" w:color="auto"/>
              <w:bottom w:val="single" w:sz="8" w:space="0" w:color="auto"/>
              <w:right w:val="single" w:sz="8" w:space="0" w:color="auto"/>
            </w:tcBorders>
            <w:vAlign w:val="center"/>
          </w:tcPr>
          <w:p w:rsidR="00EB6E98" w:rsidRDefault="00EB6E98">
            <w:pPr>
              <w:pStyle w:val="Style31"/>
              <w:adjustRightInd/>
              <w:rPr>
                <w:rStyle w:val="CharacterStyle7"/>
                <w:rFonts w:ascii="Segoe UI" w:hAnsi="Segoe UI" w:cs="Segoe UI"/>
                <w:b/>
                <w:bCs/>
                <w:spacing w:val="2"/>
              </w:rPr>
            </w:pPr>
          </w:p>
        </w:tc>
        <w:tc>
          <w:tcPr>
            <w:tcW w:w="1118" w:type="dxa"/>
            <w:tcBorders>
              <w:top w:val="single" w:sz="8" w:space="0" w:color="auto"/>
              <w:left w:val="single" w:sz="8" w:space="0" w:color="auto"/>
              <w:bottom w:val="single" w:sz="8" w:space="0" w:color="auto"/>
              <w:right w:val="single" w:sz="8" w:space="0" w:color="auto"/>
            </w:tcBorders>
          </w:tcPr>
          <w:p w:rsidR="00EB6E98" w:rsidRDefault="00EB6E98">
            <w:pPr>
              <w:pStyle w:val="Style28"/>
              <w:ind w:left="55"/>
              <w:rPr>
                <w:rStyle w:val="CharacterStyle7"/>
                <w:rFonts w:ascii="Segoe UI" w:hAnsi="Segoe UI" w:cs="Segoe UI"/>
                <w:b/>
                <w:bCs/>
                <w:spacing w:val="2"/>
              </w:rPr>
            </w:pPr>
            <w:r>
              <w:rPr>
                <w:rStyle w:val="CharacterStyle7"/>
                <w:rFonts w:ascii="Segoe UI" w:hAnsi="Segoe UI" w:cs="Segoe UI"/>
                <w:b/>
                <w:bCs/>
                <w:spacing w:val="2"/>
              </w:rPr>
              <w:t>2</w:t>
            </w:r>
          </w:p>
        </w:tc>
        <w:tc>
          <w:tcPr>
            <w:tcW w:w="1210" w:type="dxa"/>
            <w:tcBorders>
              <w:top w:val="single" w:sz="8" w:space="0" w:color="auto"/>
              <w:left w:val="single" w:sz="8" w:space="0" w:color="auto"/>
              <w:bottom w:val="single" w:sz="8" w:space="0" w:color="auto"/>
              <w:right w:val="single" w:sz="8" w:space="0" w:color="auto"/>
            </w:tcBorders>
            <w:vAlign w:val="center"/>
          </w:tcPr>
          <w:p w:rsidR="00EB6E98" w:rsidRDefault="00EB6E98">
            <w:pPr>
              <w:pStyle w:val="Style31"/>
              <w:adjustRightInd/>
              <w:rPr>
                <w:rStyle w:val="CharacterStyle7"/>
                <w:rFonts w:ascii="Segoe UI" w:hAnsi="Segoe UI" w:cs="Segoe UI"/>
                <w:b/>
                <w:bCs/>
                <w:spacing w:val="2"/>
              </w:rPr>
            </w:pPr>
          </w:p>
        </w:tc>
        <w:tc>
          <w:tcPr>
            <w:tcW w:w="1395" w:type="dxa"/>
            <w:tcBorders>
              <w:top w:val="single" w:sz="8" w:space="0" w:color="auto"/>
              <w:left w:val="single" w:sz="8" w:space="0" w:color="auto"/>
              <w:bottom w:val="single" w:sz="8" w:space="0" w:color="auto"/>
              <w:right w:val="single" w:sz="8" w:space="0" w:color="auto"/>
            </w:tcBorders>
            <w:vAlign w:val="center"/>
          </w:tcPr>
          <w:p w:rsidR="00EB6E98" w:rsidRDefault="00EB6E98">
            <w:pPr>
              <w:pStyle w:val="Style31"/>
              <w:adjustRightInd/>
              <w:ind w:left="59"/>
              <w:rPr>
                <w:rStyle w:val="CharacterStyle7"/>
                <w:rFonts w:ascii="Segoe UI" w:hAnsi="Segoe UI" w:cs="Segoe UI"/>
                <w:b/>
                <w:bCs/>
                <w:spacing w:val="2"/>
              </w:rPr>
            </w:pPr>
          </w:p>
        </w:tc>
      </w:tr>
      <w:tr w:rsidR="00EB6E98" w:rsidTr="00C52846">
        <w:trPr>
          <w:trHeight w:hRule="exact" w:val="994"/>
        </w:trPr>
        <w:tc>
          <w:tcPr>
            <w:tcW w:w="2512" w:type="dxa"/>
            <w:tcBorders>
              <w:top w:val="single" w:sz="8" w:space="0" w:color="auto"/>
              <w:left w:val="single" w:sz="8" w:space="0" w:color="auto"/>
              <w:bottom w:val="single" w:sz="8" w:space="0" w:color="auto"/>
              <w:right w:val="single" w:sz="8" w:space="0" w:color="auto"/>
            </w:tcBorders>
            <w:vAlign w:val="bottom"/>
          </w:tcPr>
          <w:p w:rsidR="00EB6E98" w:rsidRDefault="00EB6E98">
            <w:pPr>
              <w:pStyle w:val="Style28"/>
              <w:spacing w:before="108" w:line="268" w:lineRule="auto"/>
              <w:ind w:left="138"/>
              <w:rPr>
                <w:rStyle w:val="CharacterStyle7"/>
                <w:rFonts w:ascii="Segoe UI" w:hAnsi="Segoe UI" w:cs="Segoe UI"/>
                <w:b/>
                <w:bCs/>
                <w:spacing w:val="2"/>
              </w:rPr>
            </w:pPr>
            <w:r>
              <w:rPr>
                <w:rStyle w:val="CharacterStyle7"/>
                <w:rFonts w:ascii="Segoe UI" w:hAnsi="Segoe UI" w:cs="Segoe UI"/>
                <w:b/>
                <w:bCs/>
                <w:spacing w:val="2"/>
              </w:rPr>
              <w:t>Automobile and</w:t>
            </w:r>
          </w:p>
          <w:p w:rsidR="00EB6E98" w:rsidRDefault="00EB6E98">
            <w:pPr>
              <w:pStyle w:val="Style28"/>
              <w:ind w:left="138"/>
              <w:rPr>
                <w:rStyle w:val="CharacterStyle7"/>
                <w:rFonts w:ascii="Segoe UI" w:hAnsi="Segoe UI" w:cs="Segoe UI"/>
                <w:b/>
                <w:bCs/>
                <w:spacing w:val="2"/>
              </w:rPr>
            </w:pPr>
            <w:r>
              <w:rPr>
                <w:rStyle w:val="CharacterStyle7"/>
                <w:rFonts w:ascii="Segoe UI" w:hAnsi="Segoe UI" w:cs="Segoe UI"/>
                <w:b/>
                <w:bCs/>
                <w:spacing w:val="2"/>
              </w:rPr>
              <w:t>Gasoline Service</w:t>
            </w:r>
          </w:p>
          <w:p w:rsidR="00EB6E98" w:rsidRDefault="00EB6E98">
            <w:pPr>
              <w:pStyle w:val="Style28"/>
              <w:spacing w:line="264" w:lineRule="auto"/>
              <w:ind w:left="138"/>
              <w:rPr>
                <w:rStyle w:val="CharacterStyle7"/>
                <w:rFonts w:ascii="Segoe UI" w:hAnsi="Segoe UI" w:cs="Segoe UI"/>
                <w:b/>
                <w:bCs/>
                <w:spacing w:val="2"/>
              </w:rPr>
            </w:pPr>
            <w:r>
              <w:rPr>
                <w:rStyle w:val="CharacterStyle7"/>
                <w:rFonts w:ascii="Segoe UI" w:hAnsi="Segoe UI" w:cs="Segoe UI"/>
                <w:b/>
                <w:bCs/>
                <w:spacing w:val="2"/>
              </w:rPr>
              <w:t>Station</w:t>
            </w:r>
          </w:p>
        </w:tc>
        <w:tc>
          <w:tcPr>
            <w:tcW w:w="1095" w:type="dxa"/>
            <w:tcBorders>
              <w:top w:val="single" w:sz="8" w:space="0" w:color="auto"/>
              <w:left w:val="single" w:sz="8" w:space="0" w:color="auto"/>
              <w:bottom w:val="single" w:sz="8" w:space="0" w:color="auto"/>
              <w:right w:val="single" w:sz="8" w:space="0" w:color="auto"/>
            </w:tcBorders>
            <w:vAlign w:val="center"/>
          </w:tcPr>
          <w:p w:rsidR="00EB6E98" w:rsidRDefault="00EB6E98">
            <w:pPr>
              <w:pStyle w:val="Style5"/>
              <w:adjustRightInd/>
              <w:jc w:val="right"/>
              <w:rPr>
                <w:rFonts w:ascii="Segoe UI" w:hAnsi="Segoe UI" w:cs="Segoe UI"/>
                <w:b/>
                <w:bCs/>
                <w:spacing w:val="2"/>
              </w:rPr>
            </w:pPr>
          </w:p>
        </w:tc>
        <w:tc>
          <w:tcPr>
            <w:tcW w:w="1416" w:type="dxa"/>
            <w:tcBorders>
              <w:top w:val="single" w:sz="8" w:space="0" w:color="auto"/>
              <w:left w:val="single" w:sz="8" w:space="0" w:color="auto"/>
              <w:bottom w:val="single" w:sz="8" w:space="0" w:color="auto"/>
              <w:right w:val="single" w:sz="8" w:space="0" w:color="auto"/>
            </w:tcBorders>
          </w:tcPr>
          <w:p w:rsidR="00EB6E98" w:rsidRDefault="00EB6E98">
            <w:pPr>
              <w:pStyle w:val="Style28"/>
              <w:ind w:left="313"/>
              <w:rPr>
                <w:rStyle w:val="CharacterStyle7"/>
                <w:rFonts w:ascii="Segoe UI" w:hAnsi="Segoe UI" w:cs="Segoe UI"/>
                <w:b/>
                <w:bCs/>
                <w:spacing w:val="2"/>
              </w:rPr>
            </w:pPr>
            <w:r>
              <w:rPr>
                <w:rStyle w:val="CharacterStyle7"/>
                <w:rFonts w:ascii="Segoe UI" w:hAnsi="Segoe UI" w:cs="Segoe UI"/>
                <w:b/>
                <w:bCs/>
                <w:spacing w:val="2"/>
              </w:rPr>
              <w:t>1</w:t>
            </w:r>
          </w:p>
        </w:tc>
        <w:tc>
          <w:tcPr>
            <w:tcW w:w="974" w:type="dxa"/>
            <w:tcBorders>
              <w:top w:val="single" w:sz="8" w:space="0" w:color="auto"/>
              <w:left w:val="single" w:sz="8" w:space="0" w:color="auto"/>
              <w:bottom w:val="single" w:sz="8" w:space="0" w:color="auto"/>
              <w:right w:val="single" w:sz="8" w:space="0" w:color="auto"/>
            </w:tcBorders>
            <w:vAlign w:val="center"/>
          </w:tcPr>
          <w:p w:rsidR="00EB6E98" w:rsidRDefault="00EB6E98">
            <w:pPr>
              <w:pStyle w:val="Style31"/>
              <w:adjustRightInd/>
              <w:rPr>
                <w:rStyle w:val="CharacterStyle7"/>
                <w:rFonts w:ascii="Segoe UI" w:hAnsi="Segoe UI" w:cs="Segoe UI"/>
                <w:b/>
                <w:bCs/>
                <w:spacing w:val="2"/>
              </w:rPr>
            </w:pPr>
          </w:p>
        </w:tc>
        <w:tc>
          <w:tcPr>
            <w:tcW w:w="1118" w:type="dxa"/>
            <w:tcBorders>
              <w:top w:val="single" w:sz="8" w:space="0" w:color="auto"/>
              <w:left w:val="single" w:sz="8" w:space="0" w:color="auto"/>
              <w:bottom w:val="single" w:sz="8" w:space="0" w:color="auto"/>
              <w:right w:val="single" w:sz="8" w:space="0" w:color="auto"/>
            </w:tcBorders>
            <w:vAlign w:val="center"/>
          </w:tcPr>
          <w:p w:rsidR="00EB6E98" w:rsidRDefault="00EB6E98">
            <w:pPr>
              <w:pStyle w:val="Style31"/>
              <w:adjustRightInd/>
              <w:ind w:left="55"/>
              <w:rPr>
                <w:rStyle w:val="CharacterStyle7"/>
                <w:rFonts w:ascii="Segoe UI" w:hAnsi="Segoe UI" w:cs="Segoe UI"/>
                <w:b/>
                <w:bCs/>
                <w:spacing w:val="2"/>
              </w:rPr>
            </w:pPr>
          </w:p>
        </w:tc>
        <w:tc>
          <w:tcPr>
            <w:tcW w:w="1210" w:type="dxa"/>
            <w:tcBorders>
              <w:top w:val="single" w:sz="8" w:space="0" w:color="auto"/>
              <w:left w:val="single" w:sz="8" w:space="0" w:color="auto"/>
              <w:bottom w:val="single" w:sz="8" w:space="0" w:color="auto"/>
              <w:right w:val="single" w:sz="8" w:space="0" w:color="auto"/>
            </w:tcBorders>
            <w:vAlign w:val="center"/>
          </w:tcPr>
          <w:p w:rsidR="00EB6E98" w:rsidRDefault="00EB6E98">
            <w:pPr>
              <w:pStyle w:val="Style31"/>
              <w:adjustRightInd/>
              <w:rPr>
                <w:rStyle w:val="CharacterStyle7"/>
                <w:rFonts w:ascii="Segoe UI" w:hAnsi="Segoe UI" w:cs="Segoe UI"/>
                <w:b/>
                <w:bCs/>
                <w:spacing w:val="2"/>
              </w:rPr>
            </w:pPr>
          </w:p>
        </w:tc>
        <w:tc>
          <w:tcPr>
            <w:tcW w:w="1395" w:type="dxa"/>
            <w:tcBorders>
              <w:top w:val="single" w:sz="8" w:space="0" w:color="auto"/>
              <w:left w:val="single" w:sz="8" w:space="0" w:color="auto"/>
              <w:bottom w:val="single" w:sz="8" w:space="0" w:color="auto"/>
              <w:right w:val="single" w:sz="8" w:space="0" w:color="auto"/>
            </w:tcBorders>
          </w:tcPr>
          <w:p w:rsidR="00EB6E98" w:rsidRDefault="00EB6E98">
            <w:pPr>
              <w:pStyle w:val="Style28"/>
              <w:ind w:left="59"/>
              <w:rPr>
                <w:rStyle w:val="CharacterStyle7"/>
                <w:rFonts w:ascii="Segoe UI" w:hAnsi="Segoe UI" w:cs="Segoe UI"/>
                <w:b/>
                <w:bCs/>
                <w:spacing w:val="2"/>
              </w:rPr>
            </w:pPr>
            <w:r>
              <w:rPr>
                <w:rStyle w:val="CharacterStyle7"/>
                <w:rFonts w:ascii="Segoe UI" w:hAnsi="Segoe UI" w:cs="Segoe UI"/>
                <w:b/>
                <w:bCs/>
                <w:spacing w:val="2"/>
              </w:rPr>
              <w:t>3/Stall</w:t>
            </w:r>
          </w:p>
        </w:tc>
      </w:tr>
      <w:tr w:rsidR="00EB6E98" w:rsidTr="00C52846">
        <w:trPr>
          <w:trHeight w:hRule="exact" w:val="742"/>
        </w:trPr>
        <w:tc>
          <w:tcPr>
            <w:tcW w:w="2512" w:type="dxa"/>
            <w:tcBorders>
              <w:top w:val="single" w:sz="8" w:space="0" w:color="auto"/>
              <w:left w:val="single" w:sz="8" w:space="0" w:color="auto"/>
              <w:bottom w:val="single" w:sz="8" w:space="0" w:color="auto"/>
              <w:right w:val="single" w:sz="8" w:space="0" w:color="auto"/>
            </w:tcBorders>
            <w:vAlign w:val="bottom"/>
          </w:tcPr>
          <w:p w:rsidR="00EB6E98" w:rsidRDefault="00EB6E98">
            <w:pPr>
              <w:pStyle w:val="Style28"/>
              <w:spacing w:before="108" w:line="264" w:lineRule="auto"/>
              <w:ind w:left="138"/>
              <w:rPr>
                <w:rStyle w:val="CharacterStyle7"/>
                <w:rFonts w:ascii="Segoe UI" w:hAnsi="Segoe UI" w:cs="Segoe UI"/>
                <w:b/>
                <w:bCs/>
                <w:spacing w:val="2"/>
              </w:rPr>
            </w:pPr>
            <w:r>
              <w:rPr>
                <w:rStyle w:val="CharacterStyle7"/>
                <w:rFonts w:ascii="Segoe UI" w:hAnsi="Segoe UI" w:cs="Segoe UI"/>
                <w:b/>
                <w:bCs/>
                <w:spacing w:val="2"/>
              </w:rPr>
              <w:t>Drive-In</w:t>
            </w:r>
          </w:p>
          <w:p w:rsidR="00EB6E98" w:rsidRDefault="00EB6E98">
            <w:pPr>
              <w:pStyle w:val="Style28"/>
              <w:spacing w:line="268" w:lineRule="auto"/>
              <w:ind w:left="138"/>
              <w:rPr>
                <w:rStyle w:val="CharacterStyle7"/>
                <w:rFonts w:ascii="Segoe UI" w:hAnsi="Segoe UI" w:cs="Segoe UI"/>
                <w:b/>
                <w:bCs/>
                <w:spacing w:val="2"/>
              </w:rPr>
            </w:pPr>
            <w:r>
              <w:rPr>
                <w:rStyle w:val="CharacterStyle7"/>
                <w:rFonts w:ascii="Segoe UI" w:hAnsi="Segoe UI" w:cs="Segoe UI"/>
                <w:b/>
                <w:bCs/>
                <w:spacing w:val="2"/>
              </w:rPr>
              <w:t>Restaurant</w:t>
            </w:r>
          </w:p>
        </w:tc>
        <w:tc>
          <w:tcPr>
            <w:tcW w:w="1095" w:type="dxa"/>
            <w:tcBorders>
              <w:top w:val="single" w:sz="8" w:space="0" w:color="auto"/>
              <w:left w:val="single" w:sz="8" w:space="0" w:color="auto"/>
              <w:bottom w:val="single" w:sz="8" w:space="0" w:color="auto"/>
              <w:right w:val="single" w:sz="8" w:space="0" w:color="auto"/>
            </w:tcBorders>
            <w:vAlign w:val="center"/>
          </w:tcPr>
          <w:p w:rsidR="00EB6E98" w:rsidRDefault="00EB6E98">
            <w:pPr>
              <w:pStyle w:val="Style5"/>
              <w:adjustRightInd/>
              <w:jc w:val="right"/>
              <w:rPr>
                <w:rFonts w:ascii="Segoe UI" w:hAnsi="Segoe UI" w:cs="Segoe UI"/>
                <w:b/>
                <w:bCs/>
                <w:spacing w:val="2"/>
              </w:rPr>
            </w:pPr>
          </w:p>
        </w:tc>
        <w:tc>
          <w:tcPr>
            <w:tcW w:w="1416" w:type="dxa"/>
            <w:tcBorders>
              <w:top w:val="single" w:sz="8" w:space="0" w:color="auto"/>
              <w:left w:val="single" w:sz="8" w:space="0" w:color="auto"/>
              <w:bottom w:val="single" w:sz="8" w:space="0" w:color="auto"/>
              <w:right w:val="single" w:sz="8" w:space="0" w:color="auto"/>
            </w:tcBorders>
            <w:vAlign w:val="center"/>
          </w:tcPr>
          <w:p w:rsidR="00EB6E98" w:rsidRDefault="00EB6E98">
            <w:pPr>
              <w:pStyle w:val="Style31"/>
              <w:adjustRightInd/>
              <w:ind w:left="313"/>
              <w:rPr>
                <w:rStyle w:val="CharacterStyle7"/>
                <w:rFonts w:ascii="Segoe UI" w:hAnsi="Segoe UI" w:cs="Segoe UI"/>
                <w:b/>
                <w:bCs/>
                <w:spacing w:val="2"/>
              </w:rPr>
            </w:pPr>
          </w:p>
        </w:tc>
        <w:tc>
          <w:tcPr>
            <w:tcW w:w="974" w:type="dxa"/>
            <w:tcBorders>
              <w:top w:val="single" w:sz="8" w:space="0" w:color="auto"/>
              <w:left w:val="single" w:sz="8" w:space="0" w:color="auto"/>
              <w:bottom w:val="single" w:sz="8" w:space="0" w:color="auto"/>
              <w:right w:val="single" w:sz="8" w:space="0" w:color="auto"/>
            </w:tcBorders>
            <w:vAlign w:val="center"/>
          </w:tcPr>
          <w:p w:rsidR="00EB6E98" w:rsidRDefault="00EB6E98">
            <w:pPr>
              <w:pStyle w:val="Style31"/>
              <w:adjustRightInd/>
              <w:rPr>
                <w:rStyle w:val="CharacterStyle7"/>
                <w:rFonts w:ascii="Segoe UI" w:hAnsi="Segoe UI" w:cs="Segoe UI"/>
                <w:b/>
                <w:bCs/>
                <w:spacing w:val="2"/>
              </w:rPr>
            </w:pPr>
          </w:p>
        </w:tc>
        <w:tc>
          <w:tcPr>
            <w:tcW w:w="1118" w:type="dxa"/>
            <w:tcBorders>
              <w:top w:val="single" w:sz="8" w:space="0" w:color="auto"/>
              <w:left w:val="single" w:sz="8" w:space="0" w:color="auto"/>
              <w:bottom w:val="single" w:sz="8" w:space="0" w:color="auto"/>
              <w:right w:val="single" w:sz="8" w:space="0" w:color="auto"/>
            </w:tcBorders>
          </w:tcPr>
          <w:p w:rsidR="00EB6E98" w:rsidRDefault="00EB6E98">
            <w:pPr>
              <w:pStyle w:val="Style28"/>
              <w:tabs>
                <w:tab w:val="decimal" w:pos="308"/>
              </w:tabs>
              <w:ind w:left="0"/>
              <w:rPr>
                <w:rStyle w:val="CharacterStyle7"/>
                <w:rFonts w:ascii="Segoe UI" w:hAnsi="Segoe UI" w:cs="Segoe UI"/>
                <w:b/>
                <w:bCs/>
                <w:spacing w:val="2"/>
              </w:rPr>
            </w:pPr>
            <w:r>
              <w:rPr>
                <w:rStyle w:val="CharacterStyle7"/>
                <w:rFonts w:ascii="Segoe UI" w:hAnsi="Segoe UI" w:cs="Segoe UI"/>
                <w:b/>
                <w:bCs/>
                <w:spacing w:val="2"/>
              </w:rPr>
              <w:t>2.5</w:t>
            </w:r>
          </w:p>
        </w:tc>
        <w:tc>
          <w:tcPr>
            <w:tcW w:w="1210" w:type="dxa"/>
            <w:tcBorders>
              <w:top w:val="single" w:sz="8" w:space="0" w:color="auto"/>
              <w:left w:val="single" w:sz="8" w:space="0" w:color="auto"/>
              <w:bottom w:val="single" w:sz="8" w:space="0" w:color="auto"/>
              <w:right w:val="single" w:sz="8" w:space="0" w:color="auto"/>
            </w:tcBorders>
            <w:vAlign w:val="center"/>
          </w:tcPr>
          <w:p w:rsidR="00EB6E98" w:rsidRDefault="00EB6E98">
            <w:pPr>
              <w:pStyle w:val="Style31"/>
              <w:adjustRightInd/>
              <w:rPr>
                <w:rStyle w:val="CharacterStyle7"/>
                <w:rFonts w:ascii="Segoe UI" w:hAnsi="Segoe UI" w:cs="Segoe UI"/>
                <w:b/>
                <w:bCs/>
                <w:spacing w:val="2"/>
              </w:rPr>
            </w:pPr>
          </w:p>
        </w:tc>
        <w:tc>
          <w:tcPr>
            <w:tcW w:w="1395" w:type="dxa"/>
            <w:tcBorders>
              <w:top w:val="single" w:sz="8" w:space="0" w:color="auto"/>
              <w:left w:val="single" w:sz="8" w:space="0" w:color="auto"/>
              <w:bottom w:val="single" w:sz="8" w:space="0" w:color="auto"/>
              <w:right w:val="single" w:sz="8" w:space="0" w:color="auto"/>
            </w:tcBorders>
            <w:vAlign w:val="center"/>
          </w:tcPr>
          <w:p w:rsidR="00EB6E98" w:rsidRDefault="00EB6E98">
            <w:pPr>
              <w:pStyle w:val="Style31"/>
              <w:adjustRightInd/>
              <w:rPr>
                <w:rStyle w:val="CharacterStyle7"/>
                <w:rFonts w:ascii="Segoe UI" w:hAnsi="Segoe UI" w:cs="Segoe UI"/>
                <w:b/>
                <w:bCs/>
                <w:spacing w:val="2"/>
              </w:rPr>
            </w:pPr>
          </w:p>
        </w:tc>
      </w:tr>
      <w:tr w:rsidR="00EB6E98" w:rsidTr="00C52846">
        <w:trPr>
          <w:trHeight w:hRule="exact" w:val="724"/>
        </w:trPr>
        <w:tc>
          <w:tcPr>
            <w:tcW w:w="2512" w:type="dxa"/>
            <w:tcBorders>
              <w:top w:val="single" w:sz="8" w:space="0" w:color="auto"/>
              <w:left w:val="single" w:sz="8" w:space="0" w:color="auto"/>
              <w:bottom w:val="single" w:sz="8" w:space="0" w:color="auto"/>
              <w:right w:val="single" w:sz="8" w:space="0" w:color="auto"/>
            </w:tcBorders>
            <w:vAlign w:val="bottom"/>
          </w:tcPr>
          <w:p w:rsidR="00EB6E98" w:rsidRDefault="00EB6E98">
            <w:pPr>
              <w:pStyle w:val="Style28"/>
              <w:spacing w:before="108" w:line="271" w:lineRule="auto"/>
              <w:ind w:left="138"/>
              <w:rPr>
                <w:rStyle w:val="CharacterStyle7"/>
                <w:rFonts w:ascii="Segoe UI" w:hAnsi="Segoe UI" w:cs="Segoe UI"/>
                <w:b/>
                <w:bCs/>
                <w:spacing w:val="2"/>
              </w:rPr>
            </w:pPr>
            <w:r>
              <w:rPr>
                <w:rStyle w:val="CharacterStyle7"/>
                <w:rFonts w:ascii="Segoe UI" w:hAnsi="Segoe UI" w:cs="Segoe UI"/>
                <w:b/>
                <w:bCs/>
                <w:spacing w:val="2"/>
              </w:rPr>
              <w:t>Funeral Homes and</w:t>
            </w:r>
          </w:p>
          <w:p w:rsidR="00EB6E98" w:rsidRDefault="00EB6E98">
            <w:pPr>
              <w:pStyle w:val="Style28"/>
              <w:ind w:left="138"/>
              <w:rPr>
                <w:rStyle w:val="CharacterStyle7"/>
                <w:rFonts w:ascii="Segoe UI" w:hAnsi="Segoe UI" w:cs="Segoe UI"/>
                <w:b/>
                <w:bCs/>
                <w:spacing w:val="2"/>
              </w:rPr>
            </w:pPr>
            <w:r>
              <w:rPr>
                <w:rStyle w:val="CharacterStyle7"/>
                <w:rFonts w:ascii="Segoe UI" w:hAnsi="Segoe UI" w:cs="Segoe UI"/>
                <w:b/>
                <w:bCs/>
                <w:spacing w:val="2"/>
              </w:rPr>
              <w:t>Mortuaries</w:t>
            </w:r>
          </w:p>
        </w:tc>
        <w:tc>
          <w:tcPr>
            <w:tcW w:w="1095" w:type="dxa"/>
            <w:tcBorders>
              <w:top w:val="single" w:sz="8" w:space="0" w:color="auto"/>
              <w:left w:val="single" w:sz="8" w:space="0" w:color="auto"/>
              <w:bottom w:val="single" w:sz="8" w:space="0" w:color="auto"/>
              <w:right w:val="single" w:sz="8" w:space="0" w:color="auto"/>
            </w:tcBorders>
            <w:vAlign w:val="center"/>
          </w:tcPr>
          <w:p w:rsidR="00EB6E98" w:rsidRDefault="00EB6E98">
            <w:pPr>
              <w:pStyle w:val="Style5"/>
              <w:adjustRightInd/>
              <w:jc w:val="right"/>
              <w:rPr>
                <w:rFonts w:ascii="Segoe UI" w:hAnsi="Segoe UI" w:cs="Segoe UI"/>
                <w:b/>
                <w:bCs/>
                <w:spacing w:val="2"/>
              </w:rPr>
            </w:pPr>
          </w:p>
        </w:tc>
        <w:tc>
          <w:tcPr>
            <w:tcW w:w="1416" w:type="dxa"/>
            <w:tcBorders>
              <w:top w:val="single" w:sz="8" w:space="0" w:color="auto"/>
              <w:left w:val="single" w:sz="8" w:space="0" w:color="auto"/>
              <w:bottom w:val="single" w:sz="8" w:space="0" w:color="auto"/>
              <w:right w:val="single" w:sz="8" w:space="0" w:color="auto"/>
            </w:tcBorders>
            <w:vAlign w:val="center"/>
          </w:tcPr>
          <w:p w:rsidR="00EB6E98" w:rsidRDefault="00EB6E98">
            <w:pPr>
              <w:pStyle w:val="Style31"/>
              <w:adjustRightInd/>
              <w:ind w:left="313"/>
              <w:rPr>
                <w:rStyle w:val="CharacterStyle7"/>
                <w:rFonts w:ascii="Segoe UI" w:hAnsi="Segoe UI" w:cs="Segoe UI"/>
                <w:b/>
                <w:bCs/>
                <w:spacing w:val="2"/>
              </w:rPr>
            </w:pPr>
          </w:p>
        </w:tc>
        <w:tc>
          <w:tcPr>
            <w:tcW w:w="974" w:type="dxa"/>
            <w:tcBorders>
              <w:top w:val="single" w:sz="8" w:space="0" w:color="auto"/>
              <w:left w:val="single" w:sz="8" w:space="0" w:color="auto"/>
              <w:bottom w:val="single" w:sz="8" w:space="0" w:color="auto"/>
              <w:right w:val="single" w:sz="8" w:space="0" w:color="auto"/>
            </w:tcBorders>
            <w:vAlign w:val="center"/>
          </w:tcPr>
          <w:p w:rsidR="00EB6E98" w:rsidRDefault="00EB6E98">
            <w:pPr>
              <w:pStyle w:val="Style31"/>
              <w:adjustRightInd/>
              <w:rPr>
                <w:rStyle w:val="CharacterStyle7"/>
                <w:rFonts w:ascii="Segoe UI" w:hAnsi="Segoe UI" w:cs="Segoe UI"/>
                <w:b/>
                <w:bCs/>
                <w:spacing w:val="2"/>
              </w:rPr>
            </w:pPr>
          </w:p>
        </w:tc>
        <w:tc>
          <w:tcPr>
            <w:tcW w:w="1118" w:type="dxa"/>
            <w:tcBorders>
              <w:top w:val="single" w:sz="8" w:space="0" w:color="auto"/>
              <w:left w:val="single" w:sz="8" w:space="0" w:color="auto"/>
              <w:bottom w:val="single" w:sz="8" w:space="0" w:color="auto"/>
              <w:right w:val="single" w:sz="8" w:space="0" w:color="auto"/>
            </w:tcBorders>
          </w:tcPr>
          <w:p w:rsidR="00EB6E98" w:rsidRDefault="00EB6E98">
            <w:pPr>
              <w:pStyle w:val="Style28"/>
              <w:ind w:left="55"/>
              <w:rPr>
                <w:rStyle w:val="CharacterStyle7"/>
                <w:rFonts w:ascii="Segoe UI" w:hAnsi="Segoe UI" w:cs="Segoe UI"/>
                <w:b/>
                <w:bCs/>
                <w:spacing w:val="2"/>
              </w:rPr>
            </w:pPr>
            <w:r>
              <w:rPr>
                <w:rStyle w:val="CharacterStyle7"/>
                <w:rFonts w:ascii="Segoe UI" w:hAnsi="Segoe UI" w:cs="Segoe UI"/>
                <w:b/>
                <w:bCs/>
                <w:spacing w:val="2"/>
              </w:rPr>
              <w:t>4</w:t>
            </w:r>
          </w:p>
        </w:tc>
        <w:tc>
          <w:tcPr>
            <w:tcW w:w="1210" w:type="dxa"/>
            <w:tcBorders>
              <w:top w:val="single" w:sz="8" w:space="0" w:color="auto"/>
              <w:left w:val="single" w:sz="8" w:space="0" w:color="auto"/>
              <w:bottom w:val="single" w:sz="8" w:space="0" w:color="auto"/>
              <w:right w:val="single" w:sz="8" w:space="0" w:color="auto"/>
            </w:tcBorders>
            <w:vAlign w:val="center"/>
          </w:tcPr>
          <w:p w:rsidR="00EB6E98" w:rsidRDefault="00EB6E98">
            <w:pPr>
              <w:pStyle w:val="Style31"/>
              <w:adjustRightInd/>
              <w:rPr>
                <w:rStyle w:val="CharacterStyle7"/>
                <w:rFonts w:ascii="Segoe UI" w:hAnsi="Segoe UI" w:cs="Segoe UI"/>
                <w:b/>
                <w:bCs/>
                <w:spacing w:val="2"/>
              </w:rPr>
            </w:pPr>
          </w:p>
        </w:tc>
        <w:tc>
          <w:tcPr>
            <w:tcW w:w="1395" w:type="dxa"/>
            <w:tcBorders>
              <w:top w:val="single" w:sz="8" w:space="0" w:color="auto"/>
              <w:left w:val="single" w:sz="8" w:space="0" w:color="auto"/>
              <w:bottom w:val="single" w:sz="8" w:space="0" w:color="auto"/>
              <w:right w:val="single" w:sz="8" w:space="0" w:color="auto"/>
            </w:tcBorders>
            <w:vAlign w:val="center"/>
          </w:tcPr>
          <w:p w:rsidR="00EB6E98" w:rsidRDefault="00EB6E98">
            <w:pPr>
              <w:pStyle w:val="Style31"/>
              <w:adjustRightInd/>
              <w:rPr>
                <w:rStyle w:val="CharacterStyle7"/>
                <w:rFonts w:ascii="Segoe UI" w:hAnsi="Segoe UI" w:cs="Segoe UI"/>
                <w:b/>
                <w:bCs/>
                <w:spacing w:val="2"/>
              </w:rPr>
            </w:pPr>
          </w:p>
        </w:tc>
      </w:tr>
      <w:tr w:rsidR="00EB6E98" w:rsidTr="00C52846">
        <w:trPr>
          <w:trHeight w:hRule="exact" w:val="706"/>
        </w:trPr>
        <w:tc>
          <w:tcPr>
            <w:tcW w:w="2512" w:type="dxa"/>
            <w:tcBorders>
              <w:top w:val="single" w:sz="8" w:space="0" w:color="auto"/>
              <w:left w:val="single" w:sz="8" w:space="0" w:color="auto"/>
              <w:bottom w:val="single" w:sz="8" w:space="0" w:color="auto"/>
              <w:right w:val="single" w:sz="8" w:space="0" w:color="auto"/>
            </w:tcBorders>
            <w:vAlign w:val="bottom"/>
          </w:tcPr>
          <w:p w:rsidR="00EB6E98" w:rsidRDefault="00EB6E98">
            <w:pPr>
              <w:pStyle w:val="Style28"/>
              <w:spacing w:before="108"/>
              <w:ind w:left="138"/>
              <w:rPr>
                <w:rStyle w:val="CharacterStyle7"/>
                <w:rFonts w:ascii="Segoe UI" w:hAnsi="Segoe UI" w:cs="Segoe UI"/>
                <w:b/>
                <w:bCs/>
                <w:spacing w:val="2"/>
              </w:rPr>
            </w:pPr>
            <w:r>
              <w:rPr>
                <w:rStyle w:val="CharacterStyle7"/>
                <w:rFonts w:ascii="Segoe UI" w:hAnsi="Segoe UI" w:cs="Segoe UI"/>
                <w:b/>
                <w:bCs/>
                <w:spacing w:val="2"/>
              </w:rPr>
              <w:t>Warehouses and</w:t>
            </w:r>
          </w:p>
          <w:p w:rsidR="00EB6E98" w:rsidRDefault="00EB6E98">
            <w:pPr>
              <w:pStyle w:val="Style28"/>
              <w:spacing w:before="36" w:line="271" w:lineRule="auto"/>
              <w:ind w:left="138"/>
              <w:rPr>
                <w:rStyle w:val="CharacterStyle7"/>
                <w:rFonts w:ascii="Segoe UI" w:hAnsi="Segoe UI" w:cs="Segoe UI"/>
                <w:b/>
                <w:bCs/>
                <w:spacing w:val="2"/>
              </w:rPr>
            </w:pPr>
            <w:r>
              <w:rPr>
                <w:rStyle w:val="CharacterStyle7"/>
                <w:rFonts w:ascii="Segoe UI" w:hAnsi="Segoe UI" w:cs="Segoe UI"/>
                <w:b/>
                <w:bCs/>
                <w:spacing w:val="2"/>
              </w:rPr>
              <w:t>Wholesale Stores</w:t>
            </w:r>
          </w:p>
        </w:tc>
        <w:tc>
          <w:tcPr>
            <w:tcW w:w="1095" w:type="dxa"/>
            <w:tcBorders>
              <w:top w:val="single" w:sz="8" w:space="0" w:color="auto"/>
              <w:left w:val="single" w:sz="8" w:space="0" w:color="auto"/>
              <w:bottom w:val="single" w:sz="8" w:space="0" w:color="auto"/>
              <w:right w:val="single" w:sz="8" w:space="0" w:color="auto"/>
            </w:tcBorders>
            <w:vAlign w:val="center"/>
          </w:tcPr>
          <w:p w:rsidR="00EB6E98" w:rsidRDefault="00EB6E98">
            <w:pPr>
              <w:pStyle w:val="Style5"/>
              <w:adjustRightInd/>
              <w:jc w:val="right"/>
              <w:rPr>
                <w:rFonts w:ascii="Segoe UI" w:hAnsi="Segoe UI" w:cs="Segoe UI"/>
                <w:b/>
                <w:bCs/>
                <w:spacing w:val="2"/>
              </w:rPr>
            </w:pPr>
          </w:p>
        </w:tc>
        <w:tc>
          <w:tcPr>
            <w:tcW w:w="1416" w:type="dxa"/>
            <w:tcBorders>
              <w:top w:val="single" w:sz="8" w:space="0" w:color="auto"/>
              <w:left w:val="single" w:sz="8" w:space="0" w:color="auto"/>
              <w:bottom w:val="single" w:sz="8" w:space="0" w:color="auto"/>
              <w:right w:val="single" w:sz="8" w:space="0" w:color="auto"/>
            </w:tcBorders>
            <w:vAlign w:val="center"/>
          </w:tcPr>
          <w:p w:rsidR="00EB6E98" w:rsidRDefault="00EB6E98">
            <w:pPr>
              <w:pStyle w:val="Style31"/>
              <w:adjustRightInd/>
              <w:ind w:left="313"/>
              <w:rPr>
                <w:rStyle w:val="CharacterStyle7"/>
                <w:rFonts w:ascii="Segoe UI" w:hAnsi="Segoe UI" w:cs="Segoe UI"/>
                <w:b/>
                <w:bCs/>
                <w:spacing w:val="2"/>
              </w:rPr>
            </w:pPr>
          </w:p>
        </w:tc>
        <w:tc>
          <w:tcPr>
            <w:tcW w:w="974" w:type="dxa"/>
            <w:tcBorders>
              <w:top w:val="single" w:sz="8" w:space="0" w:color="auto"/>
              <w:left w:val="single" w:sz="8" w:space="0" w:color="auto"/>
              <w:bottom w:val="single" w:sz="8" w:space="0" w:color="auto"/>
              <w:right w:val="single" w:sz="8" w:space="0" w:color="auto"/>
            </w:tcBorders>
            <w:vAlign w:val="center"/>
          </w:tcPr>
          <w:p w:rsidR="00EB6E98" w:rsidRDefault="00EB6E98">
            <w:pPr>
              <w:pStyle w:val="Style31"/>
              <w:adjustRightInd/>
              <w:rPr>
                <w:rStyle w:val="CharacterStyle7"/>
                <w:rFonts w:ascii="Segoe UI" w:hAnsi="Segoe UI" w:cs="Segoe UI"/>
                <w:b/>
                <w:bCs/>
                <w:spacing w:val="2"/>
              </w:rPr>
            </w:pPr>
          </w:p>
        </w:tc>
        <w:tc>
          <w:tcPr>
            <w:tcW w:w="1118" w:type="dxa"/>
            <w:tcBorders>
              <w:top w:val="single" w:sz="8" w:space="0" w:color="auto"/>
              <w:left w:val="single" w:sz="8" w:space="0" w:color="auto"/>
              <w:bottom w:val="single" w:sz="8" w:space="0" w:color="auto"/>
              <w:right w:val="single" w:sz="8" w:space="0" w:color="auto"/>
            </w:tcBorders>
          </w:tcPr>
          <w:p w:rsidR="00EB6E98" w:rsidRDefault="00EB6E98">
            <w:pPr>
              <w:pStyle w:val="Style28"/>
              <w:tabs>
                <w:tab w:val="decimal" w:pos="308"/>
              </w:tabs>
              <w:ind w:left="0"/>
              <w:rPr>
                <w:rStyle w:val="CharacterStyle7"/>
                <w:rFonts w:ascii="Segoe UI" w:hAnsi="Segoe UI" w:cs="Segoe UI"/>
                <w:b/>
                <w:bCs/>
                <w:spacing w:val="2"/>
              </w:rPr>
            </w:pPr>
            <w:r>
              <w:rPr>
                <w:rStyle w:val="CharacterStyle7"/>
                <w:rFonts w:ascii="Segoe UI" w:hAnsi="Segoe UI" w:cs="Segoe UI"/>
                <w:b/>
                <w:bCs/>
                <w:spacing w:val="2"/>
              </w:rPr>
              <w:t>0.2</w:t>
            </w:r>
          </w:p>
        </w:tc>
        <w:tc>
          <w:tcPr>
            <w:tcW w:w="1210" w:type="dxa"/>
            <w:tcBorders>
              <w:top w:val="single" w:sz="8" w:space="0" w:color="auto"/>
              <w:left w:val="single" w:sz="8" w:space="0" w:color="auto"/>
              <w:bottom w:val="single" w:sz="8" w:space="0" w:color="auto"/>
              <w:right w:val="single" w:sz="8" w:space="0" w:color="auto"/>
            </w:tcBorders>
            <w:vAlign w:val="center"/>
          </w:tcPr>
          <w:p w:rsidR="00EB6E98" w:rsidRDefault="00EB6E98">
            <w:pPr>
              <w:pStyle w:val="Style31"/>
              <w:adjustRightInd/>
              <w:rPr>
                <w:rStyle w:val="CharacterStyle7"/>
                <w:rFonts w:ascii="Segoe UI" w:hAnsi="Segoe UI" w:cs="Segoe UI"/>
                <w:b/>
                <w:bCs/>
                <w:spacing w:val="2"/>
              </w:rPr>
            </w:pPr>
          </w:p>
        </w:tc>
        <w:tc>
          <w:tcPr>
            <w:tcW w:w="1395" w:type="dxa"/>
            <w:tcBorders>
              <w:top w:val="single" w:sz="8" w:space="0" w:color="auto"/>
              <w:left w:val="single" w:sz="8" w:space="0" w:color="auto"/>
              <w:bottom w:val="single" w:sz="8" w:space="0" w:color="auto"/>
              <w:right w:val="single" w:sz="8" w:space="0" w:color="auto"/>
            </w:tcBorders>
            <w:vAlign w:val="center"/>
          </w:tcPr>
          <w:p w:rsidR="00EB6E98" w:rsidRDefault="00EB6E98">
            <w:pPr>
              <w:pStyle w:val="Style31"/>
              <w:adjustRightInd/>
              <w:rPr>
                <w:rStyle w:val="CharacterStyle7"/>
                <w:rFonts w:ascii="Segoe UI" w:hAnsi="Segoe UI" w:cs="Segoe UI"/>
                <w:b/>
                <w:bCs/>
                <w:spacing w:val="2"/>
              </w:rPr>
            </w:pPr>
          </w:p>
        </w:tc>
      </w:tr>
      <w:tr w:rsidR="00EB6E98" w:rsidTr="00C52846">
        <w:trPr>
          <w:trHeight w:hRule="exact" w:val="733"/>
        </w:trPr>
        <w:tc>
          <w:tcPr>
            <w:tcW w:w="2512" w:type="dxa"/>
            <w:tcBorders>
              <w:top w:val="single" w:sz="8" w:space="0" w:color="auto"/>
              <w:left w:val="single" w:sz="8" w:space="0" w:color="auto"/>
              <w:bottom w:val="single" w:sz="8" w:space="0" w:color="auto"/>
              <w:right w:val="single" w:sz="8" w:space="0" w:color="auto"/>
            </w:tcBorders>
            <w:vAlign w:val="bottom"/>
          </w:tcPr>
          <w:p w:rsidR="00EB6E98" w:rsidRDefault="00EB6E98">
            <w:pPr>
              <w:pStyle w:val="Style28"/>
              <w:spacing w:before="108" w:line="268" w:lineRule="auto"/>
              <w:ind w:left="138"/>
              <w:rPr>
                <w:rStyle w:val="CharacterStyle7"/>
                <w:rFonts w:ascii="Segoe UI" w:hAnsi="Segoe UI" w:cs="Segoe UI"/>
                <w:b/>
                <w:bCs/>
                <w:spacing w:val="2"/>
              </w:rPr>
            </w:pPr>
            <w:r>
              <w:rPr>
                <w:rStyle w:val="CharacterStyle7"/>
                <w:rFonts w:ascii="Segoe UI" w:hAnsi="Segoe UI" w:cs="Segoe UI"/>
                <w:b/>
                <w:bCs/>
                <w:spacing w:val="2"/>
              </w:rPr>
              <w:t>Industrial</w:t>
            </w:r>
            <w:r>
              <w:rPr>
                <w:rStyle w:val="CharacterStyle7"/>
                <w:rFonts w:ascii="Segoe UI" w:hAnsi="Segoe UI" w:cs="Segoe UI"/>
                <w:spacing w:val="2"/>
                <w:vertAlign w:val="superscript"/>
              </w:rPr>
              <w:t>.</w:t>
            </w:r>
          </w:p>
          <w:p w:rsidR="00EB6E98" w:rsidRDefault="00EB6E98">
            <w:pPr>
              <w:pStyle w:val="Style28"/>
              <w:ind w:left="138"/>
              <w:rPr>
                <w:rStyle w:val="CharacterStyle7"/>
                <w:rFonts w:ascii="Segoe UI" w:hAnsi="Segoe UI" w:cs="Segoe UI"/>
                <w:b/>
                <w:bCs/>
                <w:spacing w:val="2"/>
              </w:rPr>
            </w:pPr>
            <w:r>
              <w:rPr>
                <w:rStyle w:val="CharacterStyle7"/>
                <w:rFonts w:ascii="Segoe UI" w:hAnsi="Segoe UI" w:cs="Segoe UI"/>
                <w:b/>
                <w:bCs/>
                <w:spacing w:val="2"/>
              </w:rPr>
              <w:t>Establishments</w:t>
            </w:r>
          </w:p>
        </w:tc>
        <w:tc>
          <w:tcPr>
            <w:tcW w:w="1095" w:type="dxa"/>
            <w:tcBorders>
              <w:top w:val="single" w:sz="8" w:space="0" w:color="auto"/>
              <w:left w:val="single" w:sz="8" w:space="0" w:color="auto"/>
              <w:bottom w:val="single" w:sz="8" w:space="0" w:color="auto"/>
              <w:right w:val="single" w:sz="8" w:space="0" w:color="auto"/>
            </w:tcBorders>
            <w:vAlign w:val="center"/>
          </w:tcPr>
          <w:p w:rsidR="00EB6E98" w:rsidRDefault="00EB6E98">
            <w:pPr>
              <w:pStyle w:val="Style5"/>
              <w:adjustRightInd/>
              <w:jc w:val="right"/>
              <w:rPr>
                <w:rFonts w:ascii="Segoe UI" w:hAnsi="Segoe UI" w:cs="Segoe UI"/>
                <w:b/>
                <w:bCs/>
                <w:spacing w:val="2"/>
              </w:rPr>
            </w:pPr>
          </w:p>
        </w:tc>
        <w:tc>
          <w:tcPr>
            <w:tcW w:w="1416" w:type="dxa"/>
            <w:tcBorders>
              <w:top w:val="single" w:sz="8" w:space="0" w:color="auto"/>
              <w:left w:val="single" w:sz="8" w:space="0" w:color="auto"/>
              <w:bottom w:val="single" w:sz="8" w:space="0" w:color="auto"/>
              <w:right w:val="single" w:sz="8" w:space="0" w:color="auto"/>
            </w:tcBorders>
          </w:tcPr>
          <w:p w:rsidR="00EB6E98" w:rsidRDefault="00EB6E98">
            <w:pPr>
              <w:pStyle w:val="Style28"/>
              <w:ind w:left="313"/>
              <w:rPr>
                <w:rStyle w:val="CharacterStyle7"/>
                <w:rFonts w:ascii="Segoe UI" w:hAnsi="Segoe UI" w:cs="Segoe UI"/>
                <w:b/>
                <w:bCs/>
                <w:spacing w:val="2"/>
              </w:rPr>
            </w:pPr>
            <w:r>
              <w:rPr>
                <w:rStyle w:val="CharacterStyle7"/>
                <w:rFonts w:ascii="Segoe UI" w:hAnsi="Segoe UI" w:cs="Segoe UI"/>
                <w:b/>
                <w:bCs/>
                <w:spacing w:val="2"/>
              </w:rPr>
              <w:t>0.5</w:t>
            </w:r>
          </w:p>
        </w:tc>
        <w:tc>
          <w:tcPr>
            <w:tcW w:w="974" w:type="dxa"/>
            <w:tcBorders>
              <w:top w:val="single" w:sz="8" w:space="0" w:color="auto"/>
              <w:left w:val="single" w:sz="8" w:space="0" w:color="auto"/>
              <w:bottom w:val="single" w:sz="8" w:space="0" w:color="auto"/>
              <w:right w:val="single" w:sz="8" w:space="0" w:color="auto"/>
            </w:tcBorders>
            <w:vAlign w:val="center"/>
          </w:tcPr>
          <w:p w:rsidR="00EB6E98" w:rsidRDefault="00EB6E98">
            <w:pPr>
              <w:pStyle w:val="Style31"/>
              <w:adjustRightInd/>
              <w:rPr>
                <w:rStyle w:val="CharacterStyle7"/>
                <w:rFonts w:ascii="Segoe UI" w:hAnsi="Segoe UI" w:cs="Segoe UI"/>
                <w:b/>
                <w:bCs/>
                <w:spacing w:val="2"/>
              </w:rPr>
            </w:pPr>
          </w:p>
        </w:tc>
        <w:tc>
          <w:tcPr>
            <w:tcW w:w="1118" w:type="dxa"/>
            <w:tcBorders>
              <w:top w:val="single" w:sz="8" w:space="0" w:color="auto"/>
              <w:left w:val="single" w:sz="8" w:space="0" w:color="auto"/>
              <w:bottom w:val="single" w:sz="8" w:space="0" w:color="auto"/>
              <w:right w:val="single" w:sz="8" w:space="0" w:color="auto"/>
            </w:tcBorders>
          </w:tcPr>
          <w:p w:rsidR="00EB6E98" w:rsidRDefault="00EB6E98">
            <w:pPr>
              <w:pStyle w:val="Style28"/>
              <w:tabs>
                <w:tab w:val="decimal" w:pos="308"/>
              </w:tabs>
              <w:ind w:left="0"/>
              <w:rPr>
                <w:rStyle w:val="CharacterStyle7"/>
                <w:rFonts w:ascii="Segoe UI" w:hAnsi="Segoe UI" w:cs="Segoe UI"/>
                <w:b/>
                <w:bCs/>
                <w:spacing w:val="2"/>
              </w:rPr>
            </w:pPr>
            <w:r>
              <w:rPr>
                <w:rStyle w:val="CharacterStyle7"/>
                <w:rFonts w:ascii="Segoe UI" w:hAnsi="Segoe UI" w:cs="Segoe UI"/>
                <w:b/>
                <w:bCs/>
                <w:spacing w:val="2"/>
              </w:rPr>
              <w:t>0.5</w:t>
            </w:r>
          </w:p>
        </w:tc>
        <w:tc>
          <w:tcPr>
            <w:tcW w:w="1210" w:type="dxa"/>
            <w:tcBorders>
              <w:top w:val="single" w:sz="8" w:space="0" w:color="auto"/>
              <w:left w:val="single" w:sz="8" w:space="0" w:color="auto"/>
              <w:bottom w:val="single" w:sz="8" w:space="0" w:color="auto"/>
              <w:right w:val="single" w:sz="8" w:space="0" w:color="auto"/>
            </w:tcBorders>
            <w:vAlign w:val="center"/>
          </w:tcPr>
          <w:p w:rsidR="00EB6E98" w:rsidRDefault="00EB6E98">
            <w:pPr>
              <w:pStyle w:val="Style31"/>
              <w:adjustRightInd/>
              <w:rPr>
                <w:rStyle w:val="CharacterStyle7"/>
                <w:rFonts w:ascii="Segoe UI" w:hAnsi="Segoe UI" w:cs="Segoe UI"/>
                <w:b/>
                <w:bCs/>
                <w:spacing w:val="2"/>
              </w:rPr>
            </w:pPr>
          </w:p>
        </w:tc>
        <w:tc>
          <w:tcPr>
            <w:tcW w:w="1395" w:type="dxa"/>
            <w:tcBorders>
              <w:top w:val="single" w:sz="8" w:space="0" w:color="auto"/>
              <w:left w:val="single" w:sz="8" w:space="0" w:color="auto"/>
              <w:bottom w:val="single" w:sz="8" w:space="0" w:color="auto"/>
              <w:right w:val="single" w:sz="8" w:space="0" w:color="auto"/>
            </w:tcBorders>
            <w:vAlign w:val="center"/>
          </w:tcPr>
          <w:p w:rsidR="00EB6E98" w:rsidRDefault="00EB6E98">
            <w:pPr>
              <w:pStyle w:val="Style31"/>
              <w:adjustRightInd/>
              <w:rPr>
                <w:rStyle w:val="CharacterStyle7"/>
                <w:rFonts w:ascii="Segoe UI" w:hAnsi="Segoe UI" w:cs="Segoe UI"/>
                <w:b/>
                <w:bCs/>
                <w:spacing w:val="2"/>
              </w:rPr>
            </w:pPr>
          </w:p>
        </w:tc>
      </w:tr>
    </w:tbl>
    <w:p w:rsidR="00EB6E98" w:rsidRDefault="00EB6E98">
      <w:pPr>
        <w:adjustRightInd/>
        <w:spacing w:after="376" w:line="20" w:lineRule="exact"/>
        <w:rPr>
          <w:rFonts w:ascii="Segoe UI" w:hAnsi="Segoe UI" w:cs="Segoe UI"/>
          <w:sz w:val="24"/>
          <w:szCs w:val="24"/>
        </w:rPr>
      </w:pPr>
    </w:p>
    <w:p w:rsidR="00EB6E98" w:rsidRDefault="00EB6E98">
      <w:pPr>
        <w:pStyle w:val="Style5"/>
        <w:adjustRightInd/>
        <w:ind w:left="1512" w:hanging="864"/>
        <w:rPr>
          <w:rFonts w:ascii="Segoe UI" w:hAnsi="Segoe UI" w:cs="Segoe UI"/>
        </w:rPr>
      </w:pPr>
      <w:r>
        <w:rPr>
          <w:rFonts w:ascii="Segoe UI" w:hAnsi="Segoe UI" w:cs="Segoe UI"/>
        </w:rPr>
        <w:t xml:space="preserve">10.1.8 </w:t>
      </w:r>
      <w:r>
        <w:rPr>
          <w:rFonts w:ascii="Segoe UI" w:hAnsi="Segoe UI" w:cs="Segoe UI"/>
        </w:rPr>
        <w:tab/>
      </w:r>
      <w:r>
        <w:rPr>
          <w:rFonts w:ascii="Segoe UI" w:hAnsi="Segoe UI" w:cs="Segoe UI"/>
          <w:u w:val="single"/>
        </w:rPr>
        <w:t>Location of Parking Areas</w:t>
      </w:r>
      <w:r>
        <w:rPr>
          <w:rFonts w:ascii="Segoe UI" w:hAnsi="Segoe UI" w:cs="Segoe UI"/>
        </w:rPr>
        <w:t>: All off-street parking areas shall be located on the same lot, or on the adjacent premises in the same district as the use they are intended to serve, with the exception of the following:</w:t>
      </w:r>
    </w:p>
    <w:p w:rsidR="00EB6E98" w:rsidRDefault="00EB6E98" w:rsidP="00643D7D">
      <w:pPr>
        <w:pStyle w:val="Style5"/>
        <w:numPr>
          <w:ilvl w:val="0"/>
          <w:numId w:val="273"/>
        </w:numPr>
        <w:tabs>
          <w:tab w:val="clear" w:pos="792"/>
          <w:tab w:val="num" w:pos="2304"/>
        </w:tabs>
        <w:adjustRightInd/>
        <w:spacing w:before="216"/>
        <w:rPr>
          <w:rFonts w:ascii="Segoe UI" w:hAnsi="Segoe UI" w:cs="Segoe UI"/>
        </w:rPr>
      </w:pPr>
      <w:r>
        <w:rPr>
          <w:rFonts w:ascii="Segoe UI" w:hAnsi="Segoe UI" w:cs="Segoe UI"/>
        </w:rPr>
        <w:t>Uses in BC District: Parking on the premises or within five hundred (500) feet.</w:t>
      </w:r>
    </w:p>
    <w:p w:rsidR="00EB6E98" w:rsidRDefault="00EB6E98" w:rsidP="00643D7D">
      <w:pPr>
        <w:pStyle w:val="Style5"/>
        <w:numPr>
          <w:ilvl w:val="0"/>
          <w:numId w:val="273"/>
        </w:numPr>
        <w:tabs>
          <w:tab w:val="clear" w:pos="792"/>
          <w:tab w:val="num" w:pos="2304"/>
        </w:tabs>
        <w:adjustRightInd/>
        <w:spacing w:before="180"/>
        <w:ind w:right="576"/>
        <w:rPr>
          <w:rFonts w:ascii="Segoe UI" w:hAnsi="Segoe UI" w:cs="Segoe UI"/>
        </w:rPr>
      </w:pPr>
      <w:r>
        <w:rPr>
          <w:rFonts w:ascii="Segoe UI" w:hAnsi="Segoe UI" w:cs="Segoe UI"/>
        </w:rPr>
        <w:t>Uses in DI District: Parking on the premises or within eight hundred (800) feet.</w:t>
      </w:r>
    </w:p>
    <w:p w:rsidR="00EB6E98" w:rsidRDefault="00EB6E98">
      <w:pPr>
        <w:widowControl/>
        <w:rPr>
          <w:rFonts w:ascii="Segoe UI" w:hAnsi="Segoe UI" w:cs="Segoe UI"/>
          <w:sz w:val="24"/>
          <w:szCs w:val="24"/>
        </w:rPr>
        <w:sectPr w:rsidR="00EB6E98">
          <w:pgSz w:w="12240" w:h="15840"/>
          <w:pgMar w:top="1240" w:right="1211" w:bottom="1359" w:left="1249" w:header="720" w:footer="720" w:gutter="0"/>
          <w:cols w:space="720"/>
          <w:noEndnote/>
        </w:sectPr>
      </w:pPr>
    </w:p>
    <w:p w:rsidR="00EB6E98" w:rsidRDefault="00EB6E98">
      <w:pPr>
        <w:pStyle w:val="Style5"/>
        <w:tabs>
          <w:tab w:val="left" w:pos="1698"/>
        </w:tabs>
        <w:adjustRightInd/>
        <w:spacing w:before="36"/>
        <w:ind w:left="936" w:right="648"/>
        <w:rPr>
          <w:rFonts w:ascii="Segoe UI" w:hAnsi="Segoe UI" w:cs="Segoe UI"/>
        </w:rPr>
      </w:pPr>
      <w:r>
        <w:rPr>
          <w:rFonts w:ascii="Segoe UI" w:hAnsi="Segoe UI" w:cs="Segoe UI"/>
          <w:spacing w:val="2"/>
        </w:rPr>
        <w:lastRenderedPageBreak/>
        <w:t>C.</w:t>
      </w:r>
      <w:r>
        <w:rPr>
          <w:rFonts w:ascii="Segoe UI" w:hAnsi="Segoe UI" w:cs="Segoe UI"/>
          <w:spacing w:val="-1"/>
        </w:rPr>
        <w:tab/>
        <w:t>Public and Quasi-Public Buildings, Places of Assembly,</w:t>
      </w:r>
      <w:r>
        <w:rPr>
          <w:rFonts w:ascii="Segoe UI" w:hAnsi="Segoe UI" w:cs="Segoe UI"/>
          <w:spacing w:val="2"/>
        </w:rPr>
        <w:t xml:space="preserve"> </w:t>
      </w:r>
      <w:r>
        <w:rPr>
          <w:rFonts w:ascii="Segoe UI" w:hAnsi="Segoe UI" w:cs="Segoe UI"/>
        </w:rPr>
        <w:t>Private Clubs, Associations and Institutions: Parking on the premises or within five hundred (500) feet.</w:t>
      </w:r>
    </w:p>
    <w:p w:rsidR="00EB6E98" w:rsidRDefault="00EB6E98">
      <w:pPr>
        <w:pStyle w:val="Style5"/>
        <w:adjustRightInd/>
        <w:spacing w:before="180"/>
        <w:ind w:left="936" w:hanging="936"/>
        <w:rPr>
          <w:rFonts w:ascii="Segoe UI" w:hAnsi="Segoe UI" w:cs="Segoe UI"/>
        </w:rPr>
      </w:pPr>
      <w:r>
        <w:rPr>
          <w:rFonts w:ascii="Segoe UI" w:hAnsi="Segoe UI" w:cs="Segoe UI"/>
          <w:spacing w:val="13"/>
        </w:rPr>
        <w:t xml:space="preserve">10.1.9    </w:t>
      </w:r>
      <w:r>
        <w:rPr>
          <w:rFonts w:ascii="Segoe UI" w:hAnsi="Segoe UI" w:cs="Segoe UI"/>
          <w:spacing w:val="13"/>
          <w:u w:val="single"/>
        </w:rPr>
        <w:t>Parking Lot Plan Review</w:t>
      </w:r>
      <w:r>
        <w:rPr>
          <w:rFonts w:ascii="Segoe UI" w:hAnsi="Segoe UI" w:cs="Segoe UI"/>
          <w:spacing w:val="13"/>
        </w:rPr>
        <w:t xml:space="preserve">: Whenever four (4) or more vehicle </w:t>
      </w:r>
      <w:r>
        <w:rPr>
          <w:rFonts w:ascii="Segoe UI" w:hAnsi="Segoe UI" w:cs="Segoe UI"/>
          <w:spacing w:val="26"/>
        </w:rPr>
        <w:t xml:space="preserve">parking spaces are required for a given use, plans and </w:t>
      </w:r>
      <w:r>
        <w:rPr>
          <w:rFonts w:ascii="Segoe UI" w:hAnsi="Segoe UI" w:cs="Segoe UI"/>
        </w:rPr>
        <w:t xml:space="preserve">specifications for the construction or alteration of an off-street parking area shall be submitted to the Zoning Administrator before a building permit can be issued. Such plans and specifications </w:t>
      </w:r>
      <w:r>
        <w:rPr>
          <w:rFonts w:ascii="Segoe UI" w:hAnsi="Segoe UI" w:cs="Segoe UI"/>
          <w:spacing w:val="-1"/>
        </w:rPr>
        <w:t xml:space="preserve">shall indicate the location, basis of capacity calculation, size, site design, surfacing, marking, lighting, drainage, curb cuts, </w:t>
      </w:r>
      <w:r>
        <w:rPr>
          <w:rFonts w:ascii="Segoe UI" w:hAnsi="Segoe UI" w:cs="Segoe UI"/>
        </w:rPr>
        <w:t>entrances, exits, landscaping, and any other detailed feature essential to the complete design and construction of the parking area.</w:t>
      </w:r>
    </w:p>
    <w:p w:rsidR="00EB6E98" w:rsidRDefault="00EB6E98">
      <w:pPr>
        <w:pStyle w:val="Style5"/>
        <w:adjustRightInd/>
        <w:spacing w:before="108"/>
        <w:ind w:left="936" w:hanging="936"/>
        <w:rPr>
          <w:rFonts w:ascii="Segoe UI" w:hAnsi="Segoe UI" w:cs="Segoe UI"/>
        </w:rPr>
      </w:pPr>
      <w:r>
        <w:rPr>
          <w:rFonts w:ascii="Segoe UI" w:hAnsi="Segoe UI" w:cs="Segoe UI"/>
        </w:rPr>
        <w:t xml:space="preserve">10.1.10 </w:t>
      </w:r>
      <w:r>
        <w:rPr>
          <w:rFonts w:ascii="Segoe UI" w:hAnsi="Segoe UI" w:cs="Segoe UI"/>
        </w:rPr>
        <w:tab/>
      </w:r>
      <w:r>
        <w:rPr>
          <w:rFonts w:ascii="Segoe UI" w:hAnsi="Segoe UI" w:cs="Segoe UI"/>
          <w:u w:val="single"/>
        </w:rPr>
        <w:t>Site Development Standards</w:t>
      </w:r>
      <w:r>
        <w:rPr>
          <w:rFonts w:ascii="Segoe UI" w:hAnsi="Segoe UI" w:cs="Segoe UI"/>
        </w:rPr>
        <w:t>: All off-street parking areas shall be designed, constructed and maintained in accordance with the following standards and requirements (See Figures 10-1, 10-2 and 10-3).</w:t>
      </w:r>
    </w:p>
    <w:p w:rsidR="00EB6E98" w:rsidRDefault="00EB6E98" w:rsidP="00643D7D">
      <w:pPr>
        <w:pStyle w:val="Style20"/>
        <w:numPr>
          <w:ilvl w:val="0"/>
          <w:numId w:val="274"/>
        </w:numPr>
        <w:tabs>
          <w:tab w:val="clear" w:pos="720"/>
          <w:tab w:val="num" w:pos="1656"/>
        </w:tabs>
        <w:rPr>
          <w:rStyle w:val="CharacterStyle5"/>
          <w:rFonts w:ascii="Segoe UI" w:hAnsi="Segoe UI" w:cs="Segoe UI"/>
        </w:rPr>
      </w:pPr>
      <w:r>
        <w:rPr>
          <w:rStyle w:val="CharacterStyle5"/>
          <w:rFonts w:ascii="Segoe UI" w:hAnsi="Segoe UI" w:cs="Segoe UI"/>
        </w:rPr>
        <w:t xml:space="preserve">Parking in the required front yard is prohibited in any </w:t>
      </w:r>
      <w:r>
        <w:rPr>
          <w:rStyle w:val="CharacterStyle5"/>
          <w:rFonts w:ascii="Segoe UI" w:hAnsi="Segoe UI" w:cs="Segoe UI"/>
          <w:spacing w:val="2"/>
        </w:rPr>
        <w:t>residential district within the Village, particularly the A</w:t>
      </w:r>
      <w:r>
        <w:rPr>
          <w:rStyle w:val="CharacterStyle5"/>
          <w:rFonts w:ascii="Segoe UI" w:hAnsi="Segoe UI" w:cs="Segoe UI"/>
          <w:spacing w:val="2"/>
        </w:rPr>
        <w:softHyphen/>
      </w:r>
      <w:r>
        <w:rPr>
          <w:rStyle w:val="CharacterStyle5"/>
          <w:rFonts w:ascii="Segoe UI" w:hAnsi="Segoe UI" w:cs="Segoe UI"/>
        </w:rPr>
        <w:t xml:space="preserve">1, R-1, R-2 and MR Districts. Front yard parking may be considered in non-residential districts, only the BC and DI </w:t>
      </w:r>
      <w:r>
        <w:rPr>
          <w:rStyle w:val="CharacterStyle5"/>
          <w:rFonts w:ascii="Segoe UI" w:hAnsi="Segoe UI" w:cs="Segoe UI"/>
          <w:spacing w:val="-1"/>
        </w:rPr>
        <w:t xml:space="preserve">Districts, with appropriate approval under Site Plan Review, </w:t>
      </w:r>
      <w:r>
        <w:rPr>
          <w:rStyle w:val="CharacterStyle5"/>
          <w:rFonts w:ascii="Segoe UI" w:hAnsi="Segoe UI" w:cs="Segoe UI"/>
          <w:spacing w:val="23"/>
        </w:rPr>
        <w:t xml:space="preserve">Article 8 of this Ordinance. Front yard parking is </w:t>
      </w:r>
      <w:r>
        <w:rPr>
          <w:rStyle w:val="CharacterStyle5"/>
          <w:rFonts w:ascii="Segoe UI" w:hAnsi="Segoe UI" w:cs="Segoe UI"/>
        </w:rPr>
        <w:t>prohibited within the TC and P Districts.</w:t>
      </w:r>
    </w:p>
    <w:p w:rsidR="00EB6E98" w:rsidRDefault="00EB6E98" w:rsidP="00643D7D">
      <w:pPr>
        <w:pStyle w:val="Style20"/>
        <w:numPr>
          <w:ilvl w:val="0"/>
          <w:numId w:val="275"/>
        </w:numPr>
        <w:tabs>
          <w:tab w:val="clear" w:pos="792"/>
          <w:tab w:val="num" w:pos="1728"/>
        </w:tabs>
        <w:ind w:right="144"/>
        <w:rPr>
          <w:rStyle w:val="CharacterStyle5"/>
          <w:rFonts w:ascii="Segoe UI" w:hAnsi="Segoe UI" w:cs="Segoe UI"/>
        </w:rPr>
      </w:pPr>
      <w:r>
        <w:rPr>
          <w:rStyle w:val="CharacterStyle5"/>
          <w:rFonts w:ascii="Segoe UI" w:hAnsi="Segoe UI" w:cs="Segoe UI"/>
          <w:spacing w:val="-1"/>
        </w:rPr>
        <w:t xml:space="preserve">All parking shall be located behind the front building line </w:t>
      </w:r>
      <w:r>
        <w:rPr>
          <w:rStyle w:val="CharacterStyle5"/>
          <w:rFonts w:ascii="Segoe UI" w:hAnsi="Segoe UI" w:cs="Segoe UI"/>
        </w:rPr>
        <w:t>an any sites/parcels</w:t>
      </w:r>
    </w:p>
    <w:p w:rsidR="00EB6E98" w:rsidRDefault="00EB6E98" w:rsidP="00643D7D">
      <w:pPr>
        <w:pStyle w:val="Style20"/>
        <w:numPr>
          <w:ilvl w:val="0"/>
          <w:numId w:val="275"/>
        </w:numPr>
        <w:tabs>
          <w:tab w:val="clear" w:pos="792"/>
          <w:tab w:val="num" w:pos="1728"/>
        </w:tabs>
        <w:rPr>
          <w:rStyle w:val="CharacterStyle5"/>
          <w:rFonts w:ascii="Segoe UI" w:hAnsi="Segoe UI" w:cs="Segoe UI"/>
        </w:rPr>
      </w:pPr>
      <w:r>
        <w:rPr>
          <w:rStyle w:val="CharacterStyle5"/>
          <w:rFonts w:ascii="Segoe UI" w:hAnsi="Segoe UI" w:cs="Segoe UI"/>
          <w:spacing w:val="-1"/>
        </w:rPr>
        <w:t xml:space="preserve">Parking areas including driveways shall be hard surfaced and </w:t>
      </w:r>
      <w:r>
        <w:rPr>
          <w:rStyle w:val="CharacterStyle5"/>
          <w:rFonts w:ascii="Segoe UI" w:hAnsi="Segoe UI" w:cs="Segoe UI"/>
        </w:rPr>
        <w:t>properly drained.</w:t>
      </w:r>
    </w:p>
    <w:p w:rsidR="00EB6E98" w:rsidRDefault="00EB6E98" w:rsidP="00643D7D">
      <w:pPr>
        <w:pStyle w:val="Style20"/>
        <w:numPr>
          <w:ilvl w:val="0"/>
          <w:numId w:val="274"/>
        </w:numPr>
        <w:tabs>
          <w:tab w:val="clear" w:pos="720"/>
          <w:tab w:val="num" w:pos="1656"/>
        </w:tabs>
        <w:spacing w:before="216"/>
        <w:rPr>
          <w:rStyle w:val="CharacterStyle5"/>
          <w:rFonts w:ascii="Segoe UI" w:hAnsi="Segoe UI" w:cs="Segoe UI"/>
        </w:rPr>
      </w:pPr>
      <w:r>
        <w:rPr>
          <w:rStyle w:val="CharacterStyle5"/>
          <w:rFonts w:ascii="Segoe UI" w:hAnsi="Segoe UI" w:cs="Segoe UI"/>
          <w:spacing w:val="-1"/>
        </w:rPr>
        <w:t xml:space="preserve">A minimum area of two hundred (200) square feet or ten (10) </w:t>
      </w:r>
      <w:r>
        <w:rPr>
          <w:rStyle w:val="CharacterStyle5"/>
          <w:rFonts w:ascii="Segoe UI" w:hAnsi="Segoe UI" w:cs="Segoe UI"/>
        </w:rPr>
        <w:t xml:space="preserve">feet by twenty (20) feet shall be provided for each vehicle parking space; each space shall be definitely designated and </w:t>
      </w:r>
      <w:r>
        <w:rPr>
          <w:rStyle w:val="CharacterStyle5"/>
          <w:rFonts w:ascii="Segoe UI" w:hAnsi="Segoe UI" w:cs="Segoe UI"/>
          <w:spacing w:val="26"/>
        </w:rPr>
        <w:t xml:space="preserve">reserved for parking purposes exclusive of space </w:t>
      </w:r>
      <w:r>
        <w:rPr>
          <w:rStyle w:val="CharacterStyle5"/>
          <w:rFonts w:ascii="Segoe UI" w:hAnsi="Segoe UI" w:cs="Segoe UI"/>
        </w:rPr>
        <w:t>requirements for adequate ingress and egress.</w:t>
      </w:r>
    </w:p>
    <w:p w:rsidR="00EB6E98" w:rsidRDefault="00EB6E98" w:rsidP="00643D7D">
      <w:pPr>
        <w:pStyle w:val="Style20"/>
        <w:numPr>
          <w:ilvl w:val="0"/>
          <w:numId w:val="275"/>
        </w:numPr>
        <w:tabs>
          <w:tab w:val="clear" w:pos="792"/>
          <w:tab w:val="num" w:pos="1728"/>
        </w:tabs>
        <w:ind w:right="144"/>
        <w:rPr>
          <w:rStyle w:val="CharacterStyle5"/>
          <w:rFonts w:ascii="Segoe UI" w:hAnsi="Segoe UI" w:cs="Segoe UI"/>
        </w:rPr>
      </w:pPr>
      <w:r>
        <w:rPr>
          <w:rStyle w:val="CharacterStyle5"/>
          <w:rFonts w:ascii="Segoe UI" w:hAnsi="Segoe UI" w:cs="Segoe UI"/>
          <w:spacing w:val="-1"/>
        </w:rPr>
        <w:t xml:space="preserve">Parking areas shall be so designed and marked as to provide </w:t>
      </w:r>
      <w:r>
        <w:rPr>
          <w:rStyle w:val="CharacterStyle5"/>
          <w:rFonts w:ascii="Segoe UI" w:hAnsi="Segoe UI" w:cs="Segoe UI"/>
        </w:rPr>
        <w:t>for orderly and safe movement and storage of vehicles.</w:t>
      </w:r>
    </w:p>
    <w:p w:rsidR="00EB6E98" w:rsidRDefault="00EB6E98" w:rsidP="00643D7D">
      <w:pPr>
        <w:pStyle w:val="Style20"/>
        <w:numPr>
          <w:ilvl w:val="0"/>
          <w:numId w:val="275"/>
        </w:numPr>
        <w:tabs>
          <w:tab w:val="clear" w:pos="792"/>
          <w:tab w:val="num" w:pos="1728"/>
        </w:tabs>
        <w:ind w:right="144"/>
        <w:rPr>
          <w:rStyle w:val="CharacterStyle5"/>
          <w:rFonts w:ascii="Segoe UI" w:hAnsi="Segoe UI" w:cs="Segoe UI"/>
        </w:rPr>
      </w:pPr>
      <w:r>
        <w:rPr>
          <w:rStyle w:val="CharacterStyle5"/>
          <w:rFonts w:ascii="Segoe UI" w:hAnsi="Segoe UI" w:cs="Segoe UI"/>
          <w:spacing w:val="-1"/>
        </w:rPr>
        <w:t xml:space="preserve">Adequate ingress and egress to the parking area by means of </w:t>
      </w:r>
      <w:r>
        <w:rPr>
          <w:rStyle w:val="CharacterStyle5"/>
          <w:rFonts w:ascii="Segoe UI" w:hAnsi="Segoe UI" w:cs="Segoe UI"/>
        </w:rPr>
        <w:t>clearly limited and defined drives shall be provided.</w:t>
      </w:r>
    </w:p>
    <w:p w:rsidR="00EB6E98" w:rsidRDefault="00EB6E98" w:rsidP="00643D7D">
      <w:pPr>
        <w:pStyle w:val="Style5"/>
        <w:numPr>
          <w:ilvl w:val="0"/>
          <w:numId w:val="276"/>
        </w:numPr>
        <w:tabs>
          <w:tab w:val="clear" w:pos="648"/>
          <w:tab w:val="num" w:pos="2376"/>
          <w:tab w:val="left" w:pos="2466"/>
        </w:tabs>
        <w:adjustRightInd/>
        <w:spacing w:before="216"/>
        <w:ind w:right="144"/>
        <w:rPr>
          <w:rFonts w:ascii="Segoe UI" w:hAnsi="Segoe UI" w:cs="Segoe UI"/>
        </w:rPr>
      </w:pPr>
      <w:r>
        <w:rPr>
          <w:rFonts w:ascii="Segoe UI" w:hAnsi="Segoe UI" w:cs="Segoe UI"/>
        </w:rPr>
        <w:t xml:space="preserve">Except for parking space provided for single-family </w:t>
      </w:r>
      <w:r>
        <w:rPr>
          <w:rFonts w:ascii="Segoe UI" w:hAnsi="Segoe UI" w:cs="Segoe UI"/>
          <w:spacing w:val="-1"/>
        </w:rPr>
        <w:t xml:space="preserve">and two-family residential lots, drives for ingress </w:t>
      </w:r>
      <w:r>
        <w:rPr>
          <w:rFonts w:ascii="Segoe UI" w:hAnsi="Segoe UI" w:cs="Segoe UI"/>
        </w:rPr>
        <w:t>and egress to the parking area shall be not less than twenty (20) feet wide and so located as to secure the most appropriate development of the individual property.</w:t>
      </w:r>
    </w:p>
    <w:p w:rsidR="00EB6E98" w:rsidRDefault="00EB6E98" w:rsidP="00643D7D">
      <w:pPr>
        <w:pStyle w:val="Style5"/>
        <w:numPr>
          <w:ilvl w:val="0"/>
          <w:numId w:val="277"/>
        </w:numPr>
        <w:tabs>
          <w:tab w:val="clear" w:pos="720"/>
          <w:tab w:val="num" w:pos="2448"/>
        </w:tabs>
        <w:adjustRightInd/>
        <w:spacing w:before="144"/>
        <w:ind w:right="144"/>
        <w:rPr>
          <w:rFonts w:ascii="Segoe UI" w:hAnsi="Segoe UI" w:cs="Segoe UI"/>
        </w:rPr>
      </w:pPr>
      <w:r>
        <w:rPr>
          <w:rFonts w:ascii="Segoe UI" w:hAnsi="Segoe UI" w:cs="Segoe UI"/>
        </w:rPr>
        <w:t>Each entrance to and exit from an off-street parking area shall be at least twenty-five (25) feet from any adjacent lot within a residential district.</w:t>
      </w:r>
    </w:p>
    <w:p w:rsidR="00EB6E98" w:rsidRDefault="00EB6E98">
      <w:pPr>
        <w:widowControl/>
        <w:rPr>
          <w:rFonts w:ascii="Segoe UI" w:hAnsi="Segoe UI" w:cs="Segoe UI"/>
          <w:sz w:val="24"/>
          <w:szCs w:val="24"/>
        </w:rPr>
        <w:sectPr w:rsidR="00EB6E98">
          <w:pgSz w:w="12240" w:h="15840"/>
          <w:pgMar w:top="1380" w:right="1190" w:bottom="1301" w:left="1890" w:header="720" w:footer="720" w:gutter="0"/>
          <w:cols w:space="720"/>
          <w:noEndnote/>
        </w:sectPr>
      </w:pPr>
    </w:p>
    <w:p w:rsidR="00EB6E98" w:rsidRDefault="00EB6E98">
      <w:pPr>
        <w:pStyle w:val="Style5"/>
        <w:tabs>
          <w:tab w:val="left" w:pos="2397"/>
        </w:tabs>
        <w:adjustRightInd/>
        <w:spacing w:before="36"/>
        <w:ind w:left="2304" w:hanging="720"/>
        <w:rPr>
          <w:rFonts w:ascii="Segoe UI" w:hAnsi="Segoe UI" w:cs="Segoe UI"/>
        </w:rPr>
      </w:pPr>
      <w:r>
        <w:rPr>
          <w:rFonts w:ascii="Segoe UI" w:hAnsi="Segoe UI" w:cs="Segoe UI"/>
          <w:spacing w:val="4"/>
        </w:rPr>
        <w:lastRenderedPageBreak/>
        <w:t>G.</w:t>
      </w:r>
      <w:r>
        <w:rPr>
          <w:rFonts w:ascii="Segoe UI" w:hAnsi="Segoe UI" w:cs="Segoe UI"/>
        </w:rPr>
        <w:tab/>
        <w:t>Each parking space, within an off-street parking area, shall</w:t>
      </w:r>
      <w:r>
        <w:rPr>
          <w:rFonts w:ascii="Segoe UI" w:hAnsi="Segoe UI" w:cs="Segoe UI"/>
          <w:spacing w:val="4"/>
        </w:rPr>
        <w:t xml:space="preserve"> </w:t>
      </w:r>
      <w:r>
        <w:rPr>
          <w:rFonts w:ascii="Segoe UI" w:hAnsi="Segoe UI" w:cs="Segoe UI"/>
        </w:rPr>
        <w:t>be provided with adequate access by means of maneuvering lanes. Backing directly onto a street shall be prohibited. The width of required maneuvering lanes may vary depending upon the proposed parking pattern, as follows:</w:t>
      </w:r>
    </w:p>
    <w:p w:rsidR="00EB6E98" w:rsidRDefault="00EB6E98" w:rsidP="00643D7D">
      <w:pPr>
        <w:pStyle w:val="Style5"/>
        <w:numPr>
          <w:ilvl w:val="0"/>
          <w:numId w:val="279"/>
        </w:numPr>
        <w:tabs>
          <w:tab w:val="clear" w:pos="792"/>
          <w:tab w:val="num" w:pos="3168"/>
        </w:tabs>
        <w:adjustRightInd/>
        <w:spacing w:before="180"/>
        <w:ind w:right="72"/>
        <w:jc w:val="both"/>
        <w:rPr>
          <w:rFonts w:ascii="Segoe UI" w:hAnsi="Segoe UI" w:cs="Segoe UI"/>
        </w:rPr>
      </w:pPr>
      <w:r>
        <w:rPr>
          <w:rFonts w:ascii="Segoe UI" w:hAnsi="Segoe UI" w:cs="Segoe UI"/>
          <w:spacing w:val="-1"/>
        </w:rPr>
        <w:t xml:space="preserve">For right angle parking patterns seventy-five (75) to </w:t>
      </w:r>
      <w:r>
        <w:rPr>
          <w:rFonts w:ascii="Segoe UI" w:hAnsi="Segoe UI" w:cs="Segoe UI"/>
        </w:rPr>
        <w:t>ninety (90) degrees, the maneuvering lane width shall be a minimum of twenty (20) feet.</w:t>
      </w:r>
    </w:p>
    <w:p w:rsidR="00EB6E98" w:rsidRDefault="00EB6E98" w:rsidP="00643D7D">
      <w:pPr>
        <w:pStyle w:val="Style5"/>
        <w:numPr>
          <w:ilvl w:val="0"/>
          <w:numId w:val="279"/>
        </w:numPr>
        <w:tabs>
          <w:tab w:val="clear" w:pos="792"/>
          <w:tab w:val="num" w:pos="3168"/>
        </w:tabs>
        <w:adjustRightInd/>
        <w:spacing w:before="216"/>
        <w:ind w:right="216"/>
        <w:rPr>
          <w:rFonts w:ascii="Segoe UI" w:hAnsi="Segoe UI" w:cs="Segoe UI"/>
        </w:rPr>
      </w:pPr>
      <w:r>
        <w:rPr>
          <w:rFonts w:ascii="Segoe UI" w:hAnsi="Segoe UI" w:cs="Segoe UI"/>
        </w:rPr>
        <w:lastRenderedPageBreak/>
        <w:t>For parking patterns fifty-four (54) to seventy-four (74) degrees, the maneuvering lane width shall be a minimum of fifteen (15) feet.</w:t>
      </w:r>
    </w:p>
    <w:p w:rsidR="00EB6E98" w:rsidRDefault="00EB6E98" w:rsidP="00643D7D">
      <w:pPr>
        <w:pStyle w:val="Style5"/>
        <w:numPr>
          <w:ilvl w:val="0"/>
          <w:numId w:val="279"/>
        </w:numPr>
        <w:tabs>
          <w:tab w:val="clear" w:pos="792"/>
          <w:tab w:val="num" w:pos="3168"/>
        </w:tabs>
        <w:adjustRightInd/>
        <w:spacing w:before="180"/>
        <w:rPr>
          <w:rFonts w:ascii="Segoe UI" w:hAnsi="Segoe UI" w:cs="Segoe UI"/>
        </w:rPr>
      </w:pPr>
      <w:r>
        <w:rPr>
          <w:rFonts w:ascii="Segoe UI" w:hAnsi="Segoe UI" w:cs="Segoe UI"/>
          <w:spacing w:val="-1"/>
        </w:rPr>
        <w:t xml:space="preserve">For parking patterns thirty (30) to fifty-three (53) </w:t>
      </w:r>
      <w:r>
        <w:rPr>
          <w:rFonts w:ascii="Segoe UI" w:hAnsi="Segoe UI" w:cs="Segoe UI"/>
        </w:rPr>
        <w:t>degrees, the maneuvering lane width shall be a minimum of twelve (12) feet.</w:t>
      </w:r>
    </w:p>
    <w:p w:rsidR="00EB6E98" w:rsidRDefault="00EB6E98" w:rsidP="00643D7D">
      <w:pPr>
        <w:pStyle w:val="Style5"/>
        <w:numPr>
          <w:ilvl w:val="0"/>
          <w:numId w:val="280"/>
        </w:numPr>
        <w:tabs>
          <w:tab w:val="clear" w:pos="720"/>
          <w:tab w:val="num" w:pos="3096"/>
        </w:tabs>
        <w:adjustRightInd/>
        <w:spacing w:before="216"/>
        <w:ind w:right="144"/>
        <w:rPr>
          <w:rFonts w:ascii="Segoe UI" w:hAnsi="Segoe UI" w:cs="Segoe UI"/>
        </w:rPr>
      </w:pPr>
      <w:r>
        <w:rPr>
          <w:rFonts w:ascii="Segoe UI" w:hAnsi="Segoe UI" w:cs="Segoe UI"/>
        </w:rPr>
        <w:t>All maneuvering lane widths shall permit one-way traffic movement, except for the ninety (90) pattern which may provide for two-way traffic movement.</w:t>
      </w:r>
    </w:p>
    <w:p w:rsidR="00EB6E98" w:rsidRDefault="00EB6E98">
      <w:pPr>
        <w:pStyle w:val="Style5"/>
        <w:adjustRightInd/>
        <w:spacing w:before="216" w:line="184" w:lineRule="auto"/>
        <w:ind w:left="2448"/>
        <w:rPr>
          <w:rFonts w:ascii="Segoe UI" w:hAnsi="Segoe UI" w:cs="Segoe UI"/>
          <w:spacing w:val="19"/>
          <w:sz w:val="12"/>
          <w:szCs w:val="12"/>
        </w:rPr>
      </w:pPr>
      <w:r>
        <w:rPr>
          <w:rFonts w:ascii="Segoe UI" w:hAnsi="Segoe UI" w:cs="Segoe UI"/>
          <w:b/>
          <w:bCs/>
          <w:spacing w:val="19"/>
          <w:sz w:val="12"/>
          <w:szCs w:val="12"/>
        </w:rPr>
        <w:t xml:space="preserve">FIGURE </w:t>
      </w:r>
      <w:r>
        <w:rPr>
          <w:rFonts w:ascii="Segoe UI" w:hAnsi="Segoe UI" w:cs="Segoe UI"/>
          <w:spacing w:val="19"/>
          <w:sz w:val="12"/>
          <w:szCs w:val="12"/>
        </w:rPr>
        <w:t>10-1</w:t>
      </w:r>
    </w:p>
    <w:p w:rsidR="00EB6E98" w:rsidRDefault="00EB6E98">
      <w:pPr>
        <w:pStyle w:val="Style5"/>
        <w:adjustRightInd/>
        <w:spacing w:after="180" w:line="283" w:lineRule="auto"/>
        <w:ind w:left="1584"/>
        <w:rPr>
          <w:rFonts w:ascii="Segoe UI" w:hAnsi="Segoe UI" w:cs="Segoe UI"/>
          <w:b/>
          <w:bCs/>
          <w:sz w:val="16"/>
          <w:szCs w:val="16"/>
          <w:u w:val="single"/>
        </w:rPr>
      </w:pPr>
      <w:r>
        <w:rPr>
          <w:rFonts w:ascii="Segoe UI" w:hAnsi="Segoe UI" w:cs="Segoe UI"/>
          <w:b/>
          <w:bCs/>
          <w:sz w:val="16"/>
          <w:szCs w:val="16"/>
          <w:u w:val="single"/>
        </w:rPr>
        <w:t>STALL AND AISLE STANDARDS</w:t>
      </w:r>
    </w:p>
    <w:p w:rsidR="00EB6E98" w:rsidRDefault="00A74A3D" w:rsidP="00A74A3D">
      <w:pPr>
        <w:pStyle w:val="Style5"/>
        <w:adjustRightInd/>
        <w:spacing w:after="180" w:line="283" w:lineRule="auto"/>
        <w:ind w:left="1584" w:hanging="864"/>
        <w:rPr>
          <w:rFonts w:ascii="Segoe UI" w:hAnsi="Segoe UI" w:cs="Segoe UI"/>
          <w:sz w:val="24"/>
          <w:szCs w:val="24"/>
        </w:rPr>
      </w:pPr>
      <w:r>
        <w:rPr>
          <w:rFonts w:ascii="Segoe UI" w:hAnsi="Segoe UI" w:cs="Segoe UI"/>
          <w:b/>
          <w:bCs/>
          <w:noProof/>
          <w:sz w:val="16"/>
          <w:szCs w:val="16"/>
          <w:u w:val="single"/>
        </w:rPr>
        <w:drawing>
          <wp:inline distT="0" distB="0" distL="0" distR="0">
            <wp:extent cx="5764233" cy="4515277"/>
            <wp:effectExtent l="19050" t="0" r="7917" b="0"/>
            <wp:docPr id="556" name="Picture 555" descr="illustrations_Page_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lustrations_Page_08.jpg"/>
                    <pic:cNvPicPr/>
                  </pic:nvPicPr>
                  <pic:blipFill>
                    <a:blip r:embed="rId33"/>
                    <a:stretch>
                      <a:fillRect/>
                    </a:stretch>
                  </pic:blipFill>
                  <pic:spPr>
                    <a:xfrm>
                      <a:off x="0" y="0"/>
                      <a:ext cx="5766058" cy="4516706"/>
                    </a:xfrm>
                    <a:prstGeom prst="rect">
                      <a:avLst/>
                    </a:prstGeom>
                  </pic:spPr>
                </pic:pic>
              </a:graphicData>
            </a:graphic>
          </wp:inline>
        </w:drawing>
      </w:r>
    </w:p>
    <w:p w:rsidR="00EB6E98" w:rsidRDefault="00EB6E98">
      <w:pPr>
        <w:widowControl/>
        <w:rPr>
          <w:rFonts w:ascii="Segoe UI" w:hAnsi="Segoe UI" w:cs="Segoe UI"/>
          <w:sz w:val="24"/>
          <w:szCs w:val="24"/>
        </w:rPr>
        <w:sectPr w:rsidR="00EB6E98" w:rsidSect="00A74A3D">
          <w:type w:val="continuous"/>
          <w:pgSz w:w="12240" w:h="15840"/>
          <w:pgMar w:top="1180" w:right="1042" w:bottom="1824" w:left="1800" w:header="720" w:footer="720" w:gutter="0"/>
          <w:cols w:space="720"/>
          <w:noEndnote/>
        </w:sectPr>
      </w:pPr>
    </w:p>
    <w:p w:rsidR="00EB6E98" w:rsidRDefault="00EB6E98">
      <w:pPr>
        <w:pStyle w:val="Style5"/>
        <w:adjustRightInd/>
        <w:spacing w:line="280" w:lineRule="auto"/>
        <w:jc w:val="center"/>
        <w:rPr>
          <w:rFonts w:ascii="Segoe UI" w:hAnsi="Segoe UI" w:cs="Segoe UI"/>
          <w:b/>
          <w:bCs/>
          <w:sz w:val="16"/>
          <w:szCs w:val="16"/>
          <w:u w:val="single"/>
        </w:rPr>
      </w:pPr>
      <w:r>
        <w:rPr>
          <w:rFonts w:ascii="Segoe UI" w:hAnsi="Segoe UI" w:cs="Segoe UI"/>
          <w:b/>
          <w:bCs/>
          <w:spacing w:val="82"/>
          <w:sz w:val="14"/>
          <w:szCs w:val="14"/>
        </w:rPr>
        <w:lastRenderedPageBreak/>
        <w:t>FIGURE 10-3</w:t>
      </w:r>
      <w:r>
        <w:rPr>
          <w:rFonts w:ascii="Segoe UI" w:hAnsi="Segoe UI" w:cs="Segoe UI"/>
          <w:b/>
          <w:bCs/>
          <w:spacing w:val="82"/>
          <w:sz w:val="14"/>
          <w:szCs w:val="14"/>
        </w:rPr>
        <w:br/>
      </w:r>
      <w:r>
        <w:rPr>
          <w:rFonts w:ascii="Segoe UI" w:hAnsi="Segoe UI" w:cs="Segoe UI"/>
          <w:b/>
          <w:bCs/>
          <w:sz w:val="16"/>
          <w:szCs w:val="16"/>
          <w:u w:val="single"/>
        </w:rPr>
        <w:t>PARKING SPACE</w:t>
      </w:r>
    </w:p>
    <w:p w:rsidR="00EB6E98" w:rsidRDefault="00A74A3D">
      <w:pPr>
        <w:adjustRightInd/>
        <w:spacing w:before="252" w:after="180"/>
        <w:ind w:left="3888"/>
        <w:rPr>
          <w:rFonts w:ascii="Segoe UI" w:hAnsi="Segoe UI" w:cs="Segoe UI"/>
          <w:sz w:val="24"/>
          <w:szCs w:val="24"/>
        </w:rPr>
      </w:pPr>
      <w:r>
        <w:rPr>
          <w:rFonts w:ascii="Segoe UI" w:hAnsi="Segoe UI" w:cs="Segoe UI"/>
          <w:noProof/>
          <w:sz w:val="24"/>
          <w:szCs w:val="24"/>
        </w:rPr>
        <w:drawing>
          <wp:inline distT="0" distB="0" distL="0" distR="0">
            <wp:extent cx="2837688" cy="1892808"/>
            <wp:effectExtent l="19050" t="0" r="762" b="0"/>
            <wp:docPr id="558" name="Picture 557" descr="illustrations_Page_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lustrations_Page_09.jpg"/>
                    <pic:cNvPicPr/>
                  </pic:nvPicPr>
                  <pic:blipFill>
                    <a:blip r:embed="rId34"/>
                    <a:stretch>
                      <a:fillRect/>
                    </a:stretch>
                  </pic:blipFill>
                  <pic:spPr>
                    <a:xfrm>
                      <a:off x="0" y="0"/>
                      <a:ext cx="2837688" cy="1892808"/>
                    </a:xfrm>
                    <a:prstGeom prst="rect">
                      <a:avLst/>
                    </a:prstGeom>
                  </pic:spPr>
                </pic:pic>
              </a:graphicData>
            </a:graphic>
          </wp:inline>
        </w:drawing>
      </w:r>
    </w:p>
    <w:p w:rsidR="00EB6E98" w:rsidRDefault="00EB6E98" w:rsidP="00643D7D">
      <w:pPr>
        <w:pStyle w:val="Style5"/>
        <w:numPr>
          <w:ilvl w:val="0"/>
          <w:numId w:val="281"/>
        </w:numPr>
        <w:tabs>
          <w:tab w:val="clear" w:pos="720"/>
          <w:tab w:val="num" w:pos="2232"/>
          <w:tab w:val="left" w:pos="2301"/>
        </w:tabs>
        <w:adjustRightInd/>
        <w:spacing w:before="792"/>
        <w:ind w:right="216"/>
        <w:rPr>
          <w:rFonts w:ascii="Segoe UI" w:hAnsi="Segoe UI" w:cs="Segoe UI"/>
        </w:rPr>
      </w:pPr>
      <w:r>
        <w:rPr>
          <w:rFonts w:ascii="Segoe UI" w:hAnsi="Segoe UI" w:cs="Segoe UI"/>
        </w:rPr>
        <w:t>Parking areas with a capacity of four (4) or more vehicles shall be surfaced with a material that shall provide a durable smooth and dustless surface and shall be graded and provided with adequate drainage.</w:t>
      </w:r>
    </w:p>
    <w:p w:rsidR="00EB6E98" w:rsidRDefault="00EB6E98" w:rsidP="00643D7D">
      <w:pPr>
        <w:pStyle w:val="Style5"/>
        <w:numPr>
          <w:ilvl w:val="0"/>
          <w:numId w:val="281"/>
        </w:numPr>
        <w:tabs>
          <w:tab w:val="clear" w:pos="720"/>
          <w:tab w:val="num" w:pos="2232"/>
        </w:tabs>
        <w:adjustRightInd/>
        <w:spacing w:before="180"/>
        <w:ind w:right="144"/>
        <w:rPr>
          <w:rFonts w:ascii="Segoe UI" w:hAnsi="Segoe UI" w:cs="Segoe UI"/>
        </w:rPr>
      </w:pPr>
      <w:r>
        <w:rPr>
          <w:rFonts w:ascii="Segoe UI" w:hAnsi="Segoe UI" w:cs="Segoe UI"/>
        </w:rPr>
        <w:t xml:space="preserve">Except for single-family and two-family residential lots, </w:t>
      </w:r>
      <w:r>
        <w:rPr>
          <w:rFonts w:ascii="Segoe UI" w:hAnsi="Segoe UI" w:cs="Segoe UI"/>
          <w:spacing w:val="8"/>
        </w:rPr>
        <w:t xml:space="preserve">adequate lighting shall be provided throughout the hours </w:t>
      </w:r>
      <w:r>
        <w:rPr>
          <w:rFonts w:ascii="Segoe UI" w:hAnsi="Segoe UI" w:cs="Segoe UI"/>
          <w:spacing w:val="7"/>
        </w:rPr>
        <w:t xml:space="preserve">when the parking area is in operation. All lighting shall </w:t>
      </w:r>
      <w:r>
        <w:rPr>
          <w:rFonts w:ascii="Segoe UI" w:hAnsi="Segoe UI" w:cs="Segoe UI"/>
        </w:rPr>
        <w:t>be so arranged as to reflect light away from any residential property adjacent to the parking area and any adjacent road or street.</w:t>
      </w:r>
    </w:p>
    <w:p w:rsidR="00EB6E98" w:rsidRDefault="00EB6E98" w:rsidP="00643D7D">
      <w:pPr>
        <w:pStyle w:val="Style5"/>
        <w:numPr>
          <w:ilvl w:val="0"/>
          <w:numId w:val="281"/>
        </w:numPr>
        <w:tabs>
          <w:tab w:val="clear" w:pos="720"/>
          <w:tab w:val="num" w:pos="2232"/>
        </w:tabs>
        <w:adjustRightInd/>
        <w:spacing w:before="180"/>
        <w:ind w:right="72"/>
        <w:rPr>
          <w:rFonts w:ascii="Segoe UI" w:hAnsi="Segoe UI" w:cs="Segoe UI"/>
        </w:rPr>
      </w:pPr>
      <w:r>
        <w:rPr>
          <w:rFonts w:ascii="Segoe UI" w:hAnsi="Segoe UI" w:cs="Segoe UI"/>
        </w:rPr>
        <w:t>Where a parking area or drive with a capacity of four (4) or more vehicles adjoins a residential district, a landscaped buffer strip at least ten (10) feet wide shall be provided between the parking area and the adjoining property, or a fence or wall not less than four (4) feet in height shall be erected.</w:t>
      </w:r>
    </w:p>
    <w:p w:rsidR="00EB6E98" w:rsidRDefault="00EB6E98">
      <w:pPr>
        <w:pStyle w:val="Style5"/>
        <w:adjustRightInd/>
        <w:spacing w:before="144"/>
        <w:ind w:left="1512" w:right="72" w:hanging="936"/>
        <w:rPr>
          <w:rFonts w:ascii="Segoe UI" w:hAnsi="Segoe UI" w:cs="Segoe UI"/>
        </w:rPr>
      </w:pPr>
      <w:r>
        <w:rPr>
          <w:rFonts w:ascii="Segoe UI" w:hAnsi="Segoe UI" w:cs="Segoe UI"/>
          <w:spacing w:val="17"/>
        </w:rPr>
        <w:t xml:space="preserve">10.1.11 </w:t>
      </w:r>
      <w:r>
        <w:rPr>
          <w:rFonts w:ascii="Segoe UI" w:hAnsi="Segoe UI" w:cs="Segoe UI"/>
          <w:spacing w:val="17"/>
          <w:u w:val="single"/>
        </w:rPr>
        <w:t>Reduction, Modification, Waiver</w:t>
      </w:r>
      <w:r>
        <w:rPr>
          <w:rFonts w:ascii="Segoe UI" w:hAnsi="Segoe UI" w:cs="Segoe UI"/>
          <w:spacing w:val="17"/>
        </w:rPr>
        <w:t xml:space="preserve">: The Board of Appeals may </w:t>
      </w:r>
      <w:r>
        <w:rPr>
          <w:rFonts w:ascii="Segoe UI" w:hAnsi="Segoe UI" w:cs="Segoe UI"/>
        </w:rPr>
        <w:t>authorize a reduction, modification, or waiver of any of the off-</w:t>
      </w:r>
      <w:r>
        <w:rPr>
          <w:rFonts w:ascii="Segoe UI" w:hAnsi="Segoe UI" w:cs="Segoe UI"/>
          <w:spacing w:val="8"/>
        </w:rPr>
        <w:t xml:space="preserve">street parking or loading regulations provided in this Article </w:t>
      </w:r>
      <w:r>
        <w:rPr>
          <w:rFonts w:ascii="Segoe UI" w:hAnsi="Segoe UI" w:cs="Segoe UI"/>
          <w:spacing w:val="16"/>
        </w:rPr>
        <w:t xml:space="preserve">when it can be demonstrated that circumstances of extreme </w:t>
      </w:r>
      <w:r>
        <w:rPr>
          <w:rFonts w:ascii="Segoe UI" w:hAnsi="Segoe UI" w:cs="Segoe UI"/>
        </w:rPr>
        <w:t xml:space="preserve">practical difficulty exist that would result in hardship to the </w:t>
      </w:r>
      <w:r>
        <w:rPr>
          <w:rFonts w:ascii="Segoe UI" w:hAnsi="Segoe UI" w:cs="Segoe UI"/>
          <w:spacing w:val="2"/>
        </w:rPr>
        <w:t xml:space="preserve">applicant. Hardship shall not be deemed economic only, but shall </w:t>
      </w:r>
      <w:r>
        <w:rPr>
          <w:rFonts w:ascii="Segoe UI" w:hAnsi="Segoe UI" w:cs="Segoe UI"/>
        </w:rPr>
        <w:t xml:space="preserve">be evaluated also in terms of the use of a particular parcel of land. A hardship that is a result of any action of the applicant shall not be considered by the Board of Appeals. In no case shall </w:t>
      </w:r>
      <w:r>
        <w:rPr>
          <w:rFonts w:ascii="Segoe UI" w:hAnsi="Segoe UI" w:cs="Segoe UI"/>
          <w:spacing w:val="8"/>
        </w:rPr>
        <w:t xml:space="preserve">the off-street parking or loading standards be reduced by more </w:t>
      </w:r>
      <w:r>
        <w:rPr>
          <w:rFonts w:ascii="Segoe UI" w:hAnsi="Segoe UI" w:cs="Segoe UI"/>
        </w:rPr>
        <w:t>than twenty-five (25%) percent, provided there is compliance with the provisions as follows:</w:t>
      </w:r>
    </w:p>
    <w:p w:rsidR="00EB6E98" w:rsidRDefault="00EB6E98">
      <w:pPr>
        <w:pStyle w:val="Style5"/>
        <w:adjustRightInd/>
        <w:spacing w:before="792" w:line="295" w:lineRule="auto"/>
        <w:ind w:left="144"/>
        <w:rPr>
          <w:rFonts w:ascii="Segoe UI" w:hAnsi="Segoe UI" w:cs="Segoe UI"/>
          <w:b/>
          <w:bCs/>
          <w:u w:val="single"/>
        </w:rPr>
      </w:pPr>
      <w:r>
        <w:rPr>
          <w:rFonts w:ascii="Segoe UI" w:hAnsi="Segoe UI" w:cs="Segoe UI"/>
          <w:b/>
          <w:bCs/>
          <w:u w:val="single"/>
        </w:rPr>
        <w:t>Section 10.2 LOADING AND UNLOADING SPACE REQUIREMENTS</w:t>
      </w:r>
    </w:p>
    <w:p w:rsidR="00EB6E98" w:rsidRDefault="00EB6E98">
      <w:pPr>
        <w:pStyle w:val="Style5"/>
        <w:adjustRightInd/>
        <w:spacing w:before="180" w:line="297" w:lineRule="auto"/>
        <w:ind w:left="576"/>
        <w:rPr>
          <w:rFonts w:ascii="Segoe UI" w:hAnsi="Segoe UI" w:cs="Segoe UI"/>
        </w:rPr>
      </w:pPr>
      <w:r>
        <w:rPr>
          <w:rFonts w:ascii="Segoe UI" w:hAnsi="Segoe UI" w:cs="Segoe UI"/>
        </w:rPr>
        <w:t xml:space="preserve">10.2.1 </w:t>
      </w:r>
      <w:r>
        <w:rPr>
          <w:rFonts w:ascii="Segoe UI" w:hAnsi="Segoe UI" w:cs="Segoe UI"/>
          <w:u w:val="single"/>
        </w:rPr>
        <w:t>Intent and Purpose</w:t>
      </w:r>
      <w:r>
        <w:rPr>
          <w:rFonts w:ascii="Segoe UI" w:hAnsi="Segoe UI" w:cs="Segoe UI"/>
        </w:rPr>
        <w:t>: In order to prevent undue interference with</w:t>
      </w:r>
    </w:p>
    <w:p w:rsidR="00EB6E98" w:rsidRDefault="00EB6E98">
      <w:pPr>
        <w:widowControl/>
        <w:rPr>
          <w:rFonts w:ascii="Segoe UI" w:hAnsi="Segoe UI" w:cs="Segoe UI"/>
          <w:sz w:val="24"/>
          <w:szCs w:val="24"/>
        </w:rPr>
        <w:sectPr w:rsidR="00EB6E98">
          <w:pgSz w:w="12240" w:h="15840"/>
          <w:pgMar w:top="1400" w:right="1336" w:bottom="1301" w:left="1032" w:header="720" w:footer="720" w:gutter="0"/>
          <w:cols w:space="720"/>
          <w:noEndnote/>
        </w:sectPr>
      </w:pPr>
    </w:p>
    <w:p w:rsidR="00EB6E98" w:rsidRDefault="00EB6E98">
      <w:pPr>
        <w:pStyle w:val="Style5"/>
        <w:adjustRightInd/>
        <w:spacing w:before="36"/>
        <w:ind w:left="1368" w:right="216"/>
        <w:rPr>
          <w:rFonts w:ascii="Segoe UI" w:hAnsi="Segoe UI" w:cs="Segoe UI"/>
        </w:rPr>
      </w:pPr>
      <w:r>
        <w:rPr>
          <w:rFonts w:ascii="Segoe UI" w:hAnsi="Segoe UI" w:cs="Segoe UI"/>
        </w:rPr>
        <w:lastRenderedPageBreak/>
        <w:t xml:space="preserve">public use of streets and alleys, every manufacturing, storage, warehouse, department store, wholesale store, retail store, hotel, hospital, laundry, dairy, mortuary, and other uses similarly and customarily receiving or distributing goods by motor vehicle shall </w:t>
      </w:r>
      <w:r>
        <w:rPr>
          <w:rFonts w:ascii="Segoe UI" w:hAnsi="Segoe UI" w:cs="Segoe UI"/>
          <w:spacing w:val="8"/>
        </w:rPr>
        <w:t xml:space="preserve">provide space on the premises for that number of vehicles that </w:t>
      </w:r>
      <w:r>
        <w:rPr>
          <w:rFonts w:ascii="Segoe UI" w:hAnsi="Segoe UI" w:cs="Segoe UI"/>
        </w:rPr>
        <w:t>will be at the premises at the same time on an average day of full use.</w:t>
      </w:r>
    </w:p>
    <w:p w:rsidR="00EB6E98" w:rsidRDefault="00EB6E98">
      <w:pPr>
        <w:pStyle w:val="Style5"/>
        <w:adjustRightInd/>
        <w:spacing w:before="108"/>
        <w:ind w:left="360"/>
        <w:rPr>
          <w:rFonts w:ascii="Segoe UI" w:hAnsi="Segoe UI" w:cs="Segoe UI"/>
          <w:spacing w:val="23"/>
        </w:rPr>
      </w:pPr>
      <w:r>
        <w:rPr>
          <w:rFonts w:ascii="Segoe UI" w:hAnsi="Segoe UI" w:cs="Segoe UI"/>
          <w:spacing w:val="23"/>
        </w:rPr>
        <w:t xml:space="preserve">10.2.2 </w:t>
      </w:r>
      <w:r>
        <w:rPr>
          <w:rFonts w:ascii="Segoe UI" w:hAnsi="Segoe UI" w:cs="Segoe UI"/>
          <w:spacing w:val="23"/>
        </w:rPr>
        <w:tab/>
      </w:r>
      <w:r>
        <w:rPr>
          <w:rFonts w:ascii="Segoe UI" w:hAnsi="Segoe UI" w:cs="Segoe UI"/>
          <w:spacing w:val="23"/>
          <w:u w:val="single"/>
        </w:rPr>
        <w:t>Additional Parking Space</w:t>
      </w:r>
      <w:r>
        <w:rPr>
          <w:rFonts w:ascii="Segoe UI" w:hAnsi="Segoe UI" w:cs="Segoe UI"/>
          <w:spacing w:val="23"/>
        </w:rPr>
        <w:t>: Loading space required under this</w:t>
      </w:r>
    </w:p>
    <w:p w:rsidR="00EB6E98" w:rsidRDefault="00EB6E98">
      <w:pPr>
        <w:pStyle w:val="Style5"/>
        <w:adjustRightInd/>
        <w:ind w:left="1368" w:right="216"/>
        <w:jc w:val="both"/>
        <w:rPr>
          <w:rFonts w:ascii="Segoe UI" w:hAnsi="Segoe UI" w:cs="Segoe UI"/>
        </w:rPr>
      </w:pPr>
      <w:r>
        <w:rPr>
          <w:rFonts w:ascii="Segoe UI" w:hAnsi="Segoe UI" w:cs="Segoe UI"/>
        </w:rPr>
        <w:t>Section shall be provided as area additional to off-street parking space as required under Section 10.1.7 and shall not be considered as supplying off-street parking space.</w:t>
      </w:r>
    </w:p>
    <w:p w:rsidR="00EB6E98" w:rsidRDefault="00EB6E98">
      <w:pPr>
        <w:pStyle w:val="Style5"/>
        <w:adjustRightInd/>
        <w:spacing w:before="216"/>
        <w:ind w:left="1440" w:right="288" w:hanging="1008"/>
        <w:rPr>
          <w:rFonts w:ascii="Segoe UI" w:hAnsi="Segoe UI" w:cs="Segoe UI"/>
        </w:rPr>
      </w:pPr>
      <w:r>
        <w:rPr>
          <w:rFonts w:ascii="Segoe UI" w:hAnsi="Segoe UI" w:cs="Segoe UI"/>
        </w:rPr>
        <w:t xml:space="preserve">10.2.3 </w:t>
      </w:r>
      <w:r>
        <w:rPr>
          <w:rFonts w:ascii="Segoe UI" w:hAnsi="Segoe UI" w:cs="Segoe UI"/>
        </w:rPr>
        <w:tab/>
      </w:r>
      <w:r>
        <w:rPr>
          <w:rFonts w:ascii="Segoe UI" w:hAnsi="Segoe UI" w:cs="Segoe UI"/>
          <w:u w:val="single"/>
        </w:rPr>
        <w:t>Space Requirements</w:t>
      </w:r>
      <w:r>
        <w:rPr>
          <w:rFonts w:ascii="Segoe UI" w:hAnsi="Segoe UI" w:cs="Segoe UI"/>
        </w:rPr>
        <w:t xml:space="preserve">: There shall be provided adequate space for </w:t>
      </w:r>
      <w:r>
        <w:rPr>
          <w:rFonts w:ascii="Segoe UI" w:hAnsi="Segoe UI" w:cs="Segoe UI"/>
          <w:spacing w:val="5"/>
        </w:rPr>
        <w:t xml:space="preserve">standing, loading, and unloading services not less than twelve </w:t>
      </w:r>
      <w:r>
        <w:rPr>
          <w:rFonts w:ascii="Segoe UI" w:hAnsi="Segoe UI" w:cs="Segoe UI"/>
        </w:rPr>
        <w:t>(12) feet in width, twenty-five (25) feet in length, and fourteen (14) feet in height, open or enclosed, for uses listed in the following table, or for similar uses similarly involving the receipt of distribution by vehicles of materials or merchandise.</w:t>
      </w:r>
    </w:p>
    <w:p w:rsidR="00EB6E98" w:rsidRDefault="00EB6E98">
      <w:pPr>
        <w:pStyle w:val="Style5"/>
        <w:tabs>
          <w:tab w:val="left" w:pos="3816"/>
          <w:tab w:val="left" w:pos="8487"/>
        </w:tabs>
        <w:adjustRightInd/>
        <w:spacing w:before="108" w:line="266" w:lineRule="auto"/>
        <w:ind w:left="1152" w:right="288" w:firstLine="7200"/>
        <w:rPr>
          <w:rFonts w:ascii="Segoe UI" w:hAnsi="Segoe UI" w:cs="Segoe UI"/>
          <w:b/>
          <w:bCs/>
          <w:spacing w:val="4"/>
          <w:u w:val="single"/>
        </w:rPr>
      </w:pPr>
      <w:r>
        <w:rPr>
          <w:rFonts w:ascii="Segoe UI" w:hAnsi="Segoe UI" w:cs="Segoe UI"/>
          <w:b/>
          <w:bCs/>
          <w:spacing w:val="-9"/>
        </w:rPr>
        <w:t xml:space="preserve">REQUIRED </w:t>
      </w:r>
      <w:r w:rsidRPr="00C925AF">
        <w:rPr>
          <w:rFonts w:ascii="Segoe UI" w:hAnsi="Segoe UI" w:cs="Segoe UI"/>
          <w:b/>
          <w:bCs/>
          <w:spacing w:val="4"/>
        </w:rPr>
        <w:t>USE</w:t>
      </w:r>
      <w:r w:rsidRPr="00C925AF">
        <w:rPr>
          <w:rFonts w:ascii="Segoe UI" w:hAnsi="Segoe UI" w:cs="Segoe UI"/>
          <w:b/>
          <w:bCs/>
          <w:spacing w:val="4"/>
        </w:rPr>
        <w:tab/>
        <w:t>FLOOR AREA (Square Feet)</w:t>
      </w:r>
      <w:r w:rsidRPr="00C925AF">
        <w:rPr>
          <w:rFonts w:ascii="Segoe UI" w:hAnsi="Segoe UI" w:cs="Segoe UI"/>
          <w:b/>
          <w:bCs/>
        </w:rPr>
        <w:tab/>
        <w:t>SPACE</w:t>
      </w:r>
      <w:r>
        <w:rPr>
          <w:rFonts w:ascii="Segoe UI" w:hAnsi="Segoe UI" w:cs="Segoe UI"/>
          <w:b/>
          <w:bCs/>
          <w:u w:val="single"/>
        </w:rPr>
        <w:t xml:space="preserve"> </w:t>
      </w:r>
    </w:p>
    <w:p w:rsidR="00EB6E98" w:rsidRDefault="00EB6E98">
      <w:pPr>
        <w:pStyle w:val="Style31"/>
        <w:pBdr>
          <w:top w:val="single" w:sz="4" w:space="10" w:color="000000"/>
          <w:between w:val="single" w:sz="4" w:space="10" w:color="000000"/>
        </w:pBdr>
        <w:tabs>
          <w:tab w:val="left" w:pos="3659"/>
          <w:tab w:val="left" w:leader="dot" w:pos="8440"/>
        </w:tabs>
        <w:adjustRightInd/>
        <w:spacing w:before="8" w:line="283" w:lineRule="auto"/>
        <w:rPr>
          <w:rStyle w:val="CharacterStyle7"/>
          <w:rFonts w:ascii="Segoe UI" w:hAnsi="Segoe UI" w:cs="Segoe UI"/>
          <w:b/>
          <w:bCs/>
          <w:spacing w:val="4"/>
        </w:rPr>
      </w:pPr>
      <w:r>
        <w:rPr>
          <w:rStyle w:val="CharacterStyle7"/>
          <w:rFonts w:ascii="Segoe UI" w:hAnsi="Segoe UI" w:cs="Segoe UI"/>
          <w:b/>
          <w:bCs/>
          <w:spacing w:val="4"/>
        </w:rPr>
        <w:t>Commercial uses, such as</w:t>
      </w:r>
      <w:r>
        <w:rPr>
          <w:rStyle w:val="CharacterStyle7"/>
          <w:rFonts w:ascii="Segoe UI" w:hAnsi="Segoe UI" w:cs="Segoe UI"/>
          <w:b/>
          <w:bCs/>
          <w:spacing w:val="4"/>
        </w:rPr>
        <w:tab/>
        <w:t>First 2,000</w:t>
      </w:r>
      <w:r>
        <w:rPr>
          <w:rStyle w:val="CharacterStyle7"/>
          <w:rFonts w:ascii="Segoe UI" w:hAnsi="Segoe UI" w:cs="Segoe UI"/>
          <w:b/>
          <w:bCs/>
        </w:rPr>
        <w:tab/>
      </w:r>
      <w:r>
        <w:rPr>
          <w:rStyle w:val="CharacterStyle7"/>
          <w:rFonts w:ascii="Segoe UI" w:hAnsi="Segoe UI" w:cs="Segoe UI"/>
          <w:b/>
          <w:bCs/>
          <w:spacing w:val="4"/>
        </w:rPr>
        <w:t>None</w:t>
      </w:r>
    </w:p>
    <w:p w:rsidR="00EB6E98" w:rsidRDefault="00EB6E98">
      <w:pPr>
        <w:pStyle w:val="Style31"/>
        <w:tabs>
          <w:tab w:val="left" w:pos="3659"/>
        </w:tabs>
        <w:adjustRightInd/>
        <w:rPr>
          <w:rStyle w:val="CharacterStyle7"/>
          <w:rFonts w:ascii="Segoe UI" w:hAnsi="Segoe UI" w:cs="Segoe UI"/>
          <w:b/>
          <w:bCs/>
          <w:spacing w:val="4"/>
        </w:rPr>
      </w:pPr>
      <w:r>
        <w:rPr>
          <w:rStyle w:val="CharacterStyle7"/>
          <w:rFonts w:ascii="Segoe UI" w:hAnsi="Segoe UI" w:cs="Segoe UI"/>
          <w:b/>
          <w:bCs/>
          <w:spacing w:val="4"/>
        </w:rPr>
        <w:t>retail stores, personal</w:t>
      </w:r>
      <w:r>
        <w:rPr>
          <w:rStyle w:val="CharacterStyle7"/>
          <w:rFonts w:ascii="Segoe UI" w:hAnsi="Segoe UI" w:cs="Segoe UI"/>
          <w:b/>
          <w:bCs/>
        </w:rPr>
        <w:tab/>
        <w:t>Next 20,000 or fraction</w:t>
      </w:r>
    </w:p>
    <w:p w:rsidR="00EB6E98" w:rsidRDefault="00EB6E98">
      <w:pPr>
        <w:pStyle w:val="Style31"/>
        <w:tabs>
          <w:tab w:val="left" w:pos="3659"/>
          <w:tab w:val="left" w:leader="dot" w:pos="8440"/>
        </w:tabs>
        <w:adjustRightInd/>
        <w:rPr>
          <w:rStyle w:val="CharacterStyle7"/>
          <w:rFonts w:ascii="Segoe UI" w:hAnsi="Segoe UI" w:cs="Segoe UI"/>
          <w:b/>
          <w:bCs/>
          <w:spacing w:val="4"/>
        </w:rPr>
      </w:pPr>
      <w:r>
        <w:rPr>
          <w:rStyle w:val="CharacterStyle7"/>
          <w:rFonts w:ascii="Segoe UI" w:hAnsi="Segoe UI" w:cs="Segoe UI"/>
          <w:b/>
          <w:bCs/>
          <w:spacing w:val="4"/>
        </w:rPr>
        <w:t>services, amusement, auto-</w:t>
      </w:r>
      <w:r>
        <w:rPr>
          <w:rStyle w:val="CharacterStyle7"/>
          <w:rFonts w:ascii="Segoe UI" w:hAnsi="Segoe UI" w:cs="Segoe UI"/>
          <w:b/>
          <w:bCs/>
          <w:spacing w:val="4"/>
        </w:rPr>
        <w:tab/>
        <w:t>thereof</w:t>
      </w:r>
      <w:r>
        <w:rPr>
          <w:rStyle w:val="CharacterStyle7"/>
          <w:rFonts w:ascii="Segoe UI" w:hAnsi="Segoe UI" w:cs="Segoe UI"/>
          <w:b/>
          <w:bCs/>
        </w:rPr>
        <w:tab/>
      </w:r>
      <w:r>
        <w:rPr>
          <w:rStyle w:val="CharacterStyle7"/>
          <w:rFonts w:ascii="Segoe UI" w:hAnsi="Segoe UI" w:cs="Segoe UI"/>
          <w:b/>
          <w:bCs/>
          <w:spacing w:val="4"/>
        </w:rPr>
        <w:t>One Space</w:t>
      </w:r>
    </w:p>
    <w:p w:rsidR="00EB6E98" w:rsidRDefault="00EB6E98">
      <w:pPr>
        <w:pStyle w:val="Style31"/>
        <w:tabs>
          <w:tab w:val="left" w:pos="3659"/>
        </w:tabs>
        <w:adjustRightInd/>
        <w:spacing w:before="36"/>
        <w:rPr>
          <w:rStyle w:val="CharacterStyle7"/>
          <w:rFonts w:ascii="Segoe UI" w:hAnsi="Segoe UI" w:cs="Segoe UI"/>
          <w:b/>
          <w:bCs/>
          <w:spacing w:val="4"/>
        </w:rPr>
      </w:pPr>
      <w:r>
        <w:rPr>
          <w:rStyle w:val="CharacterStyle7"/>
          <w:rFonts w:ascii="Segoe UI" w:hAnsi="Segoe UI" w:cs="Segoe UI"/>
          <w:b/>
          <w:bCs/>
          <w:spacing w:val="4"/>
        </w:rPr>
        <w:t>motive service.</w:t>
      </w:r>
      <w:r>
        <w:rPr>
          <w:rStyle w:val="CharacterStyle7"/>
          <w:rFonts w:ascii="Segoe UI" w:hAnsi="Segoe UI" w:cs="Segoe UI"/>
          <w:b/>
          <w:bCs/>
        </w:rPr>
        <w:tab/>
        <w:t>Each additional 20,000 or</w:t>
      </w:r>
    </w:p>
    <w:p w:rsidR="00EB6E98" w:rsidRDefault="00EB6E98">
      <w:pPr>
        <w:pStyle w:val="Style5"/>
        <w:tabs>
          <w:tab w:val="left" w:leader="dot" w:pos="8440"/>
        </w:tabs>
        <w:adjustRightInd/>
        <w:spacing w:line="278" w:lineRule="auto"/>
        <w:ind w:left="3600"/>
        <w:rPr>
          <w:rFonts w:ascii="Segoe UI" w:hAnsi="Segoe UI" w:cs="Segoe UI"/>
          <w:b/>
          <w:bCs/>
          <w:spacing w:val="4"/>
        </w:rPr>
      </w:pPr>
      <w:r>
        <w:rPr>
          <w:rFonts w:ascii="Segoe UI" w:hAnsi="Segoe UI" w:cs="Segoe UI"/>
          <w:b/>
          <w:bCs/>
          <w:spacing w:val="4"/>
        </w:rPr>
        <w:t>fraction thereof</w:t>
      </w:r>
      <w:r>
        <w:rPr>
          <w:rFonts w:ascii="Segoe UI" w:hAnsi="Segoe UI" w:cs="Segoe UI"/>
          <w:b/>
          <w:bCs/>
        </w:rPr>
        <w:tab/>
      </w:r>
      <w:r>
        <w:rPr>
          <w:rFonts w:ascii="Segoe UI" w:hAnsi="Segoe UI" w:cs="Segoe UI"/>
          <w:b/>
          <w:bCs/>
          <w:spacing w:val="4"/>
        </w:rPr>
        <w:t>One Space</w:t>
      </w:r>
    </w:p>
    <w:p w:rsidR="00EB6E98" w:rsidRDefault="00EB6E98">
      <w:pPr>
        <w:pStyle w:val="Style31"/>
        <w:tabs>
          <w:tab w:val="left" w:pos="3659"/>
          <w:tab w:val="left" w:leader="dot" w:pos="8440"/>
        </w:tabs>
        <w:adjustRightInd/>
        <w:spacing w:before="180" w:line="285" w:lineRule="auto"/>
        <w:rPr>
          <w:rStyle w:val="CharacterStyle7"/>
          <w:rFonts w:ascii="Segoe UI" w:hAnsi="Segoe UI" w:cs="Segoe UI"/>
          <w:b/>
          <w:bCs/>
          <w:spacing w:val="4"/>
        </w:rPr>
      </w:pPr>
      <w:r>
        <w:rPr>
          <w:rStyle w:val="CharacterStyle7"/>
          <w:rFonts w:ascii="Segoe UI" w:hAnsi="Segoe UI" w:cs="Segoe UI"/>
          <w:b/>
          <w:bCs/>
          <w:spacing w:val="4"/>
        </w:rPr>
        <w:t>Hotels, Offices</w:t>
      </w:r>
      <w:r>
        <w:rPr>
          <w:rStyle w:val="CharacterStyle7"/>
          <w:rFonts w:ascii="Segoe UI" w:hAnsi="Segoe UI" w:cs="Segoe UI"/>
          <w:b/>
          <w:bCs/>
          <w:spacing w:val="4"/>
        </w:rPr>
        <w:tab/>
        <w:t>First 2,000</w:t>
      </w:r>
      <w:r>
        <w:rPr>
          <w:rStyle w:val="CharacterStyle7"/>
          <w:rFonts w:ascii="Segoe UI" w:hAnsi="Segoe UI" w:cs="Segoe UI"/>
          <w:b/>
          <w:bCs/>
        </w:rPr>
        <w:tab/>
      </w:r>
      <w:r>
        <w:rPr>
          <w:rStyle w:val="CharacterStyle7"/>
          <w:rFonts w:ascii="Segoe UI" w:hAnsi="Segoe UI" w:cs="Segoe UI"/>
          <w:b/>
          <w:bCs/>
          <w:spacing w:val="4"/>
        </w:rPr>
        <w:t>None</w:t>
      </w:r>
    </w:p>
    <w:p w:rsidR="00EB6E98" w:rsidRDefault="00EB6E98">
      <w:pPr>
        <w:pStyle w:val="Style5"/>
        <w:tabs>
          <w:tab w:val="left" w:leader="dot" w:pos="8440"/>
        </w:tabs>
        <w:adjustRightInd/>
        <w:ind w:left="3600" w:right="144"/>
        <w:rPr>
          <w:rFonts w:ascii="Segoe UI" w:hAnsi="Segoe UI" w:cs="Segoe UI"/>
          <w:b/>
          <w:bCs/>
        </w:rPr>
      </w:pPr>
      <w:r>
        <w:rPr>
          <w:rFonts w:ascii="Segoe UI" w:hAnsi="Segoe UI" w:cs="Segoe UI"/>
          <w:b/>
          <w:bCs/>
          <w:spacing w:val="4"/>
        </w:rPr>
        <w:t>Next 50,000 or fraction thereof</w:t>
      </w:r>
      <w:r>
        <w:rPr>
          <w:rFonts w:ascii="Segoe UI" w:hAnsi="Segoe UI" w:cs="Segoe UI"/>
          <w:b/>
          <w:bCs/>
          <w:spacing w:val="-2"/>
        </w:rPr>
        <w:tab/>
      </w:r>
      <w:r>
        <w:rPr>
          <w:rFonts w:ascii="Segoe UI" w:hAnsi="Segoe UI" w:cs="Segoe UI"/>
          <w:b/>
          <w:bCs/>
          <w:spacing w:val="4"/>
        </w:rPr>
        <w:t xml:space="preserve">One Space </w:t>
      </w:r>
      <w:r>
        <w:rPr>
          <w:rFonts w:ascii="Segoe UI" w:hAnsi="Segoe UI" w:cs="Segoe UI"/>
          <w:b/>
          <w:bCs/>
        </w:rPr>
        <w:t>Each additional 100,000 or fraction</w:t>
      </w:r>
    </w:p>
    <w:p w:rsidR="00EB6E98" w:rsidRDefault="00EB6E98">
      <w:pPr>
        <w:pStyle w:val="Style5"/>
        <w:tabs>
          <w:tab w:val="left" w:leader="dot" w:pos="8440"/>
        </w:tabs>
        <w:adjustRightInd/>
        <w:spacing w:before="36" w:line="276" w:lineRule="auto"/>
        <w:ind w:left="3600"/>
        <w:rPr>
          <w:rFonts w:ascii="Segoe UI" w:hAnsi="Segoe UI" w:cs="Segoe UI"/>
          <w:b/>
          <w:bCs/>
          <w:spacing w:val="4"/>
        </w:rPr>
      </w:pPr>
      <w:r>
        <w:rPr>
          <w:rFonts w:ascii="Segoe UI" w:hAnsi="Segoe UI" w:cs="Segoe UI"/>
          <w:b/>
          <w:bCs/>
          <w:spacing w:val="4"/>
        </w:rPr>
        <w:t>thereof</w:t>
      </w:r>
      <w:r>
        <w:rPr>
          <w:rFonts w:ascii="Segoe UI" w:hAnsi="Segoe UI" w:cs="Segoe UI"/>
          <w:b/>
          <w:bCs/>
        </w:rPr>
        <w:tab/>
      </w:r>
      <w:r>
        <w:rPr>
          <w:rFonts w:ascii="Segoe UI" w:hAnsi="Segoe UI" w:cs="Segoe UI"/>
          <w:b/>
          <w:bCs/>
          <w:spacing w:val="4"/>
        </w:rPr>
        <w:t>One Space</w:t>
      </w:r>
    </w:p>
    <w:p w:rsidR="00EB6E98" w:rsidRDefault="00EB6E98">
      <w:pPr>
        <w:pStyle w:val="Style31"/>
        <w:tabs>
          <w:tab w:val="left" w:pos="3659"/>
          <w:tab w:val="left" w:leader="dot" w:pos="8440"/>
        </w:tabs>
        <w:adjustRightInd/>
        <w:spacing w:before="180" w:line="290" w:lineRule="auto"/>
        <w:rPr>
          <w:rStyle w:val="CharacterStyle7"/>
          <w:rFonts w:ascii="Segoe UI" w:hAnsi="Segoe UI" w:cs="Segoe UI"/>
          <w:b/>
          <w:bCs/>
          <w:spacing w:val="4"/>
        </w:rPr>
      </w:pPr>
      <w:r>
        <w:rPr>
          <w:rStyle w:val="CharacterStyle7"/>
          <w:rFonts w:ascii="Segoe UI" w:hAnsi="Segoe UI" w:cs="Segoe UI"/>
          <w:b/>
          <w:bCs/>
          <w:spacing w:val="4"/>
        </w:rPr>
        <w:t>Wholesale and storage,</w:t>
      </w:r>
      <w:r>
        <w:rPr>
          <w:rStyle w:val="CharacterStyle7"/>
          <w:rFonts w:ascii="Segoe UI" w:hAnsi="Segoe UI" w:cs="Segoe UI"/>
          <w:b/>
          <w:bCs/>
          <w:spacing w:val="4"/>
        </w:rPr>
        <w:tab/>
        <w:t>First 20,000</w:t>
      </w:r>
      <w:r>
        <w:rPr>
          <w:rStyle w:val="CharacterStyle7"/>
          <w:rFonts w:ascii="Segoe UI" w:hAnsi="Segoe UI" w:cs="Segoe UI"/>
          <w:b/>
          <w:bCs/>
        </w:rPr>
        <w:tab/>
      </w:r>
      <w:r>
        <w:rPr>
          <w:rStyle w:val="CharacterStyle7"/>
          <w:rFonts w:ascii="Segoe UI" w:hAnsi="Segoe UI" w:cs="Segoe UI"/>
          <w:b/>
          <w:bCs/>
          <w:spacing w:val="4"/>
        </w:rPr>
        <w:t>One Space</w:t>
      </w:r>
    </w:p>
    <w:p w:rsidR="00EB6E98" w:rsidRDefault="00EB6E98">
      <w:pPr>
        <w:pStyle w:val="Style31"/>
        <w:tabs>
          <w:tab w:val="left" w:pos="3659"/>
        </w:tabs>
        <w:adjustRightInd/>
        <w:rPr>
          <w:rStyle w:val="CharacterStyle7"/>
          <w:rFonts w:ascii="Segoe UI" w:hAnsi="Segoe UI" w:cs="Segoe UI"/>
          <w:b/>
          <w:bCs/>
          <w:spacing w:val="4"/>
        </w:rPr>
      </w:pPr>
      <w:r>
        <w:rPr>
          <w:rStyle w:val="CharacterStyle7"/>
          <w:rFonts w:ascii="Segoe UI" w:hAnsi="Segoe UI" w:cs="Segoe UI"/>
          <w:b/>
          <w:bCs/>
          <w:spacing w:val="4"/>
        </w:rPr>
        <w:t>including building and</w:t>
      </w:r>
      <w:r>
        <w:rPr>
          <w:rStyle w:val="CharacterStyle7"/>
          <w:rFonts w:ascii="Segoe UI" w:hAnsi="Segoe UI" w:cs="Segoe UI"/>
          <w:b/>
          <w:bCs/>
        </w:rPr>
        <w:tab/>
        <w:t>Each additional 20,000 or fraction</w:t>
      </w:r>
    </w:p>
    <w:p w:rsidR="00EB6E98" w:rsidRDefault="00EB6E98">
      <w:pPr>
        <w:pStyle w:val="Style31"/>
        <w:tabs>
          <w:tab w:val="left" w:pos="3659"/>
          <w:tab w:val="left" w:leader="dot" w:pos="8440"/>
        </w:tabs>
        <w:adjustRightInd/>
        <w:spacing w:before="36" w:line="288" w:lineRule="auto"/>
        <w:rPr>
          <w:rStyle w:val="CharacterStyle7"/>
          <w:rFonts w:ascii="Segoe UI" w:hAnsi="Segoe UI" w:cs="Segoe UI"/>
          <w:b/>
          <w:bCs/>
          <w:spacing w:val="4"/>
        </w:rPr>
      </w:pPr>
      <w:r>
        <w:rPr>
          <w:rStyle w:val="CharacterStyle7"/>
          <w:rFonts w:ascii="Segoe UI" w:hAnsi="Segoe UI" w:cs="Segoe UI"/>
          <w:b/>
          <w:bCs/>
          <w:spacing w:val="4"/>
        </w:rPr>
        <w:t>contractor's yards</w:t>
      </w:r>
      <w:r>
        <w:rPr>
          <w:rStyle w:val="CharacterStyle7"/>
          <w:rFonts w:ascii="Segoe UI" w:hAnsi="Segoe UI" w:cs="Segoe UI"/>
          <w:b/>
          <w:bCs/>
          <w:spacing w:val="4"/>
        </w:rPr>
        <w:tab/>
        <w:t>thereof</w:t>
      </w:r>
      <w:r>
        <w:rPr>
          <w:rStyle w:val="CharacterStyle7"/>
          <w:rFonts w:ascii="Segoe UI" w:hAnsi="Segoe UI" w:cs="Segoe UI"/>
          <w:b/>
          <w:bCs/>
        </w:rPr>
        <w:tab/>
      </w:r>
      <w:r>
        <w:rPr>
          <w:rStyle w:val="CharacterStyle7"/>
          <w:rFonts w:ascii="Segoe UI" w:hAnsi="Segoe UI" w:cs="Segoe UI"/>
          <w:b/>
          <w:bCs/>
          <w:spacing w:val="4"/>
        </w:rPr>
        <w:t>One Space</w:t>
      </w:r>
    </w:p>
    <w:p w:rsidR="00EB6E98" w:rsidRDefault="00EB6E98">
      <w:pPr>
        <w:pStyle w:val="Style5"/>
        <w:tabs>
          <w:tab w:val="left" w:pos="3659"/>
          <w:tab w:val="left" w:leader="dot" w:pos="8440"/>
        </w:tabs>
        <w:adjustRightInd/>
        <w:spacing w:before="216"/>
        <w:ind w:left="3672" w:right="144" w:hanging="3672"/>
        <w:rPr>
          <w:rFonts w:ascii="Segoe UI" w:hAnsi="Segoe UI" w:cs="Segoe UI"/>
          <w:b/>
          <w:bCs/>
        </w:rPr>
      </w:pPr>
      <w:r>
        <w:rPr>
          <w:rFonts w:ascii="Segoe UI" w:hAnsi="Segoe UI" w:cs="Segoe UI"/>
          <w:b/>
          <w:bCs/>
          <w:spacing w:val="4"/>
        </w:rPr>
        <w:t>Manufacturing uses</w:t>
      </w:r>
      <w:r>
        <w:rPr>
          <w:rFonts w:ascii="Segoe UI" w:hAnsi="Segoe UI" w:cs="Segoe UI"/>
          <w:b/>
          <w:bCs/>
          <w:spacing w:val="4"/>
        </w:rPr>
        <w:tab/>
        <w:t>First 20,000 or fraction thereof</w:t>
      </w:r>
      <w:r>
        <w:rPr>
          <w:rFonts w:ascii="Segoe UI" w:hAnsi="Segoe UI" w:cs="Segoe UI"/>
          <w:b/>
          <w:bCs/>
        </w:rPr>
        <w:tab/>
      </w:r>
      <w:r>
        <w:rPr>
          <w:rFonts w:ascii="Segoe UI" w:hAnsi="Segoe UI" w:cs="Segoe UI"/>
          <w:b/>
          <w:bCs/>
          <w:spacing w:val="4"/>
        </w:rPr>
        <w:t xml:space="preserve">One Space </w:t>
      </w:r>
      <w:r>
        <w:rPr>
          <w:rFonts w:ascii="Segoe UI" w:hAnsi="Segoe UI" w:cs="Segoe UI"/>
          <w:b/>
          <w:bCs/>
        </w:rPr>
        <w:t>Each additional 20,000 or fraction</w:t>
      </w:r>
    </w:p>
    <w:p w:rsidR="00EB6E98" w:rsidRDefault="00EB6E98">
      <w:pPr>
        <w:pStyle w:val="Style5"/>
        <w:tabs>
          <w:tab w:val="left" w:leader="dot" w:pos="8440"/>
        </w:tabs>
        <w:adjustRightInd/>
        <w:spacing w:line="264" w:lineRule="auto"/>
        <w:ind w:left="3672"/>
        <w:rPr>
          <w:rFonts w:ascii="Segoe UI" w:hAnsi="Segoe UI" w:cs="Segoe UI"/>
          <w:b/>
          <w:bCs/>
          <w:spacing w:val="4"/>
        </w:rPr>
      </w:pPr>
      <w:r>
        <w:rPr>
          <w:rFonts w:ascii="Segoe UI" w:hAnsi="Segoe UI" w:cs="Segoe UI"/>
          <w:b/>
          <w:bCs/>
          <w:spacing w:val="4"/>
        </w:rPr>
        <w:t>thereof</w:t>
      </w:r>
      <w:r>
        <w:rPr>
          <w:rFonts w:ascii="Segoe UI" w:hAnsi="Segoe UI" w:cs="Segoe UI"/>
          <w:b/>
          <w:bCs/>
        </w:rPr>
        <w:tab/>
      </w:r>
      <w:r>
        <w:rPr>
          <w:rFonts w:ascii="Segoe UI" w:hAnsi="Segoe UI" w:cs="Segoe UI"/>
          <w:b/>
          <w:bCs/>
          <w:spacing w:val="4"/>
        </w:rPr>
        <w:t>One Space</w:t>
      </w:r>
    </w:p>
    <w:p w:rsidR="00EB6E98" w:rsidRDefault="00EB6E98">
      <w:pPr>
        <w:pStyle w:val="Style31"/>
        <w:tabs>
          <w:tab w:val="left" w:pos="3659"/>
          <w:tab w:val="left" w:leader="dot" w:pos="8440"/>
        </w:tabs>
        <w:adjustRightInd/>
        <w:spacing w:before="180" w:line="278" w:lineRule="auto"/>
        <w:rPr>
          <w:rStyle w:val="CharacterStyle7"/>
          <w:rFonts w:ascii="Segoe UI" w:hAnsi="Segoe UI" w:cs="Segoe UI"/>
          <w:b/>
          <w:bCs/>
          <w:spacing w:val="4"/>
        </w:rPr>
      </w:pPr>
      <w:r>
        <w:rPr>
          <w:rStyle w:val="CharacterStyle7"/>
          <w:rFonts w:ascii="Segoe UI" w:hAnsi="Segoe UI" w:cs="Segoe UI"/>
          <w:b/>
          <w:bCs/>
          <w:spacing w:val="4"/>
        </w:rPr>
        <w:t>Funeral Homes and</w:t>
      </w:r>
      <w:r>
        <w:rPr>
          <w:rStyle w:val="CharacterStyle7"/>
          <w:rFonts w:ascii="Segoe UI" w:hAnsi="Segoe UI" w:cs="Segoe UI"/>
          <w:b/>
          <w:bCs/>
          <w:spacing w:val="4"/>
        </w:rPr>
        <w:tab/>
        <w:t>First 5,000 or fraction thereof</w:t>
      </w:r>
      <w:r>
        <w:rPr>
          <w:rStyle w:val="CharacterStyle7"/>
          <w:rFonts w:ascii="Segoe UI" w:hAnsi="Segoe UI" w:cs="Segoe UI"/>
          <w:b/>
          <w:bCs/>
        </w:rPr>
        <w:tab/>
      </w:r>
      <w:r>
        <w:rPr>
          <w:rStyle w:val="CharacterStyle7"/>
          <w:rFonts w:ascii="Segoe UI" w:hAnsi="Segoe UI" w:cs="Segoe UI"/>
          <w:b/>
          <w:bCs/>
          <w:spacing w:val="4"/>
        </w:rPr>
        <w:t>One Space</w:t>
      </w:r>
    </w:p>
    <w:p w:rsidR="00EB6E98" w:rsidRDefault="00EB6E98">
      <w:pPr>
        <w:pStyle w:val="Style31"/>
        <w:tabs>
          <w:tab w:val="left" w:pos="3659"/>
        </w:tabs>
        <w:adjustRightInd/>
        <w:spacing w:line="278" w:lineRule="auto"/>
        <w:rPr>
          <w:rStyle w:val="CharacterStyle7"/>
          <w:rFonts w:ascii="Segoe UI" w:hAnsi="Segoe UI" w:cs="Segoe UI"/>
          <w:b/>
          <w:bCs/>
          <w:spacing w:val="4"/>
        </w:rPr>
      </w:pPr>
      <w:r>
        <w:rPr>
          <w:rStyle w:val="CharacterStyle7"/>
          <w:rFonts w:ascii="Segoe UI" w:hAnsi="Segoe UI" w:cs="Segoe UI"/>
          <w:b/>
          <w:bCs/>
          <w:spacing w:val="4"/>
        </w:rPr>
        <w:t>Mortuaries</w:t>
      </w:r>
      <w:r>
        <w:rPr>
          <w:rStyle w:val="CharacterStyle7"/>
          <w:rFonts w:ascii="Segoe UI" w:hAnsi="Segoe UI" w:cs="Segoe UI"/>
          <w:b/>
          <w:bCs/>
        </w:rPr>
        <w:tab/>
        <w:t>Each additional 10,000 or fraction</w:t>
      </w:r>
    </w:p>
    <w:p w:rsidR="00EB6E98" w:rsidRDefault="00EB6E98">
      <w:pPr>
        <w:pStyle w:val="Style5"/>
        <w:tabs>
          <w:tab w:val="left" w:leader="dot" w:pos="8440"/>
        </w:tabs>
        <w:adjustRightInd/>
        <w:spacing w:before="216" w:line="300" w:lineRule="auto"/>
        <w:ind w:left="3672"/>
        <w:rPr>
          <w:rFonts w:ascii="Segoe UI" w:hAnsi="Segoe UI" w:cs="Segoe UI"/>
          <w:b/>
          <w:bCs/>
          <w:spacing w:val="4"/>
        </w:rPr>
      </w:pPr>
      <w:r>
        <w:rPr>
          <w:rFonts w:ascii="Segoe UI" w:hAnsi="Segoe UI" w:cs="Segoe UI"/>
          <w:b/>
          <w:bCs/>
          <w:spacing w:val="4"/>
        </w:rPr>
        <w:t>thereof</w:t>
      </w:r>
      <w:r>
        <w:rPr>
          <w:rFonts w:ascii="Segoe UI" w:hAnsi="Segoe UI" w:cs="Segoe UI"/>
          <w:b/>
          <w:bCs/>
        </w:rPr>
        <w:tab/>
      </w:r>
      <w:r>
        <w:rPr>
          <w:rFonts w:ascii="Segoe UI" w:hAnsi="Segoe UI" w:cs="Segoe UI"/>
          <w:b/>
          <w:bCs/>
          <w:spacing w:val="4"/>
        </w:rPr>
        <w:t>One Space</w:t>
      </w:r>
    </w:p>
    <w:p w:rsidR="00EB6E98" w:rsidRDefault="00EB6E98">
      <w:pPr>
        <w:pStyle w:val="Style31"/>
        <w:tabs>
          <w:tab w:val="left" w:pos="3659"/>
          <w:tab w:val="left" w:leader="dot" w:pos="8440"/>
        </w:tabs>
        <w:adjustRightInd/>
        <w:spacing w:before="180" w:line="295" w:lineRule="auto"/>
        <w:rPr>
          <w:rStyle w:val="CharacterStyle7"/>
          <w:rFonts w:ascii="Segoe UI" w:hAnsi="Segoe UI" w:cs="Segoe UI"/>
          <w:b/>
          <w:bCs/>
          <w:spacing w:val="4"/>
        </w:rPr>
      </w:pPr>
      <w:r>
        <w:rPr>
          <w:rStyle w:val="CharacterStyle7"/>
          <w:rFonts w:ascii="Segoe UI" w:hAnsi="Segoe UI" w:cs="Segoe UI"/>
          <w:b/>
          <w:bCs/>
          <w:spacing w:val="4"/>
        </w:rPr>
        <w:t>Hospitals</w:t>
      </w:r>
      <w:r>
        <w:rPr>
          <w:rStyle w:val="CharacterStyle7"/>
          <w:rFonts w:ascii="Segoe UI" w:hAnsi="Segoe UI" w:cs="Segoe UI"/>
          <w:b/>
          <w:bCs/>
          <w:spacing w:val="4"/>
        </w:rPr>
        <w:tab/>
        <w:t>First 10,000</w:t>
      </w:r>
      <w:r>
        <w:rPr>
          <w:rStyle w:val="CharacterStyle7"/>
          <w:rFonts w:ascii="Segoe UI" w:hAnsi="Segoe UI" w:cs="Segoe UI"/>
          <w:b/>
          <w:bCs/>
        </w:rPr>
        <w:tab/>
      </w:r>
      <w:r>
        <w:rPr>
          <w:rStyle w:val="CharacterStyle7"/>
          <w:rFonts w:ascii="Segoe UI" w:hAnsi="Segoe UI" w:cs="Segoe UI"/>
          <w:b/>
          <w:bCs/>
          <w:spacing w:val="4"/>
        </w:rPr>
        <w:t>None'</w:t>
      </w:r>
    </w:p>
    <w:p w:rsidR="00EB6E98" w:rsidRDefault="00EB6E98">
      <w:pPr>
        <w:pStyle w:val="Style5"/>
        <w:tabs>
          <w:tab w:val="left" w:leader="dot" w:pos="8440"/>
        </w:tabs>
        <w:adjustRightInd/>
        <w:ind w:left="3672" w:right="144"/>
        <w:rPr>
          <w:rFonts w:ascii="Segoe UI" w:hAnsi="Segoe UI" w:cs="Segoe UI"/>
          <w:b/>
          <w:bCs/>
        </w:rPr>
      </w:pPr>
      <w:r>
        <w:rPr>
          <w:rFonts w:ascii="Segoe UI" w:hAnsi="Segoe UI" w:cs="Segoe UI"/>
          <w:b/>
          <w:bCs/>
          <w:spacing w:val="4"/>
        </w:rPr>
        <w:t>Next 100,000 or fraction thereof</w:t>
      </w:r>
      <w:r>
        <w:rPr>
          <w:rFonts w:ascii="Segoe UI" w:hAnsi="Segoe UI" w:cs="Segoe UI"/>
          <w:b/>
          <w:bCs/>
        </w:rPr>
        <w:tab/>
      </w:r>
      <w:r>
        <w:rPr>
          <w:rFonts w:ascii="Segoe UI" w:hAnsi="Segoe UI" w:cs="Segoe UI"/>
          <w:b/>
          <w:bCs/>
          <w:spacing w:val="4"/>
        </w:rPr>
        <w:t xml:space="preserve">One Space </w:t>
      </w:r>
      <w:r>
        <w:rPr>
          <w:rFonts w:ascii="Segoe UI" w:hAnsi="Segoe UI" w:cs="Segoe UI"/>
          <w:b/>
          <w:bCs/>
        </w:rPr>
        <w:t>Each additional 200,000 or fraction</w:t>
      </w:r>
    </w:p>
    <w:p w:rsidR="00EB6E98" w:rsidRPr="00C925AF" w:rsidRDefault="00EB6E98" w:rsidP="00C925AF">
      <w:pPr>
        <w:pStyle w:val="Style5"/>
        <w:tabs>
          <w:tab w:val="left" w:leader="dot" w:pos="8440"/>
        </w:tabs>
        <w:adjustRightInd/>
        <w:spacing w:line="273" w:lineRule="auto"/>
        <w:ind w:left="3672"/>
        <w:rPr>
          <w:rFonts w:ascii="Segoe UI" w:hAnsi="Segoe UI" w:cs="Segoe UI"/>
          <w:b/>
          <w:bCs/>
          <w:spacing w:val="4"/>
        </w:rPr>
        <w:sectPr w:rsidR="00EB6E98" w:rsidRPr="00C925AF">
          <w:pgSz w:w="12240" w:h="15840"/>
          <w:pgMar w:top="1200" w:right="1157" w:bottom="1394" w:left="1211" w:header="720" w:footer="720" w:gutter="0"/>
          <w:cols w:space="720"/>
          <w:noEndnote/>
        </w:sectPr>
      </w:pPr>
      <w:r>
        <w:rPr>
          <w:rFonts w:ascii="Segoe UI" w:hAnsi="Segoe UI" w:cs="Segoe UI"/>
          <w:b/>
          <w:bCs/>
          <w:spacing w:val="4"/>
        </w:rPr>
        <w:t>thereof</w:t>
      </w:r>
      <w:r>
        <w:rPr>
          <w:rFonts w:ascii="Segoe UI" w:hAnsi="Segoe UI" w:cs="Segoe UI"/>
          <w:b/>
          <w:bCs/>
        </w:rPr>
        <w:tab/>
      </w:r>
      <w:r w:rsidR="00C925AF">
        <w:rPr>
          <w:rFonts w:ascii="Segoe UI" w:hAnsi="Segoe UI" w:cs="Segoe UI"/>
          <w:b/>
          <w:bCs/>
          <w:spacing w:val="4"/>
        </w:rPr>
        <w:t xml:space="preserve">One </w:t>
      </w:r>
      <w:proofErr w:type="spellStart"/>
      <w:r w:rsidR="00C925AF">
        <w:rPr>
          <w:rFonts w:ascii="Segoe UI" w:hAnsi="Segoe UI" w:cs="Segoe UI"/>
          <w:b/>
          <w:bCs/>
          <w:spacing w:val="4"/>
        </w:rPr>
        <w:t>Spac</w:t>
      </w:r>
      <w:proofErr w:type="spellEnd"/>
    </w:p>
    <w:p w:rsidR="00C925AF" w:rsidRDefault="00C925AF" w:rsidP="00C925AF">
      <w:pPr>
        <w:pStyle w:val="Style5"/>
        <w:tabs>
          <w:tab w:val="left" w:pos="3816"/>
          <w:tab w:val="left" w:pos="8487"/>
        </w:tabs>
        <w:adjustRightInd/>
        <w:spacing w:before="108" w:line="266" w:lineRule="auto"/>
        <w:ind w:left="1152" w:right="288" w:firstLine="7200"/>
        <w:rPr>
          <w:rFonts w:ascii="Segoe UI" w:hAnsi="Segoe UI" w:cs="Segoe UI"/>
          <w:b/>
          <w:bCs/>
          <w:spacing w:val="4"/>
          <w:u w:val="single"/>
        </w:rPr>
      </w:pPr>
      <w:r>
        <w:rPr>
          <w:rFonts w:ascii="Segoe UI" w:hAnsi="Segoe UI" w:cs="Segoe UI"/>
          <w:b/>
          <w:bCs/>
          <w:spacing w:val="-9"/>
        </w:rPr>
        <w:lastRenderedPageBreak/>
        <w:t xml:space="preserve">REQUIRED </w:t>
      </w:r>
      <w:r>
        <w:rPr>
          <w:rFonts w:ascii="Segoe UI" w:hAnsi="Segoe UI" w:cs="Segoe UI"/>
          <w:b/>
          <w:bCs/>
          <w:spacing w:val="-9"/>
        </w:rPr>
        <w:tab/>
        <w:t xml:space="preserve">          </w:t>
      </w:r>
      <w:r w:rsidRPr="00C925AF">
        <w:rPr>
          <w:rFonts w:ascii="Segoe UI" w:hAnsi="Segoe UI" w:cs="Segoe UI"/>
          <w:b/>
          <w:bCs/>
          <w:spacing w:val="4"/>
        </w:rPr>
        <w:t>USE</w:t>
      </w:r>
      <w:r w:rsidRPr="00C925AF">
        <w:rPr>
          <w:rFonts w:ascii="Segoe UI" w:hAnsi="Segoe UI" w:cs="Segoe UI"/>
          <w:b/>
          <w:bCs/>
          <w:spacing w:val="4"/>
        </w:rPr>
        <w:tab/>
        <w:t>FLOOR AREA (Square Feet)</w:t>
      </w:r>
      <w:r w:rsidRPr="00C925AF">
        <w:rPr>
          <w:rFonts w:ascii="Segoe UI" w:hAnsi="Segoe UI" w:cs="Segoe UI"/>
          <w:b/>
          <w:bCs/>
        </w:rPr>
        <w:tab/>
        <w:t>SPACE</w:t>
      </w:r>
      <w:r>
        <w:rPr>
          <w:rFonts w:ascii="Segoe UI" w:hAnsi="Segoe UI" w:cs="Segoe UI"/>
          <w:b/>
          <w:bCs/>
          <w:u w:val="single"/>
        </w:rPr>
        <w:t xml:space="preserve"> </w:t>
      </w:r>
    </w:p>
    <w:p w:rsidR="00C925AF" w:rsidRDefault="00C925AF" w:rsidP="00C925AF">
      <w:pPr>
        <w:pStyle w:val="Style5"/>
        <w:tabs>
          <w:tab w:val="left" w:pos="3660"/>
          <w:tab w:val="left" w:leader="dot" w:pos="8393"/>
        </w:tabs>
        <w:adjustRightInd/>
        <w:spacing w:before="252"/>
        <w:ind w:right="792"/>
        <w:rPr>
          <w:rFonts w:ascii="Segoe UI" w:hAnsi="Segoe UI" w:cs="Segoe UI"/>
          <w:b/>
          <w:bCs/>
        </w:rPr>
      </w:pPr>
      <w:r w:rsidRPr="00BA293D">
        <w:rPr>
          <w:noProof/>
        </w:rPr>
        <w:pict>
          <v:line id="_x0000_s1323" style="position:absolute;z-index:251809280;mso-wrap-distance-left:0;mso-wrap-distance-right:0" from="1.65pt,.4pt" to="500.9pt,.4pt" o:allowincell="f" strokeweight=".7pt">
            <w10:wrap type="square"/>
          </v:line>
        </w:pict>
      </w:r>
      <w:r>
        <w:rPr>
          <w:rFonts w:ascii="Segoe UI" w:hAnsi="Segoe UI" w:cs="Segoe UI"/>
          <w:b/>
          <w:bCs/>
          <w:spacing w:val="2"/>
        </w:rPr>
        <w:t xml:space="preserve"> Schools, Churches, Clubs,</w:t>
      </w:r>
      <w:r>
        <w:rPr>
          <w:rFonts w:ascii="Segoe UI" w:hAnsi="Segoe UI" w:cs="Segoe UI"/>
          <w:b/>
          <w:bCs/>
          <w:spacing w:val="2"/>
        </w:rPr>
        <w:tab/>
        <w:t>For each building</w:t>
      </w:r>
      <w:r>
        <w:rPr>
          <w:rFonts w:ascii="Segoe UI" w:hAnsi="Segoe UI" w:cs="Segoe UI"/>
          <w:b/>
          <w:bCs/>
          <w:spacing w:val="-4"/>
        </w:rPr>
        <w:tab/>
      </w:r>
      <w:r>
        <w:rPr>
          <w:rFonts w:ascii="Segoe UI" w:hAnsi="Segoe UI" w:cs="Segoe UI"/>
          <w:spacing w:val="2"/>
        </w:rPr>
        <w:t>One Space</w:t>
      </w:r>
      <w:r>
        <w:rPr>
          <w:rFonts w:ascii="Segoe UI" w:hAnsi="Segoe UI" w:cs="Segoe UI"/>
          <w:b/>
          <w:bCs/>
          <w:spacing w:val="2"/>
        </w:rPr>
        <w:t xml:space="preserve"> </w:t>
      </w:r>
      <w:r>
        <w:rPr>
          <w:rFonts w:ascii="Segoe UI" w:hAnsi="Segoe UI" w:cs="Segoe UI"/>
          <w:b/>
          <w:bCs/>
        </w:rPr>
        <w:t>Public Assembly Buildings</w:t>
      </w:r>
    </w:p>
    <w:p w:rsidR="00C925AF" w:rsidRDefault="00C925AF" w:rsidP="00C925AF">
      <w:pPr>
        <w:pStyle w:val="Style5"/>
        <w:tabs>
          <w:tab w:val="left" w:pos="3660"/>
          <w:tab w:val="left" w:leader="dot" w:pos="8393"/>
        </w:tabs>
        <w:adjustRightInd/>
        <w:spacing w:before="252"/>
        <w:ind w:right="792"/>
        <w:rPr>
          <w:rFonts w:ascii="Segoe UI" w:hAnsi="Segoe UI" w:cs="Segoe UI"/>
          <w:b/>
          <w:bCs/>
        </w:rPr>
      </w:pPr>
      <w:r>
        <w:rPr>
          <w:rFonts w:ascii="Segoe UI" w:hAnsi="Segoe UI" w:cs="Segoe UI"/>
          <w:b/>
          <w:bCs/>
          <w:spacing w:val="2"/>
        </w:rPr>
        <w:t>For similar uses not</w:t>
      </w:r>
      <w:r>
        <w:rPr>
          <w:rFonts w:ascii="Segoe UI" w:hAnsi="Segoe UI" w:cs="Segoe UI"/>
          <w:b/>
          <w:bCs/>
          <w:spacing w:val="2"/>
        </w:rPr>
        <w:tab/>
        <w:t>For each building 5,000 or over</w:t>
      </w:r>
      <w:r>
        <w:rPr>
          <w:rFonts w:ascii="Segoe UI" w:hAnsi="Segoe UI" w:cs="Segoe UI"/>
          <w:b/>
          <w:bCs/>
          <w:spacing w:val="-4"/>
        </w:rPr>
        <w:tab/>
      </w:r>
      <w:r>
        <w:rPr>
          <w:rFonts w:ascii="Segoe UI" w:hAnsi="Segoe UI" w:cs="Segoe UI"/>
          <w:spacing w:val="2"/>
        </w:rPr>
        <w:t>One Space</w:t>
      </w:r>
      <w:r>
        <w:rPr>
          <w:rFonts w:ascii="Segoe UI" w:hAnsi="Segoe UI" w:cs="Segoe UI"/>
          <w:b/>
          <w:bCs/>
          <w:spacing w:val="2"/>
        </w:rPr>
        <w:t xml:space="preserve"> </w:t>
      </w:r>
      <w:r>
        <w:rPr>
          <w:rFonts w:ascii="Segoe UI" w:hAnsi="Segoe UI" w:cs="Segoe UI"/>
          <w:b/>
          <w:bCs/>
        </w:rPr>
        <w:t>listed</w:t>
      </w:r>
    </w:p>
    <w:p w:rsidR="00EB6E98" w:rsidRDefault="00EB6E98">
      <w:pPr>
        <w:pStyle w:val="Style5"/>
        <w:adjustRightInd/>
        <w:spacing w:before="900"/>
        <w:ind w:left="1440" w:right="144" w:hanging="936"/>
        <w:rPr>
          <w:rFonts w:ascii="Segoe UI" w:hAnsi="Segoe UI" w:cs="Segoe UI"/>
        </w:rPr>
      </w:pPr>
      <w:r>
        <w:rPr>
          <w:rFonts w:ascii="Segoe UI" w:hAnsi="Segoe UI" w:cs="Segoe UI"/>
          <w:spacing w:val="3"/>
        </w:rPr>
        <w:t xml:space="preserve">10.2.4 </w:t>
      </w:r>
      <w:r>
        <w:rPr>
          <w:rFonts w:ascii="Segoe UI" w:hAnsi="Segoe UI" w:cs="Segoe UI"/>
          <w:spacing w:val="3"/>
        </w:rPr>
        <w:tab/>
      </w:r>
      <w:r>
        <w:rPr>
          <w:rFonts w:ascii="Segoe UI" w:hAnsi="Segoe UI" w:cs="Segoe UI"/>
          <w:spacing w:val="3"/>
          <w:u w:val="single"/>
        </w:rPr>
        <w:t>Access</w:t>
      </w:r>
      <w:r>
        <w:rPr>
          <w:rFonts w:ascii="Segoe UI" w:hAnsi="Segoe UI" w:cs="Segoe UI"/>
          <w:spacing w:val="3"/>
        </w:rPr>
        <w:t xml:space="preserve">: Access to a truck standing, loading, and unloading space shall </w:t>
      </w:r>
      <w:r>
        <w:rPr>
          <w:rFonts w:ascii="Segoe UI" w:hAnsi="Segoe UI" w:cs="Segoe UI"/>
        </w:rPr>
        <w:t>be provided directly from a public street or alley and such space shall be so arranged to provide sufficient off-street maneuvering space as well as adequate ingress and egress to and from a street or alley.</w:t>
      </w:r>
    </w:p>
    <w:p w:rsidR="00EB6E98" w:rsidRDefault="00EB6E98">
      <w:pPr>
        <w:pStyle w:val="Style5"/>
        <w:adjustRightInd/>
        <w:spacing w:before="180"/>
        <w:ind w:left="1440" w:hanging="936"/>
        <w:rPr>
          <w:rFonts w:ascii="Segoe UI" w:hAnsi="Segoe UI" w:cs="Segoe UI"/>
        </w:rPr>
      </w:pPr>
      <w:r>
        <w:rPr>
          <w:rFonts w:ascii="Segoe UI" w:hAnsi="Segoe UI" w:cs="Segoe UI"/>
        </w:rPr>
        <w:t xml:space="preserve">10.2.5 </w:t>
      </w:r>
      <w:r>
        <w:rPr>
          <w:rFonts w:ascii="Segoe UI" w:hAnsi="Segoe UI" w:cs="Segoe UI"/>
        </w:rPr>
        <w:tab/>
      </w:r>
      <w:r>
        <w:rPr>
          <w:rFonts w:ascii="Segoe UI" w:hAnsi="Segoe UI" w:cs="Segoe UI"/>
          <w:u w:val="single"/>
        </w:rPr>
        <w:t>Site Requirements</w:t>
      </w:r>
      <w:r>
        <w:rPr>
          <w:rFonts w:ascii="Segoe UI" w:hAnsi="Segoe UI" w:cs="Segoe UI"/>
        </w:rPr>
        <w:t xml:space="preserve">: Off-street loading spaces and access drives shall be paved, drained, lighted, and shall have appropriate bumper or wheel </w:t>
      </w:r>
      <w:r>
        <w:rPr>
          <w:rFonts w:ascii="Segoe UI" w:hAnsi="Segoe UI" w:cs="Segoe UI"/>
          <w:spacing w:val="16"/>
        </w:rPr>
        <w:t xml:space="preserve">guards where needed. Any light used for illumination shall be so </w:t>
      </w:r>
      <w:r>
        <w:rPr>
          <w:rFonts w:ascii="Segoe UI" w:hAnsi="Segoe UI" w:cs="Segoe UI"/>
          <w:spacing w:val="12"/>
        </w:rPr>
        <w:t xml:space="preserve">arranged as to reflect the light away from adjoining premises and </w:t>
      </w:r>
      <w:r>
        <w:rPr>
          <w:rFonts w:ascii="Segoe UI" w:hAnsi="Segoe UI" w:cs="Segoe UI"/>
        </w:rPr>
        <w:t xml:space="preserve">streets. Where any off-street loading space adjoins or abuts a lot or premises used for residential, educational, recreational, or religious purposes, or abuts a residential district, there shall be provided a </w:t>
      </w:r>
      <w:r>
        <w:rPr>
          <w:rFonts w:ascii="Segoe UI" w:hAnsi="Segoe UI" w:cs="Segoe UI"/>
          <w:spacing w:val="12"/>
        </w:rPr>
        <w:t xml:space="preserve">masonry wall or solid fence not less than four (4) feet in height </w:t>
      </w:r>
      <w:r>
        <w:rPr>
          <w:rFonts w:ascii="Segoe UI" w:hAnsi="Segoe UI" w:cs="Segoe UI"/>
        </w:rPr>
        <w:t>between the off-street loading space and said residential, educational, recreational, or religious premises or residential zone.</w:t>
      </w:r>
    </w:p>
    <w:p w:rsidR="00EB6E98" w:rsidRDefault="00EB6E98">
      <w:pPr>
        <w:pStyle w:val="Style5"/>
        <w:adjustRightInd/>
        <w:spacing w:before="360" w:line="280" w:lineRule="auto"/>
        <w:rPr>
          <w:rFonts w:ascii="Segoe UI" w:hAnsi="Segoe UI" w:cs="Segoe UI"/>
          <w:b/>
          <w:bCs/>
          <w:u w:val="single"/>
        </w:rPr>
      </w:pPr>
      <w:r>
        <w:rPr>
          <w:rFonts w:ascii="Segoe UI" w:hAnsi="Segoe UI" w:cs="Segoe UI"/>
          <w:b/>
          <w:bCs/>
          <w:u w:val="single"/>
        </w:rPr>
        <w:t>Section 10.3 ACCESS DRIVEWAY LOCATION STANDARDS</w:t>
      </w:r>
    </w:p>
    <w:p w:rsidR="00EB6E98" w:rsidRDefault="00EB6E98">
      <w:pPr>
        <w:pStyle w:val="Style5"/>
        <w:adjustRightInd/>
        <w:spacing w:before="180"/>
        <w:ind w:left="720"/>
        <w:rPr>
          <w:rFonts w:ascii="Segoe UI" w:hAnsi="Segoe UI" w:cs="Segoe UI"/>
        </w:rPr>
      </w:pPr>
      <w:r>
        <w:rPr>
          <w:rFonts w:ascii="Segoe UI" w:hAnsi="Segoe UI" w:cs="Segoe UI"/>
        </w:rPr>
        <w:t xml:space="preserve">Curb cuts and driveways for access to commercial property shall be spaced from street intersections and adjacent property lines a specified distance for </w:t>
      </w:r>
      <w:r>
        <w:rPr>
          <w:rFonts w:ascii="Segoe UI" w:hAnsi="Segoe UI" w:cs="Segoe UI"/>
          <w:spacing w:val="4"/>
        </w:rPr>
        <w:t xml:space="preserve">privacy and safety considerations in accordance with the standards described </w:t>
      </w:r>
      <w:r>
        <w:rPr>
          <w:rFonts w:ascii="Segoe UI" w:hAnsi="Segoe UI" w:cs="Segoe UI"/>
        </w:rPr>
        <w:t>in Figure 10-4.</w:t>
      </w:r>
    </w:p>
    <w:p w:rsidR="00EB6E98" w:rsidRDefault="00EB6E98">
      <w:pPr>
        <w:pStyle w:val="Style5"/>
        <w:adjustRightInd/>
        <w:spacing w:before="216" w:line="271" w:lineRule="auto"/>
        <w:jc w:val="center"/>
        <w:rPr>
          <w:rFonts w:ascii="Segoe UI" w:hAnsi="Segoe UI" w:cs="Segoe UI"/>
          <w:b/>
          <w:bCs/>
          <w:sz w:val="14"/>
          <w:szCs w:val="14"/>
        </w:rPr>
      </w:pPr>
      <w:r>
        <w:rPr>
          <w:rFonts w:ascii="Segoe UI" w:hAnsi="Segoe UI" w:cs="Segoe UI"/>
          <w:b/>
          <w:bCs/>
          <w:sz w:val="14"/>
          <w:szCs w:val="14"/>
        </w:rPr>
        <w:t>FIGURE 10-4</w:t>
      </w:r>
    </w:p>
    <w:p w:rsidR="00EB6E98" w:rsidRDefault="00EB6E98">
      <w:pPr>
        <w:pStyle w:val="Style5"/>
        <w:adjustRightInd/>
        <w:spacing w:after="540"/>
        <w:ind w:left="3312" w:right="3312"/>
        <w:rPr>
          <w:rFonts w:ascii="Segoe UI" w:hAnsi="Segoe UI" w:cs="Segoe UI"/>
          <w:spacing w:val="-4"/>
          <w:u w:val="single"/>
        </w:rPr>
      </w:pPr>
      <w:r>
        <w:rPr>
          <w:rFonts w:ascii="Segoe UI" w:hAnsi="Segoe UI" w:cs="Segoe UI"/>
          <w:b/>
          <w:bCs/>
          <w:spacing w:val="-1"/>
          <w:u w:val="single"/>
        </w:rPr>
        <w:t xml:space="preserve">DRIVEWAY ACCESS FOR COMMERCIAL </w:t>
      </w:r>
      <w:r>
        <w:rPr>
          <w:rFonts w:ascii="Segoe UI" w:hAnsi="Segoe UI" w:cs="Segoe UI"/>
          <w:b/>
          <w:bCs/>
          <w:spacing w:val="-4"/>
          <w:u w:val="single"/>
        </w:rPr>
        <w:t xml:space="preserve">PROPERTIES LOCATED </w:t>
      </w:r>
      <w:r>
        <w:rPr>
          <w:rFonts w:ascii="Segoe UI" w:hAnsi="Segoe UI" w:cs="Segoe UI"/>
          <w:spacing w:val="-4"/>
          <w:u w:val="single"/>
        </w:rPr>
        <w:t xml:space="preserve">ON CORNERS </w:t>
      </w:r>
    </w:p>
    <w:p w:rsidR="00EB6E98" w:rsidRDefault="00EB6E98">
      <w:pPr>
        <w:adjustRightInd/>
        <w:ind w:left="3024" w:right="2801"/>
        <w:rPr>
          <w:rFonts w:ascii="Segoe UI" w:hAnsi="Segoe UI" w:cs="Segoe UI"/>
          <w:sz w:val="24"/>
          <w:szCs w:val="24"/>
        </w:rPr>
      </w:pPr>
    </w:p>
    <w:p w:rsidR="00EB6E98" w:rsidRDefault="00A74A3D">
      <w:pPr>
        <w:adjustRightInd/>
        <w:ind w:left="3024" w:right="2801"/>
        <w:rPr>
          <w:rFonts w:ascii="Segoe UI" w:hAnsi="Segoe UI" w:cs="Segoe UI"/>
          <w:sz w:val="24"/>
          <w:szCs w:val="24"/>
        </w:rPr>
        <w:sectPr w:rsidR="00EB6E98">
          <w:pgSz w:w="12240" w:h="15840"/>
          <w:pgMar w:top="1340" w:right="421" w:bottom="1358" w:left="1399" w:header="720" w:footer="720" w:gutter="0"/>
          <w:cols w:space="720"/>
          <w:noEndnote/>
        </w:sectPr>
      </w:pPr>
      <w:r>
        <w:rPr>
          <w:rFonts w:ascii="Segoe UI" w:hAnsi="Segoe UI" w:cs="Segoe UI"/>
          <w:noProof/>
          <w:sz w:val="24"/>
          <w:szCs w:val="24"/>
        </w:rPr>
        <w:drawing>
          <wp:inline distT="0" distB="0" distL="0" distR="0">
            <wp:extent cx="3317916" cy="2143494"/>
            <wp:effectExtent l="19050" t="0" r="0" b="0"/>
            <wp:docPr id="560" name="Picture 559" descr="illustrations_Page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lustrations_Page_12.jpg"/>
                    <pic:cNvPicPr/>
                  </pic:nvPicPr>
                  <pic:blipFill>
                    <a:blip r:embed="rId35"/>
                    <a:stretch>
                      <a:fillRect/>
                    </a:stretch>
                  </pic:blipFill>
                  <pic:spPr>
                    <a:xfrm>
                      <a:off x="0" y="0"/>
                      <a:ext cx="3315400" cy="2141869"/>
                    </a:xfrm>
                    <a:prstGeom prst="rect">
                      <a:avLst/>
                    </a:prstGeom>
                  </pic:spPr>
                </pic:pic>
              </a:graphicData>
            </a:graphic>
          </wp:inline>
        </w:drawing>
      </w:r>
    </w:p>
    <w:p w:rsidR="00EB6E98" w:rsidRDefault="00EB6E98" w:rsidP="00EB6E98">
      <w:pPr>
        <w:pStyle w:val="Heading1"/>
      </w:pPr>
      <w:bookmarkStart w:id="20" w:name="_Toc287817432"/>
      <w:r>
        <w:lastRenderedPageBreak/>
        <w:t>ARTICLE 11: SIGNS, NAME PLATES, AND ADVERTISING STRUCTURES</w:t>
      </w:r>
      <w:bookmarkEnd w:id="20"/>
      <w:r>
        <w:t xml:space="preserve"> </w:t>
      </w:r>
    </w:p>
    <w:p w:rsidR="00EB6E98" w:rsidRDefault="00EB6E98">
      <w:pPr>
        <w:pStyle w:val="Style5"/>
        <w:adjustRightInd/>
        <w:spacing w:before="144" w:line="276" w:lineRule="auto"/>
        <w:rPr>
          <w:rFonts w:ascii="Segoe UI" w:hAnsi="Segoe UI" w:cs="Segoe UI"/>
          <w:b/>
          <w:bCs/>
          <w:spacing w:val="22"/>
          <w:u w:val="single"/>
        </w:rPr>
      </w:pPr>
      <w:r>
        <w:rPr>
          <w:rFonts w:ascii="Segoe UI" w:hAnsi="Segoe UI" w:cs="Segoe UI"/>
          <w:b/>
          <w:bCs/>
          <w:spacing w:val="22"/>
          <w:u w:val="single"/>
        </w:rPr>
        <w:t>Section 11.1 PURPOSE AND INTENT</w:t>
      </w:r>
    </w:p>
    <w:p w:rsidR="00EB6E98" w:rsidRDefault="00EB6E98">
      <w:pPr>
        <w:pStyle w:val="Style3"/>
        <w:ind w:right="72"/>
        <w:rPr>
          <w:rStyle w:val="CharacterStyle5"/>
          <w:rFonts w:ascii="Segoe UI" w:hAnsi="Segoe UI" w:cs="Segoe UI"/>
        </w:rPr>
      </w:pPr>
      <w:r>
        <w:rPr>
          <w:rStyle w:val="CharacterStyle5"/>
          <w:rFonts w:ascii="Segoe UI" w:hAnsi="Segoe UI" w:cs="Segoe UI"/>
        </w:rPr>
        <w:t xml:space="preserve">The purpose and intent of these rules and regulations governing signs </w:t>
      </w:r>
      <w:r>
        <w:rPr>
          <w:rStyle w:val="CharacterStyle5"/>
          <w:rFonts w:ascii="Segoe UI" w:hAnsi="Segoe UI" w:cs="Segoe UI"/>
          <w:i/>
          <w:iCs/>
        </w:rPr>
        <w:t xml:space="preserve">is </w:t>
      </w:r>
      <w:r>
        <w:rPr>
          <w:rStyle w:val="CharacterStyle5"/>
          <w:rFonts w:ascii="Segoe UI" w:hAnsi="Segoe UI" w:cs="Segoe UI"/>
        </w:rPr>
        <w:t>to apply reasonable controls over size, placement and general appearance of signs</w:t>
      </w:r>
      <w:r>
        <w:rPr>
          <w:rStyle w:val="CharacterStyle5"/>
          <w:rFonts w:ascii="Segoe UI" w:hAnsi="Segoe UI" w:cs="Segoe UI"/>
          <w:i/>
          <w:iCs/>
        </w:rPr>
        <w:t xml:space="preserve"> </w:t>
      </w:r>
      <w:r>
        <w:rPr>
          <w:rStyle w:val="CharacterStyle5"/>
          <w:rFonts w:ascii="Segoe UI" w:hAnsi="Segoe UI" w:cs="Segoe UI"/>
        </w:rPr>
        <w:t>in their use in each district that will insure, promote and safeguard standards for protecting the public health, safety, welfare, and the environment.</w:t>
      </w:r>
    </w:p>
    <w:p w:rsidR="00EB6E98" w:rsidRDefault="00EB6E98">
      <w:pPr>
        <w:pStyle w:val="Style5"/>
        <w:adjustRightInd/>
        <w:spacing w:before="216"/>
        <w:ind w:left="720" w:right="360" w:hanging="720"/>
        <w:rPr>
          <w:rFonts w:ascii="Segoe UI" w:hAnsi="Segoe UI" w:cs="Segoe UI"/>
        </w:rPr>
      </w:pPr>
      <w:r>
        <w:rPr>
          <w:rFonts w:ascii="Segoe UI" w:hAnsi="Segoe UI" w:cs="Segoe UI"/>
          <w:b/>
          <w:bCs/>
          <w:u w:val="single"/>
        </w:rPr>
        <w:t xml:space="preserve">Section 11.2 DEFINITIONS </w:t>
      </w:r>
      <w:r>
        <w:rPr>
          <w:rFonts w:ascii="Segoe UI" w:hAnsi="Segoe UI" w:cs="Segoe UI"/>
        </w:rPr>
        <w:t>The definitions in this Section are unique to the provisions of this Article (See Figure 11-1).</w:t>
      </w:r>
    </w:p>
    <w:p w:rsidR="00EB6E98" w:rsidRDefault="00EB6E98">
      <w:pPr>
        <w:pStyle w:val="Style3"/>
        <w:spacing w:before="216"/>
        <w:ind w:left="792" w:right="216"/>
        <w:rPr>
          <w:rStyle w:val="CharacterStyle5"/>
          <w:rFonts w:ascii="Segoe UI" w:hAnsi="Segoe UI" w:cs="Segoe UI"/>
        </w:rPr>
      </w:pPr>
      <w:r>
        <w:rPr>
          <w:rStyle w:val="CharacterStyle5"/>
          <w:rFonts w:ascii="Segoe UI" w:hAnsi="Segoe UI" w:cs="Segoe UI"/>
          <w:b/>
          <w:bCs/>
        </w:rPr>
        <w:t xml:space="preserve">ABANDONED SIGN: </w:t>
      </w:r>
      <w:r>
        <w:rPr>
          <w:rStyle w:val="CharacterStyle5"/>
          <w:rFonts w:ascii="Segoe UI" w:hAnsi="Segoe UI" w:cs="Segoe UI"/>
        </w:rPr>
        <w:t>A sign which no longer identifies or advertises a bona fide business.</w:t>
      </w:r>
    </w:p>
    <w:p w:rsidR="00EB6E98" w:rsidRDefault="00EB6E98">
      <w:pPr>
        <w:pStyle w:val="Style5"/>
        <w:adjustRightInd/>
        <w:spacing w:before="216"/>
        <w:ind w:left="792" w:right="576"/>
        <w:rPr>
          <w:rFonts w:ascii="Segoe UI" w:hAnsi="Segoe UI" w:cs="Segoe UI"/>
        </w:rPr>
      </w:pPr>
      <w:r>
        <w:rPr>
          <w:rFonts w:ascii="Segoe UI" w:hAnsi="Segoe UI" w:cs="Segoe UI"/>
          <w:b/>
          <w:bCs/>
        </w:rPr>
        <w:t xml:space="preserve">BANNER SIGN: </w:t>
      </w:r>
      <w:r>
        <w:rPr>
          <w:rFonts w:ascii="Segoe UI" w:hAnsi="Segoe UI" w:cs="Segoe UI"/>
        </w:rPr>
        <w:t xml:space="preserve">A sign made of fabric or any </w:t>
      </w:r>
      <w:proofErr w:type="spellStart"/>
      <w:r>
        <w:rPr>
          <w:rFonts w:ascii="Segoe UI" w:hAnsi="Segoe UI" w:cs="Segoe UI"/>
        </w:rPr>
        <w:t>nonrigid</w:t>
      </w:r>
      <w:proofErr w:type="spellEnd"/>
      <w:r>
        <w:rPr>
          <w:rFonts w:ascii="Segoe UI" w:hAnsi="Segoe UI" w:cs="Segoe UI"/>
        </w:rPr>
        <w:t xml:space="preserve"> material with no enclosing framework.</w:t>
      </w:r>
    </w:p>
    <w:p w:rsidR="00EB6E98" w:rsidRDefault="00EB6E98">
      <w:pPr>
        <w:pStyle w:val="Style3"/>
        <w:spacing w:before="216"/>
        <w:ind w:left="792"/>
        <w:rPr>
          <w:rStyle w:val="CharacterStyle5"/>
          <w:rFonts w:ascii="Segoe UI" w:hAnsi="Segoe UI" w:cs="Segoe UI"/>
        </w:rPr>
      </w:pPr>
      <w:r>
        <w:rPr>
          <w:rStyle w:val="CharacterStyle5"/>
          <w:rFonts w:ascii="Segoe UI" w:hAnsi="Segoe UI" w:cs="Segoe UI"/>
        </w:rPr>
        <w:t>BILLBOARD: See OFF-PREMISE SIGN.</w:t>
      </w:r>
    </w:p>
    <w:p w:rsidR="00EB6E98" w:rsidRDefault="00EB6E98">
      <w:pPr>
        <w:pStyle w:val="Style5"/>
        <w:adjustRightInd/>
        <w:spacing w:before="252"/>
        <w:ind w:left="792" w:right="720"/>
        <w:rPr>
          <w:rFonts w:ascii="Segoe UI" w:hAnsi="Segoe UI" w:cs="Segoe UI"/>
        </w:rPr>
      </w:pPr>
      <w:r>
        <w:rPr>
          <w:rFonts w:ascii="Segoe UI" w:hAnsi="Segoe UI" w:cs="Segoe UI"/>
          <w:b/>
          <w:bCs/>
          <w:sz w:val="18"/>
          <w:szCs w:val="18"/>
        </w:rPr>
        <w:t xml:space="preserve">CHANGEABLE COPY SIGN (AUTOMATIC): </w:t>
      </w:r>
      <w:r>
        <w:rPr>
          <w:rFonts w:ascii="Segoe UI" w:hAnsi="Segoe UI" w:cs="Segoe UI"/>
        </w:rPr>
        <w:t>A sign on which the copy changes automatically on a lamp bank or through mechanical means, e.g., electrical or electronic time and temperature units.</w:t>
      </w:r>
    </w:p>
    <w:p w:rsidR="00EB6E98" w:rsidRDefault="00EB6E98">
      <w:pPr>
        <w:pStyle w:val="Style3"/>
        <w:spacing w:before="216"/>
        <w:ind w:left="792" w:right="72"/>
        <w:rPr>
          <w:rStyle w:val="CharacterStyle5"/>
          <w:rFonts w:ascii="Segoe UI" w:hAnsi="Segoe UI" w:cs="Segoe UI"/>
        </w:rPr>
      </w:pPr>
      <w:r>
        <w:rPr>
          <w:rStyle w:val="CharacterStyle5"/>
          <w:rFonts w:ascii="Segoe UI" w:hAnsi="Segoe UI" w:cs="Segoe UI"/>
          <w:b/>
          <w:bCs/>
          <w:spacing w:val="3"/>
        </w:rPr>
        <w:t xml:space="preserve">CHANGEABLE COPY SIGN (MANUAL): </w:t>
      </w:r>
      <w:r>
        <w:rPr>
          <w:rStyle w:val="CharacterStyle5"/>
          <w:rFonts w:ascii="Segoe UI" w:hAnsi="Segoe UI" w:cs="Segoe UI"/>
          <w:spacing w:val="3"/>
        </w:rPr>
        <w:t xml:space="preserve">A sign on which copy is changed manually </w:t>
      </w:r>
      <w:r>
        <w:rPr>
          <w:rStyle w:val="CharacterStyle5"/>
          <w:rFonts w:ascii="Segoe UI" w:hAnsi="Segoe UI" w:cs="Segoe UI"/>
        </w:rPr>
        <w:t>in the field, e.g., reader boards with changeable letters.</w:t>
      </w:r>
    </w:p>
    <w:p w:rsidR="00EB6E98" w:rsidRDefault="00EB6E98">
      <w:pPr>
        <w:pStyle w:val="Style5"/>
        <w:adjustRightInd/>
        <w:spacing w:before="216"/>
        <w:ind w:left="792" w:right="576"/>
        <w:rPr>
          <w:rFonts w:ascii="Segoe UI" w:hAnsi="Segoe UI" w:cs="Segoe UI"/>
        </w:rPr>
      </w:pPr>
      <w:r>
        <w:rPr>
          <w:rFonts w:ascii="Segoe UI" w:hAnsi="Segoe UI" w:cs="Segoe UI"/>
          <w:b/>
          <w:bCs/>
        </w:rPr>
        <w:t xml:space="preserve">CONSTRUCTION SIGN: </w:t>
      </w:r>
      <w:r>
        <w:rPr>
          <w:rFonts w:ascii="Segoe UI" w:hAnsi="Segoe UI" w:cs="Segoe UI"/>
        </w:rPr>
        <w:t>A temporary sign identifying an architect, contractor, subcontractor, and/or material supplier participating in construction on the property on which the sign is located.</w:t>
      </w:r>
    </w:p>
    <w:p w:rsidR="00EB6E98" w:rsidRDefault="00EB6E98">
      <w:pPr>
        <w:pStyle w:val="Style3"/>
        <w:spacing w:before="216"/>
        <w:ind w:left="792" w:right="216"/>
        <w:rPr>
          <w:rStyle w:val="CharacterStyle5"/>
          <w:rFonts w:ascii="Segoe UI" w:hAnsi="Segoe UI" w:cs="Segoe UI"/>
        </w:rPr>
      </w:pPr>
      <w:r>
        <w:rPr>
          <w:rStyle w:val="CharacterStyle5"/>
          <w:rFonts w:ascii="Segoe UI" w:hAnsi="Segoe UI" w:cs="Segoe UI"/>
          <w:b/>
          <w:bCs/>
        </w:rPr>
        <w:t xml:space="preserve">DIRECTIONAL/INFORMATION SIGN: </w:t>
      </w:r>
      <w:r>
        <w:rPr>
          <w:rStyle w:val="CharacterStyle5"/>
          <w:rFonts w:ascii="Segoe UI" w:hAnsi="Segoe UI" w:cs="Segoe UI"/>
        </w:rPr>
        <w:t>An on-premise sign giving directions, instructions, or facility information and which may contain the name or logo of an establishment but no advertising copy, e.g., parking or exit and entrance signs.</w:t>
      </w:r>
    </w:p>
    <w:p w:rsidR="00EB6E98" w:rsidRDefault="00EB6E98">
      <w:pPr>
        <w:pStyle w:val="Style3"/>
        <w:spacing w:before="216" w:line="297" w:lineRule="auto"/>
        <w:ind w:left="792"/>
        <w:rPr>
          <w:rStyle w:val="CharacterStyle5"/>
          <w:rFonts w:ascii="Segoe UI" w:hAnsi="Segoe UI" w:cs="Segoe UI"/>
        </w:rPr>
      </w:pPr>
      <w:r>
        <w:rPr>
          <w:rStyle w:val="CharacterStyle5"/>
          <w:rFonts w:ascii="Segoe UI" w:hAnsi="Segoe UI" w:cs="Segoe UI"/>
          <w:b/>
          <w:bCs/>
        </w:rPr>
        <w:t xml:space="preserve">DOUBLE-FACED SIGN: </w:t>
      </w:r>
      <w:r>
        <w:rPr>
          <w:rStyle w:val="CharacterStyle5"/>
          <w:rFonts w:ascii="Segoe UI" w:hAnsi="Segoe UI" w:cs="Segoe UI"/>
        </w:rPr>
        <w:t>A sign with two faces.</w:t>
      </w:r>
    </w:p>
    <w:p w:rsidR="00EB6E98" w:rsidRDefault="00EB6E98">
      <w:pPr>
        <w:pStyle w:val="Style3"/>
        <w:spacing w:line="309" w:lineRule="auto"/>
        <w:ind w:left="792"/>
        <w:rPr>
          <w:rStyle w:val="CharacterStyle5"/>
          <w:rFonts w:ascii="Segoe UI" w:hAnsi="Segoe UI" w:cs="Segoe UI"/>
        </w:rPr>
      </w:pPr>
      <w:r>
        <w:rPr>
          <w:rStyle w:val="CharacterStyle5"/>
          <w:rFonts w:ascii="Segoe UI" w:hAnsi="Segoe UI" w:cs="Segoe UI"/>
          <w:b/>
          <w:bCs/>
        </w:rPr>
        <w:t xml:space="preserve">ELECTRONIC MESSAGE CENTER. </w:t>
      </w:r>
      <w:r>
        <w:rPr>
          <w:rStyle w:val="CharacterStyle5"/>
          <w:rFonts w:ascii="Segoe UI" w:hAnsi="Segoe UI" w:cs="Segoe UI"/>
        </w:rPr>
        <w:t>(See "Changeable Copy Sign, Automatic")</w:t>
      </w:r>
    </w:p>
    <w:p w:rsidR="00EB6E98" w:rsidRDefault="00EB6E98">
      <w:pPr>
        <w:pStyle w:val="Style3"/>
        <w:spacing w:before="144"/>
        <w:ind w:left="792" w:right="288"/>
        <w:rPr>
          <w:rStyle w:val="CharacterStyle5"/>
          <w:rFonts w:ascii="Segoe UI" w:hAnsi="Segoe UI" w:cs="Segoe UI"/>
        </w:rPr>
      </w:pPr>
      <w:r>
        <w:rPr>
          <w:rStyle w:val="CharacterStyle5"/>
          <w:rFonts w:ascii="Segoe UI" w:hAnsi="Segoe UI" w:cs="Segoe UI"/>
          <w:b/>
          <w:bCs/>
        </w:rPr>
        <w:t xml:space="preserve">FLASHING SIGN: </w:t>
      </w:r>
      <w:r>
        <w:rPr>
          <w:rStyle w:val="CharacterStyle5"/>
          <w:rFonts w:ascii="Segoe UI" w:hAnsi="Segoe UI" w:cs="Segoe UI"/>
        </w:rPr>
        <w:t>A sign which contains an intermittent or sequential flashing light source used primarily to attract attention. Does not include changeable copy signs, animated signs, or signs which, through reflection or other means, create an illusion of flashing of intermittent light (compare "Animated Sign," "Changeable Copy Sign").</w:t>
      </w:r>
    </w:p>
    <w:p w:rsidR="00EB6E98" w:rsidRDefault="00EB6E98">
      <w:pPr>
        <w:pStyle w:val="Style3"/>
        <w:spacing w:before="216"/>
        <w:ind w:left="792" w:right="72"/>
        <w:rPr>
          <w:rStyle w:val="CharacterStyle5"/>
          <w:rFonts w:ascii="Segoe UI" w:hAnsi="Segoe UI" w:cs="Segoe UI"/>
        </w:rPr>
      </w:pPr>
      <w:r>
        <w:rPr>
          <w:rStyle w:val="CharacterStyle5"/>
          <w:rFonts w:ascii="Segoe UI" w:hAnsi="Segoe UI" w:cs="Segoe UI"/>
          <w:b/>
          <w:bCs/>
        </w:rPr>
        <w:t xml:space="preserve">FREE-STANDING SIGN: </w:t>
      </w:r>
      <w:r>
        <w:rPr>
          <w:rStyle w:val="CharacterStyle5"/>
          <w:rFonts w:ascii="Segoe UI" w:hAnsi="Segoe UI" w:cs="Segoe UI"/>
        </w:rPr>
        <w:t>A sign supported upon the ground by poles or braces and not attached to any building.</w:t>
      </w:r>
    </w:p>
    <w:p w:rsidR="00EB6E98" w:rsidRDefault="00EB6E98">
      <w:pPr>
        <w:pStyle w:val="Style3"/>
        <w:spacing w:before="216"/>
        <w:ind w:left="792"/>
        <w:rPr>
          <w:rStyle w:val="CharacterStyle5"/>
          <w:rFonts w:ascii="Segoe UI" w:hAnsi="Segoe UI" w:cs="Segoe UI"/>
        </w:rPr>
      </w:pPr>
      <w:r>
        <w:rPr>
          <w:rStyle w:val="CharacterStyle5"/>
          <w:rFonts w:ascii="Segoe UI" w:hAnsi="Segoe UI" w:cs="Segoe UI"/>
          <w:b/>
          <w:bCs/>
          <w:spacing w:val="3"/>
        </w:rPr>
        <w:t xml:space="preserve">GOVERNMENT SIGN: </w:t>
      </w:r>
      <w:r>
        <w:rPr>
          <w:rStyle w:val="CharacterStyle5"/>
          <w:rFonts w:ascii="Segoe UI" w:hAnsi="Segoe UI" w:cs="Segoe UI"/>
          <w:spacing w:val="3"/>
        </w:rPr>
        <w:t xml:space="preserve">Any temporary or permanent sign erected and maintained </w:t>
      </w:r>
      <w:r>
        <w:rPr>
          <w:rStyle w:val="CharacterStyle5"/>
          <w:rFonts w:ascii="Segoe UI" w:hAnsi="Segoe UI" w:cs="Segoe UI"/>
        </w:rPr>
        <w:t>by the city, county, state, or federal government for traffic direction or for designation of-or direction to any school, hospital, historical site, or public service, property, or facility.</w:t>
      </w:r>
    </w:p>
    <w:p w:rsidR="00EB6E98" w:rsidRDefault="00EB6E98">
      <w:pPr>
        <w:pStyle w:val="Style3"/>
        <w:spacing w:before="216" w:line="290" w:lineRule="auto"/>
        <w:ind w:left="792"/>
        <w:rPr>
          <w:rStyle w:val="CharacterStyle5"/>
          <w:rFonts w:ascii="Segoe UI" w:hAnsi="Segoe UI" w:cs="Segoe UI"/>
        </w:rPr>
      </w:pPr>
      <w:r>
        <w:rPr>
          <w:rStyle w:val="CharacterStyle5"/>
          <w:rFonts w:ascii="Segoe UI" w:hAnsi="Segoe UI" w:cs="Segoe UI"/>
          <w:b/>
          <w:bCs/>
          <w:sz w:val="18"/>
          <w:szCs w:val="18"/>
        </w:rPr>
        <w:t xml:space="preserve">HEIGHT (OF A SIGN): </w:t>
      </w:r>
      <w:r>
        <w:rPr>
          <w:rStyle w:val="CharacterStyle5"/>
          <w:rFonts w:ascii="Segoe UI" w:hAnsi="Segoe UI" w:cs="Segoe UI"/>
        </w:rPr>
        <w:t>The vertical distance measured from the highest</w:t>
      </w:r>
    </w:p>
    <w:p w:rsidR="00EB6E98" w:rsidRDefault="00EB6E98">
      <w:pPr>
        <w:widowControl/>
        <w:rPr>
          <w:rFonts w:ascii="Segoe UI" w:hAnsi="Segoe UI" w:cs="Segoe UI"/>
          <w:sz w:val="24"/>
          <w:szCs w:val="24"/>
        </w:rPr>
        <w:sectPr w:rsidR="00EB6E98">
          <w:pgSz w:w="12240" w:h="15840"/>
          <w:pgMar w:top="1161" w:right="1151" w:bottom="1420" w:left="1217" w:header="720" w:footer="720" w:gutter="0"/>
          <w:cols w:space="720"/>
          <w:noEndnote/>
        </w:sectPr>
      </w:pPr>
    </w:p>
    <w:p w:rsidR="00EB6E98" w:rsidRDefault="00EB6E98">
      <w:pPr>
        <w:pStyle w:val="Style5"/>
        <w:adjustRightInd/>
        <w:spacing w:before="36"/>
        <w:ind w:right="216"/>
        <w:jc w:val="both"/>
        <w:rPr>
          <w:rFonts w:ascii="Segoe UI" w:hAnsi="Segoe UI" w:cs="Segoe UI"/>
        </w:rPr>
      </w:pPr>
      <w:r>
        <w:rPr>
          <w:rFonts w:ascii="Segoe UI" w:hAnsi="Segoe UI" w:cs="Segoe UI"/>
        </w:rPr>
        <w:lastRenderedPageBreak/>
        <w:t>point of the sign, excluding decorative embellishments, to the grade of the adjacent street or the surface grade beneath the sign, whichever is less.</w:t>
      </w:r>
    </w:p>
    <w:p w:rsidR="00EB6E98" w:rsidRDefault="00EB6E98">
      <w:pPr>
        <w:pStyle w:val="Style19"/>
        <w:spacing w:before="216"/>
        <w:ind w:right="216"/>
        <w:rPr>
          <w:rStyle w:val="CharacterStyle5"/>
          <w:rFonts w:ascii="Segoe UI" w:hAnsi="Segoe UI" w:cs="Segoe UI"/>
        </w:rPr>
      </w:pPr>
      <w:r>
        <w:rPr>
          <w:rStyle w:val="CharacterStyle5"/>
          <w:rFonts w:ascii="Segoe UI" w:hAnsi="Segoe UI" w:cs="Segoe UI"/>
          <w:b/>
          <w:bCs/>
        </w:rPr>
        <w:t xml:space="preserve">IDENTIFICATION SIGN: </w:t>
      </w:r>
      <w:r>
        <w:rPr>
          <w:rStyle w:val="CharacterStyle5"/>
          <w:rFonts w:ascii="Segoe UI" w:hAnsi="Segoe UI" w:cs="Segoe UI"/>
        </w:rPr>
        <w:t>A sign whose copy is limited to the name and address of a building, institution, or person and/or to the activity or occupation being identified.</w:t>
      </w:r>
    </w:p>
    <w:p w:rsidR="00EB6E98" w:rsidRDefault="00EB6E98">
      <w:pPr>
        <w:pStyle w:val="Style19"/>
        <w:ind w:right="216"/>
        <w:rPr>
          <w:rStyle w:val="CharacterStyle5"/>
          <w:rFonts w:ascii="Segoe UI" w:hAnsi="Segoe UI" w:cs="Segoe UI"/>
        </w:rPr>
      </w:pPr>
      <w:r>
        <w:rPr>
          <w:rStyle w:val="CharacterStyle5"/>
          <w:rFonts w:ascii="Segoe UI" w:hAnsi="Segoe UI" w:cs="Segoe UI"/>
          <w:b/>
          <w:bCs/>
        </w:rPr>
        <w:t xml:space="preserve">ILLEGAL SIGN: </w:t>
      </w:r>
      <w:r>
        <w:rPr>
          <w:rStyle w:val="CharacterStyle5"/>
          <w:rFonts w:ascii="Segoe UI" w:hAnsi="Segoe UI" w:cs="Segoe UI"/>
        </w:rPr>
        <w:t>A sign which does not meet requirements of this code and which has not received legal nonconforming status.</w:t>
      </w:r>
    </w:p>
    <w:p w:rsidR="00EB6E98" w:rsidRDefault="00EB6E98">
      <w:pPr>
        <w:pStyle w:val="Style19"/>
        <w:spacing w:before="252"/>
        <w:ind w:right="360"/>
        <w:rPr>
          <w:rStyle w:val="CharacterStyle5"/>
          <w:rFonts w:ascii="Segoe UI" w:hAnsi="Segoe UI" w:cs="Segoe UI"/>
        </w:rPr>
      </w:pPr>
      <w:r>
        <w:rPr>
          <w:rStyle w:val="CharacterStyle5"/>
          <w:rFonts w:ascii="Segoe UI" w:hAnsi="Segoe UI" w:cs="Segoe UI"/>
          <w:b/>
          <w:bCs/>
        </w:rPr>
        <w:t xml:space="preserve">MAINTENANCE: </w:t>
      </w:r>
      <w:r>
        <w:rPr>
          <w:rStyle w:val="CharacterStyle5"/>
          <w:rFonts w:ascii="Segoe UI" w:hAnsi="Segoe UI" w:cs="Segoe UI"/>
        </w:rPr>
        <w:t>For the purposes of this Ordinance, the cleaning, painting, repair, or replacement of defective parts of a sign in a manner that does not alter the basic copy, design, or structure of the sign.</w:t>
      </w:r>
    </w:p>
    <w:p w:rsidR="00EB6E98" w:rsidRDefault="00EB6E98">
      <w:pPr>
        <w:pStyle w:val="Style19"/>
        <w:ind w:right="360"/>
        <w:rPr>
          <w:rStyle w:val="CharacterStyle5"/>
          <w:rFonts w:ascii="Segoe UI" w:hAnsi="Segoe UI" w:cs="Segoe UI"/>
        </w:rPr>
      </w:pPr>
      <w:r>
        <w:rPr>
          <w:rStyle w:val="CharacterStyle5"/>
          <w:rFonts w:ascii="Segoe UI" w:hAnsi="Segoe UI" w:cs="Segoe UI"/>
          <w:b/>
          <w:bCs/>
        </w:rPr>
        <w:t xml:space="preserve">MARQUEE: </w:t>
      </w:r>
      <w:r>
        <w:rPr>
          <w:rStyle w:val="CharacterStyle5"/>
          <w:rFonts w:ascii="Segoe UI" w:hAnsi="Segoe UI" w:cs="Segoe UI"/>
        </w:rPr>
        <w:t>A permanent roof-like structure or canopy of rigid materials supported by and extending from the facade of a building (compare "Awning").</w:t>
      </w:r>
    </w:p>
    <w:p w:rsidR="00EB6E98" w:rsidRDefault="00EB6E98">
      <w:pPr>
        <w:pStyle w:val="Style19"/>
        <w:spacing w:before="216" w:line="288" w:lineRule="auto"/>
        <w:rPr>
          <w:rStyle w:val="CharacterStyle5"/>
          <w:rFonts w:ascii="Segoe UI" w:hAnsi="Segoe UI" w:cs="Segoe UI"/>
        </w:rPr>
      </w:pPr>
      <w:r>
        <w:rPr>
          <w:rStyle w:val="CharacterStyle5"/>
          <w:rFonts w:ascii="Segoe UI" w:hAnsi="Segoe UI" w:cs="Segoe UI"/>
          <w:b/>
          <w:bCs/>
        </w:rPr>
        <w:t xml:space="preserve">MARQUEE SIGN: </w:t>
      </w:r>
      <w:r>
        <w:rPr>
          <w:rStyle w:val="CharacterStyle5"/>
          <w:rFonts w:ascii="Segoe UI" w:hAnsi="Segoe UI" w:cs="Segoe UI"/>
        </w:rPr>
        <w:t>Any sign attached to or supported by a marquee structure.</w:t>
      </w:r>
    </w:p>
    <w:p w:rsidR="00EB6E98" w:rsidRDefault="00EB6E98">
      <w:pPr>
        <w:pStyle w:val="Style19"/>
        <w:ind w:right="432"/>
        <w:rPr>
          <w:rStyle w:val="CharacterStyle5"/>
          <w:rFonts w:ascii="Segoe UI" w:hAnsi="Segoe UI" w:cs="Segoe UI"/>
        </w:rPr>
      </w:pPr>
      <w:r>
        <w:rPr>
          <w:rStyle w:val="CharacterStyle5"/>
          <w:rFonts w:ascii="Segoe UI" w:hAnsi="Segoe UI" w:cs="Segoe UI"/>
          <w:b/>
          <w:bCs/>
        </w:rPr>
        <w:t xml:space="preserve">NAMEPLATE: </w:t>
      </w:r>
      <w:r>
        <w:rPr>
          <w:rStyle w:val="CharacterStyle5"/>
          <w:rFonts w:ascii="Segoe UI" w:hAnsi="Segoe UI" w:cs="Segoe UI"/>
        </w:rPr>
        <w:t>A non-electric on-premise identification sign giving only the name, address, and/or occupation of an occupant or group of occupants.</w:t>
      </w:r>
    </w:p>
    <w:p w:rsidR="00EB6E98" w:rsidRDefault="00EB6E98">
      <w:pPr>
        <w:pStyle w:val="Style5"/>
        <w:adjustRightInd/>
        <w:spacing w:before="216"/>
        <w:ind w:right="72"/>
        <w:jc w:val="both"/>
        <w:rPr>
          <w:rFonts w:ascii="Segoe UI" w:hAnsi="Segoe UI" w:cs="Segoe UI"/>
        </w:rPr>
      </w:pPr>
      <w:r>
        <w:rPr>
          <w:rFonts w:ascii="Segoe UI" w:hAnsi="Segoe UI" w:cs="Segoe UI"/>
          <w:b/>
          <w:bCs/>
        </w:rPr>
        <w:t xml:space="preserve">NONCONFORMING SIGN: </w:t>
      </w:r>
      <w:r>
        <w:rPr>
          <w:rFonts w:ascii="Segoe UI" w:hAnsi="Segoe UI" w:cs="Segoe UI"/>
        </w:rPr>
        <w:t xml:space="preserve">(1) A sign which was erected legally but which does </w:t>
      </w:r>
      <w:r>
        <w:rPr>
          <w:rFonts w:ascii="Segoe UI" w:hAnsi="Segoe UI" w:cs="Segoe UI"/>
          <w:spacing w:val="2"/>
        </w:rPr>
        <w:t xml:space="preserve">not comply with subsequently enacted sign restrictions and regulations. </w:t>
      </w:r>
      <w:r>
        <w:rPr>
          <w:rFonts w:ascii="Segoe UI" w:hAnsi="Segoe UI" w:cs="Segoe UI"/>
          <w:spacing w:val="-1"/>
        </w:rPr>
        <w:t xml:space="preserve">(2) A sign which does not conform to the sign code requirements but for </w:t>
      </w:r>
      <w:r>
        <w:rPr>
          <w:rFonts w:ascii="Segoe UI" w:hAnsi="Segoe UI" w:cs="Segoe UI"/>
        </w:rPr>
        <w:t>which a special permit has been issued.</w:t>
      </w:r>
    </w:p>
    <w:p w:rsidR="00EB6E98" w:rsidRDefault="00EB6E98">
      <w:pPr>
        <w:pStyle w:val="Style19"/>
        <w:spacing w:before="216"/>
        <w:ind w:right="216"/>
        <w:rPr>
          <w:rStyle w:val="CharacterStyle5"/>
          <w:rFonts w:ascii="Segoe UI" w:hAnsi="Segoe UI" w:cs="Segoe UI"/>
        </w:rPr>
      </w:pPr>
      <w:r>
        <w:rPr>
          <w:rStyle w:val="CharacterStyle5"/>
          <w:rFonts w:ascii="Segoe UI" w:hAnsi="Segoe UI" w:cs="Segoe UI"/>
          <w:b/>
          <w:bCs/>
          <w:spacing w:val="22"/>
        </w:rPr>
        <w:t xml:space="preserve">OFF-PRE SIGN: </w:t>
      </w:r>
      <w:r>
        <w:rPr>
          <w:rStyle w:val="CharacterStyle5"/>
          <w:rFonts w:ascii="Segoe UI" w:hAnsi="Segoe UI" w:cs="Segoe UI"/>
          <w:spacing w:val="22"/>
        </w:rPr>
        <w:t xml:space="preserve">A sign structure advertising an establishment, </w:t>
      </w:r>
      <w:r>
        <w:rPr>
          <w:rStyle w:val="CharacterStyle5"/>
          <w:rFonts w:ascii="Segoe UI" w:hAnsi="Segoe UI" w:cs="Segoe UI"/>
          <w:spacing w:val="14"/>
        </w:rPr>
        <w:t xml:space="preserve">merchandise, service MISE, or entertainment, which is not sold, </w:t>
      </w:r>
      <w:r>
        <w:rPr>
          <w:rStyle w:val="CharacterStyle5"/>
          <w:rFonts w:ascii="Segoe UI" w:hAnsi="Segoe UI" w:cs="Segoe UI"/>
        </w:rPr>
        <w:t>produced, manufactured, or furnished at the property on which said sign is located, e.g., "billboards" or "outdoor advertising."</w:t>
      </w:r>
    </w:p>
    <w:p w:rsidR="00EB6E98" w:rsidRDefault="00EB6E98">
      <w:pPr>
        <w:pStyle w:val="Style19"/>
        <w:ind w:right="432"/>
        <w:rPr>
          <w:rStyle w:val="CharacterStyle5"/>
          <w:rFonts w:ascii="Segoe UI" w:hAnsi="Segoe UI" w:cs="Segoe UI"/>
        </w:rPr>
      </w:pPr>
      <w:r>
        <w:rPr>
          <w:rStyle w:val="CharacterStyle5"/>
          <w:rFonts w:ascii="Segoe UI" w:hAnsi="Segoe UI" w:cs="Segoe UI"/>
          <w:b/>
          <w:bCs/>
        </w:rPr>
        <w:t xml:space="preserve">ON-PREMISE SIGN: </w:t>
      </w:r>
      <w:r>
        <w:rPr>
          <w:rStyle w:val="CharacterStyle5"/>
          <w:rFonts w:ascii="Segoe UI" w:hAnsi="Segoe UI" w:cs="Segoe UI"/>
        </w:rPr>
        <w:t>A sign which pertains to the use of the premises on which it is located.</w:t>
      </w:r>
    </w:p>
    <w:p w:rsidR="00EB6E98" w:rsidRDefault="00EB6E98">
      <w:pPr>
        <w:pStyle w:val="Style5"/>
        <w:adjustRightInd/>
        <w:spacing w:before="216"/>
        <w:ind w:right="936"/>
        <w:rPr>
          <w:rFonts w:ascii="Segoe UI" w:hAnsi="Segoe UI" w:cs="Segoe UI"/>
        </w:rPr>
      </w:pPr>
      <w:r>
        <w:rPr>
          <w:rFonts w:ascii="Segoe UI" w:hAnsi="Segoe UI" w:cs="Segoe UI"/>
          <w:b/>
          <w:bCs/>
        </w:rPr>
        <w:t xml:space="preserve">PAINTED WALL SIGN: </w:t>
      </w:r>
      <w:r>
        <w:rPr>
          <w:rFonts w:ascii="Segoe UI" w:hAnsi="Segoe UI" w:cs="Segoe UI"/>
        </w:rPr>
        <w:t>A sign which is applied with paint or similar substance on the face of a wall.</w:t>
      </w:r>
    </w:p>
    <w:p w:rsidR="00EB6E98" w:rsidRDefault="00EB6E98">
      <w:pPr>
        <w:pStyle w:val="Style19"/>
        <w:spacing w:before="252"/>
        <w:ind w:right="432"/>
        <w:rPr>
          <w:rStyle w:val="CharacterStyle5"/>
          <w:rFonts w:ascii="Segoe UI" w:hAnsi="Segoe UI" w:cs="Segoe UI"/>
        </w:rPr>
      </w:pPr>
      <w:r>
        <w:rPr>
          <w:rStyle w:val="CharacterStyle5"/>
          <w:rFonts w:ascii="Segoe UI" w:hAnsi="Segoe UI" w:cs="Segoe UI"/>
          <w:b/>
          <w:bCs/>
        </w:rPr>
        <w:t xml:space="preserve">POLITICAL SIGN: </w:t>
      </w:r>
      <w:r>
        <w:rPr>
          <w:rStyle w:val="CharacterStyle5"/>
          <w:rFonts w:ascii="Segoe UI" w:hAnsi="Segoe UI" w:cs="Segoe UI"/>
        </w:rPr>
        <w:t>For the purposes of this Ordinance, a temporary sign used in connection with a local, state, or national election or referendum.</w:t>
      </w:r>
    </w:p>
    <w:p w:rsidR="00EB6E98" w:rsidRDefault="00EB6E98">
      <w:pPr>
        <w:pStyle w:val="Style19"/>
        <w:ind w:right="72"/>
        <w:rPr>
          <w:rStyle w:val="CharacterStyle5"/>
          <w:rFonts w:ascii="Segoe UI" w:hAnsi="Segoe UI" w:cs="Segoe UI"/>
        </w:rPr>
      </w:pPr>
      <w:r>
        <w:rPr>
          <w:rStyle w:val="CharacterStyle5"/>
          <w:rFonts w:ascii="Segoe UI" w:hAnsi="Segoe UI" w:cs="Segoe UI"/>
          <w:b/>
          <w:bCs/>
        </w:rPr>
        <w:t xml:space="preserve">PORTABLE SIGN: </w:t>
      </w:r>
      <w:r>
        <w:rPr>
          <w:rStyle w:val="CharacterStyle5"/>
          <w:rFonts w:ascii="Segoe UI" w:hAnsi="Segoe UI" w:cs="Segoe UI"/>
        </w:rPr>
        <w:t>Any sign designed to be moved easily and not permanently affixed to the ground or to a structure or building.</w:t>
      </w:r>
    </w:p>
    <w:p w:rsidR="00EB6E98" w:rsidRDefault="00EB6E98">
      <w:pPr>
        <w:pStyle w:val="Style19"/>
        <w:spacing w:before="252"/>
        <w:ind w:right="504"/>
        <w:rPr>
          <w:rStyle w:val="CharacterStyle5"/>
          <w:rFonts w:ascii="Segoe UI" w:hAnsi="Segoe UI" w:cs="Segoe UI"/>
        </w:rPr>
      </w:pPr>
      <w:r>
        <w:rPr>
          <w:rStyle w:val="CharacterStyle5"/>
          <w:rFonts w:ascii="Segoe UI" w:hAnsi="Segoe UI" w:cs="Segoe UI"/>
          <w:b/>
          <w:bCs/>
        </w:rPr>
        <w:t xml:space="preserve">REAL ESTATE SIGN: </w:t>
      </w:r>
      <w:r>
        <w:rPr>
          <w:rStyle w:val="CharacterStyle5"/>
          <w:rFonts w:ascii="Segoe UI" w:hAnsi="Segoe UI" w:cs="Segoe UI"/>
        </w:rPr>
        <w:t>A temporary sign advertising the real estate upon which the sign is located as being for rent, lease, or sale.</w:t>
      </w:r>
    </w:p>
    <w:p w:rsidR="00EB6E98" w:rsidRDefault="00EB6E98">
      <w:pPr>
        <w:pStyle w:val="Style5"/>
        <w:adjustRightInd/>
        <w:spacing w:before="216"/>
        <w:ind w:right="216"/>
        <w:rPr>
          <w:rFonts w:ascii="Segoe UI" w:hAnsi="Segoe UI" w:cs="Segoe UI"/>
        </w:rPr>
      </w:pPr>
      <w:r>
        <w:rPr>
          <w:rFonts w:ascii="Segoe UI" w:hAnsi="Segoe UI" w:cs="Segoe UI"/>
          <w:b/>
          <w:bCs/>
        </w:rPr>
        <w:t xml:space="preserve">ROOF SIGN: </w:t>
      </w:r>
      <w:r>
        <w:rPr>
          <w:rFonts w:ascii="Segoe UI" w:hAnsi="Segoe UI" w:cs="Segoe UI"/>
        </w:rPr>
        <w:t>Any sign erected over or on the roof of a building (compare "Mansard," "Wall Signs").</w:t>
      </w:r>
    </w:p>
    <w:p w:rsidR="00EB6E98" w:rsidRDefault="00EB6E98">
      <w:pPr>
        <w:widowControl/>
        <w:rPr>
          <w:rFonts w:ascii="Segoe UI" w:hAnsi="Segoe UI" w:cs="Segoe UI"/>
          <w:sz w:val="24"/>
          <w:szCs w:val="24"/>
        </w:rPr>
        <w:sectPr w:rsidR="00EB6E98">
          <w:pgSz w:w="12240" w:h="15840"/>
          <w:pgMar w:top="1441" w:right="1136" w:bottom="1242" w:left="2044" w:header="720" w:footer="720" w:gutter="0"/>
          <w:cols w:space="720"/>
          <w:noEndnote/>
        </w:sectPr>
      </w:pPr>
    </w:p>
    <w:p w:rsidR="00EB6E98" w:rsidRDefault="00EB6E98">
      <w:pPr>
        <w:pStyle w:val="Style5"/>
        <w:adjustRightInd/>
        <w:spacing w:line="206" w:lineRule="auto"/>
        <w:jc w:val="center"/>
        <w:rPr>
          <w:rFonts w:ascii="Segoe UI" w:hAnsi="Segoe UI" w:cs="Segoe UI"/>
          <w:sz w:val="14"/>
          <w:szCs w:val="14"/>
        </w:rPr>
      </w:pPr>
      <w:r>
        <w:rPr>
          <w:rFonts w:ascii="Segoe UI" w:hAnsi="Segoe UI" w:cs="Segoe UI"/>
          <w:sz w:val="14"/>
          <w:szCs w:val="14"/>
        </w:rPr>
        <w:lastRenderedPageBreak/>
        <w:t>FIGURE 11-1</w:t>
      </w:r>
    </w:p>
    <w:p w:rsidR="00EB6E98" w:rsidRDefault="00EB6E98">
      <w:pPr>
        <w:pStyle w:val="Style5"/>
        <w:adjustRightInd/>
        <w:spacing w:after="432"/>
        <w:jc w:val="center"/>
        <w:rPr>
          <w:rFonts w:ascii="Segoe UI" w:hAnsi="Segoe UI" w:cs="Segoe UI"/>
          <w:b/>
          <w:bCs/>
          <w:sz w:val="18"/>
          <w:szCs w:val="18"/>
          <w:u w:val="single"/>
        </w:rPr>
      </w:pPr>
      <w:r>
        <w:rPr>
          <w:rFonts w:ascii="Segoe UI" w:hAnsi="Segoe UI" w:cs="Segoe UI"/>
          <w:b/>
          <w:bCs/>
          <w:sz w:val="18"/>
          <w:szCs w:val="18"/>
          <w:u w:val="single"/>
        </w:rPr>
        <w:t>SIGN TYPE ILLUSTRATIONS</w:t>
      </w:r>
    </w:p>
    <w:p w:rsidR="00137CCD" w:rsidRDefault="00137CCD">
      <w:pPr>
        <w:pStyle w:val="Style5"/>
        <w:adjustRightInd/>
        <w:spacing w:after="432"/>
        <w:jc w:val="center"/>
        <w:rPr>
          <w:rFonts w:ascii="Segoe UI" w:hAnsi="Segoe UI" w:cs="Segoe UI"/>
          <w:b/>
          <w:bCs/>
          <w:sz w:val="18"/>
          <w:szCs w:val="18"/>
          <w:u w:val="single"/>
        </w:rPr>
      </w:pPr>
      <w:r>
        <w:rPr>
          <w:rFonts w:ascii="Segoe UI" w:hAnsi="Segoe UI" w:cs="Segoe UI"/>
          <w:b/>
          <w:bCs/>
          <w:noProof/>
          <w:sz w:val="18"/>
          <w:szCs w:val="18"/>
          <w:u w:val="single"/>
        </w:rPr>
        <w:drawing>
          <wp:inline distT="0" distB="0" distL="0" distR="0">
            <wp:extent cx="3233928" cy="3284220"/>
            <wp:effectExtent l="19050" t="0" r="4572" b="0"/>
            <wp:docPr id="561" name="Picture 560" descr="illustrations_Page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lustrations_Page_13.jpg"/>
                    <pic:cNvPicPr/>
                  </pic:nvPicPr>
                  <pic:blipFill>
                    <a:blip r:embed="rId36"/>
                    <a:stretch>
                      <a:fillRect/>
                    </a:stretch>
                  </pic:blipFill>
                  <pic:spPr>
                    <a:xfrm>
                      <a:off x="0" y="0"/>
                      <a:ext cx="3233928" cy="3284220"/>
                    </a:xfrm>
                    <a:prstGeom prst="rect">
                      <a:avLst/>
                    </a:prstGeom>
                  </pic:spPr>
                </pic:pic>
              </a:graphicData>
            </a:graphic>
          </wp:inline>
        </w:drawing>
      </w:r>
    </w:p>
    <w:p w:rsidR="00EB6E98" w:rsidRDefault="00EB6E98">
      <w:pPr>
        <w:pStyle w:val="Style5"/>
        <w:adjustRightInd/>
        <w:spacing w:before="792" w:line="285" w:lineRule="auto"/>
        <w:ind w:left="792"/>
        <w:rPr>
          <w:rFonts w:ascii="Segoe UI" w:hAnsi="Segoe UI" w:cs="Segoe UI"/>
        </w:rPr>
      </w:pPr>
      <w:r>
        <w:rPr>
          <w:rFonts w:ascii="Segoe UI" w:hAnsi="Segoe UI" w:cs="Segoe UI"/>
          <w:b/>
          <w:bCs/>
        </w:rPr>
        <w:t xml:space="preserve">SIGN: </w:t>
      </w:r>
      <w:r>
        <w:rPr>
          <w:rFonts w:ascii="Segoe UI" w:hAnsi="Segoe UI" w:cs="Segoe UI"/>
        </w:rPr>
        <w:t>Any device, structure, fixture, or placard using graphics, symbols, and/or written copy designed specifically for the purpose of advertising or identifying any establishment, product, goods, or services.</w:t>
      </w:r>
    </w:p>
    <w:p w:rsidR="00EB6E98" w:rsidRDefault="00EB6E98">
      <w:pPr>
        <w:pStyle w:val="Style5"/>
        <w:adjustRightInd/>
        <w:spacing w:before="216"/>
        <w:ind w:left="792" w:firstLine="72"/>
        <w:rPr>
          <w:rFonts w:ascii="Segoe UI" w:hAnsi="Segoe UI" w:cs="Segoe UI"/>
          <w:b/>
          <w:bCs/>
          <w:spacing w:val="13"/>
          <w:sz w:val="18"/>
          <w:szCs w:val="18"/>
        </w:rPr>
      </w:pPr>
      <w:r>
        <w:rPr>
          <w:rFonts w:ascii="Segoe UI" w:hAnsi="Segoe UI" w:cs="Segoe UI"/>
          <w:b/>
          <w:bCs/>
          <w:spacing w:val="13"/>
          <w:sz w:val="18"/>
          <w:szCs w:val="18"/>
        </w:rPr>
        <w:t xml:space="preserve">SIGN, AREA OF: </w:t>
      </w:r>
    </w:p>
    <w:p w:rsidR="00EB6E98" w:rsidRDefault="00EB6E98">
      <w:pPr>
        <w:pStyle w:val="Style5"/>
        <w:adjustRightInd/>
        <w:spacing w:before="216"/>
        <w:ind w:left="792" w:firstLine="72"/>
        <w:rPr>
          <w:rFonts w:ascii="Segoe UI" w:hAnsi="Segoe UI" w:cs="Segoe UI"/>
        </w:rPr>
      </w:pPr>
      <w:r>
        <w:rPr>
          <w:rFonts w:ascii="Segoe UI" w:hAnsi="Segoe UI" w:cs="Segoe UI"/>
          <w:spacing w:val="13"/>
        </w:rPr>
        <w:t>(1) Projecting and Free-Standing: The area of a free</w:t>
      </w:r>
      <w:r>
        <w:rPr>
          <w:rFonts w:ascii="Segoe UI" w:hAnsi="Segoe UI" w:cs="Segoe UI"/>
          <w:spacing w:val="13"/>
        </w:rPr>
        <w:softHyphen/>
      </w:r>
      <w:r>
        <w:rPr>
          <w:rFonts w:ascii="Segoe UI" w:hAnsi="Segoe UI" w:cs="Segoe UI"/>
          <w:spacing w:val="4"/>
        </w:rPr>
        <w:t xml:space="preserve">standing or projecting sign shall have only one face (the largest one) </w:t>
      </w:r>
      <w:r>
        <w:rPr>
          <w:rFonts w:ascii="Segoe UI" w:hAnsi="Segoe UI" w:cs="Segoe UI"/>
        </w:rPr>
        <w:t>of any double or multi-faced sign counted in calculating its area. The area of the sign shall be measured as follows if the sign is composed of one or two individual cabinets:</w:t>
      </w:r>
    </w:p>
    <w:p w:rsidR="00EB6E98" w:rsidRDefault="00EB6E98" w:rsidP="00643D7D">
      <w:pPr>
        <w:pStyle w:val="Style5"/>
        <w:numPr>
          <w:ilvl w:val="0"/>
          <w:numId w:val="282"/>
        </w:numPr>
        <w:tabs>
          <w:tab w:val="clear" w:pos="720"/>
          <w:tab w:val="num" w:pos="2304"/>
        </w:tabs>
        <w:adjustRightInd/>
        <w:spacing w:before="180"/>
        <w:ind w:right="144"/>
        <w:rPr>
          <w:rFonts w:ascii="Segoe UI" w:hAnsi="Segoe UI" w:cs="Segoe UI"/>
        </w:rPr>
      </w:pPr>
      <w:r>
        <w:rPr>
          <w:rFonts w:ascii="Segoe UI" w:hAnsi="Segoe UI" w:cs="Segoe UI"/>
        </w:rPr>
        <w:t xml:space="preserve">The area around and enclosing the perimeter of each cabinet </w:t>
      </w:r>
      <w:r>
        <w:rPr>
          <w:rFonts w:ascii="Segoe UI" w:hAnsi="Segoe UI" w:cs="Segoe UI"/>
          <w:spacing w:val="8"/>
        </w:rPr>
        <w:t xml:space="preserve">or module shall be summed and then totaled to determine total </w:t>
      </w:r>
      <w:r>
        <w:rPr>
          <w:rFonts w:ascii="Segoe UI" w:hAnsi="Segoe UI" w:cs="Segoe UI"/>
        </w:rPr>
        <w:t>area. The perimeter of measurable area shall not include embellishments, such as pole covers, framing, decorative roofing, etc., provided that there is not written advertising copy on such embellishments.</w:t>
      </w:r>
    </w:p>
    <w:p w:rsidR="00EB6E98" w:rsidRDefault="00EB6E98" w:rsidP="00643D7D">
      <w:pPr>
        <w:pStyle w:val="Style5"/>
        <w:numPr>
          <w:ilvl w:val="0"/>
          <w:numId w:val="282"/>
        </w:numPr>
        <w:tabs>
          <w:tab w:val="clear" w:pos="720"/>
          <w:tab w:val="num" w:pos="2304"/>
        </w:tabs>
        <w:adjustRightInd/>
        <w:spacing w:before="180"/>
        <w:ind w:right="144"/>
        <w:rPr>
          <w:rFonts w:ascii="Segoe UI" w:hAnsi="Segoe UI" w:cs="Segoe UI"/>
        </w:rPr>
      </w:pPr>
      <w:r>
        <w:rPr>
          <w:rFonts w:ascii="Segoe UI" w:hAnsi="Segoe UI" w:cs="Segoe UI"/>
        </w:rPr>
        <w:t>If the sign is composed of more than two sign cabinets or modules, the area enclosing the entire perimeter of all cabinets and/or modules within a single, continuous geometric figure shall be the area of the sign. Pole covers and other embellishments shall not be included in the area of measurement if they do not bear advertising copy.</w:t>
      </w:r>
    </w:p>
    <w:p w:rsidR="00EB6E98" w:rsidRDefault="00EB6E98">
      <w:pPr>
        <w:pStyle w:val="Style5"/>
        <w:tabs>
          <w:tab w:val="left" w:pos="1644"/>
        </w:tabs>
        <w:adjustRightInd/>
        <w:spacing w:before="144"/>
        <w:ind w:left="792" w:right="144" w:firstLine="72"/>
        <w:rPr>
          <w:rFonts w:ascii="Segoe UI" w:hAnsi="Segoe UI" w:cs="Segoe UI"/>
        </w:rPr>
      </w:pPr>
      <w:r>
        <w:rPr>
          <w:rFonts w:ascii="Segoe UI" w:hAnsi="Segoe UI" w:cs="Segoe UI"/>
          <w:spacing w:val="2"/>
        </w:rPr>
        <w:t>(2)</w:t>
      </w:r>
      <w:r>
        <w:rPr>
          <w:rFonts w:ascii="Segoe UI" w:hAnsi="Segoe UI" w:cs="Segoe UI"/>
        </w:rPr>
        <w:tab/>
        <w:t>Wall Signs: The area shall be within a single, continuous</w:t>
      </w:r>
      <w:r>
        <w:rPr>
          <w:rFonts w:ascii="Segoe UI" w:hAnsi="Segoe UI" w:cs="Segoe UI"/>
          <w:spacing w:val="2"/>
        </w:rPr>
        <w:t xml:space="preserve"> </w:t>
      </w:r>
      <w:r>
        <w:rPr>
          <w:rFonts w:ascii="Segoe UI" w:hAnsi="Segoe UI" w:cs="Segoe UI"/>
        </w:rPr>
        <w:t>perimeter composed of any straight line geometric figure which encloses</w:t>
      </w:r>
    </w:p>
    <w:p w:rsidR="00EB6E98" w:rsidRDefault="00EB6E98">
      <w:pPr>
        <w:widowControl/>
        <w:rPr>
          <w:rFonts w:ascii="Segoe UI" w:hAnsi="Segoe UI" w:cs="Segoe UI"/>
          <w:sz w:val="24"/>
          <w:szCs w:val="24"/>
        </w:rPr>
        <w:sectPr w:rsidR="00EB6E98">
          <w:pgSz w:w="12240" w:h="15840"/>
          <w:pgMar w:top="1200" w:right="1154" w:bottom="1402" w:left="1214" w:header="720" w:footer="720" w:gutter="0"/>
          <w:cols w:space="720"/>
          <w:noEndnote/>
        </w:sectPr>
      </w:pPr>
    </w:p>
    <w:p w:rsidR="00EB6E98" w:rsidRDefault="00EB6E98">
      <w:pPr>
        <w:pStyle w:val="Style3"/>
        <w:spacing w:before="36"/>
        <w:ind w:left="792" w:right="216"/>
        <w:rPr>
          <w:rStyle w:val="CharacterStyle5"/>
          <w:rFonts w:ascii="Segoe UI" w:hAnsi="Segoe UI" w:cs="Segoe UI"/>
        </w:rPr>
      </w:pPr>
      <w:r>
        <w:rPr>
          <w:rStyle w:val="CharacterStyle5"/>
          <w:rFonts w:ascii="Segoe UI" w:hAnsi="Segoe UI" w:cs="Segoe UI"/>
          <w:spacing w:val="2"/>
        </w:rPr>
        <w:lastRenderedPageBreak/>
        <w:t xml:space="preserve">the extreme limits of the advertising message. If the sign is composed </w:t>
      </w:r>
      <w:r>
        <w:rPr>
          <w:rStyle w:val="CharacterStyle5"/>
          <w:rFonts w:ascii="Segoe UI" w:hAnsi="Segoe UI" w:cs="Segoe UI"/>
        </w:rPr>
        <w:t xml:space="preserve">of individual letters or symbols using the wall as the background with </w:t>
      </w:r>
      <w:r>
        <w:rPr>
          <w:rStyle w:val="CharacterStyle5"/>
          <w:rFonts w:ascii="Segoe UI" w:hAnsi="Segoe UI" w:cs="Segoe UI"/>
          <w:spacing w:val="15"/>
        </w:rPr>
        <w:t xml:space="preserve">no added decoration, the total sign area shall be calculated by </w:t>
      </w:r>
      <w:r>
        <w:rPr>
          <w:rStyle w:val="CharacterStyle5"/>
          <w:rFonts w:ascii="Segoe UI" w:hAnsi="Segoe UI" w:cs="Segoe UI"/>
        </w:rPr>
        <w:t>measuring the area within the perimeter of each symbol or letter. The combined areas of the individual figures shall be considered the total sign area.</w:t>
      </w:r>
    </w:p>
    <w:p w:rsidR="00EB6E98" w:rsidRDefault="00EB6E98">
      <w:pPr>
        <w:pStyle w:val="Style5"/>
        <w:adjustRightInd/>
        <w:spacing w:before="360"/>
        <w:ind w:left="792" w:right="1296"/>
        <w:rPr>
          <w:rFonts w:ascii="Segoe UI" w:hAnsi="Segoe UI" w:cs="Segoe UI"/>
        </w:rPr>
      </w:pPr>
      <w:r>
        <w:rPr>
          <w:rFonts w:ascii="Segoe UI" w:hAnsi="Segoe UI" w:cs="Segoe UI"/>
          <w:b/>
          <w:bCs/>
        </w:rPr>
        <w:t xml:space="preserve">SUBDIVISION IDENTIFICATION SIGN: </w:t>
      </w:r>
      <w:r>
        <w:rPr>
          <w:rFonts w:ascii="Segoe UI" w:hAnsi="Segoe UI" w:cs="Segoe UI"/>
        </w:rPr>
        <w:t>A free-standing or wall sign identifying a recognized subdivision, condominium complex, or residential development.</w:t>
      </w:r>
    </w:p>
    <w:p w:rsidR="00EB6E98" w:rsidRDefault="00EB6E98">
      <w:pPr>
        <w:pStyle w:val="Style3"/>
        <w:spacing w:before="216" w:line="312" w:lineRule="auto"/>
        <w:ind w:left="792"/>
        <w:rPr>
          <w:rStyle w:val="CharacterStyle5"/>
          <w:rFonts w:ascii="Segoe UI" w:hAnsi="Segoe UI" w:cs="Segoe UI"/>
        </w:rPr>
      </w:pPr>
      <w:r>
        <w:rPr>
          <w:rStyle w:val="CharacterStyle5"/>
          <w:rFonts w:ascii="Segoe UI" w:hAnsi="Segoe UI" w:cs="Segoe UI"/>
          <w:b/>
          <w:bCs/>
        </w:rPr>
        <w:t xml:space="preserve">TEMPORARY SIGN: </w:t>
      </w:r>
      <w:r>
        <w:rPr>
          <w:rStyle w:val="CharacterStyle5"/>
          <w:rFonts w:ascii="Segoe UI" w:hAnsi="Segoe UI" w:cs="Segoe UI"/>
        </w:rPr>
        <w:t>A sign not constructed or intended for long-term use.</w:t>
      </w:r>
    </w:p>
    <w:p w:rsidR="00EB6E98" w:rsidRDefault="00EB6E98">
      <w:pPr>
        <w:pStyle w:val="Style3"/>
        <w:ind w:left="792" w:right="360"/>
        <w:rPr>
          <w:rStyle w:val="CharacterStyle5"/>
          <w:rFonts w:ascii="Segoe UI" w:hAnsi="Segoe UI" w:cs="Segoe UI"/>
        </w:rPr>
      </w:pPr>
      <w:r>
        <w:rPr>
          <w:rStyle w:val="CharacterStyle5"/>
          <w:rFonts w:ascii="Segoe UI" w:hAnsi="Segoe UI" w:cs="Segoe UI"/>
          <w:b/>
          <w:bCs/>
          <w:spacing w:val="7"/>
        </w:rPr>
        <w:t>WALL SIGN</w:t>
      </w:r>
      <w:r>
        <w:rPr>
          <w:rStyle w:val="CharacterStyle5"/>
          <w:rFonts w:ascii="Segoe UI" w:hAnsi="Segoe UI" w:cs="Segoe UI"/>
          <w:b/>
          <w:bCs/>
          <w:spacing w:val="7"/>
          <w:sz w:val="16"/>
          <w:szCs w:val="16"/>
        </w:rPr>
        <w:t xml:space="preserve">: </w:t>
      </w:r>
      <w:r>
        <w:rPr>
          <w:rStyle w:val="CharacterStyle5"/>
          <w:rFonts w:ascii="Segoe UI" w:hAnsi="Segoe UI" w:cs="Segoe UI"/>
          <w:spacing w:val="7"/>
          <w:sz w:val="18"/>
          <w:szCs w:val="18"/>
        </w:rPr>
        <w:t xml:space="preserve">A </w:t>
      </w:r>
      <w:r>
        <w:rPr>
          <w:rStyle w:val="CharacterStyle5"/>
          <w:rFonts w:ascii="Segoe UI" w:hAnsi="Segoe UI" w:cs="Segoe UI"/>
          <w:spacing w:val="7"/>
        </w:rPr>
        <w:t xml:space="preserve">sign attached parallel to and extending not more than 4 </w:t>
      </w:r>
      <w:r>
        <w:rPr>
          <w:rStyle w:val="CharacterStyle5"/>
          <w:rFonts w:ascii="Segoe UI" w:hAnsi="Segoe UI" w:cs="Segoe UI"/>
        </w:rPr>
        <w:t>inches from the wall of a building. This definition includes painted, individual letter, and cabinet signs, and signs on a mansard.</w:t>
      </w:r>
    </w:p>
    <w:p w:rsidR="00EB6E98" w:rsidRDefault="00EB6E98">
      <w:pPr>
        <w:pStyle w:val="Style3"/>
        <w:ind w:left="792" w:right="72"/>
        <w:rPr>
          <w:rStyle w:val="CharacterStyle5"/>
          <w:rFonts w:ascii="Segoe UI" w:hAnsi="Segoe UI" w:cs="Segoe UI"/>
        </w:rPr>
      </w:pPr>
      <w:r>
        <w:rPr>
          <w:rStyle w:val="CharacterStyle5"/>
          <w:rFonts w:ascii="Segoe UI" w:hAnsi="Segoe UI" w:cs="Segoe UI"/>
          <w:b/>
          <w:bCs/>
          <w:spacing w:val="7"/>
        </w:rPr>
        <w:t>WINDOW SIGN</w:t>
      </w:r>
      <w:r>
        <w:rPr>
          <w:rStyle w:val="CharacterStyle5"/>
          <w:rFonts w:ascii="Segoe UI" w:hAnsi="Segoe UI" w:cs="Segoe UI"/>
          <w:b/>
          <w:bCs/>
          <w:spacing w:val="7"/>
          <w:sz w:val="16"/>
          <w:szCs w:val="16"/>
        </w:rPr>
        <w:t xml:space="preserve">: </w:t>
      </w:r>
      <w:r>
        <w:rPr>
          <w:rStyle w:val="CharacterStyle5"/>
          <w:rFonts w:ascii="Segoe UI" w:hAnsi="Segoe UI" w:cs="Segoe UI"/>
          <w:spacing w:val="7"/>
          <w:sz w:val="18"/>
          <w:szCs w:val="18"/>
        </w:rPr>
        <w:t xml:space="preserve">A </w:t>
      </w:r>
      <w:r>
        <w:rPr>
          <w:rStyle w:val="CharacterStyle5"/>
          <w:rFonts w:ascii="Segoe UI" w:hAnsi="Segoe UI" w:cs="Segoe UI"/>
          <w:spacing w:val="7"/>
        </w:rPr>
        <w:t xml:space="preserve">sign installed inside a window and intended to be viewed </w:t>
      </w:r>
      <w:r>
        <w:rPr>
          <w:rStyle w:val="CharacterStyle5"/>
          <w:rFonts w:ascii="Segoe UI" w:hAnsi="Segoe UI" w:cs="Segoe UI"/>
        </w:rPr>
        <w:t>from the outside.</w:t>
      </w:r>
    </w:p>
    <w:p w:rsidR="00EB6E98" w:rsidRDefault="00EB6E98">
      <w:pPr>
        <w:pStyle w:val="Style5"/>
        <w:adjustRightInd/>
        <w:spacing w:before="396" w:line="480" w:lineRule="auto"/>
        <w:ind w:left="720" w:right="5760" w:hanging="648"/>
        <w:rPr>
          <w:rFonts w:ascii="Segoe UI" w:hAnsi="Segoe UI" w:cs="Segoe UI"/>
          <w:b/>
          <w:bCs/>
          <w:spacing w:val="24"/>
          <w:u w:val="single"/>
        </w:rPr>
      </w:pPr>
      <w:r>
        <w:rPr>
          <w:rFonts w:ascii="Segoe UI" w:hAnsi="Segoe UI" w:cs="Segoe UI"/>
          <w:b/>
          <w:bCs/>
          <w:spacing w:val="24"/>
          <w:u w:val="single"/>
        </w:rPr>
        <w:t>Section11.3 GENERAL PROVISIONS</w:t>
      </w:r>
    </w:p>
    <w:p w:rsidR="00EB6E98" w:rsidRDefault="00EB6E98">
      <w:pPr>
        <w:pStyle w:val="Style5"/>
        <w:adjustRightInd/>
        <w:spacing w:before="396" w:line="480" w:lineRule="auto"/>
        <w:ind w:left="720" w:right="5760"/>
        <w:rPr>
          <w:rFonts w:ascii="Segoe UI" w:hAnsi="Segoe UI" w:cs="Segoe UI"/>
          <w:u w:val="single"/>
        </w:rPr>
      </w:pPr>
      <w:r>
        <w:rPr>
          <w:rFonts w:ascii="Segoe UI" w:hAnsi="Segoe UI" w:cs="Segoe UI"/>
        </w:rPr>
        <w:t xml:space="preserve">11.3.1 </w:t>
      </w:r>
      <w:r>
        <w:rPr>
          <w:rFonts w:ascii="Segoe UI" w:hAnsi="Segoe UI" w:cs="Segoe UI"/>
        </w:rPr>
        <w:tab/>
        <w:t xml:space="preserve">  </w:t>
      </w:r>
      <w:r>
        <w:rPr>
          <w:rFonts w:ascii="Segoe UI" w:hAnsi="Segoe UI" w:cs="Segoe UI"/>
          <w:u w:val="single"/>
        </w:rPr>
        <w:t>Prohibited Signs:</w:t>
      </w:r>
    </w:p>
    <w:p w:rsidR="00EB6E98" w:rsidRDefault="00EB6E98" w:rsidP="00643D7D">
      <w:pPr>
        <w:pStyle w:val="Style5"/>
        <w:numPr>
          <w:ilvl w:val="0"/>
          <w:numId w:val="283"/>
        </w:numPr>
        <w:tabs>
          <w:tab w:val="clear" w:pos="720"/>
          <w:tab w:val="num" w:pos="2304"/>
          <w:tab w:val="left" w:pos="2339"/>
        </w:tabs>
        <w:adjustRightInd/>
        <w:ind w:right="720"/>
        <w:rPr>
          <w:rFonts w:ascii="Segoe UI" w:hAnsi="Segoe UI" w:cs="Segoe UI"/>
        </w:rPr>
      </w:pPr>
      <w:r>
        <w:rPr>
          <w:rFonts w:ascii="Segoe UI" w:hAnsi="Segoe UI" w:cs="Segoe UI"/>
        </w:rPr>
        <w:t>Encroaching signs and roof signs as defined herein, are specifically prohibited.</w:t>
      </w:r>
    </w:p>
    <w:p w:rsidR="00EB6E98" w:rsidRDefault="00EB6E98" w:rsidP="00643D7D">
      <w:pPr>
        <w:pStyle w:val="Style106"/>
        <w:numPr>
          <w:ilvl w:val="0"/>
          <w:numId w:val="283"/>
        </w:numPr>
        <w:tabs>
          <w:tab w:val="clear" w:pos="720"/>
          <w:tab w:val="num" w:pos="2304"/>
        </w:tabs>
        <w:ind w:right="216"/>
        <w:rPr>
          <w:rStyle w:val="CharacterStyle5"/>
          <w:rFonts w:ascii="Segoe UI" w:hAnsi="Segoe UI" w:cs="Segoe UI"/>
        </w:rPr>
      </w:pPr>
      <w:r>
        <w:rPr>
          <w:rStyle w:val="CharacterStyle5"/>
          <w:rFonts w:ascii="Segoe UI" w:hAnsi="Segoe UI" w:cs="Segoe UI"/>
          <w:spacing w:val="-1"/>
        </w:rPr>
        <w:t xml:space="preserve">Any sign which, by reason of its size, location, content, </w:t>
      </w:r>
      <w:r>
        <w:rPr>
          <w:rStyle w:val="CharacterStyle5"/>
          <w:rFonts w:ascii="Segoe UI" w:hAnsi="Segoe UI" w:cs="Segoe UI"/>
        </w:rPr>
        <w:t>coloring or manner of illumination, constitutes a traffic hazard or a detriment to traffic safety by obstructing the vision of drivers, or by obstructing or detracting from the visibility of any traffic control device on public streets and roads (i.e., FLASHING SIGNS).</w:t>
      </w:r>
    </w:p>
    <w:p w:rsidR="00EB6E98" w:rsidRDefault="00EB6E98" w:rsidP="00643D7D">
      <w:pPr>
        <w:pStyle w:val="Style106"/>
        <w:numPr>
          <w:ilvl w:val="0"/>
          <w:numId w:val="283"/>
        </w:numPr>
        <w:tabs>
          <w:tab w:val="clear" w:pos="720"/>
          <w:tab w:val="num" w:pos="2304"/>
        </w:tabs>
        <w:ind w:right="288"/>
        <w:rPr>
          <w:rStyle w:val="CharacterStyle5"/>
          <w:rFonts w:ascii="Segoe UI" w:hAnsi="Segoe UI" w:cs="Segoe UI"/>
        </w:rPr>
      </w:pPr>
      <w:r>
        <w:rPr>
          <w:rStyle w:val="CharacterStyle5"/>
          <w:rFonts w:ascii="Segoe UI" w:hAnsi="Segoe UI" w:cs="Segoe UI"/>
        </w:rPr>
        <w:t xml:space="preserve">Signs which make use of words such as "STOP," "LOOK," </w:t>
      </w:r>
      <w:r>
        <w:rPr>
          <w:rStyle w:val="CharacterStyle5"/>
          <w:rFonts w:ascii="Segoe UI" w:hAnsi="Segoe UI" w:cs="Segoe UI"/>
          <w:spacing w:val="21"/>
        </w:rPr>
        <w:t xml:space="preserve">"DANGER," or any other words, phrases, symbols or </w:t>
      </w:r>
      <w:r>
        <w:rPr>
          <w:rStyle w:val="CharacterStyle5"/>
          <w:rFonts w:ascii="Segoe UI" w:hAnsi="Segoe UI" w:cs="Segoe UI"/>
        </w:rPr>
        <w:t>characters, in such a manner as to interfere with, mislead or confuse traffic.</w:t>
      </w:r>
    </w:p>
    <w:p w:rsidR="00EB6E98" w:rsidRDefault="00EB6E98" w:rsidP="00643D7D">
      <w:pPr>
        <w:pStyle w:val="Style106"/>
        <w:numPr>
          <w:ilvl w:val="0"/>
          <w:numId w:val="283"/>
        </w:numPr>
        <w:tabs>
          <w:tab w:val="clear" w:pos="720"/>
          <w:tab w:val="num" w:pos="2304"/>
        </w:tabs>
        <w:spacing w:before="144"/>
        <w:ind w:right="360"/>
        <w:rPr>
          <w:rStyle w:val="CharacterStyle5"/>
          <w:rFonts w:ascii="Segoe UI" w:hAnsi="Segoe UI" w:cs="Segoe UI"/>
        </w:rPr>
      </w:pPr>
      <w:r>
        <w:rPr>
          <w:rStyle w:val="CharacterStyle5"/>
          <w:rFonts w:ascii="Segoe UI" w:hAnsi="Segoe UI" w:cs="Segoe UI"/>
        </w:rPr>
        <w:t>Abandoned signs and sign structures that are no longer in use as originally intended or have been abandoned; or are structurally unsafe, constitutes a hazard to safety and health, or those not kept in good repair or maintenance.</w:t>
      </w:r>
    </w:p>
    <w:p w:rsidR="00EB6E98" w:rsidRDefault="00EB6E98" w:rsidP="00643D7D">
      <w:pPr>
        <w:pStyle w:val="Style5"/>
        <w:numPr>
          <w:ilvl w:val="0"/>
          <w:numId w:val="283"/>
        </w:numPr>
        <w:tabs>
          <w:tab w:val="clear" w:pos="720"/>
          <w:tab w:val="num" w:pos="2304"/>
        </w:tabs>
        <w:adjustRightInd/>
        <w:ind w:right="360"/>
        <w:jc w:val="both"/>
        <w:rPr>
          <w:rFonts w:ascii="Segoe UI" w:hAnsi="Segoe UI" w:cs="Segoe UI"/>
        </w:rPr>
      </w:pPr>
      <w:r>
        <w:rPr>
          <w:rFonts w:ascii="Segoe UI" w:hAnsi="Segoe UI" w:cs="Segoe UI"/>
        </w:rPr>
        <w:t>Any sign which obstructs free ingress to or egress from a required door, window, fire escape or other required exit way.</w:t>
      </w:r>
    </w:p>
    <w:p w:rsidR="00EB6E98" w:rsidRDefault="00EB6E98" w:rsidP="00643D7D">
      <w:pPr>
        <w:pStyle w:val="Style5"/>
        <w:numPr>
          <w:ilvl w:val="0"/>
          <w:numId w:val="284"/>
        </w:numPr>
        <w:tabs>
          <w:tab w:val="clear" w:pos="792"/>
          <w:tab w:val="num" w:pos="2376"/>
        </w:tabs>
        <w:adjustRightInd/>
        <w:spacing w:before="180"/>
        <w:ind w:right="792"/>
        <w:rPr>
          <w:rFonts w:ascii="Segoe UI" w:hAnsi="Segoe UI" w:cs="Segoe UI"/>
        </w:rPr>
      </w:pPr>
      <w:r>
        <w:rPr>
          <w:rFonts w:ascii="Segoe UI" w:hAnsi="Segoe UI" w:cs="Segoe UI"/>
          <w:spacing w:val="-1"/>
        </w:rPr>
        <w:t xml:space="preserve">Any sign or other advertising structure containing any </w:t>
      </w:r>
      <w:r>
        <w:rPr>
          <w:rFonts w:ascii="Segoe UI" w:hAnsi="Segoe UI" w:cs="Segoe UI"/>
        </w:rPr>
        <w:t>obscene, indecent or immoral matter.</w:t>
      </w:r>
    </w:p>
    <w:p w:rsidR="00EB6E98" w:rsidRDefault="00EB6E98" w:rsidP="00643D7D">
      <w:pPr>
        <w:pStyle w:val="Style106"/>
        <w:numPr>
          <w:ilvl w:val="0"/>
          <w:numId w:val="284"/>
        </w:numPr>
        <w:tabs>
          <w:tab w:val="clear" w:pos="792"/>
          <w:tab w:val="num" w:pos="2376"/>
        </w:tabs>
        <w:spacing w:before="216"/>
        <w:ind w:right="216"/>
        <w:rPr>
          <w:rStyle w:val="CharacterStyle5"/>
          <w:rFonts w:ascii="Segoe UI" w:hAnsi="Segoe UI" w:cs="Segoe UI"/>
        </w:rPr>
      </w:pPr>
      <w:r>
        <w:rPr>
          <w:rStyle w:val="CharacterStyle5"/>
          <w:rFonts w:ascii="Segoe UI" w:hAnsi="Segoe UI" w:cs="Segoe UI"/>
          <w:spacing w:val="-1"/>
        </w:rPr>
        <w:t xml:space="preserve">Any sign, unlawfully installed, erected or maintained after </w:t>
      </w:r>
      <w:r>
        <w:rPr>
          <w:rStyle w:val="CharacterStyle5"/>
          <w:rFonts w:ascii="Segoe UI" w:hAnsi="Segoe UI" w:cs="Segoe UI"/>
        </w:rPr>
        <w:t>the effective date of this Ordinance. (Illegal Sign)</w:t>
      </w:r>
    </w:p>
    <w:p w:rsidR="00EB6E98" w:rsidRDefault="00EB6E98" w:rsidP="00643D7D">
      <w:pPr>
        <w:pStyle w:val="Style5"/>
        <w:numPr>
          <w:ilvl w:val="0"/>
          <w:numId w:val="284"/>
        </w:numPr>
        <w:tabs>
          <w:tab w:val="clear" w:pos="792"/>
          <w:tab w:val="num" w:pos="2376"/>
        </w:tabs>
        <w:adjustRightInd/>
        <w:spacing w:before="216"/>
        <w:ind w:right="144"/>
        <w:rPr>
          <w:rFonts w:ascii="Segoe UI" w:hAnsi="Segoe UI" w:cs="Segoe UI"/>
        </w:rPr>
      </w:pPr>
      <w:r>
        <w:rPr>
          <w:rFonts w:ascii="Segoe UI" w:hAnsi="Segoe UI" w:cs="Segoe UI"/>
          <w:spacing w:val="-1"/>
        </w:rPr>
        <w:t xml:space="preserve">Signs having flashing, blinking or running type lights are </w:t>
      </w:r>
      <w:r>
        <w:rPr>
          <w:rFonts w:ascii="Segoe UI" w:hAnsi="Segoe UI" w:cs="Segoe UI"/>
        </w:rPr>
        <w:t>prohibited except for signs presenting changing of copy for</w:t>
      </w:r>
    </w:p>
    <w:p w:rsidR="00EB6E98" w:rsidRDefault="00EB6E98">
      <w:pPr>
        <w:widowControl/>
        <w:rPr>
          <w:rFonts w:ascii="Segoe UI" w:hAnsi="Segoe UI" w:cs="Segoe UI"/>
          <w:sz w:val="24"/>
          <w:szCs w:val="24"/>
        </w:rPr>
        <w:sectPr w:rsidR="00EB6E98">
          <w:pgSz w:w="12240" w:h="15840"/>
          <w:pgMar w:top="1421" w:right="1338" w:bottom="1290" w:left="1030" w:header="720" w:footer="720" w:gutter="0"/>
          <w:cols w:space="720"/>
          <w:noEndnote/>
        </w:sectPr>
      </w:pPr>
    </w:p>
    <w:p w:rsidR="00EB6E98" w:rsidRDefault="00EB6E98">
      <w:pPr>
        <w:pStyle w:val="Style5"/>
        <w:adjustRightInd/>
        <w:spacing w:before="36" w:line="297" w:lineRule="auto"/>
        <w:ind w:left="2232"/>
        <w:rPr>
          <w:rFonts w:ascii="Segoe UI" w:hAnsi="Segoe UI" w:cs="Segoe UI"/>
        </w:rPr>
      </w:pPr>
      <w:r>
        <w:rPr>
          <w:rFonts w:ascii="Segoe UI" w:hAnsi="Segoe UI" w:cs="Segoe UI"/>
        </w:rPr>
        <w:lastRenderedPageBreak/>
        <w:t>time, temperature and date.</w:t>
      </w:r>
    </w:p>
    <w:p w:rsidR="00EB6E98" w:rsidRDefault="00EB6E98" w:rsidP="00643D7D">
      <w:pPr>
        <w:pStyle w:val="Style5"/>
        <w:numPr>
          <w:ilvl w:val="0"/>
          <w:numId w:val="285"/>
        </w:numPr>
        <w:tabs>
          <w:tab w:val="clear" w:pos="720"/>
          <w:tab w:val="num" w:pos="2232"/>
        </w:tabs>
        <w:adjustRightInd/>
        <w:spacing w:before="144"/>
        <w:ind w:right="360"/>
        <w:rPr>
          <w:rFonts w:ascii="Segoe UI" w:hAnsi="Segoe UI" w:cs="Segoe UI"/>
        </w:rPr>
      </w:pPr>
      <w:r>
        <w:rPr>
          <w:rFonts w:ascii="Segoe UI" w:hAnsi="Segoe UI" w:cs="Segoe UI"/>
        </w:rPr>
        <w:t>Any sign installed prior to the effective date of this Ordinance without a permit, when in fact previous or other ordinances required a permit. (Illegal Sign)</w:t>
      </w:r>
    </w:p>
    <w:p w:rsidR="00EB6E98" w:rsidRDefault="00EB6E98" w:rsidP="00643D7D">
      <w:pPr>
        <w:pStyle w:val="Style106"/>
        <w:numPr>
          <w:ilvl w:val="0"/>
          <w:numId w:val="286"/>
        </w:numPr>
        <w:tabs>
          <w:tab w:val="clear" w:pos="792"/>
          <w:tab w:val="num" w:pos="2304"/>
        </w:tabs>
        <w:spacing w:line="288" w:lineRule="auto"/>
        <w:rPr>
          <w:rStyle w:val="CharacterStyle5"/>
          <w:rFonts w:ascii="Segoe UI" w:hAnsi="Segoe UI" w:cs="Segoe UI"/>
        </w:rPr>
      </w:pPr>
      <w:r>
        <w:rPr>
          <w:rStyle w:val="CharacterStyle5"/>
          <w:rFonts w:ascii="Segoe UI" w:hAnsi="Segoe UI" w:cs="Segoe UI"/>
        </w:rPr>
        <w:t>Billboards except where off-premise signs are allowed.</w:t>
      </w:r>
    </w:p>
    <w:p w:rsidR="00EB6E98" w:rsidRDefault="00EB6E98" w:rsidP="00643D7D">
      <w:pPr>
        <w:pStyle w:val="Style106"/>
        <w:numPr>
          <w:ilvl w:val="0"/>
          <w:numId w:val="286"/>
        </w:numPr>
        <w:tabs>
          <w:tab w:val="clear" w:pos="792"/>
          <w:tab w:val="num" w:pos="2304"/>
        </w:tabs>
        <w:spacing w:line="297" w:lineRule="auto"/>
        <w:rPr>
          <w:rStyle w:val="CharacterStyle5"/>
          <w:rFonts w:ascii="Segoe UI" w:hAnsi="Segoe UI" w:cs="Segoe UI"/>
        </w:rPr>
      </w:pPr>
      <w:r>
        <w:rPr>
          <w:rStyle w:val="CharacterStyle5"/>
          <w:rFonts w:ascii="Segoe UI" w:hAnsi="Segoe UI" w:cs="Segoe UI"/>
        </w:rPr>
        <w:t>Billboards used for on-premise advertising are prohibited.</w:t>
      </w:r>
    </w:p>
    <w:p w:rsidR="00EB6E98" w:rsidRDefault="00EB6E98" w:rsidP="00643D7D">
      <w:pPr>
        <w:pStyle w:val="Style5"/>
        <w:numPr>
          <w:ilvl w:val="0"/>
          <w:numId w:val="286"/>
        </w:numPr>
        <w:tabs>
          <w:tab w:val="clear" w:pos="792"/>
          <w:tab w:val="num" w:pos="2304"/>
        </w:tabs>
        <w:adjustRightInd/>
        <w:spacing w:before="144" w:line="480" w:lineRule="auto"/>
        <w:ind w:left="648" w:right="144" w:firstLine="864"/>
        <w:rPr>
          <w:rFonts w:ascii="Segoe UI" w:hAnsi="Segoe UI" w:cs="Segoe UI"/>
          <w:u w:val="single"/>
        </w:rPr>
      </w:pPr>
      <w:r>
        <w:rPr>
          <w:rFonts w:ascii="Segoe UI" w:hAnsi="Segoe UI" w:cs="Segoe UI"/>
          <w:spacing w:val="-1"/>
        </w:rPr>
        <w:t xml:space="preserve">Billboards located within 300 feet of residential districts. </w:t>
      </w:r>
    </w:p>
    <w:p w:rsidR="00EB6E98" w:rsidRDefault="00EB6E98">
      <w:pPr>
        <w:pStyle w:val="Style5"/>
        <w:adjustRightInd/>
        <w:spacing w:before="144" w:line="480" w:lineRule="auto"/>
        <w:ind w:left="648" w:right="144"/>
        <w:rPr>
          <w:rFonts w:ascii="Segoe UI" w:hAnsi="Segoe UI" w:cs="Segoe UI"/>
          <w:u w:val="single"/>
        </w:rPr>
      </w:pPr>
      <w:r>
        <w:rPr>
          <w:rFonts w:ascii="Segoe UI" w:hAnsi="Segoe UI" w:cs="Segoe UI"/>
        </w:rPr>
        <w:t xml:space="preserve">11.3.2 </w:t>
      </w:r>
      <w:r>
        <w:rPr>
          <w:rFonts w:ascii="Segoe UI" w:hAnsi="Segoe UI" w:cs="Segoe UI"/>
        </w:rPr>
        <w:tab/>
      </w:r>
      <w:r>
        <w:rPr>
          <w:rFonts w:ascii="Segoe UI" w:hAnsi="Segoe UI" w:cs="Segoe UI"/>
          <w:u w:val="single"/>
        </w:rPr>
        <w:t>Signs allowed in any District:</w:t>
      </w:r>
    </w:p>
    <w:p w:rsidR="00EB6E98" w:rsidRDefault="00EB6E98" w:rsidP="00643D7D">
      <w:pPr>
        <w:pStyle w:val="Style5"/>
        <w:numPr>
          <w:ilvl w:val="0"/>
          <w:numId w:val="287"/>
        </w:numPr>
        <w:tabs>
          <w:tab w:val="clear" w:pos="792"/>
          <w:tab w:val="num" w:pos="2304"/>
        </w:tabs>
        <w:adjustRightInd/>
        <w:ind w:right="216"/>
        <w:rPr>
          <w:rFonts w:ascii="Segoe UI" w:hAnsi="Segoe UI" w:cs="Segoe UI"/>
        </w:rPr>
      </w:pPr>
      <w:r>
        <w:rPr>
          <w:rFonts w:ascii="Segoe UI" w:hAnsi="Segoe UI" w:cs="Segoe UI"/>
        </w:rPr>
        <w:t>No hunting, no trespassing signs and on-premise directional signs not exceeding 4 square feet in area.</w:t>
      </w:r>
    </w:p>
    <w:p w:rsidR="00EB6E98" w:rsidRDefault="00EB6E98" w:rsidP="00643D7D">
      <w:pPr>
        <w:pStyle w:val="Style106"/>
        <w:numPr>
          <w:ilvl w:val="0"/>
          <w:numId w:val="287"/>
        </w:numPr>
        <w:tabs>
          <w:tab w:val="clear" w:pos="792"/>
          <w:tab w:val="num" w:pos="2304"/>
        </w:tabs>
        <w:spacing w:before="216" w:line="290" w:lineRule="auto"/>
        <w:rPr>
          <w:rStyle w:val="CharacterStyle5"/>
          <w:rFonts w:ascii="Segoe UI" w:hAnsi="Segoe UI" w:cs="Segoe UI"/>
        </w:rPr>
      </w:pPr>
      <w:r>
        <w:rPr>
          <w:rStyle w:val="CharacterStyle5"/>
          <w:rFonts w:ascii="Segoe UI" w:hAnsi="Segoe UI" w:cs="Segoe UI"/>
        </w:rPr>
        <w:t>Signs located in the interior of buildings.</w:t>
      </w:r>
    </w:p>
    <w:p w:rsidR="00EB6E98" w:rsidRDefault="00EB6E98" w:rsidP="00643D7D">
      <w:pPr>
        <w:pStyle w:val="Style106"/>
        <w:numPr>
          <w:ilvl w:val="0"/>
          <w:numId w:val="288"/>
        </w:numPr>
        <w:tabs>
          <w:tab w:val="clear" w:pos="720"/>
          <w:tab w:val="num" w:pos="2232"/>
        </w:tabs>
        <w:spacing w:before="144"/>
        <w:ind w:right="144"/>
        <w:rPr>
          <w:rStyle w:val="CharacterStyle5"/>
          <w:rFonts w:ascii="Segoe UI" w:hAnsi="Segoe UI" w:cs="Segoe UI"/>
        </w:rPr>
      </w:pPr>
      <w:r>
        <w:rPr>
          <w:rStyle w:val="CharacterStyle5"/>
          <w:rFonts w:ascii="Segoe UI" w:hAnsi="Segoe UI" w:cs="Segoe UI"/>
        </w:rPr>
        <w:t>Any identification, address, or for sale sign affixed to a wall, mailbox, post, lamp post, or pillar; and which is not larger than 4 square feet in display surface; and not for the purpose of advertising a home occupation.</w:t>
      </w:r>
    </w:p>
    <w:p w:rsidR="00EB6E98" w:rsidRDefault="00EB6E98" w:rsidP="00643D7D">
      <w:pPr>
        <w:pStyle w:val="Style5"/>
        <w:numPr>
          <w:ilvl w:val="0"/>
          <w:numId w:val="288"/>
        </w:numPr>
        <w:tabs>
          <w:tab w:val="clear" w:pos="720"/>
          <w:tab w:val="num" w:pos="2232"/>
        </w:tabs>
        <w:adjustRightInd/>
        <w:spacing w:before="180"/>
        <w:ind w:right="72"/>
        <w:jc w:val="both"/>
        <w:rPr>
          <w:rFonts w:ascii="Segoe UI" w:hAnsi="Segoe UI" w:cs="Segoe UI"/>
          <w:i/>
          <w:iCs/>
        </w:rPr>
      </w:pPr>
      <w:r>
        <w:rPr>
          <w:rFonts w:ascii="Segoe UI" w:hAnsi="Segoe UI" w:cs="Segoe UI"/>
        </w:rPr>
        <w:t>Traffic control or other governmental signs such as, but not limited to, directional signs placed in right-of-ways, legal notices, railroad crossing signs, danger and other temporary emergency signs.</w:t>
      </w:r>
    </w:p>
    <w:p w:rsidR="00EB6E98" w:rsidRDefault="00EB6E98" w:rsidP="00643D7D">
      <w:pPr>
        <w:pStyle w:val="Style106"/>
        <w:numPr>
          <w:ilvl w:val="0"/>
          <w:numId w:val="288"/>
        </w:numPr>
        <w:tabs>
          <w:tab w:val="clear" w:pos="720"/>
          <w:tab w:val="num" w:pos="2232"/>
        </w:tabs>
        <w:ind w:right="144"/>
        <w:rPr>
          <w:rStyle w:val="CharacterStyle5"/>
          <w:rFonts w:ascii="Segoe UI" w:hAnsi="Segoe UI" w:cs="Segoe UI"/>
        </w:rPr>
      </w:pPr>
      <w:r>
        <w:rPr>
          <w:rStyle w:val="CharacterStyle5"/>
          <w:rFonts w:ascii="Segoe UI" w:hAnsi="Segoe UI" w:cs="Segoe UI"/>
        </w:rPr>
        <w:t xml:space="preserve">Nameplates, memorial signs or tablets, names of buildings, and dates or erection, when cut into any masonry surface or </w:t>
      </w:r>
      <w:r>
        <w:rPr>
          <w:rStyle w:val="CharacterStyle5"/>
          <w:rFonts w:ascii="Segoe UI" w:hAnsi="Segoe UI" w:cs="Segoe UI"/>
          <w:spacing w:val="18"/>
        </w:rPr>
        <w:t xml:space="preserve">when constructed of bronze or other non-combustible </w:t>
      </w:r>
      <w:r>
        <w:rPr>
          <w:rStyle w:val="CharacterStyle5"/>
          <w:rFonts w:ascii="Segoe UI" w:hAnsi="Segoe UI" w:cs="Segoe UI"/>
        </w:rPr>
        <w:t>material.</w:t>
      </w:r>
    </w:p>
    <w:p w:rsidR="00EB6E98" w:rsidRDefault="00EB6E98" w:rsidP="00643D7D">
      <w:pPr>
        <w:pStyle w:val="Style5"/>
        <w:numPr>
          <w:ilvl w:val="0"/>
          <w:numId w:val="287"/>
        </w:numPr>
        <w:tabs>
          <w:tab w:val="clear" w:pos="792"/>
          <w:tab w:val="num" w:pos="2304"/>
        </w:tabs>
        <w:adjustRightInd/>
        <w:spacing w:before="216"/>
        <w:ind w:right="432"/>
        <w:rPr>
          <w:rFonts w:ascii="Segoe UI" w:hAnsi="Segoe UI" w:cs="Segoe UI"/>
        </w:rPr>
      </w:pPr>
      <w:r>
        <w:rPr>
          <w:rFonts w:ascii="Segoe UI" w:hAnsi="Segoe UI" w:cs="Segoe UI"/>
          <w:spacing w:val="-1"/>
        </w:rPr>
        <w:t xml:space="preserve">Flags or banners bearing the official design of a nation, </w:t>
      </w:r>
      <w:r>
        <w:rPr>
          <w:rFonts w:ascii="Segoe UI" w:hAnsi="Segoe UI" w:cs="Segoe UI"/>
        </w:rPr>
        <w:t>state, municipality, educational institution and organization.</w:t>
      </w:r>
    </w:p>
    <w:p w:rsidR="00EB6E98" w:rsidRDefault="00EB6E98">
      <w:pPr>
        <w:pStyle w:val="Style5"/>
        <w:adjustRightInd/>
        <w:spacing w:before="432" w:line="280" w:lineRule="auto"/>
        <w:ind w:left="72"/>
        <w:rPr>
          <w:rFonts w:ascii="Segoe UI" w:hAnsi="Segoe UI" w:cs="Segoe UI"/>
          <w:b/>
          <w:bCs/>
          <w:u w:val="single"/>
        </w:rPr>
      </w:pPr>
      <w:r>
        <w:rPr>
          <w:rFonts w:ascii="Segoe UI" w:hAnsi="Segoe UI" w:cs="Segoe UI"/>
          <w:b/>
          <w:bCs/>
        </w:rPr>
        <w:t xml:space="preserve">Section 11.4 </w:t>
      </w:r>
      <w:r>
        <w:rPr>
          <w:rFonts w:ascii="Segoe UI" w:hAnsi="Segoe UI" w:cs="Segoe UI"/>
          <w:b/>
          <w:bCs/>
          <w:u w:val="single"/>
        </w:rPr>
        <w:t>PERMITTED SIGNS BY ZONING DISTRICT</w:t>
      </w:r>
    </w:p>
    <w:p w:rsidR="00EB6E98" w:rsidRDefault="00EB6E98">
      <w:pPr>
        <w:pStyle w:val="Style5"/>
        <w:adjustRightInd/>
        <w:spacing w:before="180"/>
        <w:ind w:left="1512" w:right="144" w:hanging="792"/>
        <w:rPr>
          <w:rFonts w:ascii="Segoe UI" w:hAnsi="Segoe UI" w:cs="Segoe UI"/>
        </w:rPr>
      </w:pPr>
      <w:r>
        <w:rPr>
          <w:rFonts w:ascii="Segoe UI" w:hAnsi="Segoe UI" w:cs="Segoe UI"/>
        </w:rPr>
        <w:t xml:space="preserve">11.4.1 </w:t>
      </w:r>
      <w:r>
        <w:rPr>
          <w:rFonts w:ascii="Segoe UI" w:hAnsi="Segoe UI" w:cs="Segoe UI"/>
        </w:rPr>
        <w:tab/>
        <w:t>Agricultural and Residential District Uses (A-1, R-1, R-2, and MR Districts): In all Agricultural and Residential Districts, the requirements of Schedule A shall govern sign use, area, type, height, and numbers in addition to requirements listed elsewhere in this Ordinance. (Refer to Schedule A)</w:t>
      </w:r>
    </w:p>
    <w:p w:rsidR="00EB6E98" w:rsidRDefault="00EB6E98">
      <w:pPr>
        <w:pStyle w:val="Style5"/>
        <w:adjustRightInd/>
        <w:spacing w:before="180"/>
        <w:ind w:left="1512" w:right="144" w:hanging="792"/>
        <w:rPr>
          <w:rFonts w:ascii="Segoe UI" w:hAnsi="Segoe UI" w:cs="Segoe UI"/>
        </w:rPr>
      </w:pPr>
      <w:r>
        <w:rPr>
          <w:rFonts w:ascii="Segoe UI" w:hAnsi="Segoe UI" w:cs="Segoe UI"/>
        </w:rPr>
        <w:t xml:space="preserve">11.4.2 </w:t>
      </w:r>
      <w:r>
        <w:rPr>
          <w:rFonts w:ascii="Segoe UI" w:hAnsi="Segoe UI" w:cs="Segoe UI"/>
        </w:rPr>
        <w:tab/>
        <w:t>Business, Commercial and Office District Uses (TC, BC, and P Districts): In all Business, Commercial and Office Uses, the requirements of Schedule B shall govern sign use, area, type, height, and numbers, in addition to requirements listed elsewhere in this Ordinance. (Refer to Schedule B)</w:t>
      </w:r>
    </w:p>
    <w:p w:rsidR="00EB6E98" w:rsidRDefault="00EB6E98">
      <w:pPr>
        <w:pStyle w:val="Style5"/>
        <w:adjustRightInd/>
        <w:spacing w:before="144"/>
        <w:ind w:left="720"/>
        <w:rPr>
          <w:rFonts w:ascii="Segoe UI" w:hAnsi="Segoe UI" w:cs="Segoe UI"/>
        </w:rPr>
      </w:pPr>
      <w:r>
        <w:rPr>
          <w:rFonts w:ascii="Segoe UI" w:hAnsi="Segoe UI" w:cs="Segoe UI"/>
        </w:rPr>
        <w:t xml:space="preserve">11.4.3 </w:t>
      </w:r>
      <w:r>
        <w:rPr>
          <w:rFonts w:ascii="Segoe UI" w:hAnsi="Segoe UI" w:cs="Segoe UI"/>
        </w:rPr>
        <w:tab/>
        <w:t>Development and Industrial District Uses (DI Districts): In all</w:t>
      </w:r>
    </w:p>
    <w:p w:rsidR="00EB6E98" w:rsidRDefault="00EB6E98">
      <w:pPr>
        <w:pStyle w:val="Style5"/>
        <w:adjustRightInd/>
        <w:ind w:left="1512"/>
        <w:rPr>
          <w:rFonts w:ascii="Segoe UI" w:hAnsi="Segoe UI" w:cs="Segoe UI"/>
        </w:rPr>
      </w:pPr>
      <w:r>
        <w:rPr>
          <w:rFonts w:ascii="Segoe UI" w:hAnsi="Segoe UI" w:cs="Segoe UI"/>
        </w:rPr>
        <w:t>Industrial Uses the requirements of Schedule C shall govern sign</w:t>
      </w:r>
    </w:p>
    <w:p w:rsidR="00EB6E98" w:rsidRDefault="00EB6E98">
      <w:pPr>
        <w:pStyle w:val="Style5"/>
        <w:adjustRightInd/>
        <w:ind w:left="1512"/>
        <w:rPr>
          <w:rFonts w:ascii="Segoe UI" w:hAnsi="Segoe UI" w:cs="Segoe UI"/>
        </w:rPr>
      </w:pPr>
      <w:r>
        <w:rPr>
          <w:rFonts w:ascii="Segoe UI" w:hAnsi="Segoe UI" w:cs="Segoe UI"/>
        </w:rPr>
        <w:t>use, area, type, height, and numbers, in addition to requirements</w:t>
      </w:r>
    </w:p>
    <w:p w:rsidR="00EB6E98" w:rsidRDefault="00EB6E98">
      <w:pPr>
        <w:pStyle w:val="Style5"/>
        <w:adjustRightInd/>
        <w:ind w:left="1512"/>
        <w:rPr>
          <w:rFonts w:ascii="Segoe UI" w:hAnsi="Segoe UI" w:cs="Segoe UI"/>
        </w:rPr>
      </w:pPr>
      <w:r>
        <w:rPr>
          <w:rFonts w:ascii="Segoe UI" w:hAnsi="Segoe UI" w:cs="Segoe UI"/>
        </w:rPr>
        <w:t>listed elsewhere in this Ordinance. (Refer to Schedule C)</w:t>
      </w:r>
    </w:p>
    <w:p w:rsidR="00EB6E98" w:rsidRDefault="00EB6E98">
      <w:pPr>
        <w:widowControl/>
        <w:rPr>
          <w:rFonts w:ascii="Segoe UI" w:hAnsi="Segoe UI" w:cs="Segoe UI"/>
          <w:sz w:val="24"/>
          <w:szCs w:val="24"/>
        </w:rPr>
        <w:sectPr w:rsidR="00EB6E98">
          <w:pgSz w:w="12240" w:h="15840"/>
          <w:pgMar w:top="1221" w:right="1307" w:bottom="1381" w:left="1061" w:header="720" w:footer="720" w:gutter="0"/>
          <w:cols w:space="720"/>
          <w:noEndnote/>
        </w:sectPr>
      </w:pPr>
    </w:p>
    <w:p w:rsidR="00EB6E98" w:rsidRDefault="00EB6E98">
      <w:pPr>
        <w:pStyle w:val="Style5"/>
        <w:adjustRightInd/>
        <w:spacing w:before="36" w:line="280" w:lineRule="auto"/>
        <w:ind w:left="72"/>
        <w:rPr>
          <w:rFonts w:ascii="Segoe UI" w:hAnsi="Segoe UI" w:cs="Segoe UI"/>
          <w:b/>
          <w:bCs/>
        </w:rPr>
      </w:pPr>
      <w:r>
        <w:rPr>
          <w:rFonts w:ascii="Segoe UI" w:hAnsi="Segoe UI" w:cs="Segoe UI"/>
          <w:b/>
          <w:bCs/>
        </w:rPr>
        <w:lastRenderedPageBreak/>
        <w:t xml:space="preserve">Section 11.5 </w:t>
      </w:r>
      <w:r>
        <w:rPr>
          <w:rFonts w:ascii="Segoe UI" w:hAnsi="Segoe UI" w:cs="Segoe UI"/>
          <w:b/>
          <w:bCs/>
        </w:rPr>
        <w:tab/>
        <w:t>TEMPORARY USES</w:t>
      </w:r>
    </w:p>
    <w:p w:rsidR="00EB6E98" w:rsidRDefault="00EB6E98">
      <w:pPr>
        <w:pStyle w:val="Style5"/>
        <w:adjustRightInd/>
        <w:spacing w:before="180"/>
        <w:ind w:left="1584" w:right="936" w:hanging="864"/>
        <w:rPr>
          <w:rFonts w:ascii="Segoe UI" w:hAnsi="Segoe UI" w:cs="Segoe UI"/>
        </w:rPr>
      </w:pPr>
      <w:r>
        <w:rPr>
          <w:rFonts w:ascii="Segoe UI" w:hAnsi="Segoe UI" w:cs="Segoe UI"/>
        </w:rPr>
        <w:t xml:space="preserve">11.5.1 </w:t>
      </w:r>
      <w:r>
        <w:rPr>
          <w:rFonts w:ascii="Segoe UI" w:hAnsi="Segoe UI" w:cs="Segoe UI"/>
        </w:rPr>
        <w:tab/>
        <w:t>Signs intended for use over a limited period of time may be permitted.</w:t>
      </w:r>
    </w:p>
    <w:p w:rsidR="00EB6E98" w:rsidRDefault="00EB6E98">
      <w:pPr>
        <w:pStyle w:val="Style5"/>
        <w:adjustRightInd/>
        <w:spacing w:before="396"/>
        <w:ind w:left="1584" w:right="576" w:hanging="864"/>
        <w:rPr>
          <w:rFonts w:ascii="Segoe UI" w:hAnsi="Segoe UI" w:cs="Segoe UI"/>
        </w:rPr>
      </w:pPr>
      <w:r>
        <w:rPr>
          <w:rFonts w:ascii="Segoe UI" w:hAnsi="Segoe UI" w:cs="Segoe UI"/>
        </w:rPr>
        <w:t xml:space="preserve">11.5.2 </w:t>
      </w:r>
      <w:r>
        <w:rPr>
          <w:rFonts w:ascii="Segoe UI" w:hAnsi="Segoe UI" w:cs="Segoe UI"/>
        </w:rPr>
        <w:tab/>
        <w:t>Temporary signs shall comply with all the requirements of this Ordinance and Schedule D. (Refer to Schedule D)</w:t>
      </w:r>
    </w:p>
    <w:p w:rsidR="00EB6E98" w:rsidRDefault="00EB6E98">
      <w:pPr>
        <w:pStyle w:val="Style5"/>
        <w:adjustRightInd/>
        <w:spacing w:before="216" w:line="297" w:lineRule="auto"/>
        <w:ind w:left="720"/>
        <w:rPr>
          <w:rFonts w:ascii="Segoe UI" w:hAnsi="Segoe UI" w:cs="Segoe UI"/>
        </w:rPr>
      </w:pPr>
      <w:r>
        <w:rPr>
          <w:rFonts w:ascii="Segoe UI" w:hAnsi="Segoe UI" w:cs="Segoe UI"/>
        </w:rPr>
        <w:t xml:space="preserve">11.5.3 </w:t>
      </w:r>
      <w:r>
        <w:rPr>
          <w:rFonts w:ascii="Segoe UI" w:hAnsi="Segoe UI" w:cs="Segoe UI"/>
        </w:rPr>
        <w:tab/>
        <w:t xml:space="preserve">   All temporary signs not listed in Schedule D are prohibited.</w:t>
      </w:r>
    </w:p>
    <w:p w:rsidR="00EB6E98" w:rsidRDefault="00EB6E98">
      <w:pPr>
        <w:pStyle w:val="Style5"/>
        <w:adjustRightInd/>
        <w:spacing w:before="396" w:line="292" w:lineRule="auto"/>
        <w:ind w:left="72"/>
        <w:rPr>
          <w:rFonts w:ascii="Segoe UI" w:hAnsi="Segoe UI" w:cs="Segoe UI"/>
          <w:b/>
          <w:bCs/>
        </w:rPr>
      </w:pPr>
      <w:r>
        <w:rPr>
          <w:rFonts w:ascii="Segoe UI" w:hAnsi="Segoe UI" w:cs="Segoe UI"/>
          <w:b/>
          <w:bCs/>
        </w:rPr>
        <w:t>Section 11.6 CONSTRUCTION REQUIREMENTS</w:t>
      </w:r>
    </w:p>
    <w:p w:rsidR="00EB6E98" w:rsidRDefault="00EB6E98">
      <w:pPr>
        <w:pStyle w:val="Style20"/>
        <w:spacing w:before="144"/>
        <w:ind w:left="1584" w:right="216" w:hanging="864"/>
        <w:rPr>
          <w:rStyle w:val="CharacterStyle5"/>
          <w:rFonts w:ascii="Segoe UI" w:hAnsi="Segoe UI" w:cs="Segoe UI"/>
        </w:rPr>
      </w:pPr>
      <w:r>
        <w:rPr>
          <w:rStyle w:val="CharacterStyle5"/>
          <w:rFonts w:ascii="Segoe UI" w:hAnsi="Segoe UI" w:cs="Segoe UI"/>
        </w:rPr>
        <w:t xml:space="preserve">11.6.1 </w:t>
      </w:r>
      <w:r>
        <w:rPr>
          <w:rStyle w:val="CharacterStyle5"/>
          <w:rFonts w:ascii="Segoe UI" w:hAnsi="Segoe UI" w:cs="Segoe UI"/>
        </w:rPr>
        <w:tab/>
        <w:t>Wind Load: Signs and sign structures shall be designed and constructed to resist wind forces of not less than 20 pounds per square foot on signs up to 60 feet in height and not less than 30 pounds per square foot for signs of over 60 feet in height.</w:t>
      </w:r>
    </w:p>
    <w:p w:rsidR="00EB6E98" w:rsidRDefault="00EB6E98">
      <w:pPr>
        <w:pStyle w:val="Style20"/>
        <w:ind w:left="1584" w:right="72" w:hanging="864"/>
        <w:rPr>
          <w:rStyle w:val="CharacterStyle5"/>
          <w:rFonts w:ascii="Segoe UI" w:hAnsi="Segoe UI" w:cs="Segoe UI"/>
        </w:rPr>
      </w:pPr>
      <w:r>
        <w:rPr>
          <w:rStyle w:val="CharacterStyle5"/>
          <w:rFonts w:ascii="Segoe UI" w:hAnsi="Segoe UI" w:cs="Segoe UI"/>
        </w:rPr>
        <w:t>11.6.2</w:t>
      </w:r>
      <w:r>
        <w:rPr>
          <w:rStyle w:val="CharacterStyle5"/>
          <w:rFonts w:ascii="Segoe UI" w:hAnsi="Segoe UI" w:cs="Segoe UI"/>
        </w:rPr>
        <w:tab/>
        <w:t xml:space="preserve"> Bracing: All bracing systems shall be designed and constructed to </w:t>
      </w:r>
      <w:r>
        <w:rPr>
          <w:rStyle w:val="CharacterStyle5"/>
          <w:rFonts w:ascii="Segoe UI" w:hAnsi="Segoe UI" w:cs="Segoe UI"/>
          <w:spacing w:val="20"/>
        </w:rPr>
        <w:t xml:space="preserve">transfer lateral forces to the foundation. For signs on </w:t>
      </w:r>
      <w:r>
        <w:rPr>
          <w:rStyle w:val="CharacterStyle5"/>
          <w:rFonts w:ascii="Segoe UI" w:hAnsi="Segoe UI" w:cs="Segoe UI"/>
        </w:rPr>
        <w:t xml:space="preserve">buildings, the dead and lateral loads shall be transmitted through </w:t>
      </w:r>
      <w:r>
        <w:rPr>
          <w:rStyle w:val="CharacterStyle5"/>
          <w:rFonts w:ascii="Segoe UI" w:hAnsi="Segoe UI" w:cs="Segoe UI"/>
          <w:spacing w:val="12"/>
        </w:rPr>
        <w:t xml:space="preserve">the structural frame of the building to the ground in such a </w:t>
      </w:r>
      <w:r>
        <w:rPr>
          <w:rStyle w:val="CharacterStyle5"/>
          <w:rFonts w:ascii="Segoe UI" w:hAnsi="Segoe UI" w:cs="Segoe UI"/>
        </w:rPr>
        <w:t xml:space="preserve">manner as to not overstress any of the elements thereof. Uplift </w:t>
      </w:r>
      <w:r>
        <w:rPr>
          <w:rStyle w:val="CharacterStyle5"/>
          <w:rFonts w:ascii="Segoe UI" w:hAnsi="Segoe UI" w:cs="Segoe UI"/>
          <w:spacing w:val="17"/>
        </w:rPr>
        <w:t xml:space="preserve">due to overturning shall be adequately resisted by proper </w:t>
      </w:r>
      <w:r>
        <w:rPr>
          <w:rStyle w:val="CharacterStyle5"/>
          <w:rFonts w:ascii="Segoe UI" w:hAnsi="Segoe UI" w:cs="Segoe UI"/>
        </w:rPr>
        <w:t>anchorage to the ground or the structural frame of the building.</w:t>
      </w:r>
    </w:p>
    <w:p w:rsidR="00EB6E98" w:rsidRDefault="00EB6E98">
      <w:pPr>
        <w:pStyle w:val="Style20"/>
        <w:ind w:left="1584" w:right="72" w:hanging="864"/>
        <w:rPr>
          <w:rStyle w:val="CharacterStyle5"/>
          <w:rFonts w:ascii="Segoe UI" w:hAnsi="Segoe UI" w:cs="Segoe UI"/>
        </w:rPr>
      </w:pPr>
      <w:r>
        <w:rPr>
          <w:rStyle w:val="CharacterStyle5"/>
          <w:rFonts w:ascii="Segoe UI" w:hAnsi="Segoe UI" w:cs="Segoe UI"/>
        </w:rPr>
        <w:t xml:space="preserve">11.6.3 </w:t>
      </w:r>
      <w:r>
        <w:rPr>
          <w:rStyle w:val="CharacterStyle5"/>
          <w:rFonts w:ascii="Segoe UI" w:hAnsi="Segoe UI" w:cs="Segoe UI"/>
        </w:rPr>
        <w:tab/>
        <w:t xml:space="preserve">Anchorage: Signs attached to masonry, concrete, or steel shall be </w:t>
      </w:r>
      <w:r>
        <w:rPr>
          <w:rStyle w:val="CharacterStyle5"/>
          <w:rFonts w:ascii="Segoe UI" w:hAnsi="Segoe UI" w:cs="Segoe UI"/>
          <w:spacing w:val="-1"/>
        </w:rPr>
        <w:t xml:space="preserve">safely and securely fastened thereto by means of metal anchors, </w:t>
      </w:r>
      <w:r>
        <w:rPr>
          <w:rStyle w:val="CharacterStyle5"/>
          <w:rFonts w:ascii="Segoe UI" w:hAnsi="Segoe UI" w:cs="Segoe UI"/>
          <w:spacing w:val="17"/>
        </w:rPr>
        <w:t xml:space="preserve">bolts or approved expansion screws of sufficient size and </w:t>
      </w:r>
      <w:r>
        <w:rPr>
          <w:rStyle w:val="CharacterStyle5"/>
          <w:rFonts w:ascii="Segoe UI" w:hAnsi="Segoe UI" w:cs="Segoe UI"/>
        </w:rPr>
        <w:t>anchorage to safely support all loads applied.</w:t>
      </w:r>
    </w:p>
    <w:p w:rsidR="00EB6E98" w:rsidRDefault="00EB6E98">
      <w:pPr>
        <w:pStyle w:val="Style20"/>
        <w:ind w:left="1584" w:right="72" w:hanging="864"/>
        <w:rPr>
          <w:rStyle w:val="CharacterStyle5"/>
          <w:rFonts w:ascii="Segoe UI" w:hAnsi="Segoe UI" w:cs="Segoe UI"/>
        </w:rPr>
      </w:pPr>
      <w:r>
        <w:rPr>
          <w:rStyle w:val="CharacterStyle5"/>
          <w:rFonts w:ascii="Segoe UI" w:hAnsi="Segoe UI" w:cs="Segoe UI"/>
        </w:rPr>
        <w:t xml:space="preserve">11.6.4 </w:t>
      </w:r>
      <w:r>
        <w:rPr>
          <w:rStyle w:val="CharacterStyle5"/>
          <w:rFonts w:ascii="Segoe UI" w:hAnsi="Segoe UI" w:cs="Segoe UI"/>
        </w:rPr>
        <w:tab/>
        <w:t>Electrical: All signs of electrical construction and installation shall comply with the National Electrical Code and shall be connected by a licensed electrician.</w:t>
      </w:r>
    </w:p>
    <w:p w:rsidR="00EB6E98" w:rsidRDefault="00EB6E98">
      <w:pPr>
        <w:pStyle w:val="Style20"/>
        <w:ind w:left="1584" w:right="432" w:hanging="864"/>
        <w:rPr>
          <w:rStyle w:val="CharacterStyle5"/>
          <w:rFonts w:ascii="Segoe UI" w:hAnsi="Segoe UI" w:cs="Segoe UI"/>
        </w:rPr>
      </w:pPr>
      <w:r>
        <w:rPr>
          <w:rStyle w:val="CharacterStyle5"/>
          <w:rFonts w:ascii="Segoe UI" w:hAnsi="Segoe UI" w:cs="Segoe UI"/>
        </w:rPr>
        <w:t xml:space="preserve">11.6.5 </w:t>
      </w:r>
      <w:r>
        <w:rPr>
          <w:rStyle w:val="CharacterStyle5"/>
          <w:rFonts w:ascii="Segoe UI" w:hAnsi="Segoe UI" w:cs="Segoe UI"/>
        </w:rPr>
        <w:tab/>
        <w:t>Other: The Development Official may require an engineer-sealed set of drawings thereby certifying that all loads are in compliance with this Section.</w:t>
      </w:r>
    </w:p>
    <w:p w:rsidR="00EB6E98" w:rsidRDefault="00EB6E98">
      <w:pPr>
        <w:pStyle w:val="Style5"/>
        <w:adjustRightInd/>
        <w:spacing w:before="432" w:line="264" w:lineRule="auto"/>
        <w:ind w:left="144"/>
        <w:rPr>
          <w:rFonts w:ascii="Segoe UI" w:hAnsi="Segoe UI" w:cs="Segoe UI"/>
          <w:b/>
          <w:bCs/>
          <w:u w:val="single"/>
        </w:rPr>
      </w:pPr>
      <w:r>
        <w:rPr>
          <w:rFonts w:ascii="Segoe UI" w:hAnsi="Segoe UI" w:cs="Segoe UI"/>
          <w:b/>
          <w:bCs/>
          <w:u w:val="single"/>
        </w:rPr>
        <w:t xml:space="preserve">Section </w:t>
      </w:r>
      <w:r>
        <w:rPr>
          <w:rFonts w:ascii="Segoe UI" w:hAnsi="Segoe UI" w:cs="Segoe UI"/>
          <w:u w:val="single"/>
        </w:rPr>
        <w:t xml:space="preserve">11.7 </w:t>
      </w:r>
      <w:r>
        <w:rPr>
          <w:rFonts w:ascii="Segoe UI" w:hAnsi="Segoe UI" w:cs="Segoe UI"/>
          <w:u w:val="single"/>
        </w:rPr>
        <w:tab/>
      </w:r>
      <w:r>
        <w:rPr>
          <w:rFonts w:ascii="Segoe UI" w:hAnsi="Segoe UI" w:cs="Segoe UI"/>
          <w:b/>
          <w:bCs/>
          <w:u w:val="single"/>
        </w:rPr>
        <w:t>SIGN PERMITS</w:t>
      </w:r>
    </w:p>
    <w:p w:rsidR="00EB6E98" w:rsidRDefault="00EB6E98">
      <w:pPr>
        <w:pStyle w:val="Style20"/>
        <w:ind w:left="1584" w:right="72" w:hanging="864"/>
        <w:rPr>
          <w:rStyle w:val="CharacterStyle5"/>
          <w:rFonts w:ascii="Segoe UI" w:hAnsi="Segoe UI" w:cs="Segoe UI"/>
        </w:rPr>
      </w:pPr>
      <w:r>
        <w:rPr>
          <w:rStyle w:val="CharacterStyle5"/>
          <w:rFonts w:ascii="Segoe UI" w:hAnsi="Segoe UI" w:cs="Segoe UI"/>
        </w:rPr>
        <w:t xml:space="preserve">11.7.1 </w:t>
      </w:r>
      <w:r>
        <w:rPr>
          <w:rStyle w:val="CharacterStyle5"/>
          <w:rFonts w:ascii="Segoe UI" w:hAnsi="Segoe UI" w:cs="Segoe UI"/>
        </w:rPr>
        <w:tab/>
      </w:r>
      <w:r>
        <w:rPr>
          <w:rStyle w:val="CharacterStyle5"/>
          <w:rFonts w:ascii="Segoe UI" w:hAnsi="Segoe UI" w:cs="Segoe UI"/>
          <w:u w:val="single"/>
        </w:rPr>
        <w:t>Application for a Permit</w:t>
      </w:r>
      <w:r>
        <w:rPr>
          <w:rStyle w:val="CharacterStyle5"/>
          <w:rFonts w:ascii="Segoe UI" w:hAnsi="Segoe UI" w:cs="Segoe UI"/>
        </w:rPr>
        <w:t xml:space="preserve">: Application for a permit to erect or replace a sign shall be made to the Development Official by submission of the required forms, fees, exhibits, and information </w:t>
      </w:r>
      <w:r>
        <w:rPr>
          <w:rStyle w:val="CharacterStyle5"/>
          <w:rFonts w:ascii="Segoe UI" w:hAnsi="Segoe UI" w:cs="Segoe UI"/>
          <w:spacing w:val="4"/>
        </w:rPr>
        <w:t xml:space="preserve">by the owner of the property on which the sign is to be located, </w:t>
      </w:r>
      <w:r>
        <w:rPr>
          <w:rStyle w:val="CharacterStyle5"/>
          <w:rFonts w:ascii="Segoe UI" w:hAnsi="Segoe UI" w:cs="Segoe UI"/>
        </w:rPr>
        <w:t>or by his/her agent, or lessee. The application shall contain the following information:</w:t>
      </w:r>
    </w:p>
    <w:p w:rsidR="00EB6E98" w:rsidRDefault="00EB6E98" w:rsidP="00643D7D">
      <w:pPr>
        <w:pStyle w:val="Style5"/>
        <w:numPr>
          <w:ilvl w:val="0"/>
          <w:numId w:val="289"/>
        </w:numPr>
        <w:tabs>
          <w:tab w:val="clear" w:pos="792"/>
          <w:tab w:val="num" w:pos="2376"/>
        </w:tabs>
        <w:adjustRightInd/>
        <w:spacing w:before="180" w:line="276" w:lineRule="auto"/>
        <w:rPr>
          <w:rFonts w:ascii="Segoe UI" w:hAnsi="Segoe UI" w:cs="Segoe UI"/>
        </w:rPr>
      </w:pPr>
      <w:r>
        <w:rPr>
          <w:rFonts w:ascii="Segoe UI" w:hAnsi="Segoe UI" w:cs="Segoe UI"/>
        </w:rPr>
        <w:t>The property owner's name and address in full.</w:t>
      </w:r>
    </w:p>
    <w:p w:rsidR="00EB6E98" w:rsidRDefault="00EB6E98" w:rsidP="00643D7D">
      <w:pPr>
        <w:pStyle w:val="Style5"/>
        <w:numPr>
          <w:ilvl w:val="0"/>
          <w:numId w:val="290"/>
        </w:numPr>
        <w:tabs>
          <w:tab w:val="clear" w:pos="720"/>
          <w:tab w:val="num" w:pos="2304"/>
          <w:tab w:val="left" w:pos="2352"/>
        </w:tabs>
        <w:adjustRightInd/>
        <w:spacing w:before="144" w:line="290" w:lineRule="auto"/>
        <w:rPr>
          <w:rFonts w:ascii="Segoe UI" w:hAnsi="Segoe UI" w:cs="Segoe UI"/>
        </w:rPr>
      </w:pPr>
      <w:r>
        <w:rPr>
          <w:rFonts w:ascii="Segoe UI" w:hAnsi="Segoe UI" w:cs="Segoe UI"/>
        </w:rPr>
        <w:t>Applicant's name and address.</w:t>
      </w:r>
    </w:p>
    <w:p w:rsidR="00EB6E98" w:rsidRDefault="00EB6E98" w:rsidP="00643D7D">
      <w:pPr>
        <w:pStyle w:val="Style5"/>
        <w:numPr>
          <w:ilvl w:val="0"/>
          <w:numId w:val="290"/>
        </w:numPr>
        <w:tabs>
          <w:tab w:val="clear" w:pos="720"/>
          <w:tab w:val="num" w:pos="2304"/>
          <w:tab w:val="left" w:pos="2352"/>
        </w:tabs>
        <w:adjustRightInd/>
        <w:spacing w:before="180" w:line="302" w:lineRule="auto"/>
        <w:rPr>
          <w:rFonts w:ascii="Segoe UI" w:hAnsi="Segoe UI" w:cs="Segoe UI"/>
        </w:rPr>
      </w:pPr>
      <w:r>
        <w:rPr>
          <w:rFonts w:ascii="Segoe UI" w:hAnsi="Segoe UI" w:cs="Segoe UI"/>
        </w:rPr>
        <w:t>Address of property on which sign is to be situated.</w:t>
      </w:r>
    </w:p>
    <w:p w:rsidR="00EB6E98" w:rsidRDefault="00EB6E98">
      <w:pPr>
        <w:widowControl/>
        <w:rPr>
          <w:rFonts w:ascii="Segoe UI" w:hAnsi="Segoe UI" w:cs="Segoe UI"/>
          <w:sz w:val="24"/>
          <w:szCs w:val="24"/>
        </w:rPr>
        <w:sectPr w:rsidR="00EB6E98">
          <w:pgSz w:w="12240" w:h="15840"/>
          <w:pgMar w:top="1600" w:right="1315" w:bottom="1286" w:left="1053" w:header="720" w:footer="720" w:gutter="0"/>
          <w:cols w:space="720"/>
          <w:noEndnote/>
        </w:sectPr>
      </w:pPr>
    </w:p>
    <w:p w:rsidR="00EB6E98" w:rsidRDefault="00EB6E98" w:rsidP="00643D7D">
      <w:pPr>
        <w:pStyle w:val="Style5"/>
        <w:numPr>
          <w:ilvl w:val="0"/>
          <w:numId w:val="291"/>
        </w:numPr>
        <w:tabs>
          <w:tab w:val="clear" w:pos="720"/>
          <w:tab w:val="num" w:pos="2304"/>
        </w:tabs>
        <w:adjustRightInd/>
        <w:spacing w:line="304" w:lineRule="auto"/>
        <w:rPr>
          <w:rFonts w:ascii="Segoe UI" w:hAnsi="Segoe UI" w:cs="Segoe UI"/>
        </w:rPr>
      </w:pPr>
      <w:r>
        <w:rPr>
          <w:rFonts w:ascii="Segoe UI" w:hAnsi="Segoe UI" w:cs="Segoe UI"/>
        </w:rPr>
        <w:lastRenderedPageBreak/>
        <w:t>Business to which sign belongs or relates.</w:t>
      </w:r>
    </w:p>
    <w:p w:rsidR="00EB6E98" w:rsidRDefault="00EB6E98" w:rsidP="00643D7D">
      <w:pPr>
        <w:pStyle w:val="Style21"/>
        <w:numPr>
          <w:ilvl w:val="0"/>
          <w:numId w:val="291"/>
        </w:numPr>
        <w:tabs>
          <w:tab w:val="clear" w:pos="720"/>
          <w:tab w:val="num" w:pos="2304"/>
        </w:tabs>
        <w:spacing w:line="297" w:lineRule="auto"/>
        <w:ind w:left="1584" w:firstLine="0"/>
        <w:rPr>
          <w:rStyle w:val="CharacterStyle5"/>
          <w:rFonts w:ascii="Segoe UI" w:hAnsi="Segoe UI" w:cs="Segoe UI"/>
        </w:rPr>
      </w:pPr>
      <w:r>
        <w:rPr>
          <w:rStyle w:val="CharacterStyle5"/>
          <w:rFonts w:ascii="Segoe UI" w:hAnsi="Segoe UI" w:cs="Segoe UI"/>
        </w:rPr>
        <w:t>Total display area in square feet.</w:t>
      </w:r>
    </w:p>
    <w:p w:rsidR="00EB6E98" w:rsidRDefault="00EB6E98" w:rsidP="00643D7D">
      <w:pPr>
        <w:pStyle w:val="Style21"/>
        <w:numPr>
          <w:ilvl w:val="0"/>
          <w:numId w:val="291"/>
        </w:numPr>
        <w:tabs>
          <w:tab w:val="clear" w:pos="720"/>
          <w:tab w:val="num" w:pos="2304"/>
        </w:tabs>
        <w:spacing w:before="144" w:line="290" w:lineRule="auto"/>
        <w:ind w:left="1584" w:firstLine="0"/>
        <w:rPr>
          <w:rStyle w:val="CharacterStyle5"/>
          <w:rFonts w:ascii="Segoe UI" w:hAnsi="Segoe UI" w:cs="Segoe UI"/>
        </w:rPr>
      </w:pPr>
      <w:r>
        <w:rPr>
          <w:rStyle w:val="CharacterStyle5"/>
          <w:rFonts w:ascii="Segoe UI" w:hAnsi="Segoe UI" w:cs="Segoe UI"/>
        </w:rPr>
        <w:t>Proposed setback from right-of-way.</w:t>
      </w:r>
    </w:p>
    <w:p w:rsidR="00EB6E98" w:rsidRDefault="00EB6E98" w:rsidP="00643D7D">
      <w:pPr>
        <w:pStyle w:val="Style21"/>
        <w:numPr>
          <w:ilvl w:val="0"/>
          <w:numId w:val="291"/>
        </w:numPr>
        <w:tabs>
          <w:tab w:val="clear" w:pos="720"/>
          <w:tab w:val="num" w:pos="2304"/>
        </w:tabs>
        <w:spacing w:line="290" w:lineRule="auto"/>
        <w:ind w:left="1584" w:firstLine="0"/>
        <w:rPr>
          <w:rStyle w:val="CharacterStyle5"/>
          <w:rFonts w:ascii="Segoe UI" w:hAnsi="Segoe UI" w:cs="Segoe UI"/>
        </w:rPr>
      </w:pPr>
      <w:r>
        <w:rPr>
          <w:rStyle w:val="CharacterStyle5"/>
          <w:rFonts w:ascii="Segoe UI" w:hAnsi="Segoe UI" w:cs="Segoe UI"/>
        </w:rPr>
        <w:t>Sign type.</w:t>
      </w:r>
    </w:p>
    <w:p w:rsidR="00EB6E98" w:rsidRDefault="00EB6E98" w:rsidP="00643D7D">
      <w:pPr>
        <w:pStyle w:val="Style5"/>
        <w:numPr>
          <w:ilvl w:val="0"/>
          <w:numId w:val="291"/>
        </w:numPr>
        <w:tabs>
          <w:tab w:val="clear" w:pos="720"/>
          <w:tab w:val="num" w:pos="2304"/>
        </w:tabs>
        <w:adjustRightInd/>
        <w:spacing w:before="108" w:line="480" w:lineRule="auto"/>
        <w:ind w:right="5832"/>
        <w:rPr>
          <w:rFonts w:ascii="Segoe UI" w:hAnsi="Segoe UI" w:cs="Segoe UI"/>
        </w:rPr>
      </w:pPr>
      <w:r>
        <w:rPr>
          <w:rFonts w:ascii="Segoe UI" w:hAnsi="Segoe UI" w:cs="Segoe UI"/>
          <w:spacing w:val="-4"/>
        </w:rPr>
        <w:t xml:space="preserve">Sign purpose. </w:t>
      </w:r>
    </w:p>
    <w:p w:rsidR="00EB6E98" w:rsidRDefault="00EB6E98" w:rsidP="00643D7D">
      <w:pPr>
        <w:pStyle w:val="Style5"/>
        <w:numPr>
          <w:ilvl w:val="0"/>
          <w:numId w:val="291"/>
        </w:numPr>
        <w:tabs>
          <w:tab w:val="clear" w:pos="720"/>
          <w:tab w:val="num" w:pos="2304"/>
        </w:tabs>
        <w:adjustRightInd/>
        <w:spacing w:before="108" w:line="480" w:lineRule="auto"/>
        <w:ind w:right="5832"/>
        <w:rPr>
          <w:rFonts w:ascii="Segoe UI" w:hAnsi="Segoe UI" w:cs="Segoe UI"/>
        </w:rPr>
      </w:pPr>
      <w:r>
        <w:rPr>
          <w:rFonts w:ascii="Segoe UI" w:hAnsi="Segoe UI" w:cs="Segoe UI"/>
        </w:rPr>
        <w:t>Sign height.</w:t>
      </w:r>
    </w:p>
    <w:p w:rsidR="00EB6E98" w:rsidRDefault="00EB6E98" w:rsidP="00643D7D">
      <w:pPr>
        <w:pStyle w:val="Style21"/>
        <w:numPr>
          <w:ilvl w:val="0"/>
          <w:numId w:val="292"/>
        </w:numPr>
        <w:tabs>
          <w:tab w:val="clear" w:pos="720"/>
          <w:tab w:val="num" w:pos="2304"/>
        </w:tabs>
        <w:spacing w:before="0" w:line="288" w:lineRule="auto"/>
        <w:rPr>
          <w:rStyle w:val="CharacterStyle5"/>
          <w:rFonts w:ascii="Segoe UI" w:hAnsi="Segoe UI" w:cs="Segoe UI"/>
        </w:rPr>
      </w:pPr>
      <w:r>
        <w:rPr>
          <w:rStyle w:val="CharacterStyle5"/>
          <w:rFonts w:ascii="Segoe UI" w:hAnsi="Segoe UI" w:cs="Segoe UI"/>
        </w:rPr>
        <w:t>Height and width of building to be served.</w:t>
      </w:r>
    </w:p>
    <w:p w:rsidR="00EB6E98" w:rsidRDefault="00EB6E98" w:rsidP="00643D7D">
      <w:pPr>
        <w:pStyle w:val="Style21"/>
        <w:numPr>
          <w:ilvl w:val="0"/>
          <w:numId w:val="292"/>
        </w:numPr>
        <w:tabs>
          <w:tab w:val="clear" w:pos="720"/>
          <w:tab w:val="num" w:pos="2304"/>
        </w:tabs>
        <w:spacing w:line="290" w:lineRule="auto"/>
        <w:rPr>
          <w:rStyle w:val="CharacterStyle5"/>
          <w:rFonts w:ascii="Segoe UI" w:hAnsi="Segoe UI" w:cs="Segoe UI"/>
        </w:rPr>
      </w:pPr>
      <w:r>
        <w:rPr>
          <w:rStyle w:val="CharacterStyle5"/>
          <w:rFonts w:ascii="Segoe UI" w:hAnsi="Segoe UI" w:cs="Segoe UI"/>
        </w:rPr>
        <w:t>Drawing of proposed sign indicating proposed copy.</w:t>
      </w:r>
    </w:p>
    <w:p w:rsidR="00EB6E98" w:rsidRDefault="00EB6E98">
      <w:pPr>
        <w:pStyle w:val="Style5"/>
        <w:adjustRightInd/>
        <w:spacing w:before="180"/>
        <w:ind w:left="1584" w:right="72" w:hanging="864"/>
        <w:rPr>
          <w:rFonts w:ascii="Segoe UI" w:hAnsi="Segoe UI" w:cs="Segoe UI"/>
        </w:rPr>
      </w:pPr>
      <w:r>
        <w:rPr>
          <w:rFonts w:ascii="Segoe UI" w:hAnsi="Segoe UI" w:cs="Segoe UI"/>
          <w:spacing w:val="15"/>
        </w:rPr>
        <w:t xml:space="preserve">11.7.2 </w:t>
      </w:r>
      <w:r>
        <w:rPr>
          <w:rFonts w:ascii="Segoe UI" w:hAnsi="Segoe UI" w:cs="Segoe UI"/>
          <w:spacing w:val="15"/>
        </w:rPr>
        <w:tab/>
        <w:t>Sign</w:t>
      </w:r>
      <w:r>
        <w:rPr>
          <w:rFonts w:ascii="Segoe UI" w:hAnsi="Segoe UI" w:cs="Segoe UI"/>
          <w:i/>
          <w:iCs/>
          <w:spacing w:val="15"/>
        </w:rPr>
        <w:t xml:space="preserve"> </w:t>
      </w:r>
      <w:r>
        <w:rPr>
          <w:rFonts w:ascii="Segoe UI" w:hAnsi="Segoe UI" w:cs="Segoe UI"/>
          <w:spacing w:val="15"/>
        </w:rPr>
        <w:t xml:space="preserve">permits issued on the basis of plans and applications </w:t>
      </w:r>
      <w:r>
        <w:rPr>
          <w:rFonts w:ascii="Segoe UI" w:hAnsi="Segoe UI" w:cs="Segoe UI"/>
        </w:rPr>
        <w:t>approved by the Planning Commission authorize only the design and construction set forth in such approved plans and applications, and no other design.</w:t>
      </w:r>
    </w:p>
    <w:p w:rsidR="00EB6E98" w:rsidRDefault="00EB6E98">
      <w:pPr>
        <w:pStyle w:val="Style5"/>
        <w:adjustRightInd/>
        <w:spacing w:before="180"/>
        <w:ind w:left="1584" w:right="216" w:hanging="864"/>
        <w:rPr>
          <w:rFonts w:ascii="Segoe UI" w:hAnsi="Segoe UI" w:cs="Segoe UI"/>
        </w:rPr>
      </w:pPr>
      <w:r>
        <w:rPr>
          <w:rFonts w:ascii="Segoe UI" w:hAnsi="Segoe UI" w:cs="Segoe UI"/>
        </w:rPr>
        <w:t xml:space="preserve">11.7.3 </w:t>
      </w:r>
      <w:r>
        <w:rPr>
          <w:rFonts w:ascii="Segoe UI" w:hAnsi="Segoe UI" w:cs="Segoe UI"/>
        </w:rPr>
        <w:tab/>
        <w:t>The Planning Commission/Development Official shall not approve plans or issue sign permits for any sign which do not conform to the provisions of this Ordinance.</w:t>
      </w:r>
    </w:p>
    <w:p w:rsidR="00EB6E98" w:rsidRDefault="00EB6E98">
      <w:pPr>
        <w:pStyle w:val="Style5"/>
        <w:adjustRightInd/>
        <w:spacing w:before="180"/>
        <w:ind w:left="1584" w:right="720" w:hanging="864"/>
        <w:rPr>
          <w:rFonts w:ascii="Segoe UI" w:hAnsi="Segoe UI" w:cs="Segoe UI"/>
        </w:rPr>
      </w:pPr>
      <w:r>
        <w:rPr>
          <w:rFonts w:ascii="Segoe UI" w:hAnsi="Segoe UI" w:cs="Segoe UI"/>
        </w:rPr>
        <w:t>11.7.4</w:t>
      </w:r>
      <w:r>
        <w:rPr>
          <w:rFonts w:ascii="Segoe UI" w:hAnsi="Segoe UI" w:cs="Segoe UI"/>
        </w:rPr>
        <w:tab/>
        <w:t xml:space="preserve"> The Development Official shall maintain a record of all sign permits issued, and said record shall be open for public inspection.</w:t>
      </w:r>
    </w:p>
    <w:p w:rsidR="00EB6E98" w:rsidRDefault="00EB6E98">
      <w:pPr>
        <w:pStyle w:val="Style5"/>
        <w:adjustRightInd/>
        <w:spacing w:before="216" w:line="280" w:lineRule="auto"/>
        <w:ind w:left="144"/>
        <w:rPr>
          <w:rFonts w:ascii="Segoe UI" w:hAnsi="Segoe UI" w:cs="Segoe UI"/>
          <w:b/>
          <w:bCs/>
          <w:u w:val="single"/>
        </w:rPr>
      </w:pPr>
      <w:r>
        <w:rPr>
          <w:rFonts w:ascii="Segoe UI" w:hAnsi="Segoe UI" w:cs="Segoe UI"/>
          <w:b/>
          <w:bCs/>
          <w:u w:val="single"/>
        </w:rPr>
        <w:t xml:space="preserve">Section 11.8 </w:t>
      </w:r>
      <w:r>
        <w:rPr>
          <w:rFonts w:ascii="Segoe UI" w:hAnsi="Segoe UI" w:cs="Segoe UI"/>
          <w:b/>
          <w:bCs/>
          <w:u w:val="single"/>
        </w:rPr>
        <w:tab/>
        <w:t>PERMIT FEES</w:t>
      </w:r>
    </w:p>
    <w:p w:rsidR="00EB6E98" w:rsidRDefault="00EB6E98">
      <w:pPr>
        <w:pStyle w:val="Style5"/>
        <w:adjustRightInd/>
        <w:spacing w:before="180"/>
        <w:ind w:left="1584" w:right="720" w:hanging="864"/>
        <w:jc w:val="both"/>
        <w:rPr>
          <w:rFonts w:ascii="Segoe UI" w:hAnsi="Segoe UI" w:cs="Segoe UI"/>
        </w:rPr>
      </w:pPr>
      <w:r>
        <w:rPr>
          <w:rFonts w:ascii="Segoe UI" w:hAnsi="Segoe UI" w:cs="Segoe UI"/>
        </w:rPr>
        <w:t xml:space="preserve">11.8.1 </w:t>
      </w:r>
      <w:r>
        <w:rPr>
          <w:rFonts w:ascii="Segoe UI" w:hAnsi="Segoe UI" w:cs="Segoe UI"/>
        </w:rPr>
        <w:tab/>
        <w:t>Permit Fees will be established by Resolution of the Village Council. A copy of current costs will be available from the Development Official and Village Clerk.</w:t>
      </w:r>
    </w:p>
    <w:p w:rsidR="00EB6E98" w:rsidRDefault="00EB6E98">
      <w:pPr>
        <w:pStyle w:val="Style5"/>
        <w:adjustRightInd/>
        <w:spacing w:before="216" w:line="285" w:lineRule="auto"/>
        <w:ind w:left="144"/>
        <w:rPr>
          <w:rFonts w:ascii="Segoe UI" w:hAnsi="Segoe UI" w:cs="Segoe UI"/>
          <w:b/>
          <w:bCs/>
          <w:u w:val="single"/>
        </w:rPr>
      </w:pPr>
      <w:r>
        <w:rPr>
          <w:rFonts w:ascii="Segoe UI" w:hAnsi="Segoe UI" w:cs="Segoe UI"/>
          <w:b/>
          <w:bCs/>
          <w:u w:val="single"/>
        </w:rPr>
        <w:t xml:space="preserve">Section 11.9 </w:t>
      </w:r>
      <w:r>
        <w:rPr>
          <w:rFonts w:ascii="Segoe UI" w:hAnsi="Segoe UI" w:cs="Segoe UI"/>
          <w:b/>
          <w:bCs/>
          <w:u w:val="single"/>
        </w:rPr>
        <w:tab/>
        <w:t xml:space="preserve">ILLEGAL SIGNS </w:t>
      </w:r>
    </w:p>
    <w:p w:rsidR="00EB6E98" w:rsidRDefault="00EB6E98">
      <w:pPr>
        <w:pStyle w:val="Style5"/>
        <w:adjustRightInd/>
        <w:spacing w:before="144"/>
        <w:ind w:left="1584" w:right="72" w:hanging="864"/>
        <w:rPr>
          <w:rFonts w:ascii="Segoe UI" w:hAnsi="Segoe UI" w:cs="Segoe UI"/>
        </w:rPr>
      </w:pPr>
      <w:r>
        <w:rPr>
          <w:rFonts w:ascii="Segoe UI" w:hAnsi="Segoe UI" w:cs="Segoe UI"/>
        </w:rPr>
        <w:t xml:space="preserve">11.9.1 </w:t>
      </w:r>
      <w:r>
        <w:rPr>
          <w:rFonts w:ascii="Segoe UI" w:hAnsi="Segoe UI" w:cs="Segoe UI"/>
        </w:rPr>
        <w:tab/>
        <w:t>For all signs hereafter erected without issuance of a required sign permit, the Development Official shall inform, by certified mail, the property owner upon whose property the sign is situated of the alleged violation of the Village of Clarksville Zoning Ordinance. If compliance is not accomplished in the prescribed thirty (30) day period, the Development Official shall present his/her findings and recommendations, in writing, to the Village Legal Officer or Ionia County Prosecuting Attorney's Office and the Planning Commission for appropriate enforcement action.</w:t>
      </w:r>
    </w:p>
    <w:p w:rsidR="00EB6E98" w:rsidRDefault="00EB6E98">
      <w:pPr>
        <w:widowControl/>
        <w:rPr>
          <w:rFonts w:ascii="Segoe UI" w:hAnsi="Segoe UI" w:cs="Segoe UI"/>
          <w:sz w:val="24"/>
          <w:szCs w:val="24"/>
        </w:rPr>
        <w:sectPr w:rsidR="00EB6E98">
          <w:pgSz w:w="12240" w:h="15840"/>
          <w:pgMar w:top="1180" w:right="1352" w:bottom="1402" w:left="1016" w:header="720" w:footer="720" w:gutter="0"/>
          <w:cols w:space="720"/>
          <w:noEndnote/>
        </w:sectPr>
      </w:pPr>
    </w:p>
    <w:p w:rsidR="00EB6E98" w:rsidRDefault="00EB6E98">
      <w:pPr>
        <w:pStyle w:val="Style5"/>
        <w:adjustRightInd/>
        <w:spacing w:before="36" w:line="297" w:lineRule="auto"/>
        <w:ind w:left="3888"/>
        <w:rPr>
          <w:rFonts w:ascii="Segoe UI" w:hAnsi="Segoe UI" w:cs="Segoe UI"/>
        </w:rPr>
      </w:pPr>
      <w:r>
        <w:rPr>
          <w:rFonts w:ascii="Segoe UI" w:hAnsi="Segoe UI" w:cs="Segoe UI"/>
        </w:rPr>
        <w:lastRenderedPageBreak/>
        <w:t>SCHEDULE A</w:t>
      </w:r>
    </w:p>
    <w:p w:rsidR="00EB6E98" w:rsidRDefault="00A3610D">
      <w:pPr>
        <w:pStyle w:val="Style5"/>
        <w:adjustRightInd/>
        <w:spacing w:before="360" w:line="360" w:lineRule="auto"/>
        <w:ind w:left="1080"/>
        <w:rPr>
          <w:rFonts w:ascii="Segoe UI" w:hAnsi="Segoe UI" w:cs="Segoe UI"/>
          <w:b/>
          <w:bCs/>
          <w:spacing w:val="24"/>
          <w:sz w:val="24"/>
          <w:szCs w:val="24"/>
          <w:u w:val="single"/>
        </w:rPr>
      </w:pPr>
      <w:r w:rsidRPr="00BA293D">
        <w:rPr>
          <w:noProof/>
        </w:rPr>
        <w:pict>
          <v:shape id="_x0000_s1241" type="#_x0000_t202" style="position:absolute;left:0;text-align:left;margin-left:24.05pt;margin-top:172.45pt;width:53.85pt;height:58.6pt;z-index:251712000;mso-wrap-edited:f;mso-wrap-distance-left:0;mso-wrap-distance-right:0" wrapcoords="-62 0 -62 21600 21662 21600 21662 0 -62 0" o:allowincell="f" stroked="f">
            <v:textbox style="mso-next-textbox:#_x0000_s1241" inset="0,0,0,0">
              <w:txbxContent>
                <w:p w:rsidR="00C925AF" w:rsidRDefault="00C925AF">
                  <w:pPr>
                    <w:pStyle w:val="Style13"/>
                    <w:spacing w:line="165" w:lineRule="auto"/>
                    <w:rPr>
                      <w:rStyle w:val="CharacterStyle8"/>
                    </w:rPr>
                  </w:pPr>
                  <w:r>
                    <w:rPr>
                      <w:rStyle w:val="CharacterStyle8"/>
                      <w:spacing w:val="-23"/>
                    </w:rPr>
                    <w:t xml:space="preserve">Public Park </w:t>
                  </w:r>
                  <w:r>
                    <w:rPr>
                      <w:rStyle w:val="CharacterStyle8"/>
                    </w:rPr>
                    <w:t>Public</w:t>
                  </w:r>
                </w:p>
                <w:p w:rsidR="00C925AF" w:rsidRDefault="00C925AF">
                  <w:pPr>
                    <w:pStyle w:val="Style13"/>
                    <w:ind w:firstLine="144"/>
                    <w:rPr>
                      <w:rStyle w:val="CharacterStyle8"/>
                      <w:spacing w:val="-23"/>
                    </w:rPr>
                  </w:pPr>
                  <w:r>
                    <w:rPr>
                      <w:rStyle w:val="CharacterStyle8"/>
                      <w:spacing w:val="-23"/>
                    </w:rPr>
                    <w:t xml:space="preserve">Buildings </w:t>
                  </w:r>
                  <w:r>
                    <w:rPr>
                      <w:rStyle w:val="CharacterStyle8"/>
                      <w:spacing w:val="-24"/>
                    </w:rPr>
                    <w:t xml:space="preserve">Other uses </w:t>
                  </w:r>
                  <w:r>
                    <w:rPr>
                      <w:rStyle w:val="CharacterStyle8"/>
                      <w:spacing w:val="-22"/>
                    </w:rPr>
                    <w:t xml:space="preserve">permitted </w:t>
                  </w:r>
                  <w:r>
                    <w:rPr>
                      <w:rStyle w:val="CharacterStyle8"/>
                      <w:spacing w:val="-25"/>
                    </w:rPr>
                    <w:t xml:space="preserve">in the above </w:t>
                  </w:r>
                  <w:r>
                    <w:rPr>
                      <w:rStyle w:val="CharacterStyle8"/>
                      <w:spacing w:val="-23"/>
                    </w:rPr>
                    <w:t>Districts</w:t>
                  </w:r>
                </w:p>
              </w:txbxContent>
            </v:textbox>
            <w10:wrap type="square"/>
          </v:shape>
        </w:pict>
      </w:r>
      <w:r w:rsidRPr="00BA293D">
        <w:rPr>
          <w:noProof/>
        </w:rPr>
        <w:pict>
          <v:shape id="_x0000_s1240" type="#_x0000_t202" style="position:absolute;left:0;text-align:left;margin-left:12.6pt;margin-top:112.4pt;width:460.35pt;height:74.5pt;z-index:251710976;mso-wrap-edited:f;mso-wrap-distance-left:0;mso-wrap-distance-right:0" wrapcoords="-62 0 -62 21600 21662 21600 21662 0 -62 0" o:allowincell="f" stroked="f">
            <v:textbox style="mso-next-textbox:#_x0000_s1240" inset="0,0,0,0">
              <w:txbxContent>
                <w:tbl>
                  <w:tblPr>
                    <w:tblW w:w="0" w:type="auto"/>
                    <w:jc w:val="center"/>
                    <w:tblLayout w:type="fixed"/>
                    <w:tblCellMar>
                      <w:left w:w="0" w:type="dxa"/>
                      <w:right w:w="0" w:type="dxa"/>
                    </w:tblCellMar>
                    <w:tblLook w:val="0000"/>
                  </w:tblPr>
                  <w:tblGrid>
                    <w:gridCol w:w="1507"/>
                    <w:gridCol w:w="1579"/>
                    <w:gridCol w:w="1580"/>
                    <w:gridCol w:w="1574"/>
                    <w:gridCol w:w="1570"/>
                    <w:gridCol w:w="1397"/>
                  </w:tblGrid>
                  <w:tr w:rsidR="00C925AF" w:rsidTr="00A3610D">
                    <w:trPr>
                      <w:trHeight w:hRule="exact" w:val="168"/>
                      <w:jc w:val="center"/>
                    </w:trPr>
                    <w:tc>
                      <w:tcPr>
                        <w:tcW w:w="1507" w:type="dxa"/>
                        <w:tcBorders>
                          <w:top w:val="nil"/>
                          <w:left w:val="nil"/>
                          <w:bottom w:val="single" w:sz="8" w:space="0" w:color="auto"/>
                          <w:right w:val="single" w:sz="8" w:space="0" w:color="auto"/>
                        </w:tcBorders>
                        <w:shd w:val="clear" w:color="auto" w:fill="auto"/>
                        <w:vAlign w:val="center"/>
                      </w:tcPr>
                      <w:p w:rsidR="00C925AF" w:rsidRDefault="00C925AF">
                        <w:pPr>
                          <w:pStyle w:val="Style13"/>
                          <w:spacing w:line="240" w:lineRule="auto"/>
                          <w:rPr>
                            <w:rStyle w:val="CharacterStyle8"/>
                          </w:rPr>
                        </w:pPr>
                      </w:p>
                    </w:tc>
                    <w:tc>
                      <w:tcPr>
                        <w:tcW w:w="1579" w:type="dxa"/>
                        <w:tcBorders>
                          <w:top w:val="nil"/>
                          <w:left w:val="single" w:sz="8" w:space="0" w:color="auto"/>
                          <w:bottom w:val="single" w:sz="8" w:space="0" w:color="auto"/>
                          <w:right w:val="single" w:sz="8" w:space="0" w:color="auto"/>
                        </w:tcBorders>
                        <w:shd w:val="clear" w:color="auto" w:fill="auto"/>
                        <w:vAlign w:val="center"/>
                      </w:tcPr>
                      <w:p w:rsidR="00C925AF" w:rsidRDefault="00C925AF">
                        <w:pPr>
                          <w:pStyle w:val="Style5"/>
                          <w:adjustRightInd/>
                          <w:jc w:val="right"/>
                          <w:rPr>
                            <w:rFonts w:ascii="Courier New" w:hAnsi="Courier New" w:cs="Courier New"/>
                            <w:sz w:val="18"/>
                            <w:szCs w:val="18"/>
                          </w:rPr>
                        </w:pPr>
                      </w:p>
                    </w:tc>
                    <w:tc>
                      <w:tcPr>
                        <w:tcW w:w="1580" w:type="dxa"/>
                        <w:tcBorders>
                          <w:top w:val="nil"/>
                          <w:left w:val="single" w:sz="8" w:space="0" w:color="auto"/>
                          <w:bottom w:val="single" w:sz="8" w:space="0" w:color="auto"/>
                          <w:right w:val="single" w:sz="8" w:space="0" w:color="auto"/>
                        </w:tcBorders>
                        <w:shd w:val="clear" w:color="auto" w:fill="auto"/>
                        <w:vAlign w:val="center"/>
                      </w:tcPr>
                      <w:p w:rsidR="00C925AF" w:rsidRDefault="00C925AF">
                        <w:pPr>
                          <w:pStyle w:val="Style5"/>
                          <w:adjustRightInd/>
                          <w:jc w:val="right"/>
                          <w:rPr>
                            <w:rFonts w:ascii="Courier New" w:hAnsi="Courier New" w:cs="Courier New"/>
                            <w:sz w:val="18"/>
                            <w:szCs w:val="18"/>
                          </w:rPr>
                        </w:pPr>
                      </w:p>
                    </w:tc>
                    <w:tc>
                      <w:tcPr>
                        <w:tcW w:w="1574" w:type="dxa"/>
                        <w:tcBorders>
                          <w:top w:val="nil"/>
                          <w:left w:val="single" w:sz="8" w:space="0" w:color="auto"/>
                          <w:bottom w:val="single" w:sz="8" w:space="0" w:color="auto"/>
                          <w:right w:val="single" w:sz="8" w:space="0" w:color="auto"/>
                        </w:tcBorders>
                        <w:shd w:val="clear" w:color="auto" w:fill="auto"/>
                        <w:vAlign w:val="center"/>
                      </w:tcPr>
                      <w:p w:rsidR="00C925AF" w:rsidRDefault="00C925AF">
                        <w:pPr>
                          <w:pStyle w:val="Style5"/>
                          <w:adjustRightInd/>
                          <w:jc w:val="right"/>
                          <w:rPr>
                            <w:rFonts w:ascii="Courier New" w:hAnsi="Courier New" w:cs="Courier New"/>
                            <w:sz w:val="18"/>
                            <w:szCs w:val="18"/>
                          </w:rPr>
                        </w:pPr>
                      </w:p>
                    </w:tc>
                    <w:tc>
                      <w:tcPr>
                        <w:tcW w:w="1570" w:type="dxa"/>
                        <w:tcBorders>
                          <w:top w:val="nil"/>
                          <w:left w:val="single" w:sz="8" w:space="0" w:color="auto"/>
                          <w:bottom w:val="single" w:sz="8" w:space="0" w:color="auto"/>
                          <w:right w:val="single" w:sz="8" w:space="0" w:color="auto"/>
                        </w:tcBorders>
                        <w:shd w:val="clear" w:color="auto" w:fill="auto"/>
                        <w:vAlign w:val="center"/>
                      </w:tcPr>
                      <w:p w:rsidR="00C925AF" w:rsidRDefault="00C925AF">
                        <w:pPr>
                          <w:pStyle w:val="Style5"/>
                          <w:adjustRightInd/>
                          <w:ind w:left="65"/>
                          <w:rPr>
                            <w:rFonts w:ascii="Bookman Old Style" w:hAnsi="Bookman Old Style" w:cs="Bookman Old Style"/>
                            <w:spacing w:val="-10"/>
                            <w:sz w:val="16"/>
                            <w:szCs w:val="16"/>
                          </w:rPr>
                        </w:pPr>
                        <w:r>
                          <w:rPr>
                            <w:rFonts w:ascii="Courier New" w:hAnsi="Courier New" w:cs="Courier New"/>
                            <w:sz w:val="18"/>
                            <w:szCs w:val="18"/>
                          </w:rPr>
                          <w:t xml:space="preserve">RIGHT-OF- </w:t>
                        </w:r>
                        <w:r>
                          <w:rPr>
                            <w:rFonts w:ascii="Bookman Old Style" w:hAnsi="Bookman Old Style" w:cs="Bookman Old Style"/>
                            <w:spacing w:val="-10"/>
                            <w:sz w:val="16"/>
                            <w:szCs w:val="16"/>
                          </w:rPr>
                          <w:t>way</w:t>
                        </w:r>
                      </w:p>
                    </w:tc>
                    <w:tc>
                      <w:tcPr>
                        <w:tcW w:w="1397" w:type="dxa"/>
                        <w:tcBorders>
                          <w:top w:val="nil"/>
                          <w:left w:val="single" w:sz="8" w:space="0" w:color="auto"/>
                          <w:bottom w:val="single" w:sz="8" w:space="0" w:color="auto"/>
                          <w:right w:val="nil"/>
                        </w:tcBorders>
                        <w:shd w:val="clear" w:color="auto" w:fill="auto"/>
                        <w:vAlign w:val="center"/>
                      </w:tcPr>
                      <w:p w:rsidR="00C925AF" w:rsidRDefault="00C925AF">
                        <w:pPr>
                          <w:pStyle w:val="Style13"/>
                          <w:spacing w:line="240" w:lineRule="auto"/>
                          <w:rPr>
                            <w:rStyle w:val="CharacterStyle8"/>
                          </w:rPr>
                        </w:pPr>
                      </w:p>
                    </w:tc>
                  </w:tr>
                  <w:tr w:rsidR="00C925AF" w:rsidTr="00A3610D">
                    <w:trPr>
                      <w:trHeight w:hRule="exact" w:val="302"/>
                      <w:jc w:val="center"/>
                    </w:trPr>
                    <w:tc>
                      <w:tcPr>
                        <w:tcW w:w="1507" w:type="dxa"/>
                        <w:tcBorders>
                          <w:top w:val="single" w:sz="8" w:space="0" w:color="auto"/>
                          <w:left w:val="nil"/>
                          <w:bottom w:val="nil"/>
                          <w:right w:val="single" w:sz="8" w:space="0" w:color="auto"/>
                        </w:tcBorders>
                        <w:shd w:val="clear" w:color="auto" w:fill="auto"/>
                        <w:vAlign w:val="bottom"/>
                      </w:tcPr>
                      <w:p w:rsidR="00C925AF" w:rsidRDefault="00C925AF">
                        <w:pPr>
                          <w:pStyle w:val="Style5"/>
                          <w:adjustRightInd/>
                          <w:ind w:right="227"/>
                          <w:jc w:val="right"/>
                          <w:rPr>
                            <w:rFonts w:ascii="Courier New" w:hAnsi="Courier New" w:cs="Courier New"/>
                            <w:spacing w:val="5"/>
                            <w:sz w:val="18"/>
                            <w:szCs w:val="18"/>
                          </w:rPr>
                        </w:pPr>
                        <w:r>
                          <w:rPr>
                            <w:rFonts w:ascii="Courier New" w:hAnsi="Courier New" w:cs="Courier New"/>
                            <w:spacing w:val="5"/>
                            <w:sz w:val="18"/>
                            <w:szCs w:val="18"/>
                          </w:rPr>
                          <w:t>A. Education</w:t>
                        </w:r>
                      </w:p>
                    </w:tc>
                    <w:tc>
                      <w:tcPr>
                        <w:tcW w:w="1579" w:type="dxa"/>
                        <w:tcBorders>
                          <w:top w:val="single" w:sz="8" w:space="0" w:color="auto"/>
                          <w:left w:val="single" w:sz="8" w:space="0" w:color="auto"/>
                          <w:bottom w:val="nil"/>
                          <w:right w:val="single" w:sz="8" w:space="0" w:color="auto"/>
                        </w:tcBorders>
                        <w:shd w:val="clear" w:color="auto" w:fill="auto"/>
                        <w:vAlign w:val="center"/>
                      </w:tcPr>
                      <w:p w:rsidR="00C925AF" w:rsidRDefault="00C925AF">
                        <w:pPr>
                          <w:pStyle w:val="Style5"/>
                          <w:adjustRightInd/>
                          <w:jc w:val="right"/>
                          <w:rPr>
                            <w:rFonts w:ascii="Courier New" w:hAnsi="Courier New" w:cs="Courier New"/>
                            <w:sz w:val="18"/>
                            <w:szCs w:val="18"/>
                          </w:rPr>
                        </w:pPr>
                      </w:p>
                    </w:tc>
                    <w:tc>
                      <w:tcPr>
                        <w:tcW w:w="1580" w:type="dxa"/>
                        <w:tcBorders>
                          <w:top w:val="single" w:sz="8" w:space="0" w:color="auto"/>
                          <w:left w:val="single" w:sz="8" w:space="0" w:color="auto"/>
                          <w:bottom w:val="nil"/>
                          <w:right w:val="single" w:sz="8" w:space="0" w:color="auto"/>
                        </w:tcBorders>
                        <w:shd w:val="clear" w:color="auto" w:fill="auto"/>
                        <w:vAlign w:val="center"/>
                      </w:tcPr>
                      <w:p w:rsidR="00C925AF" w:rsidRDefault="00C925AF">
                        <w:pPr>
                          <w:pStyle w:val="Style5"/>
                          <w:adjustRightInd/>
                          <w:jc w:val="right"/>
                          <w:rPr>
                            <w:rFonts w:ascii="Courier New" w:hAnsi="Courier New" w:cs="Courier New"/>
                            <w:sz w:val="18"/>
                            <w:szCs w:val="18"/>
                          </w:rPr>
                        </w:pPr>
                      </w:p>
                    </w:tc>
                    <w:tc>
                      <w:tcPr>
                        <w:tcW w:w="1574" w:type="dxa"/>
                        <w:tcBorders>
                          <w:top w:val="single" w:sz="8" w:space="0" w:color="auto"/>
                          <w:left w:val="single" w:sz="8" w:space="0" w:color="auto"/>
                          <w:bottom w:val="nil"/>
                          <w:right w:val="single" w:sz="8" w:space="0" w:color="auto"/>
                        </w:tcBorders>
                        <w:shd w:val="clear" w:color="auto" w:fill="auto"/>
                        <w:vAlign w:val="center"/>
                      </w:tcPr>
                      <w:p w:rsidR="00C925AF" w:rsidRDefault="00C925AF">
                        <w:pPr>
                          <w:pStyle w:val="Style5"/>
                          <w:adjustRightInd/>
                          <w:jc w:val="right"/>
                          <w:rPr>
                            <w:rFonts w:ascii="Courier New" w:hAnsi="Courier New" w:cs="Courier New"/>
                            <w:sz w:val="18"/>
                            <w:szCs w:val="18"/>
                          </w:rPr>
                        </w:pPr>
                      </w:p>
                    </w:tc>
                    <w:tc>
                      <w:tcPr>
                        <w:tcW w:w="1570" w:type="dxa"/>
                        <w:tcBorders>
                          <w:top w:val="single" w:sz="8" w:space="0" w:color="auto"/>
                          <w:left w:val="single" w:sz="8" w:space="0" w:color="auto"/>
                          <w:bottom w:val="nil"/>
                          <w:right w:val="single" w:sz="8" w:space="0" w:color="auto"/>
                        </w:tcBorders>
                        <w:shd w:val="clear" w:color="auto" w:fill="auto"/>
                        <w:vAlign w:val="center"/>
                      </w:tcPr>
                      <w:p w:rsidR="00C925AF" w:rsidRDefault="00C925AF">
                        <w:pPr>
                          <w:pStyle w:val="Style13"/>
                          <w:spacing w:line="240" w:lineRule="auto"/>
                          <w:ind w:left="65"/>
                          <w:rPr>
                            <w:rStyle w:val="CharacterStyle8"/>
                          </w:rPr>
                        </w:pPr>
                      </w:p>
                    </w:tc>
                    <w:tc>
                      <w:tcPr>
                        <w:tcW w:w="1397" w:type="dxa"/>
                        <w:tcBorders>
                          <w:top w:val="single" w:sz="8" w:space="0" w:color="auto"/>
                          <w:left w:val="single" w:sz="8" w:space="0" w:color="auto"/>
                          <w:bottom w:val="nil"/>
                          <w:right w:val="nil"/>
                        </w:tcBorders>
                        <w:shd w:val="clear" w:color="auto" w:fill="auto"/>
                        <w:vAlign w:val="center"/>
                      </w:tcPr>
                      <w:p w:rsidR="00C925AF" w:rsidRDefault="00C925AF">
                        <w:pPr>
                          <w:pStyle w:val="Style13"/>
                          <w:spacing w:line="240" w:lineRule="auto"/>
                          <w:rPr>
                            <w:rStyle w:val="CharacterStyle8"/>
                          </w:rPr>
                        </w:pPr>
                      </w:p>
                    </w:tc>
                  </w:tr>
                  <w:tr w:rsidR="00C925AF" w:rsidTr="00A3610D">
                    <w:trPr>
                      <w:trHeight w:hRule="exact" w:val="125"/>
                      <w:jc w:val="center"/>
                    </w:trPr>
                    <w:tc>
                      <w:tcPr>
                        <w:tcW w:w="1507" w:type="dxa"/>
                        <w:tcBorders>
                          <w:top w:val="nil"/>
                          <w:left w:val="nil"/>
                          <w:bottom w:val="nil"/>
                          <w:right w:val="single" w:sz="8" w:space="0" w:color="auto"/>
                        </w:tcBorders>
                        <w:shd w:val="clear" w:color="auto" w:fill="auto"/>
                        <w:vAlign w:val="center"/>
                      </w:tcPr>
                      <w:p w:rsidR="00C925AF" w:rsidRDefault="00C925AF">
                        <w:pPr>
                          <w:pStyle w:val="Style5"/>
                          <w:adjustRightInd/>
                          <w:ind w:left="292"/>
                          <w:rPr>
                            <w:rFonts w:ascii="Bookman Old Style" w:hAnsi="Bookman Old Style" w:cs="Bookman Old Style"/>
                            <w:spacing w:val="-10"/>
                            <w:sz w:val="16"/>
                            <w:szCs w:val="16"/>
                          </w:rPr>
                        </w:pPr>
                        <w:r>
                          <w:rPr>
                            <w:rFonts w:ascii="Bookman Old Style" w:hAnsi="Bookman Old Style" w:cs="Bookman Old Style"/>
                            <w:spacing w:val="-10"/>
                            <w:sz w:val="16"/>
                            <w:szCs w:val="16"/>
                          </w:rPr>
                          <w:t>Religious</w:t>
                        </w:r>
                      </w:p>
                    </w:tc>
                    <w:tc>
                      <w:tcPr>
                        <w:tcW w:w="1579" w:type="dxa"/>
                        <w:tcBorders>
                          <w:top w:val="nil"/>
                          <w:left w:val="single" w:sz="8" w:space="0" w:color="auto"/>
                          <w:bottom w:val="nil"/>
                          <w:right w:val="single" w:sz="8" w:space="0" w:color="auto"/>
                        </w:tcBorders>
                        <w:shd w:val="clear" w:color="auto" w:fill="auto"/>
                        <w:vAlign w:val="center"/>
                      </w:tcPr>
                      <w:p w:rsidR="00C925AF" w:rsidRDefault="00C925AF">
                        <w:pPr>
                          <w:pStyle w:val="Style5"/>
                          <w:adjustRightInd/>
                          <w:jc w:val="right"/>
                          <w:rPr>
                            <w:rFonts w:ascii="Courier New" w:hAnsi="Courier New" w:cs="Courier New"/>
                            <w:sz w:val="18"/>
                            <w:szCs w:val="18"/>
                          </w:rPr>
                        </w:pPr>
                      </w:p>
                    </w:tc>
                    <w:tc>
                      <w:tcPr>
                        <w:tcW w:w="1580" w:type="dxa"/>
                        <w:tcBorders>
                          <w:top w:val="nil"/>
                          <w:left w:val="single" w:sz="8" w:space="0" w:color="auto"/>
                          <w:bottom w:val="nil"/>
                          <w:right w:val="single" w:sz="8" w:space="0" w:color="auto"/>
                        </w:tcBorders>
                        <w:shd w:val="clear" w:color="auto" w:fill="auto"/>
                        <w:vAlign w:val="center"/>
                      </w:tcPr>
                      <w:p w:rsidR="00C925AF" w:rsidRDefault="00C925AF">
                        <w:pPr>
                          <w:pStyle w:val="Style5"/>
                          <w:adjustRightInd/>
                          <w:jc w:val="right"/>
                          <w:rPr>
                            <w:rFonts w:ascii="Courier New" w:hAnsi="Courier New" w:cs="Courier New"/>
                            <w:sz w:val="18"/>
                            <w:szCs w:val="18"/>
                          </w:rPr>
                        </w:pPr>
                      </w:p>
                    </w:tc>
                    <w:tc>
                      <w:tcPr>
                        <w:tcW w:w="1574" w:type="dxa"/>
                        <w:tcBorders>
                          <w:top w:val="nil"/>
                          <w:left w:val="single" w:sz="8" w:space="0" w:color="auto"/>
                          <w:bottom w:val="nil"/>
                          <w:right w:val="single" w:sz="8" w:space="0" w:color="auto"/>
                        </w:tcBorders>
                        <w:shd w:val="clear" w:color="auto" w:fill="auto"/>
                        <w:vAlign w:val="center"/>
                      </w:tcPr>
                      <w:p w:rsidR="00C925AF" w:rsidRDefault="00C925AF">
                        <w:pPr>
                          <w:pStyle w:val="Style5"/>
                          <w:adjustRightInd/>
                          <w:jc w:val="right"/>
                          <w:rPr>
                            <w:rFonts w:ascii="Courier New" w:hAnsi="Courier New" w:cs="Courier New"/>
                            <w:sz w:val="18"/>
                            <w:szCs w:val="18"/>
                          </w:rPr>
                        </w:pPr>
                      </w:p>
                    </w:tc>
                    <w:tc>
                      <w:tcPr>
                        <w:tcW w:w="1570" w:type="dxa"/>
                        <w:tcBorders>
                          <w:top w:val="nil"/>
                          <w:left w:val="single" w:sz="8" w:space="0" w:color="auto"/>
                          <w:bottom w:val="nil"/>
                          <w:right w:val="single" w:sz="8" w:space="0" w:color="auto"/>
                        </w:tcBorders>
                        <w:shd w:val="clear" w:color="auto" w:fill="auto"/>
                        <w:vAlign w:val="center"/>
                      </w:tcPr>
                      <w:p w:rsidR="00C925AF" w:rsidRDefault="00C925AF">
                        <w:pPr>
                          <w:pStyle w:val="Style13"/>
                          <w:spacing w:line="240" w:lineRule="auto"/>
                          <w:ind w:left="65"/>
                          <w:rPr>
                            <w:rStyle w:val="CharacterStyle8"/>
                          </w:rPr>
                        </w:pPr>
                      </w:p>
                    </w:tc>
                    <w:tc>
                      <w:tcPr>
                        <w:tcW w:w="1397" w:type="dxa"/>
                        <w:tcBorders>
                          <w:top w:val="nil"/>
                          <w:left w:val="single" w:sz="8" w:space="0" w:color="auto"/>
                          <w:bottom w:val="nil"/>
                          <w:right w:val="nil"/>
                        </w:tcBorders>
                        <w:shd w:val="clear" w:color="auto" w:fill="auto"/>
                        <w:vAlign w:val="center"/>
                      </w:tcPr>
                      <w:p w:rsidR="00C925AF" w:rsidRDefault="00C925AF">
                        <w:pPr>
                          <w:pStyle w:val="Style13"/>
                          <w:spacing w:line="240" w:lineRule="auto"/>
                          <w:rPr>
                            <w:rStyle w:val="CharacterStyle8"/>
                          </w:rPr>
                        </w:pPr>
                      </w:p>
                    </w:tc>
                  </w:tr>
                  <w:tr w:rsidR="00C925AF" w:rsidTr="00A3610D">
                    <w:trPr>
                      <w:trHeight w:hRule="exact" w:val="393"/>
                      <w:jc w:val="center"/>
                    </w:trPr>
                    <w:tc>
                      <w:tcPr>
                        <w:tcW w:w="1507" w:type="dxa"/>
                        <w:tcBorders>
                          <w:top w:val="nil"/>
                          <w:left w:val="nil"/>
                          <w:bottom w:val="nil"/>
                          <w:right w:val="single" w:sz="8" w:space="0" w:color="auto"/>
                        </w:tcBorders>
                        <w:shd w:val="clear" w:color="auto" w:fill="auto"/>
                        <w:vAlign w:val="center"/>
                      </w:tcPr>
                      <w:p w:rsidR="00C925AF" w:rsidRDefault="00C925AF">
                        <w:pPr>
                          <w:pStyle w:val="Style5"/>
                          <w:adjustRightInd/>
                          <w:spacing w:line="208" w:lineRule="auto"/>
                          <w:ind w:left="292"/>
                          <w:rPr>
                            <w:rFonts w:ascii="Courier New" w:hAnsi="Courier New" w:cs="Courier New"/>
                            <w:sz w:val="18"/>
                            <w:szCs w:val="18"/>
                          </w:rPr>
                        </w:pPr>
                        <w:r>
                          <w:rPr>
                            <w:rFonts w:ascii="Courier New" w:hAnsi="Courier New" w:cs="Courier New"/>
                            <w:sz w:val="18"/>
                            <w:szCs w:val="18"/>
                          </w:rPr>
                          <w:t>Day Care</w:t>
                        </w:r>
                      </w:p>
                      <w:p w:rsidR="00C925AF" w:rsidRDefault="00C925AF">
                        <w:pPr>
                          <w:pStyle w:val="Style5"/>
                          <w:adjustRightInd/>
                          <w:spacing w:line="144" w:lineRule="auto"/>
                          <w:ind w:left="292"/>
                          <w:rPr>
                            <w:rFonts w:ascii="Courier New" w:hAnsi="Courier New" w:cs="Courier New"/>
                            <w:sz w:val="18"/>
                            <w:szCs w:val="18"/>
                          </w:rPr>
                        </w:pPr>
                        <w:r>
                          <w:rPr>
                            <w:rFonts w:ascii="Courier New" w:hAnsi="Courier New" w:cs="Courier New"/>
                            <w:sz w:val="18"/>
                            <w:szCs w:val="18"/>
                          </w:rPr>
                          <w:t>Rumen Care</w:t>
                        </w:r>
                      </w:p>
                    </w:tc>
                    <w:tc>
                      <w:tcPr>
                        <w:tcW w:w="1579" w:type="dxa"/>
                        <w:tcBorders>
                          <w:top w:val="nil"/>
                          <w:left w:val="single" w:sz="8" w:space="0" w:color="auto"/>
                          <w:bottom w:val="nil"/>
                          <w:right w:val="single" w:sz="8" w:space="0" w:color="auto"/>
                        </w:tcBorders>
                        <w:shd w:val="clear" w:color="auto" w:fill="auto"/>
                      </w:tcPr>
                      <w:p w:rsidR="00C925AF" w:rsidRDefault="00C925AF">
                        <w:pPr>
                          <w:pStyle w:val="Style5"/>
                          <w:adjustRightInd/>
                          <w:ind w:right="178"/>
                          <w:jc w:val="right"/>
                          <w:rPr>
                            <w:rFonts w:ascii="Courier New" w:hAnsi="Courier New" w:cs="Courier New"/>
                            <w:spacing w:val="11"/>
                            <w:sz w:val="18"/>
                            <w:szCs w:val="18"/>
                          </w:rPr>
                        </w:pPr>
                        <w:r>
                          <w:rPr>
                            <w:rFonts w:ascii="Courier New" w:hAnsi="Courier New" w:cs="Courier New"/>
                            <w:spacing w:val="11"/>
                            <w:sz w:val="18"/>
                            <w:szCs w:val="18"/>
                          </w:rPr>
                          <w:t>18 square feet</w:t>
                        </w:r>
                      </w:p>
                    </w:tc>
                    <w:tc>
                      <w:tcPr>
                        <w:tcW w:w="1580" w:type="dxa"/>
                        <w:tcBorders>
                          <w:top w:val="nil"/>
                          <w:left w:val="single" w:sz="8" w:space="0" w:color="auto"/>
                          <w:bottom w:val="nil"/>
                          <w:right w:val="single" w:sz="8" w:space="0" w:color="auto"/>
                        </w:tcBorders>
                        <w:shd w:val="clear" w:color="auto" w:fill="auto"/>
                      </w:tcPr>
                      <w:p w:rsidR="00C925AF" w:rsidRDefault="00C925AF">
                        <w:pPr>
                          <w:pStyle w:val="Style5"/>
                          <w:adjustRightInd/>
                          <w:ind w:right="866"/>
                          <w:jc w:val="right"/>
                          <w:rPr>
                            <w:rFonts w:ascii="Courier New" w:hAnsi="Courier New" w:cs="Courier New"/>
                            <w:spacing w:val="2"/>
                            <w:sz w:val="18"/>
                            <w:szCs w:val="18"/>
                          </w:rPr>
                        </w:pPr>
                        <w:r>
                          <w:rPr>
                            <w:rFonts w:ascii="Courier New" w:hAnsi="Courier New" w:cs="Courier New"/>
                            <w:spacing w:val="2"/>
                            <w:sz w:val="18"/>
                            <w:szCs w:val="18"/>
                          </w:rPr>
                          <w:t>Ground</w:t>
                        </w:r>
                      </w:p>
                    </w:tc>
                    <w:tc>
                      <w:tcPr>
                        <w:tcW w:w="1574" w:type="dxa"/>
                        <w:tcBorders>
                          <w:top w:val="nil"/>
                          <w:left w:val="single" w:sz="8" w:space="0" w:color="auto"/>
                          <w:bottom w:val="nil"/>
                          <w:right w:val="single" w:sz="8" w:space="0" w:color="auto"/>
                        </w:tcBorders>
                        <w:shd w:val="clear" w:color="auto" w:fill="auto"/>
                      </w:tcPr>
                      <w:p w:rsidR="00C925AF" w:rsidRDefault="00C925AF">
                        <w:pPr>
                          <w:pStyle w:val="Style5"/>
                          <w:adjustRightInd/>
                          <w:ind w:right="880"/>
                          <w:jc w:val="right"/>
                          <w:rPr>
                            <w:rFonts w:ascii="Courier New" w:hAnsi="Courier New" w:cs="Courier New"/>
                            <w:sz w:val="18"/>
                            <w:szCs w:val="18"/>
                          </w:rPr>
                        </w:pPr>
                        <w:r>
                          <w:rPr>
                            <w:rFonts w:ascii="Courier New" w:hAnsi="Courier New" w:cs="Courier New"/>
                            <w:spacing w:val="10"/>
                            <w:sz w:val="14"/>
                            <w:szCs w:val="14"/>
                          </w:rPr>
                          <w:t xml:space="preserve">B </w:t>
                        </w:r>
                        <w:r>
                          <w:rPr>
                            <w:rFonts w:ascii="Courier New" w:hAnsi="Courier New" w:cs="Courier New"/>
                            <w:sz w:val="18"/>
                            <w:szCs w:val="18"/>
                          </w:rPr>
                          <w:t>feet</w:t>
                        </w:r>
                      </w:p>
                    </w:tc>
                    <w:tc>
                      <w:tcPr>
                        <w:tcW w:w="1570" w:type="dxa"/>
                        <w:tcBorders>
                          <w:top w:val="nil"/>
                          <w:left w:val="single" w:sz="8" w:space="0" w:color="auto"/>
                          <w:bottom w:val="nil"/>
                          <w:right w:val="single" w:sz="8" w:space="0" w:color="auto"/>
                        </w:tcBorders>
                        <w:shd w:val="clear" w:color="auto" w:fill="auto"/>
                        <w:vAlign w:val="center"/>
                      </w:tcPr>
                      <w:p w:rsidR="00C925AF" w:rsidRDefault="00C925AF">
                        <w:pPr>
                          <w:pStyle w:val="Style5"/>
                          <w:adjustRightInd/>
                          <w:spacing w:line="156" w:lineRule="auto"/>
                          <w:ind w:left="65"/>
                          <w:rPr>
                            <w:rFonts w:ascii="Courier New" w:hAnsi="Courier New" w:cs="Courier New"/>
                            <w:spacing w:val="10"/>
                            <w:sz w:val="18"/>
                            <w:szCs w:val="18"/>
                          </w:rPr>
                        </w:pPr>
                        <w:r>
                          <w:rPr>
                            <w:rFonts w:ascii="Courier New" w:hAnsi="Courier New" w:cs="Courier New"/>
                            <w:spacing w:val="10"/>
                            <w:sz w:val="18"/>
                            <w:szCs w:val="18"/>
                          </w:rPr>
                          <w:t>2 feet for each</w:t>
                        </w:r>
                      </w:p>
                      <w:p w:rsidR="00C925AF" w:rsidRDefault="00C925AF">
                        <w:pPr>
                          <w:pStyle w:val="Style5"/>
                          <w:adjustRightInd/>
                          <w:spacing w:line="204" w:lineRule="auto"/>
                          <w:ind w:left="65"/>
                          <w:rPr>
                            <w:rFonts w:ascii="Courier New" w:hAnsi="Courier New" w:cs="Courier New"/>
                            <w:spacing w:val="4"/>
                            <w:sz w:val="18"/>
                            <w:szCs w:val="18"/>
                          </w:rPr>
                        </w:pPr>
                        <w:r>
                          <w:rPr>
                            <w:rFonts w:ascii="Courier New" w:hAnsi="Courier New" w:cs="Courier New"/>
                            <w:spacing w:val="4"/>
                            <w:sz w:val="18"/>
                            <w:szCs w:val="18"/>
                          </w:rPr>
                          <w:t>foot of height</w:t>
                        </w:r>
                      </w:p>
                    </w:tc>
                    <w:tc>
                      <w:tcPr>
                        <w:tcW w:w="1397" w:type="dxa"/>
                        <w:tcBorders>
                          <w:top w:val="nil"/>
                          <w:left w:val="single" w:sz="8" w:space="0" w:color="auto"/>
                          <w:bottom w:val="nil"/>
                          <w:right w:val="nil"/>
                        </w:tcBorders>
                        <w:shd w:val="clear" w:color="auto" w:fill="auto"/>
                        <w:vAlign w:val="center"/>
                      </w:tcPr>
                      <w:p w:rsidR="00C925AF" w:rsidRDefault="00C925AF">
                        <w:pPr>
                          <w:pStyle w:val="Style5"/>
                          <w:adjustRightInd/>
                          <w:spacing w:line="148" w:lineRule="auto"/>
                          <w:ind w:left="60"/>
                          <w:rPr>
                            <w:rFonts w:ascii="Courier New" w:hAnsi="Courier New" w:cs="Courier New"/>
                            <w:sz w:val="18"/>
                            <w:szCs w:val="18"/>
                          </w:rPr>
                        </w:pPr>
                        <w:r>
                          <w:rPr>
                            <w:rFonts w:ascii="Courier New" w:hAnsi="Courier New" w:cs="Courier New"/>
                            <w:sz w:val="18"/>
                            <w:szCs w:val="18"/>
                          </w:rPr>
                          <w:t>one per</w:t>
                        </w:r>
                      </w:p>
                      <w:p w:rsidR="00C925AF" w:rsidRDefault="00C925AF">
                        <w:pPr>
                          <w:pStyle w:val="Style5"/>
                          <w:adjustRightInd/>
                          <w:spacing w:line="208" w:lineRule="auto"/>
                          <w:ind w:left="60"/>
                          <w:rPr>
                            <w:rFonts w:ascii="Courier New" w:hAnsi="Courier New" w:cs="Courier New"/>
                            <w:spacing w:val="8"/>
                            <w:sz w:val="18"/>
                            <w:szCs w:val="18"/>
                          </w:rPr>
                        </w:pPr>
                        <w:r>
                          <w:rPr>
                            <w:rFonts w:ascii="Courier New" w:hAnsi="Courier New" w:cs="Courier New"/>
                            <w:spacing w:val="8"/>
                            <w:sz w:val="18"/>
                            <w:szCs w:val="18"/>
                          </w:rPr>
                          <w:t>principle use</w:t>
                        </w:r>
                      </w:p>
                    </w:tc>
                  </w:tr>
                  <w:tr w:rsidR="00C925AF" w:rsidTr="00A3610D">
                    <w:trPr>
                      <w:trHeight w:hRule="exact" w:val="164"/>
                      <w:jc w:val="center"/>
                    </w:trPr>
                    <w:tc>
                      <w:tcPr>
                        <w:tcW w:w="1507" w:type="dxa"/>
                        <w:tcBorders>
                          <w:top w:val="nil"/>
                          <w:left w:val="nil"/>
                          <w:bottom w:val="nil"/>
                          <w:right w:val="single" w:sz="8" w:space="0" w:color="auto"/>
                        </w:tcBorders>
                        <w:shd w:val="clear" w:color="auto" w:fill="auto"/>
                        <w:vAlign w:val="center"/>
                      </w:tcPr>
                      <w:p w:rsidR="00C925AF" w:rsidRDefault="00C925AF">
                        <w:pPr>
                          <w:pStyle w:val="Style5"/>
                          <w:adjustRightInd/>
                          <w:ind w:left="292"/>
                          <w:rPr>
                            <w:rFonts w:ascii="Courier New" w:hAnsi="Courier New" w:cs="Courier New"/>
                            <w:sz w:val="18"/>
                            <w:szCs w:val="18"/>
                          </w:rPr>
                        </w:pPr>
                        <w:r>
                          <w:rPr>
                            <w:rFonts w:ascii="Courier New" w:hAnsi="Courier New" w:cs="Courier New"/>
                            <w:sz w:val="18"/>
                            <w:szCs w:val="18"/>
                          </w:rPr>
                          <w:t>Cemeteries</w:t>
                        </w:r>
                      </w:p>
                    </w:tc>
                    <w:tc>
                      <w:tcPr>
                        <w:tcW w:w="1579" w:type="dxa"/>
                        <w:tcBorders>
                          <w:top w:val="nil"/>
                          <w:left w:val="single" w:sz="8" w:space="0" w:color="auto"/>
                          <w:bottom w:val="nil"/>
                          <w:right w:val="single" w:sz="8" w:space="0" w:color="auto"/>
                        </w:tcBorders>
                        <w:shd w:val="clear" w:color="auto" w:fill="auto"/>
                        <w:vAlign w:val="center"/>
                      </w:tcPr>
                      <w:p w:rsidR="00C925AF" w:rsidRDefault="00C925AF">
                        <w:pPr>
                          <w:pStyle w:val="Style5"/>
                          <w:adjustRightInd/>
                          <w:jc w:val="right"/>
                          <w:rPr>
                            <w:rFonts w:ascii="Courier New" w:hAnsi="Courier New" w:cs="Courier New"/>
                            <w:sz w:val="18"/>
                            <w:szCs w:val="18"/>
                          </w:rPr>
                        </w:pPr>
                      </w:p>
                    </w:tc>
                    <w:tc>
                      <w:tcPr>
                        <w:tcW w:w="1580" w:type="dxa"/>
                        <w:tcBorders>
                          <w:top w:val="nil"/>
                          <w:left w:val="single" w:sz="8" w:space="0" w:color="auto"/>
                          <w:bottom w:val="nil"/>
                          <w:right w:val="single" w:sz="8" w:space="0" w:color="auto"/>
                        </w:tcBorders>
                        <w:shd w:val="clear" w:color="auto" w:fill="auto"/>
                        <w:vAlign w:val="center"/>
                      </w:tcPr>
                      <w:p w:rsidR="00C925AF" w:rsidRDefault="00C925AF">
                        <w:pPr>
                          <w:pStyle w:val="Style5"/>
                          <w:adjustRightInd/>
                          <w:jc w:val="right"/>
                          <w:rPr>
                            <w:rFonts w:ascii="Courier New" w:hAnsi="Courier New" w:cs="Courier New"/>
                            <w:sz w:val="18"/>
                            <w:szCs w:val="18"/>
                          </w:rPr>
                        </w:pPr>
                      </w:p>
                    </w:tc>
                    <w:tc>
                      <w:tcPr>
                        <w:tcW w:w="1574" w:type="dxa"/>
                        <w:tcBorders>
                          <w:top w:val="nil"/>
                          <w:left w:val="single" w:sz="8" w:space="0" w:color="auto"/>
                          <w:bottom w:val="nil"/>
                          <w:right w:val="single" w:sz="8" w:space="0" w:color="auto"/>
                        </w:tcBorders>
                        <w:shd w:val="clear" w:color="auto" w:fill="auto"/>
                        <w:vAlign w:val="center"/>
                      </w:tcPr>
                      <w:p w:rsidR="00C925AF" w:rsidRDefault="00C925AF">
                        <w:pPr>
                          <w:pStyle w:val="Style5"/>
                          <w:adjustRightInd/>
                          <w:jc w:val="right"/>
                          <w:rPr>
                            <w:rFonts w:ascii="Courier New" w:hAnsi="Courier New" w:cs="Courier New"/>
                            <w:sz w:val="18"/>
                            <w:szCs w:val="18"/>
                          </w:rPr>
                        </w:pPr>
                      </w:p>
                    </w:tc>
                    <w:tc>
                      <w:tcPr>
                        <w:tcW w:w="1570" w:type="dxa"/>
                        <w:tcBorders>
                          <w:top w:val="nil"/>
                          <w:left w:val="single" w:sz="8" w:space="0" w:color="auto"/>
                          <w:bottom w:val="nil"/>
                          <w:right w:val="single" w:sz="8" w:space="0" w:color="auto"/>
                        </w:tcBorders>
                        <w:shd w:val="clear" w:color="auto" w:fill="auto"/>
                        <w:vAlign w:val="center"/>
                      </w:tcPr>
                      <w:p w:rsidR="00C925AF" w:rsidRDefault="00C925AF">
                        <w:pPr>
                          <w:pStyle w:val="Style13"/>
                          <w:spacing w:line="240" w:lineRule="auto"/>
                          <w:rPr>
                            <w:rStyle w:val="CharacterStyle8"/>
                          </w:rPr>
                        </w:pPr>
                      </w:p>
                    </w:tc>
                    <w:tc>
                      <w:tcPr>
                        <w:tcW w:w="1397" w:type="dxa"/>
                        <w:tcBorders>
                          <w:top w:val="nil"/>
                          <w:left w:val="single" w:sz="8" w:space="0" w:color="auto"/>
                          <w:bottom w:val="nil"/>
                          <w:right w:val="nil"/>
                        </w:tcBorders>
                        <w:shd w:val="clear" w:color="auto" w:fill="auto"/>
                        <w:vAlign w:val="center"/>
                      </w:tcPr>
                      <w:p w:rsidR="00C925AF" w:rsidRDefault="00C925AF">
                        <w:pPr>
                          <w:pStyle w:val="Style13"/>
                          <w:spacing w:line="240" w:lineRule="auto"/>
                          <w:rPr>
                            <w:rStyle w:val="CharacterStyle8"/>
                          </w:rPr>
                        </w:pPr>
                      </w:p>
                    </w:tc>
                  </w:tr>
                </w:tbl>
                <w:p w:rsidR="00C925AF" w:rsidRDefault="00C925AF">
                  <w:pPr>
                    <w:adjustRightInd/>
                    <w:rPr>
                      <w:rStyle w:val="CharacterStyle8"/>
                    </w:rPr>
                  </w:pPr>
                </w:p>
              </w:txbxContent>
            </v:textbox>
            <w10:wrap type="square"/>
          </v:shape>
        </w:pict>
      </w:r>
      <w:r w:rsidR="00BA293D" w:rsidRPr="00BA293D">
        <w:rPr>
          <w:noProof/>
        </w:rPr>
        <w:pict>
          <v:shape id="_x0000_s1230" type="#_x0000_t202" style="position:absolute;left:0;text-align:left;margin-left:8.05pt;margin-top:87.45pt;width:474.5pt;height:301.95pt;z-index:-251615744;mso-wrap-edited:f;mso-wrap-distance-left:8.05pt;mso-wrap-distance-right:8.05pt;mso-wrap-distance-bottom:206.35pt" wrapcoords="-62 0 -62 21600 21662 21600 21662 0 -62 0" o:allowincell="f" filled="f" strokeweight="1.2pt">
            <v:textbox style="mso-next-textbox:#_x0000_s1230" inset="0,0,0,0">
              <w:txbxContent>
                <w:p w:rsidR="00C925AF" w:rsidRDefault="00C925AF">
                  <w:pPr>
                    <w:adjustRightInd/>
                    <w:rPr>
                      <w:sz w:val="24"/>
                      <w:szCs w:val="24"/>
                    </w:rPr>
                  </w:pPr>
                </w:p>
              </w:txbxContent>
            </v:textbox>
            <w10:wrap type="square"/>
          </v:shape>
        </w:pict>
      </w:r>
      <w:r w:rsidR="00BA293D" w:rsidRPr="00BA293D">
        <w:rPr>
          <w:noProof/>
        </w:rPr>
        <w:pict>
          <v:shape id="_x0000_s1231" type="#_x0000_t202" style="position:absolute;left:0;text-align:left;margin-left:8.05pt;margin-top:87.45pt;width:474.5pt;height:301.95pt;z-index:251701760;mso-wrap-edited:f;mso-wrap-distance-left:0;mso-wrap-distance-right:0" wrapcoords="-62 0 -62 21600 21662 21600 21662 0 -62 0" o:allowincell="f" filled="f" stroked="f">
            <v:textbox style="mso-next-textbox:#_x0000_s1231" inset="0,0,0,0">
              <w:txbxContent>
                <w:p w:rsidR="00C925AF" w:rsidRDefault="00C925AF">
                  <w:pPr>
                    <w:adjustRightInd/>
                    <w:rPr>
                      <w:sz w:val="24"/>
                      <w:szCs w:val="24"/>
                    </w:rPr>
                  </w:pPr>
                </w:p>
              </w:txbxContent>
            </v:textbox>
            <w10:wrap type="square"/>
          </v:shape>
        </w:pict>
      </w:r>
      <w:r w:rsidR="00BA293D" w:rsidRPr="00BA293D">
        <w:rPr>
          <w:noProof/>
        </w:rPr>
        <w:pict>
          <v:shape id="_x0000_s1232" type="#_x0000_t202" style="position:absolute;left:0;text-align:left;margin-left:252.15pt;margin-top:367.95pt;width:31.2pt;height:10.2pt;z-index:251702784;mso-wrap-edited:f;mso-wrap-distance-left:0;mso-wrap-distance-right:0" wrapcoords="-62 0 -62 21600 21662 21600 21662 0 -62 0" o:allowincell="f" stroked="f">
            <v:textbox style="mso-next-textbox:#_x0000_s1232" inset="0,0,0,0">
              <w:txbxContent>
                <w:p w:rsidR="00C925AF" w:rsidRDefault="00C925AF">
                  <w:pPr>
                    <w:pStyle w:val="Style13"/>
                    <w:spacing w:line="240" w:lineRule="auto"/>
                    <w:jc w:val="center"/>
                    <w:rPr>
                      <w:rStyle w:val="CharacterStyle8"/>
                      <w:spacing w:val="-17"/>
                    </w:rPr>
                  </w:pPr>
                  <w:r>
                    <w:rPr>
                      <w:rStyle w:val="CharacterStyle8"/>
                      <w:spacing w:val="-17"/>
                      <w:sz w:val="14"/>
                      <w:szCs w:val="14"/>
                    </w:rPr>
                    <w:t xml:space="preserve">5 </w:t>
                  </w:r>
                  <w:r>
                    <w:rPr>
                      <w:rStyle w:val="CharacterStyle8"/>
                      <w:spacing w:val="-17"/>
                    </w:rPr>
                    <w:t>feet</w:t>
                  </w:r>
                </w:p>
              </w:txbxContent>
            </v:textbox>
            <w10:wrap type="square"/>
          </v:shape>
        </w:pict>
      </w:r>
      <w:r w:rsidR="00BA293D" w:rsidRPr="00BA293D">
        <w:rPr>
          <w:noProof/>
        </w:rPr>
        <w:pict>
          <v:shape id="_x0000_s1233" type="#_x0000_t202" style="position:absolute;left:0;text-align:left;margin-left:172.25pt;margin-top:368.2pt;width:31.8pt;height:10.45pt;z-index:251703808;mso-wrap-edited:f;mso-wrap-distance-left:0;mso-wrap-distance-right:0" wrapcoords="-62 0 -62 21600 21662 21600 21662 0 -62 0" o:allowincell="f" stroked="f">
            <v:textbox style="mso-next-textbox:#_x0000_s1233" inset="0,0,0,0">
              <w:txbxContent>
                <w:p w:rsidR="00C925AF" w:rsidRDefault="00C925AF">
                  <w:pPr>
                    <w:pStyle w:val="Style13"/>
                    <w:spacing w:line="280" w:lineRule="auto"/>
                    <w:jc w:val="center"/>
                    <w:rPr>
                      <w:rStyle w:val="CharacterStyle8"/>
                      <w:sz w:val="14"/>
                      <w:szCs w:val="14"/>
                    </w:rPr>
                  </w:pPr>
                  <w:r>
                    <w:rPr>
                      <w:rStyle w:val="CharacterStyle8"/>
                      <w:sz w:val="14"/>
                      <w:szCs w:val="14"/>
                    </w:rPr>
                    <w:t>Ground</w:t>
                  </w:r>
                </w:p>
              </w:txbxContent>
            </v:textbox>
            <w10:wrap type="square"/>
          </v:shape>
        </w:pict>
      </w:r>
      <w:r w:rsidR="00BA293D" w:rsidRPr="00BA293D">
        <w:rPr>
          <w:noProof/>
        </w:rPr>
        <w:pict>
          <v:shape id="_x0000_s1234" type="#_x0000_t202" style="position:absolute;left:0;text-align:left;margin-left:340.5pt;margin-top:96.05pt;width:43.35pt;height:16.35pt;z-index:251704832;mso-wrap-edited:f;mso-wrap-distance-left:0;mso-wrap-distance-right:0" wrapcoords="-62 0 -62 21600 21662 21600 21662 0 -62 0" o:allowincell="f" stroked="f">
            <v:textbox style="mso-next-textbox:#_x0000_s1234" inset="0,0,0,0">
              <w:txbxContent>
                <w:p w:rsidR="00C925AF" w:rsidRDefault="00C925AF">
                  <w:pPr>
                    <w:pStyle w:val="Style5"/>
                    <w:adjustRightInd/>
                    <w:spacing w:before="36" w:line="177" w:lineRule="auto"/>
                    <w:rPr>
                      <w:rFonts w:ascii="Bookman Old Style" w:hAnsi="Bookman Old Style" w:cs="Bookman Old Style"/>
                      <w:spacing w:val="-13"/>
                      <w:sz w:val="12"/>
                      <w:szCs w:val="12"/>
                    </w:rPr>
                  </w:pPr>
                  <w:r>
                    <w:rPr>
                      <w:rFonts w:ascii="Bookman Old Style" w:hAnsi="Bookman Old Style" w:cs="Bookman Old Style"/>
                      <w:spacing w:val="-23"/>
                      <w:sz w:val="16"/>
                      <w:szCs w:val="16"/>
                    </w:rPr>
                    <w:t xml:space="preserve">SETBACK </w:t>
                  </w:r>
                  <w:r>
                    <w:rPr>
                      <w:rFonts w:ascii="Bookman Old Style" w:hAnsi="Bookman Old Style" w:cs="Bookman Old Style"/>
                      <w:spacing w:val="-13"/>
                      <w:sz w:val="16"/>
                      <w:szCs w:val="16"/>
                    </w:rPr>
                    <w:t xml:space="preserve">PROW </w:t>
                  </w:r>
                  <w:r>
                    <w:rPr>
                      <w:rFonts w:ascii="Bookman Old Style" w:hAnsi="Bookman Old Style" w:cs="Bookman Old Style"/>
                      <w:spacing w:val="-13"/>
                      <w:sz w:val="12"/>
                      <w:szCs w:val="12"/>
                    </w:rPr>
                    <w:t>ROAD</w:t>
                  </w:r>
                </w:p>
              </w:txbxContent>
            </v:textbox>
            <w10:wrap type="square"/>
          </v:shape>
        </w:pict>
      </w:r>
      <w:r w:rsidR="00BA293D" w:rsidRPr="00BA293D">
        <w:rPr>
          <w:noProof/>
        </w:rPr>
        <w:pict>
          <v:shape id="_x0000_s1235" type="#_x0000_t202" style="position:absolute;left:0;text-align:left;margin-left:184.15pt;margin-top:97.5pt;width:42.85pt;height:9.95pt;z-index:251705856;mso-wrap-edited:f;mso-wrap-distance-left:0;mso-wrap-distance-right:0" wrapcoords="-62 0 -62 21600 21662 21600 21662 0 -62 0" o:allowincell="f" stroked="f">
            <v:textbox style="mso-next-textbox:#_x0000_s1235" inset="0,0,0,0">
              <w:txbxContent>
                <w:p w:rsidR="00C925AF" w:rsidRDefault="00C925AF">
                  <w:pPr>
                    <w:pStyle w:val="Style13"/>
                    <w:spacing w:line="288" w:lineRule="auto"/>
                    <w:jc w:val="center"/>
                    <w:rPr>
                      <w:rStyle w:val="CharacterStyle8"/>
                      <w:b/>
                      <w:bCs/>
                      <w:spacing w:val="-1"/>
                      <w:sz w:val="14"/>
                      <w:szCs w:val="14"/>
                    </w:rPr>
                  </w:pPr>
                  <w:r>
                    <w:rPr>
                      <w:rStyle w:val="CharacterStyle8"/>
                      <w:b/>
                      <w:bCs/>
                      <w:spacing w:val="-1"/>
                      <w:sz w:val="14"/>
                      <w:szCs w:val="14"/>
                    </w:rPr>
                    <w:t>SIGN TXPE</w:t>
                  </w:r>
                </w:p>
              </w:txbxContent>
            </v:textbox>
            <w10:wrap type="square"/>
          </v:shape>
        </w:pict>
      </w:r>
      <w:r w:rsidR="00BA293D" w:rsidRPr="00BA293D">
        <w:rPr>
          <w:noProof/>
        </w:rPr>
        <w:pict>
          <v:shape id="_x0000_s1236" type="#_x0000_t202" style="position:absolute;left:0;text-align:left;margin-left:23.2pt;margin-top:97.75pt;width:52.95pt;height:10.9pt;z-index:251706880;mso-wrap-edited:f;mso-wrap-distance-left:0;mso-wrap-distance-right:0" wrapcoords="-62 0 -62 21600 21662 21600 21662 0 -62 0" o:allowincell="f" stroked="f">
            <v:textbox style="mso-next-textbox:#_x0000_s1236" inset="0,0,0,0">
              <w:txbxContent>
                <w:p w:rsidR="00C925AF" w:rsidRDefault="00C925AF">
                  <w:pPr>
                    <w:pStyle w:val="Style13"/>
                    <w:spacing w:line="295" w:lineRule="auto"/>
                    <w:jc w:val="center"/>
                    <w:rPr>
                      <w:rStyle w:val="CharacterStyle8"/>
                      <w:sz w:val="14"/>
                      <w:szCs w:val="14"/>
                    </w:rPr>
                  </w:pPr>
                  <w:r>
                    <w:rPr>
                      <w:rStyle w:val="CharacterStyle8"/>
                      <w:sz w:val="14"/>
                      <w:szCs w:val="14"/>
                    </w:rPr>
                    <w:t>USR/PDRPOSR</w:t>
                  </w:r>
                </w:p>
              </w:txbxContent>
            </v:textbox>
            <w10:wrap type="square"/>
          </v:shape>
        </w:pict>
      </w:r>
      <w:r w:rsidR="00BA293D" w:rsidRPr="00BA293D">
        <w:rPr>
          <w:noProof/>
        </w:rPr>
        <w:pict>
          <v:shape id="_x0000_s1237" type="#_x0000_t202" style="position:absolute;left:0;text-align:left;margin-left:253.85pt;margin-top:96.75pt;width:65.9pt;height:10.2pt;z-index:251707904;mso-wrap-edited:f;mso-wrap-distance-left:0;mso-wrap-distance-right:0" wrapcoords="-62 0 -62 21600 21662 21600 21662 0 -62 0" o:allowincell="f" stroked="f">
            <v:textbox style="mso-next-textbox:#_x0000_s1237" inset="0,0,0,0">
              <w:txbxContent>
                <w:p w:rsidR="00C925AF" w:rsidRDefault="00C925AF">
                  <w:pPr>
                    <w:pStyle w:val="Style13"/>
                    <w:spacing w:line="240" w:lineRule="auto"/>
                    <w:jc w:val="center"/>
                    <w:rPr>
                      <w:rStyle w:val="CharacterStyle8"/>
                      <w:sz w:val="14"/>
                      <w:szCs w:val="14"/>
                    </w:rPr>
                  </w:pPr>
                  <w:proofErr w:type="spellStart"/>
                  <w:r>
                    <w:rPr>
                      <w:rStyle w:val="CharacterStyle8"/>
                      <w:rFonts w:ascii="Times New Roman" w:hAnsi="Times New Roman" w:cs="Times New Roman"/>
                      <w:sz w:val="16"/>
                      <w:szCs w:val="16"/>
                    </w:rPr>
                    <w:t>asaXnunt</w:t>
                  </w:r>
                  <w:proofErr w:type="spellEnd"/>
                  <w:r>
                    <w:rPr>
                      <w:rStyle w:val="CharacterStyle8"/>
                      <w:rFonts w:ascii="Times New Roman" w:hAnsi="Times New Roman" w:cs="Times New Roman"/>
                      <w:sz w:val="16"/>
                      <w:szCs w:val="16"/>
                    </w:rPr>
                    <w:t xml:space="preserve"> </w:t>
                  </w:r>
                  <w:r>
                    <w:rPr>
                      <w:rStyle w:val="CharacterStyle8"/>
                      <w:sz w:val="14"/>
                      <w:szCs w:val="14"/>
                    </w:rPr>
                    <w:t>HEIGHT</w:t>
                  </w:r>
                </w:p>
              </w:txbxContent>
            </v:textbox>
            <w10:wrap type="square"/>
          </v:shape>
        </w:pict>
      </w:r>
      <w:r w:rsidR="00BA293D" w:rsidRPr="00BA293D">
        <w:rPr>
          <w:noProof/>
        </w:rPr>
        <w:pict>
          <v:shape id="_x0000_s1238" type="#_x0000_t202" style="position:absolute;left:0;text-align:left;margin-left:406.45pt;margin-top:95.8pt;width:66.7pt;height:16.6pt;z-index:251708928;mso-wrap-edited:f;mso-wrap-distance-left:0;mso-wrap-distance-right:0" wrapcoords="-62 0 -62 21600 21662 21600 21662 0 -62 0" o:allowincell="f" stroked="f">
            <v:textbox style="mso-next-textbox:#_x0000_s1238" inset="0,0,0,0">
              <w:txbxContent>
                <w:p w:rsidR="00C925AF" w:rsidRDefault="00C925AF">
                  <w:pPr>
                    <w:pStyle w:val="Style13"/>
                    <w:spacing w:before="36" w:line="158" w:lineRule="auto"/>
                    <w:jc w:val="center"/>
                    <w:rPr>
                      <w:rStyle w:val="CharacterStyle8"/>
                    </w:rPr>
                  </w:pPr>
                  <w:r>
                    <w:rPr>
                      <w:rStyle w:val="CharacterStyle8"/>
                      <w:spacing w:val="-9"/>
                      <w:sz w:val="14"/>
                      <w:szCs w:val="14"/>
                    </w:rPr>
                    <w:t xml:space="preserve">MAXIMUM </w:t>
                  </w:r>
                  <w:r>
                    <w:rPr>
                      <w:rStyle w:val="CharacterStyle8"/>
                      <w:spacing w:val="-9"/>
                    </w:rPr>
                    <w:t>NUMBER</w:t>
                  </w:r>
                  <w:r>
                    <w:rPr>
                      <w:rStyle w:val="CharacterStyle8"/>
                      <w:spacing w:val="-9"/>
                    </w:rPr>
                    <w:br/>
                  </w:r>
                  <w:r>
                    <w:rPr>
                      <w:rStyle w:val="CharacterStyle8"/>
                    </w:rPr>
                    <w:t>OF SIGNS</w:t>
                  </w:r>
                </w:p>
              </w:txbxContent>
            </v:textbox>
            <w10:wrap type="square"/>
          </v:shape>
        </w:pict>
      </w:r>
      <w:r w:rsidR="00BA293D" w:rsidRPr="00BA293D">
        <w:rPr>
          <w:noProof/>
        </w:rPr>
        <w:pict>
          <v:shape id="_x0000_s1239" type="#_x0000_t202" style="position:absolute;left:0;text-align:left;margin-left:91.1pt;margin-top:97.95pt;width:70.95pt;height:14.45pt;z-index:251709952;mso-wrap-edited:f;mso-wrap-distance-left:0;mso-wrap-distance-right:0" wrapcoords="-62 0 -62 21600 21662 21600 21662 0 -62 0" o:allowincell="f" stroked="f">
            <v:textbox style="mso-next-textbox:#_x0000_s1239" inset="0,0,0,0">
              <w:txbxContent>
                <w:p w:rsidR="00C925AF" w:rsidRDefault="00C925AF">
                  <w:pPr>
                    <w:pStyle w:val="Style5"/>
                    <w:adjustRightInd/>
                    <w:spacing w:line="140" w:lineRule="exact"/>
                    <w:ind w:left="288" w:hanging="288"/>
                    <w:rPr>
                      <w:rFonts w:ascii="Courier New" w:hAnsi="Courier New" w:cs="Courier New"/>
                      <w:sz w:val="14"/>
                      <w:szCs w:val="14"/>
                    </w:rPr>
                  </w:pPr>
                  <w:r>
                    <w:rPr>
                      <w:rFonts w:ascii="Courier New" w:hAnsi="Courier New" w:cs="Courier New"/>
                      <w:sz w:val="14"/>
                      <w:szCs w:val="14"/>
                    </w:rPr>
                    <w:t>MAMMON DISPLAY AREA</w:t>
                  </w:r>
                </w:p>
              </w:txbxContent>
            </v:textbox>
            <w10:wrap type="square"/>
          </v:shape>
        </w:pict>
      </w:r>
      <w:r w:rsidR="00BA293D" w:rsidRPr="00BA293D">
        <w:rPr>
          <w:noProof/>
        </w:rPr>
        <w:pict>
          <v:shape id="_x0000_s1242" type="#_x0000_t202" style="position:absolute;left:0;text-align:left;margin-left:91.25pt;margin-top:199.25pt;width:54.8pt;height:24.6pt;z-index:251713024;mso-wrap-edited:f;mso-wrap-distance-left:0;mso-wrap-distance-right:0" wrapcoords="-62 0 -62 21600 21662 21600 21662 0 -62 0" o:allowincell="f" stroked="f">
            <v:textbox style="mso-next-textbox:#_x0000_s1242" inset="0,0,0,0">
              <w:txbxContent>
                <w:p w:rsidR="00C925AF" w:rsidRDefault="00C925AF">
                  <w:pPr>
                    <w:pStyle w:val="Style13"/>
                    <w:spacing w:after="36" w:line="175" w:lineRule="auto"/>
                    <w:rPr>
                      <w:rStyle w:val="CharacterStyle8"/>
                    </w:rPr>
                  </w:pPr>
                  <w:r>
                    <w:rPr>
                      <w:rStyle w:val="CharacterStyle8"/>
                      <w:spacing w:val="-23"/>
                    </w:rPr>
                    <w:t xml:space="preserve">10% area of </w:t>
                  </w:r>
                  <w:r>
                    <w:rPr>
                      <w:rStyle w:val="CharacterStyle8"/>
                      <w:spacing w:val="-21"/>
                    </w:rPr>
                    <w:t xml:space="preserve">wall to be </w:t>
                  </w:r>
                  <w:r>
                    <w:rPr>
                      <w:rStyle w:val="CharacterStyle8"/>
                    </w:rPr>
                    <w:t>served</w:t>
                  </w:r>
                </w:p>
              </w:txbxContent>
            </v:textbox>
            <w10:wrap type="square"/>
          </v:shape>
        </w:pict>
      </w:r>
      <w:r w:rsidR="00BA293D" w:rsidRPr="00BA293D">
        <w:rPr>
          <w:noProof/>
        </w:rPr>
        <w:pict>
          <v:shape id="_x0000_s1243" type="#_x0000_t202" style="position:absolute;left:0;text-align:left;margin-left:171.45pt;margin-top:198.75pt;width:21.25pt;height:9.95pt;z-index:251714048;mso-wrap-edited:f;mso-wrap-distance-left:0;mso-wrap-distance-right:0" wrapcoords="-62 0 -62 21600 21662 21600 21662 0 -62 0" o:allowincell="f" stroked="f">
            <v:textbox style="mso-next-textbox:#_x0000_s1243" inset="0,0,0,0">
              <w:txbxContent>
                <w:p w:rsidR="00C925AF" w:rsidRDefault="00C925AF">
                  <w:pPr>
                    <w:pStyle w:val="Style13"/>
                    <w:spacing w:line="288" w:lineRule="auto"/>
                    <w:jc w:val="center"/>
                    <w:rPr>
                      <w:rStyle w:val="CharacterStyle8"/>
                      <w:b/>
                      <w:bCs/>
                      <w:spacing w:val="-5"/>
                      <w:sz w:val="14"/>
                      <w:szCs w:val="14"/>
                    </w:rPr>
                  </w:pPr>
                  <w:r>
                    <w:rPr>
                      <w:rStyle w:val="CharacterStyle8"/>
                      <w:b/>
                      <w:bCs/>
                      <w:spacing w:val="-5"/>
                      <w:sz w:val="14"/>
                      <w:szCs w:val="14"/>
                    </w:rPr>
                    <w:t>Wall</w:t>
                  </w:r>
                </w:p>
              </w:txbxContent>
            </v:textbox>
            <w10:wrap type="square"/>
          </v:shape>
        </w:pict>
      </w:r>
      <w:r w:rsidR="00BA293D" w:rsidRPr="00BA293D">
        <w:rPr>
          <w:noProof/>
        </w:rPr>
        <w:pict>
          <v:shape id="_x0000_s1244" type="#_x0000_t202" style="position:absolute;left:0;text-align:left;margin-left:249.65pt;margin-top:198.05pt;width:71.6pt;height:17.6pt;z-index:251715072;mso-wrap-edited:f;mso-wrap-distance-left:0;mso-wrap-distance-right:0" wrapcoords="-62 0 -62 21600 21662 21600 21662 0 -62 0" o:allowincell="f" stroked="f">
            <v:textbox style="mso-next-textbox:#_x0000_s1244" inset="0,0,0,0">
              <w:txbxContent>
                <w:p w:rsidR="00C925AF" w:rsidRDefault="00C925AF">
                  <w:pPr>
                    <w:pStyle w:val="Style13"/>
                    <w:spacing w:before="36"/>
                    <w:rPr>
                      <w:rStyle w:val="CharacterStyle8"/>
                    </w:rPr>
                  </w:pPr>
                  <w:r>
                    <w:rPr>
                      <w:rStyle w:val="CharacterStyle8"/>
                      <w:spacing w:val="-22"/>
                    </w:rPr>
                    <w:t xml:space="preserve">Not above upper </w:t>
                  </w:r>
                  <w:r>
                    <w:rPr>
                      <w:rStyle w:val="CharacterStyle8"/>
                    </w:rPr>
                    <w:t>wall line</w:t>
                  </w:r>
                </w:p>
              </w:txbxContent>
            </v:textbox>
            <w10:wrap type="square"/>
          </v:shape>
        </w:pict>
      </w:r>
      <w:r w:rsidR="00BA293D" w:rsidRPr="00BA293D">
        <w:rPr>
          <w:noProof/>
        </w:rPr>
        <w:pict>
          <v:shape id="_x0000_s1245" type="#_x0000_t202" style="position:absolute;left:0;text-align:left;margin-left:14.65pt;margin-top:237.15pt;width:67.1pt;height:32.75pt;z-index:251716096;mso-wrap-edited:f;mso-wrap-distance-left:0;mso-wrap-distance-right:0" wrapcoords="-62 0 -62 21600 21662 21600 21662 0 -62 0" o:allowincell="f" stroked="f">
            <v:textbox style="mso-next-textbox:#_x0000_s1245" inset="0,0,0,0">
              <w:txbxContent>
                <w:p w:rsidR="00C925AF" w:rsidRDefault="00C925AF" w:rsidP="00643D7D">
                  <w:pPr>
                    <w:pStyle w:val="Style13"/>
                    <w:numPr>
                      <w:ilvl w:val="0"/>
                      <w:numId w:val="293"/>
                    </w:numPr>
                    <w:spacing w:line="192" w:lineRule="auto"/>
                    <w:rPr>
                      <w:rStyle w:val="CharacterStyle8"/>
                    </w:rPr>
                  </w:pPr>
                  <w:r>
                    <w:rPr>
                      <w:rStyle w:val="CharacterStyle8"/>
                      <w:spacing w:val="-18"/>
                    </w:rPr>
                    <w:t>Farm Enter</w:t>
                  </w:r>
                  <w:r>
                    <w:rPr>
                      <w:rStyle w:val="CharacterStyle8"/>
                      <w:spacing w:val="-18"/>
                    </w:rPr>
                    <w:noBreakHyphen/>
                  </w:r>
                </w:p>
                <w:p w:rsidR="00C925AF" w:rsidRDefault="00C925AF">
                  <w:pPr>
                    <w:pStyle w:val="Style5"/>
                    <w:adjustRightInd/>
                    <w:spacing w:line="184" w:lineRule="auto"/>
                    <w:ind w:left="432"/>
                    <w:rPr>
                      <w:rFonts w:ascii="Courier New" w:hAnsi="Courier New" w:cs="Courier New"/>
                      <w:sz w:val="18"/>
                      <w:szCs w:val="18"/>
                    </w:rPr>
                  </w:pPr>
                  <w:proofErr w:type="spellStart"/>
                  <w:r>
                    <w:rPr>
                      <w:rFonts w:ascii="Courier New" w:hAnsi="Courier New" w:cs="Courier New"/>
                      <w:sz w:val="18"/>
                      <w:szCs w:val="18"/>
                    </w:rPr>
                    <w:t>prise</w:t>
                  </w:r>
                  <w:proofErr w:type="spellEnd"/>
                </w:p>
                <w:p w:rsidR="00C925AF" w:rsidRDefault="00C925AF">
                  <w:pPr>
                    <w:pStyle w:val="Style13"/>
                    <w:jc w:val="center"/>
                    <w:rPr>
                      <w:rStyle w:val="CharacterStyle8"/>
                      <w:rFonts w:ascii="Bookman Old Style" w:hAnsi="Bookman Old Style" w:cs="Bookman Old Style"/>
                      <w:sz w:val="16"/>
                      <w:szCs w:val="16"/>
                    </w:rPr>
                  </w:pPr>
                  <w:r>
                    <w:rPr>
                      <w:rStyle w:val="CharacterStyle8"/>
                      <w:rFonts w:ascii="Bookman Old Style" w:hAnsi="Bookman Old Style" w:cs="Bookman Old Style"/>
                      <w:sz w:val="16"/>
                      <w:szCs w:val="16"/>
                    </w:rPr>
                    <w:t>Aggregate</w:t>
                  </w:r>
                </w:p>
                <w:p w:rsidR="00C925AF" w:rsidRDefault="00C925AF">
                  <w:pPr>
                    <w:pStyle w:val="Style13"/>
                    <w:spacing w:line="240" w:lineRule="auto"/>
                    <w:jc w:val="center"/>
                    <w:rPr>
                      <w:rStyle w:val="CharacterStyle8"/>
                      <w:rFonts w:ascii="Bookman Old Style" w:hAnsi="Bookman Old Style" w:cs="Bookman Old Style"/>
                      <w:sz w:val="16"/>
                      <w:szCs w:val="16"/>
                    </w:rPr>
                  </w:pPr>
                  <w:r>
                    <w:rPr>
                      <w:rStyle w:val="CharacterStyle8"/>
                      <w:rFonts w:ascii="Bookman Old Style" w:hAnsi="Bookman Old Style" w:cs="Bookman Old Style"/>
                      <w:sz w:val="16"/>
                      <w:szCs w:val="16"/>
                    </w:rPr>
                    <w:t>Company</w:t>
                  </w:r>
                </w:p>
              </w:txbxContent>
            </v:textbox>
            <w10:wrap type="square"/>
          </v:shape>
        </w:pict>
      </w:r>
      <w:r w:rsidR="00BA293D" w:rsidRPr="00BA293D">
        <w:rPr>
          <w:noProof/>
        </w:rPr>
        <w:pict>
          <v:shape id="_x0000_s1246" type="#_x0000_t202" style="position:absolute;left:0;text-align:left;margin-left:92.2pt;margin-top:243.9pt;width:67.3pt;height:11.15pt;z-index:251717120;mso-wrap-edited:f;mso-wrap-distance-left:0;mso-wrap-distance-right:0" wrapcoords="-62 0 -62 21600 21662 21600 21662 0 -62 0" o:allowincell="f" stroked="f">
            <v:textbox style="mso-next-textbox:#_x0000_s1246" inset="0,0,0,0">
              <w:txbxContent>
                <w:p w:rsidR="00C925AF" w:rsidRDefault="00C925AF">
                  <w:pPr>
                    <w:pStyle w:val="Style13"/>
                    <w:spacing w:line="240" w:lineRule="auto"/>
                    <w:jc w:val="center"/>
                    <w:rPr>
                      <w:rStyle w:val="CharacterStyle8"/>
                      <w:spacing w:val="-22"/>
                    </w:rPr>
                  </w:pPr>
                  <w:r>
                    <w:rPr>
                      <w:rStyle w:val="CharacterStyle8"/>
                      <w:spacing w:val="-22"/>
                    </w:rPr>
                    <w:t>18 square feet</w:t>
                  </w:r>
                </w:p>
              </w:txbxContent>
            </v:textbox>
            <w10:wrap type="square"/>
          </v:shape>
        </w:pict>
      </w:r>
      <w:r w:rsidR="00BA293D" w:rsidRPr="00BA293D">
        <w:rPr>
          <w:noProof/>
        </w:rPr>
        <w:pict>
          <v:shape id="_x0000_s1247" type="#_x0000_t202" style="position:absolute;left:0;text-align:left;margin-left:407.3pt;margin-top:242.2pt;width:62.5pt;height:18.1pt;z-index:251718144;mso-wrap-edited:f;mso-wrap-distance-left:0;mso-wrap-distance-right:0" wrapcoords="-62 0 -62 21600 21662 21600 21662 0 -62 0" o:allowincell="f" stroked="f">
            <v:textbox style="mso-next-textbox:#_x0000_s1247" inset="0,0,0,0">
              <w:txbxContent>
                <w:p w:rsidR="00C925AF" w:rsidRDefault="00C925AF">
                  <w:pPr>
                    <w:pStyle w:val="Style13"/>
                    <w:spacing w:after="36"/>
                    <w:rPr>
                      <w:rStyle w:val="CharacterStyle8"/>
                      <w:spacing w:val="-22"/>
                    </w:rPr>
                  </w:pPr>
                  <w:r>
                    <w:rPr>
                      <w:rStyle w:val="CharacterStyle8"/>
                      <w:spacing w:val="-14"/>
                    </w:rPr>
                    <w:t xml:space="preserve">One per </w:t>
                  </w:r>
                  <w:r>
                    <w:rPr>
                      <w:rStyle w:val="CharacterStyle8"/>
                      <w:spacing w:val="-14"/>
                      <w:sz w:val="14"/>
                      <w:szCs w:val="14"/>
                    </w:rPr>
                    <w:t xml:space="preserve">Farm </w:t>
                  </w:r>
                  <w:r>
                    <w:rPr>
                      <w:rStyle w:val="CharacterStyle8"/>
                      <w:spacing w:val="-22"/>
                    </w:rPr>
                    <w:t>or Enterprise</w:t>
                  </w:r>
                </w:p>
              </w:txbxContent>
            </v:textbox>
            <w10:wrap type="square"/>
          </v:shape>
        </w:pict>
      </w:r>
      <w:r w:rsidR="00BA293D" w:rsidRPr="00BA293D">
        <w:rPr>
          <w:noProof/>
        </w:rPr>
        <w:pict>
          <v:shape id="_x0000_s1248" type="#_x0000_t202" style="position:absolute;left:0;text-align:left;margin-left:170.65pt;margin-top:243.4pt;width:33.5pt;height:10.2pt;z-index:251719168;mso-wrap-edited:f;mso-wrap-distance-left:0;mso-wrap-distance-right:0" wrapcoords="-62 0 -62 21600 21662 21600 21662 0 -62 0" o:allowincell="f" stroked="f">
            <v:textbox style="mso-next-textbox:#_x0000_s1248" inset="0,0,0,0">
              <w:txbxContent>
                <w:p w:rsidR="00C925AF" w:rsidRDefault="00C925AF">
                  <w:pPr>
                    <w:pStyle w:val="Style13"/>
                    <w:spacing w:line="240" w:lineRule="auto"/>
                    <w:jc w:val="center"/>
                    <w:rPr>
                      <w:rStyle w:val="CharacterStyle8"/>
                      <w:spacing w:val="-19"/>
                    </w:rPr>
                  </w:pPr>
                  <w:r>
                    <w:rPr>
                      <w:rStyle w:val="CharacterStyle8"/>
                      <w:spacing w:val="-19"/>
                    </w:rPr>
                    <w:t>Ground</w:t>
                  </w:r>
                </w:p>
              </w:txbxContent>
            </v:textbox>
            <w10:wrap type="square"/>
          </v:shape>
        </w:pict>
      </w:r>
      <w:r w:rsidR="00BA293D" w:rsidRPr="00BA293D">
        <w:rPr>
          <w:noProof/>
        </w:rPr>
        <w:pict>
          <v:shape id="_x0000_s1249" type="#_x0000_t202" style="position:absolute;left:0;text-align:left;margin-left:251.2pt;margin-top:242.95pt;width:31.15pt;height:9.9pt;z-index:251720192;mso-wrap-edited:f;mso-wrap-distance-left:0;mso-wrap-distance-right:0" wrapcoords="-62 0 -62 21600 21662 21600 21662 0 -62 0" o:allowincell="f" stroked="f">
            <v:textbox style="mso-next-textbox:#_x0000_s1249" inset="0,0,0,0">
              <w:txbxContent>
                <w:p w:rsidR="00C925AF" w:rsidRDefault="00C925AF">
                  <w:pPr>
                    <w:pStyle w:val="Style13"/>
                    <w:spacing w:line="232" w:lineRule="auto"/>
                    <w:jc w:val="center"/>
                    <w:rPr>
                      <w:rStyle w:val="CharacterStyle8"/>
                      <w:spacing w:val="-18"/>
                    </w:rPr>
                  </w:pPr>
                  <w:r>
                    <w:rPr>
                      <w:rStyle w:val="CharacterStyle8"/>
                      <w:spacing w:val="-18"/>
                      <w:sz w:val="14"/>
                      <w:szCs w:val="14"/>
                    </w:rPr>
                    <w:t xml:space="preserve">8 </w:t>
                  </w:r>
                  <w:r>
                    <w:rPr>
                      <w:rStyle w:val="CharacterStyle8"/>
                      <w:spacing w:val="-18"/>
                    </w:rPr>
                    <w:t>feet</w:t>
                  </w:r>
                </w:p>
              </w:txbxContent>
            </v:textbox>
            <w10:wrap type="square"/>
          </v:shape>
        </w:pict>
      </w:r>
      <w:r w:rsidR="00BA293D" w:rsidRPr="00BA293D">
        <w:rPr>
          <w:noProof/>
        </w:rPr>
        <w:pict>
          <v:shape id="_x0000_s1250" type="#_x0000_t202" style="position:absolute;left:0;text-align:left;margin-left:329.05pt;margin-top:242.45pt;width:45pt;height:9.95pt;z-index:251721216;mso-wrap-edited:f;mso-wrap-distance-left:0;mso-wrap-distance-right:0" wrapcoords="-62 0 -62 21600 21662 21600 21662 0 -62 0" o:allowincell="f" stroked="f">
            <v:textbox style="mso-next-textbox:#_x0000_s1250" inset="0,0,0,0">
              <w:txbxContent>
                <w:p w:rsidR="00C925AF" w:rsidRDefault="00C925AF">
                  <w:pPr>
                    <w:pStyle w:val="Style13"/>
                    <w:spacing w:line="232" w:lineRule="auto"/>
                    <w:jc w:val="center"/>
                    <w:rPr>
                      <w:rStyle w:val="CharacterStyle8"/>
                      <w:spacing w:val="-23"/>
                    </w:rPr>
                  </w:pPr>
                  <w:r>
                    <w:rPr>
                      <w:rStyle w:val="CharacterStyle8"/>
                      <w:spacing w:val="-23"/>
                    </w:rPr>
                    <w:t>See Above</w:t>
                  </w:r>
                </w:p>
              </w:txbxContent>
            </v:textbox>
            <w10:wrap type="square"/>
          </v:shape>
        </w:pict>
      </w:r>
      <w:r w:rsidR="00BA293D" w:rsidRPr="00BA293D">
        <w:rPr>
          <w:noProof/>
        </w:rPr>
        <w:pict>
          <v:shape id="_x0000_s1251" type="#_x0000_t202" style="position:absolute;left:0;text-align:left;margin-left:15.3pt;margin-top:280.85pt;width:62.6pt;height:47.4pt;z-index:251722240;mso-wrap-edited:f;mso-wrap-distance-left:0;mso-wrap-distance-right:0" wrapcoords="-62 0 -62 21600 21662 21600 21662 0 -62 0" o:allowincell="f" stroked="f">
            <v:textbox style="mso-next-textbox:#_x0000_s1251" inset="0,0,0,0">
              <w:txbxContent>
                <w:p w:rsidR="00C925AF" w:rsidRDefault="00C925AF" w:rsidP="00643D7D">
                  <w:pPr>
                    <w:pStyle w:val="Style13"/>
                    <w:numPr>
                      <w:ilvl w:val="0"/>
                      <w:numId w:val="294"/>
                    </w:numPr>
                    <w:spacing w:before="36" w:after="72" w:line="168" w:lineRule="auto"/>
                    <w:rPr>
                      <w:rStyle w:val="CharacterStyle8"/>
                      <w:spacing w:val="-22"/>
                    </w:rPr>
                  </w:pPr>
                  <w:r>
                    <w:rPr>
                      <w:rStyle w:val="CharacterStyle8"/>
                      <w:rFonts w:ascii="Bookman Old Style" w:hAnsi="Bookman Old Style" w:cs="Bookman Old Style"/>
                      <w:i/>
                      <w:iCs/>
                      <w:sz w:val="14"/>
                      <w:szCs w:val="14"/>
                    </w:rPr>
                    <w:t xml:space="preserve">Housing </w:t>
                  </w:r>
                  <w:r>
                    <w:rPr>
                      <w:rStyle w:val="CharacterStyle8"/>
                      <w:spacing w:val="-23"/>
                    </w:rPr>
                    <w:t xml:space="preserve">Developments including </w:t>
                  </w:r>
                  <w:r>
                    <w:rPr>
                      <w:rStyle w:val="CharacterStyle8"/>
                      <w:spacing w:val="-22"/>
                    </w:rPr>
                    <w:t>Mobile home Parks and Apartments</w:t>
                  </w:r>
                </w:p>
              </w:txbxContent>
            </v:textbox>
            <w10:wrap type="square"/>
          </v:shape>
        </w:pict>
      </w:r>
      <w:r w:rsidR="00BA293D" w:rsidRPr="00BA293D">
        <w:rPr>
          <w:noProof/>
        </w:rPr>
        <w:pict>
          <v:shape id="_x0000_s1252" type="#_x0000_t202" style="position:absolute;left:0;text-align:left;margin-left:171.75pt;margin-top:295pt;width:32.05pt;height:10.2pt;z-index:251723264;mso-wrap-edited:f;mso-wrap-distance-left:0;mso-wrap-distance-right:0" wrapcoords="-62 0 -62 21600 21662 21600 21662 0 -62 0" o:allowincell="f" stroked="f">
            <v:textbox style="mso-next-textbox:#_x0000_s1252" inset="0,0,0,0">
              <w:txbxContent>
                <w:p w:rsidR="00C925AF" w:rsidRDefault="00C925AF">
                  <w:pPr>
                    <w:pStyle w:val="Style13"/>
                    <w:spacing w:line="273" w:lineRule="auto"/>
                    <w:jc w:val="center"/>
                    <w:rPr>
                      <w:rStyle w:val="CharacterStyle8"/>
                      <w:sz w:val="14"/>
                      <w:szCs w:val="14"/>
                    </w:rPr>
                  </w:pPr>
                  <w:r>
                    <w:rPr>
                      <w:rStyle w:val="CharacterStyle8"/>
                      <w:sz w:val="14"/>
                      <w:szCs w:val="14"/>
                    </w:rPr>
                    <w:t>Ground</w:t>
                  </w:r>
                </w:p>
              </w:txbxContent>
            </v:textbox>
            <w10:wrap type="square"/>
          </v:shape>
        </w:pict>
      </w:r>
      <w:r w:rsidR="00BA293D" w:rsidRPr="00BA293D">
        <w:rPr>
          <w:noProof/>
        </w:rPr>
        <w:pict>
          <v:shape id="_x0000_s1253" type="#_x0000_t202" style="position:absolute;left:0;text-align:left;margin-left:251.05pt;margin-top:294.75pt;width:31.8pt;height:9.95pt;z-index:251724288;mso-wrap-edited:f;mso-wrap-distance-left:0;mso-wrap-distance-right:0" wrapcoords="-62 0 -62 21600 21662 21600 21662 0 -62 0" o:allowincell="f" stroked="f">
            <v:textbox style="mso-next-textbox:#_x0000_s1253" inset="0,0,0,0">
              <w:txbxContent>
                <w:p w:rsidR="00C925AF" w:rsidRDefault="00C925AF">
                  <w:pPr>
                    <w:pStyle w:val="Style13"/>
                    <w:spacing w:line="232" w:lineRule="auto"/>
                    <w:jc w:val="center"/>
                    <w:rPr>
                      <w:rStyle w:val="CharacterStyle8"/>
                      <w:spacing w:val="-24"/>
                    </w:rPr>
                  </w:pPr>
                  <w:r>
                    <w:rPr>
                      <w:rStyle w:val="CharacterStyle8"/>
                      <w:spacing w:val="-24"/>
                    </w:rPr>
                    <w:t>8 feet</w:t>
                  </w:r>
                </w:p>
              </w:txbxContent>
            </v:textbox>
            <w10:wrap type="square"/>
          </v:shape>
        </w:pict>
      </w:r>
      <w:r w:rsidR="00BA293D" w:rsidRPr="00BA293D">
        <w:rPr>
          <w:noProof/>
        </w:rPr>
        <w:pict>
          <v:shape id="_x0000_s1254" type="#_x0000_t202" style="position:absolute;left:0;text-align:left;margin-left:329.3pt;margin-top:294.05pt;width:45.25pt;height:9.95pt;z-index:251725312;mso-wrap-edited:f;mso-wrap-distance-left:0;mso-wrap-distance-right:0" wrapcoords="-62 0 -62 21600 21662 21600 21662 0 -62 0" o:allowincell="f" stroked="f">
            <v:textbox style="mso-next-textbox:#_x0000_s1254" inset="0,0,0,0">
              <w:txbxContent>
                <w:p w:rsidR="00C925AF" w:rsidRDefault="00C925AF">
                  <w:pPr>
                    <w:pStyle w:val="Style13"/>
                    <w:spacing w:line="232" w:lineRule="auto"/>
                    <w:jc w:val="center"/>
                    <w:rPr>
                      <w:rStyle w:val="CharacterStyle8"/>
                      <w:spacing w:val="-23"/>
                    </w:rPr>
                  </w:pPr>
                  <w:r>
                    <w:rPr>
                      <w:rStyle w:val="CharacterStyle8"/>
                      <w:spacing w:val="-23"/>
                    </w:rPr>
                    <w:t>See Above</w:t>
                  </w:r>
                </w:p>
              </w:txbxContent>
            </v:textbox>
            <w10:wrap type="square"/>
          </v:shape>
        </w:pict>
      </w:r>
      <w:r w:rsidR="00BA293D" w:rsidRPr="00BA293D">
        <w:rPr>
          <w:noProof/>
        </w:rPr>
        <w:pict>
          <v:shape id="_x0000_s1255" type="#_x0000_t202" style="position:absolute;left:0;text-align:left;margin-left:15.65pt;margin-top:339.65pt;width:54.55pt;height:17.85pt;z-index:251726336;mso-wrap-edited:f;mso-wrap-distance-left:0;mso-wrap-distance-right:0" wrapcoords="-62 0 -62 21600 21662 21600 21662 0 -62 0" o:allowincell="f" stroked="f">
            <v:textbox style="mso-next-textbox:#_x0000_s1255" inset="0,0,0,0">
              <w:txbxContent>
                <w:p w:rsidR="00C925AF" w:rsidRDefault="00C925AF" w:rsidP="00643D7D">
                  <w:pPr>
                    <w:pStyle w:val="Style13"/>
                    <w:numPr>
                      <w:ilvl w:val="0"/>
                      <w:numId w:val="295"/>
                    </w:numPr>
                    <w:spacing w:line="223" w:lineRule="auto"/>
                    <w:rPr>
                      <w:rStyle w:val="CharacterStyle8"/>
                      <w:sz w:val="14"/>
                      <w:szCs w:val="14"/>
                    </w:rPr>
                  </w:pPr>
                  <w:r>
                    <w:rPr>
                      <w:rStyle w:val="CharacterStyle8"/>
                      <w:sz w:val="14"/>
                      <w:szCs w:val="14"/>
                    </w:rPr>
                    <w:t>Rome</w:t>
                  </w:r>
                </w:p>
                <w:p w:rsidR="00C925AF" w:rsidRDefault="00C925AF">
                  <w:pPr>
                    <w:pStyle w:val="Style13"/>
                    <w:spacing w:line="232" w:lineRule="auto"/>
                    <w:jc w:val="center"/>
                    <w:rPr>
                      <w:rStyle w:val="CharacterStyle8"/>
                      <w:spacing w:val="-22"/>
                    </w:rPr>
                  </w:pPr>
                  <w:r>
                    <w:rPr>
                      <w:rStyle w:val="CharacterStyle8"/>
                      <w:spacing w:val="-22"/>
                    </w:rPr>
                    <w:t>Occupation</w:t>
                  </w:r>
                </w:p>
              </w:txbxContent>
            </v:textbox>
            <w10:wrap type="square"/>
          </v:shape>
        </w:pict>
      </w:r>
      <w:r w:rsidR="00BA293D" w:rsidRPr="00BA293D">
        <w:rPr>
          <w:noProof/>
        </w:rPr>
        <w:pict>
          <v:shape id="_x0000_s1256" type="#_x0000_t202" style="position:absolute;left:0;text-align:left;margin-left:97.25pt;margin-top:346.15pt;width:62.5pt;height:11.1pt;z-index:251727360;mso-wrap-edited:f;mso-wrap-distance-left:0;mso-wrap-distance-right:0" wrapcoords="-62 0 -62 21600 21662 21600 21662 0 -62 0" o:allowincell="f" stroked="f">
            <v:textbox style="mso-next-textbox:#_x0000_s1256" inset="0,0,0,0">
              <w:txbxContent>
                <w:p w:rsidR="00C925AF" w:rsidRDefault="00C925AF">
                  <w:pPr>
                    <w:pStyle w:val="Style13"/>
                    <w:spacing w:line="240" w:lineRule="auto"/>
                    <w:jc w:val="center"/>
                    <w:rPr>
                      <w:rStyle w:val="CharacterStyle8"/>
                      <w:spacing w:val="-22"/>
                    </w:rPr>
                  </w:pPr>
                  <w:r>
                    <w:rPr>
                      <w:rStyle w:val="CharacterStyle8"/>
                      <w:spacing w:val="-22"/>
                    </w:rPr>
                    <w:t>4 square feet</w:t>
                  </w:r>
                </w:p>
              </w:txbxContent>
            </v:textbox>
            <w10:wrap type="square"/>
          </v:shape>
        </w:pict>
      </w:r>
      <w:r w:rsidR="00BA293D" w:rsidRPr="00BA293D">
        <w:rPr>
          <w:noProof/>
        </w:rPr>
        <w:pict>
          <v:shape id="_x0000_s1257" type="#_x0000_t202" style="position:absolute;left:0;text-align:left;margin-left:172.4pt;margin-top:345.65pt;width:21pt;height:10.2pt;z-index:251728384;mso-wrap-edited:f;mso-wrap-distance-left:0;mso-wrap-distance-right:0" wrapcoords="-62 0 -62 21600 21662 21600 21662 0 -62 0" o:allowincell="f" stroked="f">
            <v:textbox style="mso-next-textbox:#_x0000_s1257" inset="0,0,0,0">
              <w:txbxContent>
                <w:p w:rsidR="00C925AF" w:rsidRDefault="00C925AF">
                  <w:pPr>
                    <w:pStyle w:val="Style13"/>
                    <w:spacing w:line="295" w:lineRule="auto"/>
                    <w:jc w:val="center"/>
                    <w:rPr>
                      <w:rStyle w:val="CharacterStyle8"/>
                      <w:b/>
                      <w:bCs/>
                      <w:spacing w:val="-6"/>
                      <w:sz w:val="14"/>
                      <w:szCs w:val="14"/>
                    </w:rPr>
                  </w:pPr>
                  <w:r>
                    <w:rPr>
                      <w:rStyle w:val="CharacterStyle8"/>
                      <w:b/>
                      <w:bCs/>
                      <w:spacing w:val="-6"/>
                      <w:sz w:val="14"/>
                      <w:szCs w:val="14"/>
                    </w:rPr>
                    <w:t>Wall</w:t>
                  </w:r>
                </w:p>
              </w:txbxContent>
            </v:textbox>
            <w10:wrap type="square"/>
          </v:shape>
        </w:pict>
      </w:r>
      <w:r w:rsidR="00BA293D" w:rsidRPr="00BA293D">
        <w:rPr>
          <w:noProof/>
        </w:rPr>
        <w:pict>
          <v:shape id="_x0000_s1258" type="#_x0000_t202" style="position:absolute;left:0;text-align:left;margin-left:250.1pt;margin-top:344.95pt;width:72.1pt;height:15.65pt;z-index:251729408;mso-wrap-edited:f;mso-wrap-distance-left:0;mso-wrap-distance-right:0" wrapcoords="-62 0 -62 21600 21662 21600 21662 0 -62 0" o:allowincell="f" stroked="f">
            <v:textbox style="mso-next-textbox:#_x0000_s1258" inset="0,0,0,0">
              <w:txbxContent>
                <w:p w:rsidR="00C925AF" w:rsidRDefault="00C925AF">
                  <w:pPr>
                    <w:pStyle w:val="Style13"/>
                    <w:spacing w:line="206" w:lineRule="auto"/>
                    <w:rPr>
                      <w:rStyle w:val="CharacterStyle8"/>
                      <w:b/>
                      <w:bCs/>
                      <w:sz w:val="14"/>
                      <w:szCs w:val="14"/>
                    </w:rPr>
                  </w:pPr>
                  <w:r>
                    <w:rPr>
                      <w:rStyle w:val="CharacterStyle8"/>
                      <w:i/>
                      <w:iCs/>
                      <w:spacing w:val="-16"/>
                      <w:sz w:val="14"/>
                      <w:szCs w:val="14"/>
                    </w:rPr>
                    <w:t xml:space="preserve">Not </w:t>
                  </w:r>
                  <w:r>
                    <w:rPr>
                      <w:rStyle w:val="CharacterStyle8"/>
                      <w:spacing w:val="-16"/>
                    </w:rPr>
                    <w:t xml:space="preserve">above front </w:t>
                  </w:r>
                  <w:r>
                    <w:rPr>
                      <w:rStyle w:val="CharacterStyle8"/>
                      <w:b/>
                      <w:bCs/>
                      <w:sz w:val="14"/>
                      <w:szCs w:val="14"/>
                    </w:rPr>
                    <w:t>wall</w:t>
                  </w:r>
                </w:p>
              </w:txbxContent>
            </v:textbox>
            <w10:wrap type="square"/>
          </v:shape>
        </w:pict>
      </w:r>
      <w:r w:rsidR="00BA293D" w:rsidRPr="00BA293D">
        <w:rPr>
          <w:noProof/>
        </w:rPr>
        <w:pict>
          <v:shape id="_x0000_s1259" type="#_x0000_t202" style="position:absolute;left:0;text-align:left;margin-left:293.05pt;margin-top:360.6pt;width:32.3pt;height:4.85pt;z-index:251730432;mso-wrap-edited:f;mso-wrap-distance-left:0;mso-wrap-distance-right:0" wrapcoords="-62 0 -62 21600 21662 21600 21662 0 -62 0" o:allowincell="f" stroked="f">
            <v:textbox style="mso-next-textbox:#_x0000_s1259" inset="0,0,0,0">
              <w:txbxContent>
                <w:p w:rsidR="00C925AF" w:rsidRDefault="00C925AF">
                  <w:pPr>
                    <w:pStyle w:val="Style13"/>
                    <w:tabs>
                      <w:tab w:val="left" w:leader="underscore" w:pos="63"/>
                    </w:tabs>
                    <w:spacing w:line="112" w:lineRule="auto"/>
                    <w:rPr>
                      <w:rStyle w:val="CharacterStyle8"/>
                      <w:rFonts w:ascii="Tahoma" w:hAnsi="Tahoma" w:cs="Tahoma"/>
                      <w:b/>
                      <w:bCs/>
                      <w:spacing w:val="-4"/>
                      <w:sz w:val="6"/>
                      <w:szCs w:val="6"/>
                    </w:rPr>
                  </w:pPr>
                  <w:r>
                    <w:rPr>
                      <w:rStyle w:val="CharacterStyle8"/>
                    </w:rPr>
                    <w:tab/>
                  </w:r>
                  <w:r>
                    <w:rPr>
                      <w:rStyle w:val="CharacterStyle8"/>
                      <w:rFonts w:ascii="Tahoma" w:hAnsi="Tahoma" w:cs="Tahoma"/>
                      <w:b/>
                      <w:bCs/>
                      <w:spacing w:val="-4"/>
                      <w:sz w:val="6"/>
                      <w:szCs w:val="6"/>
                    </w:rPr>
                    <w:t>.1011</w:t>
                  </w:r>
                  <w:r>
                    <w:rPr>
                      <w:rStyle w:val="CharacterStyle8"/>
                      <w:rFonts w:ascii="Tahoma" w:hAnsi="Tahoma" w:cs="Tahoma"/>
                      <w:b/>
                      <w:bCs/>
                      <w:spacing w:val="-4"/>
                      <w:sz w:val="6"/>
                      <w:szCs w:val="6"/>
                    </w:rPr>
                    <w:sym w:font="Wingdings" w:char="F06E"/>
                  </w:r>
                  <w:r>
                    <w:rPr>
                      <w:rStyle w:val="CharacterStyle8"/>
                      <w:rFonts w:ascii="Tahoma" w:hAnsi="Tahoma" w:cs="Tahoma"/>
                      <w:b/>
                      <w:bCs/>
                      <w:spacing w:val="-4"/>
                      <w:sz w:val="6"/>
                      <w:szCs w:val="6"/>
                    </w:rPr>
                    <w:t>1</w:t>
                  </w:r>
                  <w:r>
                    <w:rPr>
                      <w:rStyle w:val="CharacterStyle8"/>
                      <w:rFonts w:ascii="Tahoma" w:hAnsi="Tahoma" w:cs="Tahoma"/>
                      <w:b/>
                      <w:bCs/>
                      <w:spacing w:val="-4"/>
                      <w:sz w:val="6"/>
                      <w:szCs w:val="6"/>
                    </w:rPr>
                    <w:sym w:font="Wingdings" w:char="F06E"/>
                  </w:r>
                  <w:r>
                    <w:rPr>
                      <w:rStyle w:val="CharacterStyle8"/>
                      <w:rFonts w:ascii="Tahoma" w:hAnsi="Tahoma" w:cs="Tahoma"/>
                      <w:b/>
                      <w:bCs/>
                      <w:spacing w:val="-4"/>
                      <w:sz w:val="6"/>
                      <w:szCs w:val="6"/>
                    </w:rPr>
                    <w:t>1101104M</w:t>
                  </w:r>
                </w:p>
              </w:txbxContent>
            </v:textbox>
            <w10:wrap type="square"/>
          </v:shape>
        </w:pict>
      </w:r>
      <w:r w:rsidR="00BA293D" w:rsidRPr="00BA293D">
        <w:rPr>
          <w:noProof/>
        </w:rPr>
        <w:pict>
          <v:shape id="_x0000_s1260" type="#_x0000_t202" style="position:absolute;left:0;text-align:left;margin-left:329.55pt;margin-top:344.7pt;width:45.2pt;height:9.95pt;z-index:251731456;mso-wrap-edited:f;mso-wrap-distance-left:0;mso-wrap-distance-right:0" wrapcoords="-62 0 -62 21600 21662 21600 21662 0 -62 0" o:allowincell="f" stroked="f">
            <v:textbox style="mso-next-textbox:#_x0000_s1260" inset="0,0,0,0">
              <w:txbxContent>
                <w:p w:rsidR="00C925AF" w:rsidRDefault="00C925AF">
                  <w:pPr>
                    <w:pStyle w:val="Style13"/>
                    <w:spacing w:line="232" w:lineRule="auto"/>
                    <w:jc w:val="center"/>
                    <w:rPr>
                      <w:rStyle w:val="CharacterStyle8"/>
                      <w:spacing w:val="-23"/>
                    </w:rPr>
                  </w:pPr>
                  <w:r>
                    <w:rPr>
                      <w:rStyle w:val="CharacterStyle8"/>
                      <w:spacing w:val="-23"/>
                    </w:rPr>
                    <w:t>See Above</w:t>
                  </w:r>
                </w:p>
              </w:txbxContent>
            </v:textbox>
            <w10:wrap type="square"/>
          </v:shape>
        </w:pict>
      </w:r>
      <w:r w:rsidR="00BA293D" w:rsidRPr="00BA293D">
        <w:rPr>
          <w:noProof/>
        </w:rPr>
        <w:pict>
          <v:shape id="_x0000_s1261" type="#_x0000_t202" style="position:absolute;left:0;text-align:left;margin-left:408.05pt;margin-top:343.95pt;width:58.15pt;height:19.1pt;z-index:251732480;mso-wrap-edited:f;mso-wrap-distance-left:0;mso-wrap-distance-right:0" wrapcoords="-62 0 -62 21600 21662 21600 21662 0 -62 0" o:allowincell="f" stroked="f">
            <v:textbox style="mso-next-textbox:#_x0000_s1261" inset="0,0,0,0">
              <w:txbxContent>
                <w:p w:rsidR="00C925AF" w:rsidRDefault="00C925AF">
                  <w:pPr>
                    <w:pStyle w:val="Style13"/>
                    <w:spacing w:after="72"/>
                    <w:rPr>
                      <w:rStyle w:val="CharacterStyle8"/>
                      <w:spacing w:val="-23"/>
                    </w:rPr>
                  </w:pPr>
                  <w:r>
                    <w:rPr>
                      <w:rStyle w:val="CharacterStyle8"/>
                      <w:spacing w:val="-23"/>
                    </w:rPr>
                    <w:t>One per Rome Occupation</w:t>
                  </w:r>
                </w:p>
              </w:txbxContent>
            </v:textbox>
            <w10:wrap type="square"/>
          </v:shape>
        </w:pict>
      </w:r>
      <w:r w:rsidR="00BA293D" w:rsidRPr="00BA293D">
        <w:rPr>
          <w:noProof/>
        </w:rPr>
        <w:pict>
          <v:shape id="_x0000_s1262" type="#_x0000_t202" style="position:absolute;left:0;text-align:left;margin-left:92.65pt;margin-top:295.5pt;width:67.1pt;height:11.15pt;z-index:251733504;mso-wrap-edited:f;mso-wrap-distance-left:0;mso-wrap-distance-right:0" wrapcoords="-62 0 -62 21600 21662 21600 21662 0 -62 0" o:allowincell="f" stroked="f">
            <v:textbox style="mso-next-textbox:#_x0000_s1262" inset="0,0,0,0">
              <w:txbxContent>
                <w:p w:rsidR="00C925AF" w:rsidRDefault="00C925AF">
                  <w:pPr>
                    <w:pStyle w:val="Style13"/>
                    <w:spacing w:line="240" w:lineRule="auto"/>
                    <w:jc w:val="center"/>
                    <w:rPr>
                      <w:rStyle w:val="CharacterStyle8"/>
                      <w:spacing w:val="-22"/>
                    </w:rPr>
                  </w:pPr>
                  <w:r>
                    <w:rPr>
                      <w:rStyle w:val="CharacterStyle8"/>
                      <w:spacing w:val="-22"/>
                    </w:rPr>
                    <w:t>30 square feet</w:t>
                  </w:r>
                </w:p>
              </w:txbxContent>
            </v:textbox>
            <w10:wrap type="square"/>
          </v:shape>
        </w:pict>
      </w:r>
      <w:r w:rsidR="00BA293D" w:rsidRPr="00BA293D">
        <w:rPr>
          <w:noProof/>
        </w:rPr>
        <w:pict>
          <v:shape id="_x0000_s1263" type="#_x0000_t202" style="position:absolute;left:0;text-align:left;margin-left:407.8pt;margin-top:293.55pt;width:66.55pt;height:16.7pt;z-index:251734528;mso-wrap-edited:f;mso-wrap-distance-left:0;mso-wrap-distance-right:0" wrapcoords="-62 0 -62 21600 21662 21600 21662 0 -62 0" o:allowincell="f" stroked="f">
            <v:textbox style="mso-next-textbox:#_x0000_s1263" inset="0,0,0,0">
              <w:txbxContent>
                <w:p w:rsidR="00C925AF" w:rsidRDefault="00C925AF">
                  <w:pPr>
                    <w:pStyle w:val="Style13"/>
                    <w:spacing w:after="36" w:line="165" w:lineRule="auto"/>
                    <w:rPr>
                      <w:rStyle w:val="CharacterStyle8"/>
                    </w:rPr>
                  </w:pPr>
                  <w:r>
                    <w:rPr>
                      <w:rStyle w:val="CharacterStyle8"/>
                      <w:spacing w:val="-23"/>
                    </w:rPr>
                    <w:t xml:space="preserve">One per Street </w:t>
                  </w:r>
                  <w:r>
                    <w:rPr>
                      <w:rStyle w:val="CharacterStyle8"/>
                    </w:rPr>
                    <w:t>Entrance</w:t>
                  </w:r>
                </w:p>
              </w:txbxContent>
            </v:textbox>
            <w10:wrap type="square"/>
          </v:shape>
        </w:pict>
      </w:r>
      <w:r w:rsidR="00EB6E98">
        <w:rPr>
          <w:rFonts w:ascii="Segoe UI" w:hAnsi="Segoe UI" w:cs="Segoe UI"/>
          <w:b/>
          <w:bCs/>
          <w:spacing w:val="24"/>
          <w:sz w:val="24"/>
          <w:szCs w:val="24"/>
          <w:u w:val="single"/>
        </w:rPr>
        <w:t xml:space="preserve">AGRICULTURAL AND RESIDENTIAL USE SIGNS </w:t>
      </w:r>
    </w:p>
    <w:p w:rsidR="00EB6E98" w:rsidRDefault="00EB6E98">
      <w:pPr>
        <w:widowControl/>
        <w:rPr>
          <w:rFonts w:ascii="Segoe UI" w:hAnsi="Segoe UI" w:cs="Segoe UI"/>
          <w:sz w:val="24"/>
          <w:szCs w:val="24"/>
        </w:rPr>
        <w:sectPr w:rsidR="00EB6E98">
          <w:pgSz w:w="12240" w:h="15840"/>
          <w:pgMar w:top="2081" w:right="1320" w:bottom="11434" w:left="1048" w:header="720" w:footer="720" w:gutter="0"/>
          <w:cols w:space="720"/>
          <w:noEndnote/>
        </w:sectPr>
      </w:pPr>
    </w:p>
    <w:p w:rsidR="00EB6E98" w:rsidRDefault="00EB6E98">
      <w:pPr>
        <w:pStyle w:val="Style5"/>
        <w:adjustRightInd/>
        <w:spacing w:line="271" w:lineRule="auto"/>
        <w:ind w:left="3888"/>
        <w:rPr>
          <w:rFonts w:ascii="Segoe UI" w:hAnsi="Segoe UI" w:cs="Segoe UI"/>
          <w:b/>
          <w:bCs/>
          <w:sz w:val="24"/>
          <w:szCs w:val="24"/>
        </w:rPr>
      </w:pPr>
      <w:r>
        <w:rPr>
          <w:rFonts w:ascii="Segoe UI" w:hAnsi="Segoe UI" w:cs="Segoe UI"/>
          <w:b/>
          <w:bCs/>
          <w:sz w:val="24"/>
          <w:szCs w:val="24"/>
        </w:rPr>
        <w:lastRenderedPageBreak/>
        <w:t>SCHEDULE B</w:t>
      </w:r>
    </w:p>
    <w:p w:rsidR="00EB6E98" w:rsidRDefault="00EB6E98">
      <w:pPr>
        <w:pStyle w:val="Style5"/>
        <w:adjustRightInd/>
        <w:spacing w:before="252" w:after="936" w:line="314" w:lineRule="auto"/>
        <w:ind w:left="720"/>
        <w:rPr>
          <w:rFonts w:ascii="Segoe UI" w:hAnsi="Segoe UI" w:cs="Segoe UI"/>
          <w:spacing w:val="19"/>
          <w:sz w:val="26"/>
          <w:szCs w:val="26"/>
          <w:u w:val="single"/>
        </w:rPr>
      </w:pPr>
      <w:r>
        <w:rPr>
          <w:rFonts w:ascii="Segoe UI" w:hAnsi="Segoe UI" w:cs="Segoe UI"/>
          <w:spacing w:val="19"/>
          <w:sz w:val="26"/>
          <w:szCs w:val="26"/>
          <w:u w:val="single"/>
        </w:rPr>
        <w:t xml:space="preserve">BUSINESS, COMMERCIAL AND OFFICE USE SIGNS </w:t>
      </w:r>
    </w:p>
    <w:p w:rsidR="00EB6E98" w:rsidRDefault="00EB6E98">
      <w:pPr>
        <w:adjustRightInd/>
        <w:spacing w:before="4" w:line="20" w:lineRule="exact"/>
        <w:rPr>
          <w:rFonts w:ascii="Segoe UI" w:hAnsi="Segoe UI" w:cs="Segoe UI"/>
          <w:sz w:val="24"/>
          <w:szCs w:val="24"/>
        </w:rPr>
      </w:pPr>
    </w:p>
    <w:tbl>
      <w:tblPr>
        <w:tblW w:w="0" w:type="auto"/>
        <w:tblInd w:w="30" w:type="dxa"/>
        <w:tblLayout w:type="fixed"/>
        <w:tblCellMar>
          <w:left w:w="0" w:type="dxa"/>
          <w:right w:w="0" w:type="dxa"/>
        </w:tblCellMar>
        <w:tblLook w:val="0000"/>
      </w:tblPr>
      <w:tblGrid>
        <w:gridCol w:w="1735"/>
        <w:gridCol w:w="1589"/>
        <w:gridCol w:w="1594"/>
        <w:gridCol w:w="1588"/>
        <w:gridCol w:w="1580"/>
        <w:gridCol w:w="1726"/>
      </w:tblGrid>
      <w:tr w:rsidR="00EB6E98">
        <w:trPr>
          <w:trHeight w:hRule="exact" w:val="800"/>
        </w:trPr>
        <w:tc>
          <w:tcPr>
            <w:tcW w:w="1735" w:type="dxa"/>
            <w:tcBorders>
              <w:top w:val="single" w:sz="24" w:space="0" w:color="auto"/>
              <w:left w:val="single" w:sz="24" w:space="0" w:color="auto"/>
              <w:bottom w:val="single" w:sz="8" w:space="0" w:color="auto"/>
              <w:right w:val="single" w:sz="8" w:space="0" w:color="auto"/>
            </w:tcBorders>
          </w:tcPr>
          <w:p w:rsidR="00EB6E98" w:rsidRDefault="00EB6E98">
            <w:pPr>
              <w:pStyle w:val="Style5"/>
              <w:adjustRightInd/>
              <w:ind w:right="646"/>
              <w:jc w:val="right"/>
              <w:rPr>
                <w:rFonts w:ascii="Segoe UI" w:hAnsi="Segoe UI" w:cs="Segoe UI"/>
                <w:sz w:val="18"/>
                <w:szCs w:val="18"/>
              </w:rPr>
            </w:pPr>
            <w:r>
              <w:rPr>
                <w:rFonts w:ascii="Segoe UI" w:hAnsi="Segoe UI" w:cs="Segoe UI"/>
                <w:sz w:val="18"/>
                <w:szCs w:val="18"/>
              </w:rPr>
              <w:t>USE</w:t>
            </w:r>
          </w:p>
        </w:tc>
        <w:tc>
          <w:tcPr>
            <w:tcW w:w="1589" w:type="dxa"/>
            <w:tcBorders>
              <w:top w:val="single" w:sz="24" w:space="0" w:color="auto"/>
              <w:left w:val="single" w:sz="8" w:space="0" w:color="auto"/>
              <w:bottom w:val="single" w:sz="8" w:space="0" w:color="auto"/>
              <w:right w:val="single" w:sz="8" w:space="0" w:color="auto"/>
            </w:tcBorders>
            <w:vAlign w:val="center"/>
          </w:tcPr>
          <w:p w:rsidR="00EB6E98" w:rsidRDefault="00EB6E98">
            <w:pPr>
              <w:pStyle w:val="Style108"/>
              <w:spacing w:before="144" w:line="180" w:lineRule="auto"/>
              <w:ind w:left="46"/>
              <w:rPr>
                <w:rStyle w:val="CharacterStyle8"/>
                <w:rFonts w:ascii="Segoe UI" w:hAnsi="Segoe UI" w:cs="Segoe UI"/>
                <w:spacing w:val="13"/>
                <w:sz w:val="21"/>
                <w:szCs w:val="21"/>
              </w:rPr>
            </w:pPr>
            <w:r>
              <w:rPr>
                <w:rStyle w:val="CharacterStyle8"/>
                <w:rFonts w:ascii="Segoe UI" w:hAnsi="Segoe UI" w:cs="Segoe UI"/>
                <w:spacing w:val="13"/>
              </w:rPr>
              <w:t xml:space="preserve">MAMMON </w:t>
            </w:r>
            <w:r>
              <w:rPr>
                <w:rStyle w:val="CharacterStyle8"/>
                <w:rFonts w:ascii="Segoe UI" w:hAnsi="Segoe UI" w:cs="Segoe UI"/>
                <w:spacing w:val="13"/>
                <w:sz w:val="21"/>
                <w:szCs w:val="21"/>
              </w:rPr>
              <w:t>DISPLAY</w:t>
            </w:r>
          </w:p>
          <w:p w:rsidR="00EB6E98" w:rsidRDefault="00EB6E98">
            <w:pPr>
              <w:pStyle w:val="Style5"/>
              <w:adjustRightInd/>
              <w:spacing w:line="213" w:lineRule="auto"/>
              <w:ind w:right="504"/>
              <w:jc w:val="right"/>
              <w:rPr>
                <w:rFonts w:ascii="Segoe UI" w:hAnsi="Segoe UI" w:cs="Segoe UI"/>
                <w:sz w:val="18"/>
                <w:szCs w:val="18"/>
              </w:rPr>
            </w:pPr>
            <w:r>
              <w:rPr>
                <w:rFonts w:ascii="Segoe UI" w:hAnsi="Segoe UI" w:cs="Segoe UI"/>
                <w:sz w:val="18"/>
                <w:szCs w:val="18"/>
              </w:rPr>
              <w:t>AREA (1)</w:t>
            </w:r>
          </w:p>
        </w:tc>
        <w:tc>
          <w:tcPr>
            <w:tcW w:w="1594" w:type="dxa"/>
            <w:tcBorders>
              <w:top w:val="single" w:sz="24" w:space="0" w:color="auto"/>
              <w:left w:val="single" w:sz="8" w:space="0" w:color="auto"/>
              <w:bottom w:val="single" w:sz="8" w:space="0" w:color="auto"/>
              <w:right w:val="single" w:sz="8" w:space="0" w:color="auto"/>
            </w:tcBorders>
          </w:tcPr>
          <w:p w:rsidR="00EB6E98" w:rsidRDefault="00EB6E98">
            <w:pPr>
              <w:pStyle w:val="Style5"/>
              <w:adjustRightInd/>
              <w:ind w:right="335"/>
              <w:jc w:val="right"/>
              <w:rPr>
                <w:rFonts w:ascii="Segoe UI" w:hAnsi="Segoe UI" w:cs="Segoe UI"/>
                <w:spacing w:val="56"/>
                <w:sz w:val="16"/>
                <w:szCs w:val="16"/>
              </w:rPr>
            </w:pPr>
            <w:r>
              <w:rPr>
                <w:rFonts w:ascii="Segoe UI" w:hAnsi="Segoe UI" w:cs="Segoe UI"/>
                <w:spacing w:val="56"/>
                <w:sz w:val="16"/>
                <w:szCs w:val="16"/>
              </w:rPr>
              <w:t>SIGN TYPE</w:t>
            </w:r>
          </w:p>
        </w:tc>
        <w:tc>
          <w:tcPr>
            <w:tcW w:w="1588" w:type="dxa"/>
            <w:tcBorders>
              <w:top w:val="single" w:sz="24" w:space="0" w:color="auto"/>
              <w:left w:val="single" w:sz="8" w:space="0" w:color="auto"/>
              <w:bottom w:val="single" w:sz="8" w:space="0" w:color="auto"/>
              <w:right w:val="single" w:sz="8" w:space="0" w:color="auto"/>
            </w:tcBorders>
            <w:vAlign w:val="center"/>
          </w:tcPr>
          <w:p w:rsidR="00EB6E98" w:rsidRDefault="00EB6E98">
            <w:pPr>
              <w:pStyle w:val="Style108"/>
              <w:spacing w:line="187" w:lineRule="auto"/>
              <w:ind w:left="316"/>
              <w:rPr>
                <w:rStyle w:val="CharacterStyle8"/>
                <w:rFonts w:ascii="Segoe UI" w:hAnsi="Segoe UI" w:cs="Segoe UI"/>
              </w:rPr>
            </w:pPr>
            <w:r>
              <w:rPr>
                <w:rStyle w:val="CharacterStyle8"/>
                <w:rFonts w:ascii="Segoe UI" w:hAnsi="Segoe UI" w:cs="Segoe UI"/>
                <w:w w:val="99"/>
              </w:rPr>
              <w:t>MINIMUM/ MAXIMUM HEIGHT</w:t>
            </w:r>
          </w:p>
        </w:tc>
        <w:tc>
          <w:tcPr>
            <w:tcW w:w="1580" w:type="dxa"/>
            <w:tcBorders>
              <w:top w:val="single" w:sz="24" w:space="0" w:color="auto"/>
              <w:left w:val="single" w:sz="8" w:space="0" w:color="auto"/>
              <w:bottom w:val="single" w:sz="8" w:space="0" w:color="auto"/>
              <w:right w:val="single" w:sz="8" w:space="0" w:color="auto"/>
            </w:tcBorders>
            <w:vAlign w:val="bottom"/>
          </w:tcPr>
          <w:p w:rsidR="00EB6E98" w:rsidRDefault="00EB6E98">
            <w:pPr>
              <w:pStyle w:val="Style5"/>
              <w:adjustRightInd/>
              <w:spacing w:before="144" w:line="201" w:lineRule="auto"/>
              <w:ind w:left="335"/>
              <w:rPr>
                <w:rFonts w:ascii="Segoe UI" w:hAnsi="Segoe UI" w:cs="Segoe UI"/>
                <w:sz w:val="18"/>
                <w:szCs w:val="18"/>
              </w:rPr>
            </w:pPr>
            <w:r>
              <w:rPr>
                <w:rFonts w:ascii="Segoe UI" w:hAnsi="Segoe UI" w:cs="Segoe UI"/>
                <w:sz w:val="18"/>
                <w:szCs w:val="18"/>
              </w:rPr>
              <w:t>SETBACK</w:t>
            </w:r>
          </w:p>
          <w:p w:rsidR="00EB6E98" w:rsidRDefault="00EB6E98">
            <w:pPr>
              <w:pStyle w:val="Style108"/>
              <w:spacing w:line="168" w:lineRule="auto"/>
              <w:ind w:left="335"/>
              <w:rPr>
                <w:rStyle w:val="CharacterStyle8"/>
                <w:rFonts w:ascii="Segoe UI" w:hAnsi="Segoe UI" w:cs="Segoe UI"/>
              </w:rPr>
            </w:pPr>
            <w:r>
              <w:rPr>
                <w:rStyle w:val="CharacterStyle8"/>
                <w:rFonts w:ascii="Segoe UI" w:hAnsi="Segoe UI" w:cs="Segoe UI"/>
              </w:rPr>
              <w:t>FROM ROAD</w:t>
            </w:r>
          </w:p>
          <w:p w:rsidR="00EB6E98" w:rsidRDefault="00EB6E98">
            <w:pPr>
              <w:pStyle w:val="Style5"/>
              <w:adjustRightInd/>
              <w:spacing w:line="192" w:lineRule="auto"/>
              <w:ind w:right="144"/>
              <w:jc w:val="right"/>
              <w:rPr>
                <w:rFonts w:ascii="Segoe UI" w:hAnsi="Segoe UI" w:cs="Segoe UI"/>
                <w:sz w:val="18"/>
                <w:szCs w:val="18"/>
              </w:rPr>
            </w:pPr>
            <w:r>
              <w:rPr>
                <w:rFonts w:ascii="Segoe UI" w:hAnsi="Segoe UI" w:cs="Segoe UI"/>
                <w:sz w:val="18"/>
                <w:szCs w:val="18"/>
              </w:rPr>
              <w:t>RIGHT-OF-WRY</w:t>
            </w:r>
          </w:p>
        </w:tc>
        <w:tc>
          <w:tcPr>
            <w:tcW w:w="1726" w:type="dxa"/>
            <w:tcBorders>
              <w:top w:val="single" w:sz="24" w:space="0" w:color="auto"/>
              <w:left w:val="single" w:sz="8" w:space="0" w:color="auto"/>
              <w:bottom w:val="single" w:sz="8" w:space="0" w:color="auto"/>
              <w:right w:val="single" w:sz="24" w:space="0" w:color="auto"/>
            </w:tcBorders>
            <w:vAlign w:val="center"/>
          </w:tcPr>
          <w:p w:rsidR="00EB6E98" w:rsidRDefault="00EB6E98">
            <w:pPr>
              <w:pStyle w:val="Style108"/>
              <w:spacing w:before="144" w:line="196" w:lineRule="auto"/>
              <w:ind w:left="51"/>
              <w:rPr>
                <w:rStyle w:val="CharacterStyle8"/>
                <w:rFonts w:ascii="Segoe UI" w:hAnsi="Segoe UI" w:cs="Segoe UI"/>
              </w:rPr>
            </w:pPr>
            <w:r>
              <w:rPr>
                <w:rStyle w:val="CharacterStyle8"/>
                <w:rFonts w:ascii="Segoe UI" w:hAnsi="Segoe UI" w:cs="Segoe UI"/>
              </w:rPr>
              <w:t>MAXIMUM NUMBER</w:t>
            </w:r>
          </w:p>
          <w:p w:rsidR="00EB6E98" w:rsidRDefault="00EB6E98">
            <w:pPr>
              <w:pStyle w:val="Style108"/>
              <w:spacing w:line="196" w:lineRule="auto"/>
              <w:ind w:left="231"/>
              <w:rPr>
                <w:rStyle w:val="CharacterStyle8"/>
                <w:rFonts w:ascii="Segoe UI" w:hAnsi="Segoe UI" w:cs="Segoe UI"/>
              </w:rPr>
            </w:pPr>
            <w:r>
              <w:rPr>
                <w:rStyle w:val="CharacterStyle8"/>
                <w:rFonts w:ascii="Segoe UI" w:hAnsi="Segoe UI" w:cs="Segoe UI"/>
              </w:rPr>
              <w:t>OF SIGNS</w:t>
            </w:r>
          </w:p>
        </w:tc>
      </w:tr>
      <w:tr w:rsidR="00EB6E98">
        <w:trPr>
          <w:cantSplit/>
          <w:trHeight w:hRule="exact" w:val="1584"/>
        </w:trPr>
        <w:tc>
          <w:tcPr>
            <w:tcW w:w="1735" w:type="dxa"/>
            <w:vMerge w:val="restart"/>
            <w:tcBorders>
              <w:top w:val="single" w:sz="8" w:space="0" w:color="auto"/>
              <w:left w:val="single" w:sz="24" w:space="0" w:color="auto"/>
              <w:bottom w:val="nil"/>
              <w:right w:val="single" w:sz="8" w:space="0" w:color="auto"/>
            </w:tcBorders>
          </w:tcPr>
          <w:p w:rsidR="00EB6E98" w:rsidRDefault="00EB6E98">
            <w:pPr>
              <w:pStyle w:val="Style108"/>
              <w:spacing w:before="72" w:line="206" w:lineRule="auto"/>
              <w:ind w:left="246"/>
              <w:rPr>
                <w:rStyle w:val="CharacterStyle8"/>
                <w:rFonts w:ascii="Segoe UI" w:hAnsi="Segoe UI" w:cs="Segoe UI"/>
              </w:rPr>
            </w:pPr>
            <w:r>
              <w:rPr>
                <w:rStyle w:val="CharacterStyle8"/>
                <w:rFonts w:ascii="Segoe UI" w:hAnsi="Segoe UI" w:cs="Segoe UI"/>
                <w:spacing w:val="10"/>
                <w:sz w:val="14"/>
                <w:szCs w:val="14"/>
              </w:rPr>
              <w:t xml:space="preserve">A </w:t>
            </w:r>
            <w:r>
              <w:rPr>
                <w:rStyle w:val="CharacterStyle8"/>
                <w:rFonts w:ascii="Segoe UI" w:hAnsi="Segoe UI" w:cs="Segoe UI"/>
              </w:rPr>
              <w:t>individual</w:t>
            </w:r>
          </w:p>
          <w:p w:rsidR="00EB6E98" w:rsidRDefault="00EB6E98">
            <w:pPr>
              <w:pStyle w:val="Style108"/>
              <w:spacing w:line="165" w:lineRule="auto"/>
              <w:ind w:left="246"/>
              <w:rPr>
                <w:rStyle w:val="CharacterStyle8"/>
                <w:rFonts w:ascii="Segoe UI" w:hAnsi="Segoe UI" w:cs="Segoe UI"/>
              </w:rPr>
            </w:pPr>
            <w:r>
              <w:rPr>
                <w:rStyle w:val="CharacterStyle8"/>
                <w:rFonts w:ascii="Segoe UI" w:hAnsi="Segoe UI" w:cs="Segoe UI"/>
              </w:rPr>
              <w:t>Commercial</w:t>
            </w:r>
          </w:p>
          <w:p w:rsidR="00EB6E98" w:rsidRDefault="00EB6E98">
            <w:pPr>
              <w:pStyle w:val="Style108"/>
              <w:spacing w:line="165" w:lineRule="auto"/>
              <w:ind w:left="246"/>
              <w:rPr>
                <w:rStyle w:val="CharacterStyle8"/>
                <w:rFonts w:ascii="Segoe UI" w:hAnsi="Segoe UI" w:cs="Segoe UI"/>
              </w:rPr>
            </w:pPr>
            <w:r>
              <w:rPr>
                <w:rStyle w:val="CharacterStyle8"/>
                <w:rFonts w:ascii="Segoe UI" w:hAnsi="Segoe UI" w:cs="Segoe UI"/>
              </w:rPr>
              <w:t>and Office</w:t>
            </w:r>
          </w:p>
          <w:p w:rsidR="00EB6E98" w:rsidRDefault="00EB6E98">
            <w:pPr>
              <w:pStyle w:val="Style108"/>
              <w:spacing w:line="177" w:lineRule="auto"/>
              <w:ind w:left="246"/>
              <w:rPr>
                <w:rStyle w:val="CharacterStyle8"/>
                <w:rFonts w:ascii="Segoe UI" w:hAnsi="Segoe UI" w:cs="Segoe UI"/>
              </w:rPr>
            </w:pPr>
            <w:proofErr w:type="spellStart"/>
            <w:r>
              <w:rPr>
                <w:rStyle w:val="CharacterStyle8"/>
                <w:rFonts w:ascii="Segoe UI" w:hAnsi="Segoe UI" w:cs="Segoe UI"/>
              </w:rPr>
              <w:t>Botab</w:t>
            </w:r>
            <w:proofErr w:type="spellEnd"/>
            <w:r>
              <w:rPr>
                <w:rStyle w:val="CharacterStyle8"/>
                <w:rFonts w:ascii="Segoe UI" w:hAnsi="Segoe UI" w:cs="Segoe UI"/>
              </w:rPr>
              <w:t>. (not</w:t>
            </w:r>
          </w:p>
          <w:p w:rsidR="00EB6E98" w:rsidRDefault="00EB6E98">
            <w:pPr>
              <w:pStyle w:val="Style108"/>
              <w:spacing w:line="160" w:lineRule="auto"/>
              <w:ind w:left="246"/>
              <w:rPr>
                <w:rStyle w:val="CharacterStyle8"/>
                <w:rFonts w:ascii="Segoe UI" w:hAnsi="Segoe UI" w:cs="Segoe UI"/>
                <w:spacing w:val="5"/>
              </w:rPr>
            </w:pPr>
            <w:r>
              <w:rPr>
                <w:rStyle w:val="CharacterStyle8"/>
                <w:rFonts w:ascii="Segoe UI" w:hAnsi="Segoe UI" w:cs="Segoe UI"/>
                <w:spacing w:val="5"/>
              </w:rPr>
              <w:t>located within</w:t>
            </w:r>
          </w:p>
          <w:p w:rsidR="00EB6E98" w:rsidRDefault="00EB6E98">
            <w:pPr>
              <w:pStyle w:val="Style108"/>
              <w:spacing w:line="189" w:lineRule="auto"/>
              <w:ind w:left="246"/>
              <w:rPr>
                <w:rStyle w:val="CharacterStyle8"/>
                <w:rFonts w:ascii="Segoe UI" w:hAnsi="Segoe UI" w:cs="Segoe UI"/>
              </w:rPr>
            </w:pPr>
            <w:r>
              <w:rPr>
                <w:rStyle w:val="CharacterStyle8"/>
                <w:rFonts w:ascii="Segoe UI" w:hAnsi="Segoe UI" w:cs="Segoe UI"/>
              </w:rPr>
              <w:t>a shopping</w:t>
            </w:r>
          </w:p>
          <w:p w:rsidR="00EB6E98" w:rsidRDefault="00EB6E98">
            <w:pPr>
              <w:pStyle w:val="Style108"/>
              <w:spacing w:line="144" w:lineRule="auto"/>
              <w:ind w:left="246"/>
              <w:rPr>
                <w:rStyle w:val="CharacterStyle8"/>
                <w:rFonts w:ascii="Segoe UI" w:hAnsi="Segoe UI" w:cs="Segoe UI"/>
              </w:rPr>
            </w:pPr>
            <w:r>
              <w:rPr>
                <w:rStyle w:val="CharacterStyle8"/>
                <w:rFonts w:ascii="Segoe UI" w:hAnsi="Segoe UI" w:cs="Segoe UI"/>
              </w:rPr>
              <w:t>center or</w:t>
            </w:r>
          </w:p>
          <w:p w:rsidR="00EB6E98" w:rsidRDefault="00EB6E98">
            <w:pPr>
              <w:pStyle w:val="Style108"/>
              <w:spacing w:line="168" w:lineRule="auto"/>
              <w:ind w:left="246"/>
              <w:rPr>
                <w:rStyle w:val="CharacterStyle8"/>
                <w:rFonts w:ascii="Segoe UI" w:hAnsi="Segoe UI" w:cs="Segoe UI"/>
              </w:rPr>
            </w:pPr>
            <w:r>
              <w:rPr>
                <w:rStyle w:val="CharacterStyle8"/>
                <w:rFonts w:ascii="Segoe UI" w:hAnsi="Segoe UI" w:cs="Segoe UI"/>
              </w:rPr>
              <w:t>office</w:t>
            </w:r>
          </w:p>
          <w:p w:rsidR="00EB6E98" w:rsidRDefault="00EB6E98">
            <w:pPr>
              <w:pStyle w:val="Style108"/>
              <w:spacing w:line="240" w:lineRule="auto"/>
              <w:ind w:left="246"/>
              <w:rPr>
                <w:rStyle w:val="CharacterStyle8"/>
                <w:rFonts w:ascii="Segoe UI" w:hAnsi="Segoe UI" w:cs="Segoe UI"/>
              </w:rPr>
            </w:pPr>
            <w:r>
              <w:rPr>
                <w:rStyle w:val="CharacterStyle8"/>
                <w:rFonts w:ascii="Segoe UI" w:hAnsi="Segoe UI" w:cs="Segoe UI"/>
              </w:rPr>
              <w:t>Complex)</w:t>
            </w:r>
          </w:p>
        </w:tc>
        <w:tc>
          <w:tcPr>
            <w:tcW w:w="1589" w:type="dxa"/>
            <w:tcBorders>
              <w:top w:val="single" w:sz="8" w:space="0" w:color="auto"/>
              <w:left w:val="single" w:sz="8" w:space="0" w:color="auto"/>
              <w:bottom w:val="single" w:sz="8" w:space="0" w:color="auto"/>
              <w:right w:val="single" w:sz="8" w:space="0" w:color="auto"/>
            </w:tcBorders>
          </w:tcPr>
          <w:p w:rsidR="00EB6E98" w:rsidRDefault="00EB6E98">
            <w:pPr>
              <w:pStyle w:val="Style108"/>
              <w:spacing w:before="360" w:line="201" w:lineRule="auto"/>
              <w:ind w:left="46"/>
              <w:rPr>
                <w:rStyle w:val="CharacterStyle8"/>
                <w:rFonts w:ascii="Segoe UI" w:hAnsi="Segoe UI" w:cs="Segoe UI"/>
              </w:rPr>
            </w:pPr>
            <w:r>
              <w:rPr>
                <w:rStyle w:val="CharacterStyle8"/>
                <w:rFonts w:ascii="Segoe UI" w:hAnsi="Segoe UI" w:cs="Segoe UI"/>
              </w:rPr>
              <w:t>15% area of</w:t>
            </w:r>
          </w:p>
          <w:p w:rsidR="00EB6E98" w:rsidRDefault="00EB6E98">
            <w:pPr>
              <w:pStyle w:val="Style108"/>
              <w:spacing w:line="172" w:lineRule="auto"/>
              <w:ind w:left="46"/>
              <w:rPr>
                <w:rStyle w:val="CharacterStyle8"/>
                <w:rFonts w:ascii="Segoe UI" w:hAnsi="Segoe UI" w:cs="Segoe UI"/>
              </w:rPr>
            </w:pPr>
            <w:r>
              <w:rPr>
                <w:rStyle w:val="CharacterStyle8"/>
                <w:rFonts w:ascii="Segoe UI" w:hAnsi="Segoe UI" w:cs="Segoe UI"/>
              </w:rPr>
              <w:t>wall to be</w:t>
            </w:r>
          </w:p>
          <w:p w:rsidR="00EB6E98" w:rsidRDefault="00EB6E98">
            <w:pPr>
              <w:pStyle w:val="Style108"/>
              <w:spacing w:line="192" w:lineRule="auto"/>
              <w:ind w:left="46"/>
              <w:rPr>
                <w:rStyle w:val="CharacterStyle8"/>
                <w:rFonts w:ascii="Segoe UI" w:hAnsi="Segoe UI" w:cs="Segoe UI"/>
              </w:rPr>
            </w:pPr>
            <w:r>
              <w:rPr>
                <w:rStyle w:val="CharacterStyle8"/>
                <w:rFonts w:ascii="Segoe UI" w:hAnsi="Segoe UI" w:cs="Segoe UI"/>
              </w:rPr>
              <w:t>served</w:t>
            </w:r>
          </w:p>
        </w:tc>
        <w:tc>
          <w:tcPr>
            <w:tcW w:w="1594" w:type="dxa"/>
            <w:tcBorders>
              <w:top w:val="single" w:sz="8" w:space="0" w:color="auto"/>
              <w:left w:val="single" w:sz="8" w:space="0" w:color="auto"/>
              <w:bottom w:val="single" w:sz="8" w:space="0" w:color="auto"/>
              <w:right w:val="single" w:sz="8" w:space="0" w:color="auto"/>
            </w:tcBorders>
          </w:tcPr>
          <w:p w:rsidR="00EB6E98" w:rsidRDefault="00EB6E98">
            <w:pPr>
              <w:pStyle w:val="Style108"/>
              <w:spacing w:before="324" w:line="208" w:lineRule="auto"/>
              <w:ind w:left="61"/>
              <w:rPr>
                <w:rStyle w:val="CharacterStyle8"/>
                <w:rFonts w:ascii="Segoe UI" w:hAnsi="Segoe UI" w:cs="Segoe UI"/>
                <w:spacing w:val="2"/>
              </w:rPr>
            </w:pPr>
            <w:r>
              <w:rPr>
                <w:rStyle w:val="CharacterStyle8"/>
                <w:rFonts w:ascii="Segoe UI" w:hAnsi="Segoe UI" w:cs="Segoe UI"/>
                <w:spacing w:val="2"/>
              </w:rPr>
              <w:t>Wall, Roof, or</w:t>
            </w:r>
          </w:p>
          <w:p w:rsidR="00EB6E98" w:rsidRDefault="00EB6E98">
            <w:pPr>
              <w:pStyle w:val="Style108"/>
              <w:spacing w:line="177" w:lineRule="auto"/>
              <w:ind w:left="61"/>
              <w:rPr>
                <w:rStyle w:val="CharacterStyle8"/>
                <w:rFonts w:ascii="Segoe UI" w:hAnsi="Segoe UI" w:cs="Segoe UI"/>
              </w:rPr>
            </w:pPr>
            <w:r>
              <w:rPr>
                <w:rStyle w:val="CharacterStyle8"/>
                <w:rFonts w:ascii="Segoe UI" w:hAnsi="Segoe UI" w:cs="Segoe UI"/>
              </w:rPr>
              <w:t>Projecting</w:t>
            </w:r>
          </w:p>
          <w:p w:rsidR="00EB6E98" w:rsidRDefault="00EB6E98">
            <w:pPr>
              <w:pStyle w:val="Style108"/>
              <w:spacing w:line="240" w:lineRule="auto"/>
              <w:ind w:left="61"/>
              <w:rPr>
                <w:rStyle w:val="CharacterStyle8"/>
                <w:rFonts w:ascii="Segoe UI" w:hAnsi="Segoe UI" w:cs="Segoe UI"/>
              </w:rPr>
            </w:pPr>
            <w:r>
              <w:rPr>
                <w:rStyle w:val="CharacterStyle8"/>
                <w:rFonts w:ascii="Segoe UI" w:hAnsi="Segoe UI" w:cs="Segoe UI"/>
              </w:rPr>
              <w:t>Signs</w:t>
            </w:r>
          </w:p>
        </w:tc>
        <w:tc>
          <w:tcPr>
            <w:tcW w:w="1588" w:type="dxa"/>
            <w:tcBorders>
              <w:top w:val="single" w:sz="8" w:space="0" w:color="auto"/>
              <w:left w:val="single" w:sz="8" w:space="0" w:color="auto"/>
              <w:bottom w:val="single" w:sz="8" w:space="0" w:color="auto"/>
              <w:right w:val="single" w:sz="8" w:space="0" w:color="auto"/>
            </w:tcBorders>
          </w:tcPr>
          <w:p w:rsidR="00EB6E98" w:rsidRDefault="00EB6E98">
            <w:pPr>
              <w:pStyle w:val="Style108"/>
              <w:spacing w:before="360" w:line="206" w:lineRule="auto"/>
              <w:ind w:left="46"/>
              <w:rPr>
                <w:rStyle w:val="CharacterStyle8"/>
                <w:rFonts w:ascii="Segoe UI" w:hAnsi="Segoe UI" w:cs="Segoe UI"/>
              </w:rPr>
            </w:pPr>
            <w:r>
              <w:rPr>
                <w:rStyle w:val="CharacterStyle8"/>
                <w:rFonts w:ascii="Segoe UI" w:hAnsi="Segoe UI" w:cs="Segoe UI"/>
              </w:rPr>
              <w:t>5 feet above</w:t>
            </w:r>
          </w:p>
          <w:p w:rsidR="00EB6E98" w:rsidRDefault="00EB6E98">
            <w:pPr>
              <w:pStyle w:val="Style108"/>
              <w:spacing w:line="201" w:lineRule="auto"/>
              <w:ind w:left="46"/>
              <w:rPr>
                <w:rStyle w:val="CharacterStyle8"/>
                <w:rFonts w:ascii="Segoe UI" w:hAnsi="Segoe UI" w:cs="Segoe UI"/>
              </w:rPr>
            </w:pPr>
            <w:r>
              <w:rPr>
                <w:rStyle w:val="CharacterStyle8"/>
                <w:rFonts w:ascii="Segoe UI" w:hAnsi="Segoe UI" w:cs="Segoe UI"/>
              </w:rPr>
              <w:t>roof</w:t>
            </w:r>
          </w:p>
        </w:tc>
        <w:tc>
          <w:tcPr>
            <w:tcW w:w="1580" w:type="dxa"/>
            <w:tcBorders>
              <w:top w:val="single" w:sz="8" w:space="0" w:color="auto"/>
              <w:left w:val="single" w:sz="8" w:space="0" w:color="auto"/>
              <w:bottom w:val="single" w:sz="8" w:space="0" w:color="auto"/>
              <w:right w:val="single" w:sz="8" w:space="0" w:color="auto"/>
            </w:tcBorders>
          </w:tcPr>
          <w:p w:rsidR="00EB6E98" w:rsidRDefault="00EB6E98">
            <w:pPr>
              <w:pStyle w:val="Style108"/>
              <w:spacing w:line="240" w:lineRule="auto"/>
              <w:ind w:left="65"/>
              <w:rPr>
                <w:rStyle w:val="CharacterStyle8"/>
                <w:rFonts w:ascii="Segoe UI" w:hAnsi="Segoe UI" w:cs="Segoe UI"/>
                <w:spacing w:val="3"/>
              </w:rPr>
            </w:pPr>
            <w:r>
              <w:rPr>
                <w:rStyle w:val="CharacterStyle8"/>
                <w:rFonts w:ascii="Segoe UI" w:hAnsi="Segoe UI" w:cs="Segoe UI"/>
                <w:spacing w:val="3"/>
              </w:rPr>
              <w:t>Not Applicable</w:t>
            </w:r>
          </w:p>
        </w:tc>
        <w:tc>
          <w:tcPr>
            <w:tcW w:w="1726" w:type="dxa"/>
            <w:tcBorders>
              <w:top w:val="single" w:sz="8" w:space="0" w:color="auto"/>
              <w:left w:val="single" w:sz="8" w:space="0" w:color="auto"/>
              <w:bottom w:val="single" w:sz="8" w:space="0" w:color="auto"/>
              <w:right w:val="single" w:sz="24" w:space="0" w:color="auto"/>
            </w:tcBorders>
          </w:tcPr>
          <w:p w:rsidR="00EB6E98" w:rsidRDefault="00EB6E98">
            <w:pPr>
              <w:pStyle w:val="Style108"/>
              <w:spacing w:before="324" w:line="204" w:lineRule="auto"/>
              <w:ind w:left="51"/>
              <w:rPr>
                <w:rStyle w:val="CharacterStyle8"/>
                <w:rFonts w:ascii="Segoe UI" w:hAnsi="Segoe UI" w:cs="Segoe UI"/>
              </w:rPr>
            </w:pPr>
            <w:r>
              <w:rPr>
                <w:rStyle w:val="CharacterStyle8"/>
                <w:rFonts w:ascii="Segoe UI" w:hAnsi="Segoe UI" w:cs="Segoe UI"/>
              </w:rPr>
              <w:t>Not to exceed</w:t>
            </w:r>
          </w:p>
          <w:p w:rsidR="00EB6E98" w:rsidRDefault="00EB6E98">
            <w:pPr>
              <w:pStyle w:val="Style108"/>
              <w:spacing w:line="172" w:lineRule="auto"/>
              <w:ind w:left="51"/>
              <w:rPr>
                <w:rStyle w:val="CharacterStyle8"/>
                <w:rFonts w:ascii="Segoe UI" w:hAnsi="Segoe UI" w:cs="Segoe UI"/>
              </w:rPr>
            </w:pPr>
            <w:r>
              <w:rPr>
                <w:rStyle w:val="CharacterStyle8"/>
                <w:rFonts w:ascii="Segoe UI" w:hAnsi="Segoe UI" w:cs="Segoe UI"/>
              </w:rPr>
              <w:t>maximum</w:t>
            </w:r>
          </w:p>
          <w:p w:rsidR="00EB6E98" w:rsidRDefault="00EB6E98">
            <w:pPr>
              <w:pStyle w:val="Style108"/>
              <w:spacing w:line="240" w:lineRule="auto"/>
              <w:ind w:left="51"/>
              <w:rPr>
                <w:rStyle w:val="CharacterStyle8"/>
                <w:rFonts w:ascii="Segoe UI" w:hAnsi="Segoe UI" w:cs="Segoe UI"/>
              </w:rPr>
            </w:pPr>
            <w:r>
              <w:rPr>
                <w:rStyle w:val="CharacterStyle8"/>
                <w:rFonts w:ascii="Segoe UI" w:hAnsi="Segoe UI" w:cs="Segoe UI"/>
              </w:rPr>
              <w:t>display area</w:t>
            </w:r>
          </w:p>
        </w:tc>
      </w:tr>
      <w:tr w:rsidR="00EB6E98">
        <w:trPr>
          <w:cantSplit/>
          <w:trHeight w:hRule="exact" w:val="605"/>
        </w:trPr>
        <w:tc>
          <w:tcPr>
            <w:tcW w:w="1735" w:type="dxa"/>
            <w:vMerge/>
            <w:tcBorders>
              <w:top w:val="nil"/>
              <w:left w:val="single" w:sz="24" w:space="0" w:color="auto"/>
              <w:bottom w:val="single" w:sz="8" w:space="0" w:color="auto"/>
              <w:right w:val="single" w:sz="8" w:space="0" w:color="auto"/>
            </w:tcBorders>
          </w:tcPr>
          <w:p w:rsidR="00EB6E98" w:rsidRDefault="00EB6E98">
            <w:pPr>
              <w:adjustRightInd/>
              <w:rPr>
                <w:rStyle w:val="CharacterStyle8"/>
                <w:rFonts w:ascii="Segoe UI" w:hAnsi="Segoe UI" w:cs="Segoe UI"/>
              </w:rPr>
            </w:pPr>
          </w:p>
        </w:tc>
        <w:tc>
          <w:tcPr>
            <w:tcW w:w="1589" w:type="dxa"/>
            <w:tcBorders>
              <w:top w:val="single" w:sz="8" w:space="0" w:color="auto"/>
              <w:left w:val="single" w:sz="8" w:space="0" w:color="auto"/>
              <w:bottom w:val="single" w:sz="8" w:space="0" w:color="auto"/>
              <w:right w:val="single" w:sz="8" w:space="0" w:color="auto"/>
            </w:tcBorders>
          </w:tcPr>
          <w:p w:rsidR="00EB6E98" w:rsidRDefault="00EB6E98">
            <w:pPr>
              <w:pStyle w:val="Style108"/>
              <w:spacing w:line="240" w:lineRule="auto"/>
              <w:ind w:left="46"/>
              <w:rPr>
                <w:rStyle w:val="CharacterStyle8"/>
                <w:rFonts w:ascii="Segoe UI" w:hAnsi="Segoe UI" w:cs="Segoe UI"/>
                <w:spacing w:val="8"/>
              </w:rPr>
            </w:pPr>
            <w:r>
              <w:rPr>
                <w:rStyle w:val="CharacterStyle8"/>
                <w:rFonts w:ascii="Segoe UI" w:hAnsi="Segoe UI" w:cs="Segoe UI"/>
                <w:spacing w:val="8"/>
              </w:rPr>
              <w:t>100 square feet</w:t>
            </w:r>
          </w:p>
        </w:tc>
        <w:tc>
          <w:tcPr>
            <w:tcW w:w="1594" w:type="dxa"/>
            <w:tcBorders>
              <w:top w:val="single" w:sz="8" w:space="0" w:color="auto"/>
              <w:left w:val="single" w:sz="8" w:space="0" w:color="auto"/>
              <w:bottom w:val="single" w:sz="8" w:space="0" w:color="auto"/>
              <w:right w:val="single" w:sz="8" w:space="0" w:color="auto"/>
            </w:tcBorders>
            <w:vAlign w:val="bottom"/>
          </w:tcPr>
          <w:p w:rsidR="00EB6E98" w:rsidRDefault="00EB6E98">
            <w:pPr>
              <w:pStyle w:val="Style108"/>
              <w:spacing w:before="108" w:line="266" w:lineRule="auto"/>
              <w:ind w:left="61"/>
              <w:rPr>
                <w:rStyle w:val="CharacterStyle8"/>
                <w:rFonts w:ascii="Segoe UI" w:hAnsi="Segoe UI" w:cs="Segoe UI"/>
              </w:rPr>
            </w:pPr>
            <w:r>
              <w:rPr>
                <w:rStyle w:val="CharacterStyle8"/>
                <w:rFonts w:ascii="Segoe UI" w:hAnsi="Segoe UI" w:cs="Segoe UI"/>
              </w:rPr>
              <w:t>Free-Standing</w:t>
            </w:r>
          </w:p>
          <w:p w:rsidR="00EB6E98" w:rsidRDefault="00EB6E98">
            <w:pPr>
              <w:pStyle w:val="Style5"/>
              <w:adjustRightInd/>
              <w:spacing w:before="144" w:line="124" w:lineRule="auto"/>
              <w:ind w:right="1145"/>
              <w:jc w:val="right"/>
              <w:rPr>
                <w:rFonts w:ascii="Segoe UI" w:hAnsi="Segoe UI" w:cs="Segoe UI"/>
                <w:sz w:val="18"/>
                <w:szCs w:val="18"/>
              </w:rPr>
            </w:pPr>
            <w:r>
              <w:rPr>
                <w:rFonts w:ascii="Segoe UI" w:hAnsi="Segoe UI" w:cs="Segoe UI"/>
                <w:sz w:val="18"/>
                <w:szCs w:val="18"/>
              </w:rPr>
              <w:t>.</w:t>
            </w:r>
          </w:p>
        </w:tc>
        <w:tc>
          <w:tcPr>
            <w:tcW w:w="1588" w:type="dxa"/>
            <w:tcBorders>
              <w:top w:val="single" w:sz="8" w:space="0" w:color="auto"/>
              <w:left w:val="single" w:sz="8" w:space="0" w:color="auto"/>
              <w:bottom w:val="single" w:sz="8" w:space="0" w:color="auto"/>
              <w:right w:val="single" w:sz="8" w:space="0" w:color="auto"/>
            </w:tcBorders>
            <w:vAlign w:val="center"/>
          </w:tcPr>
          <w:p w:rsidR="00EB6E98" w:rsidRDefault="00EB6E98">
            <w:pPr>
              <w:pStyle w:val="Style108"/>
              <w:spacing w:before="108" w:line="204" w:lineRule="auto"/>
              <w:ind w:left="46"/>
              <w:rPr>
                <w:rStyle w:val="CharacterStyle8"/>
                <w:rFonts w:ascii="Segoe UI" w:hAnsi="Segoe UI" w:cs="Segoe UI"/>
                <w:spacing w:val="1"/>
              </w:rPr>
            </w:pPr>
            <w:r>
              <w:rPr>
                <w:rStyle w:val="CharacterStyle8"/>
                <w:rFonts w:ascii="Segoe UI" w:hAnsi="Segoe UI" w:cs="Segoe UI"/>
                <w:spacing w:val="1"/>
              </w:rPr>
              <w:t>40 feet maxim=</w:t>
            </w:r>
          </w:p>
          <w:p w:rsidR="00EB6E98" w:rsidRDefault="00EB6E98">
            <w:pPr>
              <w:pStyle w:val="Style108"/>
              <w:spacing w:line="208" w:lineRule="auto"/>
              <w:ind w:left="46"/>
              <w:rPr>
                <w:rStyle w:val="CharacterStyle8"/>
                <w:rFonts w:ascii="Segoe UI" w:hAnsi="Segoe UI" w:cs="Segoe UI"/>
                <w:spacing w:val="8"/>
              </w:rPr>
            </w:pPr>
            <w:r>
              <w:rPr>
                <w:rStyle w:val="CharacterStyle8"/>
                <w:rFonts w:ascii="Segoe UI" w:hAnsi="Segoe UI" w:cs="Segoe UI"/>
                <w:spacing w:val="8"/>
              </w:rPr>
              <w:t xml:space="preserve">10 feet </w:t>
            </w:r>
            <w:proofErr w:type="spellStart"/>
            <w:r>
              <w:rPr>
                <w:rStyle w:val="CharacterStyle8"/>
                <w:rFonts w:ascii="Segoe UI" w:hAnsi="Segoe UI" w:cs="Segoe UI"/>
                <w:spacing w:val="8"/>
              </w:rPr>
              <w:t>ninimum</w:t>
            </w:r>
            <w:proofErr w:type="spellEnd"/>
          </w:p>
        </w:tc>
        <w:tc>
          <w:tcPr>
            <w:tcW w:w="1580" w:type="dxa"/>
            <w:tcBorders>
              <w:top w:val="single" w:sz="8" w:space="0" w:color="auto"/>
              <w:left w:val="single" w:sz="8" w:space="0" w:color="auto"/>
              <w:bottom w:val="single" w:sz="8" w:space="0" w:color="auto"/>
              <w:right w:val="single" w:sz="8" w:space="0" w:color="auto"/>
            </w:tcBorders>
            <w:vAlign w:val="center"/>
          </w:tcPr>
          <w:p w:rsidR="00EB6E98" w:rsidRDefault="00EB6E98">
            <w:pPr>
              <w:pStyle w:val="Style108"/>
              <w:spacing w:line="187" w:lineRule="auto"/>
              <w:ind w:left="0"/>
              <w:rPr>
                <w:rStyle w:val="CharacterStyle8"/>
                <w:rFonts w:ascii="Segoe UI" w:hAnsi="Segoe UI" w:cs="Segoe UI"/>
              </w:rPr>
            </w:pPr>
            <w:r>
              <w:rPr>
                <w:rStyle w:val="CharacterStyle8"/>
                <w:rFonts w:ascii="Segoe UI" w:hAnsi="Segoe UI" w:cs="Segoe UI"/>
              </w:rPr>
              <w:t>V</w:t>
            </w:r>
          </w:p>
          <w:p w:rsidR="00EB6E98" w:rsidRDefault="00EB6E98">
            <w:pPr>
              <w:pStyle w:val="Style108"/>
              <w:spacing w:line="151" w:lineRule="auto"/>
              <w:ind w:left="0"/>
              <w:rPr>
                <w:rStyle w:val="CharacterStyle8"/>
                <w:rFonts w:ascii="Segoe UI" w:hAnsi="Segoe UI" w:cs="Segoe UI"/>
                <w:spacing w:val="11"/>
              </w:rPr>
            </w:pPr>
            <w:r>
              <w:rPr>
                <w:rStyle w:val="CharacterStyle8"/>
                <w:rFonts w:ascii="Segoe UI" w:hAnsi="Segoe UI" w:cs="Segoe UI"/>
                <w:spacing w:val="11"/>
              </w:rPr>
              <w:t>!2 ft for each 1</w:t>
            </w:r>
          </w:p>
          <w:p w:rsidR="00EB6E98" w:rsidRDefault="00EB6E98">
            <w:pPr>
              <w:pStyle w:val="Style108"/>
              <w:spacing w:line="132" w:lineRule="auto"/>
              <w:ind w:left="65"/>
              <w:rPr>
                <w:rStyle w:val="CharacterStyle8"/>
                <w:rFonts w:ascii="Segoe UI" w:hAnsi="Segoe UI" w:cs="Segoe UI"/>
              </w:rPr>
            </w:pPr>
            <w:r>
              <w:rPr>
                <w:rStyle w:val="CharacterStyle8"/>
                <w:rFonts w:ascii="Segoe UI" w:hAnsi="Segoe UI" w:cs="Segoe UI"/>
              </w:rPr>
              <w:t xml:space="preserve">ft </w:t>
            </w:r>
            <w:r>
              <w:rPr>
                <w:rStyle w:val="CharacterStyle8"/>
                <w:rFonts w:ascii="Segoe UI" w:hAnsi="Segoe UI" w:cs="Segoe UI"/>
                <w:i/>
                <w:iCs/>
                <w:spacing w:val="4"/>
                <w:sz w:val="14"/>
                <w:szCs w:val="14"/>
              </w:rPr>
              <w:t xml:space="preserve">of </w:t>
            </w:r>
            <w:r>
              <w:rPr>
                <w:rStyle w:val="CharacterStyle8"/>
                <w:rFonts w:ascii="Segoe UI" w:hAnsi="Segoe UI" w:cs="Segoe UI"/>
              </w:rPr>
              <w:t>height</w:t>
            </w:r>
          </w:p>
          <w:p w:rsidR="00EB6E98" w:rsidRDefault="00EB6E98">
            <w:pPr>
              <w:pStyle w:val="Style108"/>
              <w:spacing w:line="232" w:lineRule="auto"/>
              <w:ind w:left="0"/>
              <w:rPr>
                <w:rStyle w:val="CharacterStyle8"/>
                <w:rFonts w:ascii="Segoe UI" w:hAnsi="Segoe UI" w:cs="Segoe UI"/>
                <w:spacing w:val="2"/>
              </w:rPr>
            </w:pPr>
            <w:proofErr w:type="spellStart"/>
            <w:r>
              <w:rPr>
                <w:rStyle w:val="CharacterStyle8"/>
                <w:rFonts w:ascii="Segoe UI" w:hAnsi="Segoe UI" w:cs="Segoe UI"/>
                <w:spacing w:val="2"/>
                <w:sz w:val="8"/>
                <w:szCs w:val="8"/>
              </w:rPr>
              <w:t>m</w:t>
            </w:r>
            <w:r>
              <w:rPr>
                <w:rStyle w:val="CharacterStyle8"/>
                <w:rFonts w:ascii="Segoe UI" w:hAnsi="Segoe UI" w:cs="Segoe UI"/>
                <w:spacing w:val="2"/>
              </w:rPr>
              <w:t>c,ver</w:t>
            </w:r>
            <w:proofErr w:type="spellEnd"/>
            <w:r>
              <w:rPr>
                <w:rStyle w:val="CharacterStyle8"/>
                <w:rFonts w:ascii="Segoe UI" w:hAnsi="Segoe UI" w:cs="Segoe UI"/>
                <w:spacing w:val="2"/>
              </w:rPr>
              <w:t xml:space="preserve"> 10 feet</w:t>
            </w:r>
          </w:p>
        </w:tc>
        <w:tc>
          <w:tcPr>
            <w:tcW w:w="1726" w:type="dxa"/>
            <w:tcBorders>
              <w:top w:val="single" w:sz="8" w:space="0" w:color="auto"/>
              <w:left w:val="single" w:sz="8" w:space="0" w:color="auto"/>
              <w:bottom w:val="single" w:sz="8" w:space="0" w:color="auto"/>
              <w:right w:val="single" w:sz="24" w:space="0" w:color="auto"/>
            </w:tcBorders>
            <w:vAlign w:val="center"/>
          </w:tcPr>
          <w:p w:rsidR="00EB6E98" w:rsidRDefault="00EB6E98">
            <w:pPr>
              <w:pStyle w:val="Style108"/>
              <w:spacing w:before="72" w:line="208" w:lineRule="auto"/>
              <w:ind w:left="51"/>
              <w:rPr>
                <w:rStyle w:val="CharacterStyle8"/>
                <w:rFonts w:ascii="Segoe UI" w:hAnsi="Segoe UI" w:cs="Segoe UI"/>
              </w:rPr>
            </w:pPr>
            <w:r>
              <w:rPr>
                <w:rStyle w:val="CharacterStyle8"/>
                <w:rFonts w:ascii="Segoe UI" w:hAnsi="Segoe UI" w:cs="Segoe UI"/>
              </w:rPr>
              <w:t>One Pole or</w:t>
            </w:r>
          </w:p>
          <w:p w:rsidR="00EB6E98" w:rsidRDefault="00EB6E98">
            <w:pPr>
              <w:pStyle w:val="Style108"/>
              <w:spacing w:line="165" w:lineRule="auto"/>
              <w:ind w:left="51"/>
              <w:rPr>
                <w:rStyle w:val="CharacterStyle8"/>
                <w:rFonts w:ascii="Segoe UI" w:hAnsi="Segoe UI" w:cs="Segoe UI"/>
              </w:rPr>
            </w:pPr>
            <w:r>
              <w:rPr>
                <w:rStyle w:val="CharacterStyle8"/>
                <w:rFonts w:ascii="Segoe UI" w:hAnsi="Segoe UI" w:cs="Segoe UI"/>
              </w:rPr>
              <w:t>one Ground</w:t>
            </w:r>
          </w:p>
          <w:p w:rsidR="00EB6E98" w:rsidRDefault="00EB6E98">
            <w:pPr>
              <w:pStyle w:val="Style108"/>
              <w:spacing w:line="206" w:lineRule="auto"/>
              <w:ind w:left="51"/>
              <w:rPr>
                <w:rStyle w:val="CharacterStyle8"/>
                <w:rFonts w:ascii="Segoe UI" w:hAnsi="Segoe UI" w:cs="Segoe UI"/>
              </w:rPr>
            </w:pPr>
            <w:r>
              <w:rPr>
                <w:rStyle w:val="CharacterStyle8"/>
                <w:rFonts w:ascii="Segoe UI" w:hAnsi="Segoe UI" w:cs="Segoe UI"/>
              </w:rPr>
              <w:t>Sign (2)</w:t>
            </w:r>
          </w:p>
        </w:tc>
      </w:tr>
      <w:tr w:rsidR="00EB6E98">
        <w:trPr>
          <w:trHeight w:hRule="exact" w:val="446"/>
        </w:trPr>
        <w:tc>
          <w:tcPr>
            <w:tcW w:w="1735" w:type="dxa"/>
            <w:tcBorders>
              <w:top w:val="single" w:sz="8" w:space="0" w:color="auto"/>
              <w:left w:val="single" w:sz="24" w:space="0" w:color="auto"/>
              <w:bottom w:val="single" w:sz="8" w:space="0" w:color="auto"/>
              <w:right w:val="single" w:sz="8" w:space="0" w:color="auto"/>
            </w:tcBorders>
            <w:vAlign w:val="center"/>
          </w:tcPr>
          <w:p w:rsidR="00EB6E98" w:rsidRDefault="00EB6E98">
            <w:pPr>
              <w:pStyle w:val="Style5"/>
              <w:adjustRightInd/>
              <w:ind w:left="246"/>
              <w:rPr>
                <w:rFonts w:ascii="Segoe UI" w:hAnsi="Segoe UI" w:cs="Segoe UI"/>
                <w:sz w:val="18"/>
                <w:szCs w:val="18"/>
              </w:rPr>
            </w:pPr>
          </w:p>
        </w:tc>
        <w:tc>
          <w:tcPr>
            <w:tcW w:w="1589" w:type="dxa"/>
            <w:tcBorders>
              <w:top w:val="single" w:sz="8" w:space="0" w:color="auto"/>
              <w:left w:val="single" w:sz="8" w:space="0" w:color="auto"/>
              <w:bottom w:val="single" w:sz="8" w:space="0" w:color="auto"/>
              <w:right w:val="single" w:sz="8" w:space="0" w:color="auto"/>
            </w:tcBorders>
            <w:vAlign w:val="center"/>
          </w:tcPr>
          <w:p w:rsidR="00EB6E98" w:rsidRDefault="00EB6E98">
            <w:pPr>
              <w:pStyle w:val="Style5"/>
              <w:adjustRightInd/>
              <w:ind w:right="54"/>
              <w:jc w:val="right"/>
              <w:rPr>
                <w:rFonts w:ascii="Segoe UI" w:hAnsi="Segoe UI" w:cs="Segoe UI"/>
                <w:spacing w:val="10"/>
                <w:sz w:val="16"/>
                <w:szCs w:val="16"/>
              </w:rPr>
            </w:pPr>
            <w:r>
              <w:rPr>
                <w:rFonts w:ascii="Segoe UI" w:hAnsi="Segoe UI" w:cs="Segoe UI"/>
                <w:spacing w:val="10"/>
                <w:sz w:val="16"/>
                <w:szCs w:val="16"/>
              </w:rPr>
              <w:t>75 square feet</w:t>
            </w:r>
          </w:p>
        </w:tc>
        <w:tc>
          <w:tcPr>
            <w:tcW w:w="1594" w:type="dxa"/>
            <w:tcBorders>
              <w:top w:val="single" w:sz="8" w:space="0" w:color="auto"/>
              <w:left w:val="single" w:sz="8" w:space="0" w:color="auto"/>
              <w:bottom w:val="single" w:sz="8" w:space="0" w:color="auto"/>
              <w:right w:val="single" w:sz="8" w:space="0" w:color="auto"/>
            </w:tcBorders>
          </w:tcPr>
          <w:p w:rsidR="00EB6E98" w:rsidRDefault="00EB6E98">
            <w:pPr>
              <w:pStyle w:val="Style5"/>
              <w:adjustRightInd/>
              <w:spacing w:line="91" w:lineRule="auto"/>
              <w:jc w:val="right"/>
              <w:rPr>
                <w:rFonts w:ascii="Segoe UI" w:hAnsi="Segoe UI" w:cs="Segoe UI"/>
                <w:spacing w:val="10"/>
                <w:sz w:val="14"/>
                <w:szCs w:val="14"/>
              </w:rPr>
            </w:pPr>
            <w:r>
              <w:rPr>
                <w:rFonts w:ascii="Segoe UI" w:hAnsi="Segoe UI" w:cs="Segoe UI"/>
                <w:spacing w:val="10"/>
                <w:sz w:val="14"/>
                <w:szCs w:val="14"/>
              </w:rPr>
              <w:t>.</w:t>
            </w:r>
          </w:p>
          <w:p w:rsidR="00EB6E98" w:rsidRDefault="00EB6E98">
            <w:pPr>
              <w:pStyle w:val="Style108"/>
              <w:spacing w:before="36" w:line="240" w:lineRule="auto"/>
              <w:ind w:left="61"/>
              <w:rPr>
                <w:rStyle w:val="CharacterStyle8"/>
                <w:rFonts w:ascii="Segoe UI" w:hAnsi="Segoe UI" w:cs="Segoe UI"/>
                <w:b/>
                <w:bCs/>
                <w:spacing w:val="6"/>
                <w:sz w:val="16"/>
                <w:szCs w:val="16"/>
              </w:rPr>
            </w:pPr>
            <w:r>
              <w:rPr>
                <w:rStyle w:val="CharacterStyle8"/>
                <w:rFonts w:ascii="Segoe UI" w:hAnsi="Segoe UI" w:cs="Segoe UI"/>
                <w:b/>
                <w:bCs/>
                <w:spacing w:val="6"/>
                <w:sz w:val="16"/>
                <w:szCs w:val="16"/>
              </w:rPr>
              <w:t>Ground</w:t>
            </w:r>
          </w:p>
        </w:tc>
        <w:tc>
          <w:tcPr>
            <w:tcW w:w="1588" w:type="dxa"/>
            <w:tcBorders>
              <w:top w:val="single" w:sz="8" w:space="0" w:color="auto"/>
              <w:left w:val="single" w:sz="8" w:space="0" w:color="auto"/>
              <w:bottom w:val="single" w:sz="8" w:space="0" w:color="auto"/>
              <w:right w:val="single" w:sz="8" w:space="0" w:color="auto"/>
            </w:tcBorders>
            <w:vAlign w:val="center"/>
          </w:tcPr>
          <w:p w:rsidR="00EB6E98" w:rsidRDefault="00EB6E98">
            <w:pPr>
              <w:pStyle w:val="Style108"/>
              <w:spacing w:line="240" w:lineRule="auto"/>
              <w:ind w:left="46"/>
              <w:rPr>
                <w:rStyle w:val="CharacterStyle8"/>
                <w:rFonts w:ascii="Segoe UI" w:hAnsi="Segoe UI" w:cs="Segoe UI"/>
              </w:rPr>
            </w:pPr>
            <w:r>
              <w:rPr>
                <w:rStyle w:val="CharacterStyle8"/>
                <w:rFonts w:ascii="Segoe UI" w:hAnsi="Segoe UI" w:cs="Segoe UI"/>
                <w:spacing w:val="10"/>
                <w:sz w:val="16"/>
                <w:szCs w:val="16"/>
              </w:rPr>
              <w:t>12</w:t>
            </w:r>
            <w:r>
              <w:rPr>
                <w:rStyle w:val="CharacterStyle8"/>
                <w:rFonts w:ascii="Segoe UI" w:hAnsi="Segoe UI" w:cs="Segoe UI"/>
                <w:spacing w:val="10"/>
                <w:sz w:val="14"/>
                <w:szCs w:val="14"/>
              </w:rPr>
              <w:t xml:space="preserve"> </w:t>
            </w:r>
            <w:r>
              <w:rPr>
                <w:rStyle w:val="CharacterStyle8"/>
                <w:rFonts w:ascii="Segoe UI" w:hAnsi="Segoe UI" w:cs="Segoe UI"/>
              </w:rPr>
              <w:t>feet</w:t>
            </w:r>
          </w:p>
        </w:tc>
        <w:tc>
          <w:tcPr>
            <w:tcW w:w="1580" w:type="dxa"/>
            <w:tcBorders>
              <w:top w:val="single" w:sz="8" w:space="0" w:color="auto"/>
              <w:left w:val="single" w:sz="8" w:space="0" w:color="auto"/>
              <w:bottom w:val="single" w:sz="8" w:space="0" w:color="auto"/>
              <w:right w:val="single" w:sz="8" w:space="0" w:color="auto"/>
            </w:tcBorders>
            <w:vAlign w:val="bottom"/>
          </w:tcPr>
          <w:p w:rsidR="00EB6E98" w:rsidRDefault="00EB6E98">
            <w:pPr>
              <w:pStyle w:val="Style108"/>
              <w:spacing w:line="134" w:lineRule="auto"/>
              <w:ind w:left="0"/>
              <w:rPr>
                <w:rStyle w:val="CharacterStyle8"/>
                <w:rFonts w:ascii="Segoe UI" w:hAnsi="Segoe UI" w:cs="Segoe UI"/>
                <w:sz w:val="14"/>
                <w:szCs w:val="14"/>
              </w:rPr>
            </w:pPr>
          </w:p>
          <w:p w:rsidR="00EB6E98" w:rsidRDefault="00EB6E98">
            <w:pPr>
              <w:pStyle w:val="Style5"/>
              <w:adjustRightInd/>
              <w:spacing w:line="189" w:lineRule="auto"/>
              <w:ind w:left="65"/>
              <w:rPr>
                <w:rFonts w:ascii="Segoe UI" w:hAnsi="Segoe UI" w:cs="Segoe UI"/>
                <w:spacing w:val="9"/>
                <w:sz w:val="8"/>
                <w:szCs w:val="8"/>
              </w:rPr>
            </w:pPr>
            <w:r>
              <w:rPr>
                <w:rFonts w:ascii="Segoe UI" w:hAnsi="Segoe UI" w:cs="Segoe UI"/>
                <w:spacing w:val="8"/>
                <w:sz w:val="18"/>
                <w:szCs w:val="18"/>
              </w:rPr>
              <w:t xml:space="preserve">2 ft for each </w:t>
            </w:r>
            <w:r>
              <w:rPr>
                <w:rFonts w:ascii="Segoe UI" w:hAnsi="Segoe UI" w:cs="Segoe UI"/>
                <w:spacing w:val="9"/>
                <w:sz w:val="8"/>
                <w:szCs w:val="8"/>
              </w:rPr>
              <w:t>1</w:t>
            </w:r>
          </w:p>
          <w:p w:rsidR="00EB6E98" w:rsidRDefault="00EB6E98">
            <w:pPr>
              <w:pStyle w:val="Style108"/>
              <w:spacing w:line="196" w:lineRule="auto"/>
              <w:ind w:left="65"/>
              <w:rPr>
                <w:rStyle w:val="CharacterStyle8"/>
                <w:rFonts w:ascii="Segoe UI" w:hAnsi="Segoe UI" w:cs="Segoe UI"/>
              </w:rPr>
            </w:pPr>
            <w:r>
              <w:rPr>
                <w:rStyle w:val="CharacterStyle8"/>
                <w:rFonts w:ascii="Segoe UI" w:hAnsi="Segoe UI" w:cs="Segoe UI"/>
              </w:rPr>
              <w:t>ft of height</w:t>
            </w:r>
          </w:p>
        </w:tc>
        <w:tc>
          <w:tcPr>
            <w:tcW w:w="1726" w:type="dxa"/>
            <w:tcBorders>
              <w:top w:val="single" w:sz="8" w:space="0" w:color="auto"/>
              <w:left w:val="single" w:sz="8" w:space="0" w:color="auto"/>
              <w:bottom w:val="single" w:sz="8" w:space="0" w:color="auto"/>
              <w:right w:val="single" w:sz="24" w:space="0" w:color="auto"/>
            </w:tcBorders>
            <w:vAlign w:val="center"/>
          </w:tcPr>
          <w:p w:rsidR="00EB6E98" w:rsidRDefault="00EB6E98">
            <w:pPr>
              <w:pStyle w:val="Style5"/>
              <w:adjustRightInd/>
              <w:rPr>
                <w:rFonts w:ascii="Segoe UI" w:hAnsi="Segoe UI" w:cs="Segoe UI"/>
                <w:sz w:val="18"/>
                <w:szCs w:val="18"/>
              </w:rPr>
            </w:pPr>
          </w:p>
        </w:tc>
      </w:tr>
      <w:tr w:rsidR="00EB6E98">
        <w:trPr>
          <w:trHeight w:hRule="exact" w:val="744"/>
        </w:trPr>
        <w:tc>
          <w:tcPr>
            <w:tcW w:w="1735" w:type="dxa"/>
            <w:tcBorders>
              <w:top w:val="single" w:sz="8" w:space="0" w:color="auto"/>
              <w:left w:val="single" w:sz="24" w:space="0" w:color="auto"/>
              <w:bottom w:val="single" w:sz="8" w:space="0" w:color="auto"/>
              <w:right w:val="single" w:sz="8" w:space="0" w:color="auto"/>
            </w:tcBorders>
            <w:vAlign w:val="center"/>
          </w:tcPr>
          <w:p w:rsidR="00EB6E98" w:rsidRDefault="00EB6E98">
            <w:pPr>
              <w:pStyle w:val="Style5"/>
              <w:adjustRightInd/>
              <w:ind w:left="246"/>
              <w:rPr>
                <w:rFonts w:ascii="Segoe UI" w:hAnsi="Segoe UI" w:cs="Segoe UI"/>
                <w:sz w:val="18"/>
                <w:szCs w:val="18"/>
              </w:rPr>
            </w:pPr>
          </w:p>
        </w:tc>
        <w:tc>
          <w:tcPr>
            <w:tcW w:w="1589" w:type="dxa"/>
            <w:tcBorders>
              <w:top w:val="single" w:sz="8" w:space="0" w:color="auto"/>
              <w:left w:val="single" w:sz="8" w:space="0" w:color="auto"/>
              <w:bottom w:val="single" w:sz="8" w:space="0" w:color="auto"/>
              <w:right w:val="single" w:sz="8" w:space="0" w:color="auto"/>
            </w:tcBorders>
          </w:tcPr>
          <w:p w:rsidR="00EB6E98" w:rsidRDefault="00EB6E98">
            <w:pPr>
              <w:pStyle w:val="Style5"/>
              <w:adjustRightInd/>
              <w:ind w:right="54"/>
              <w:jc w:val="right"/>
              <w:rPr>
                <w:rFonts w:ascii="Segoe UI" w:hAnsi="Segoe UI" w:cs="Segoe UI"/>
                <w:sz w:val="18"/>
                <w:szCs w:val="18"/>
              </w:rPr>
            </w:pPr>
            <w:r>
              <w:rPr>
                <w:rFonts w:ascii="Segoe UI" w:hAnsi="Segoe UI" w:cs="Segoe UI"/>
                <w:sz w:val="18"/>
                <w:szCs w:val="18"/>
              </w:rPr>
              <w:t>6 square feet</w:t>
            </w:r>
          </w:p>
        </w:tc>
        <w:tc>
          <w:tcPr>
            <w:tcW w:w="1594" w:type="dxa"/>
            <w:tcBorders>
              <w:top w:val="single" w:sz="8" w:space="0" w:color="auto"/>
              <w:left w:val="single" w:sz="8" w:space="0" w:color="auto"/>
              <w:bottom w:val="single" w:sz="8" w:space="0" w:color="auto"/>
              <w:right w:val="single" w:sz="8" w:space="0" w:color="auto"/>
            </w:tcBorders>
          </w:tcPr>
          <w:p w:rsidR="00EB6E98" w:rsidRDefault="00EB6E98">
            <w:pPr>
              <w:pStyle w:val="Style108"/>
              <w:spacing w:line="240" w:lineRule="auto"/>
              <w:ind w:left="61"/>
              <w:rPr>
                <w:rStyle w:val="CharacterStyle8"/>
                <w:rFonts w:ascii="Segoe UI" w:hAnsi="Segoe UI" w:cs="Segoe UI"/>
              </w:rPr>
            </w:pPr>
            <w:r>
              <w:rPr>
                <w:rStyle w:val="CharacterStyle8"/>
                <w:rFonts w:ascii="Segoe UI" w:hAnsi="Segoe UI" w:cs="Segoe UI"/>
              </w:rPr>
              <w:t>Marquee</w:t>
            </w:r>
          </w:p>
        </w:tc>
        <w:tc>
          <w:tcPr>
            <w:tcW w:w="1588" w:type="dxa"/>
            <w:tcBorders>
              <w:top w:val="single" w:sz="8" w:space="0" w:color="auto"/>
              <w:left w:val="single" w:sz="8" w:space="0" w:color="auto"/>
              <w:bottom w:val="single" w:sz="8" w:space="0" w:color="auto"/>
              <w:right w:val="single" w:sz="8" w:space="0" w:color="auto"/>
            </w:tcBorders>
            <w:vAlign w:val="center"/>
          </w:tcPr>
          <w:p w:rsidR="00EB6E98" w:rsidRDefault="00EB6E98">
            <w:pPr>
              <w:pStyle w:val="Style108"/>
              <w:spacing w:before="108" w:line="206" w:lineRule="auto"/>
              <w:ind w:left="46"/>
              <w:rPr>
                <w:rStyle w:val="CharacterStyle8"/>
                <w:rFonts w:ascii="Segoe UI" w:hAnsi="Segoe UI" w:cs="Segoe UI"/>
              </w:rPr>
            </w:pPr>
            <w:r>
              <w:rPr>
                <w:rStyle w:val="CharacterStyle8"/>
                <w:rFonts w:ascii="Segoe UI" w:hAnsi="Segoe UI" w:cs="Segoe UI"/>
              </w:rPr>
              <w:t>Affixed to</w:t>
            </w:r>
          </w:p>
          <w:p w:rsidR="00EB6E98" w:rsidRDefault="00EB6E98">
            <w:pPr>
              <w:pStyle w:val="Style108"/>
              <w:spacing w:line="165" w:lineRule="auto"/>
              <w:ind w:left="46"/>
              <w:rPr>
                <w:rStyle w:val="CharacterStyle8"/>
                <w:rFonts w:ascii="Segoe UI" w:hAnsi="Segoe UI" w:cs="Segoe UI"/>
              </w:rPr>
            </w:pPr>
            <w:r>
              <w:rPr>
                <w:rStyle w:val="CharacterStyle8"/>
                <w:rFonts w:ascii="Segoe UI" w:hAnsi="Segoe UI" w:cs="Segoe UI"/>
              </w:rPr>
              <w:t>underside of</w:t>
            </w:r>
          </w:p>
          <w:p w:rsidR="00EB6E98" w:rsidRDefault="00EB6E98">
            <w:pPr>
              <w:pStyle w:val="Style108"/>
              <w:spacing w:line="189" w:lineRule="auto"/>
              <w:ind w:left="46"/>
              <w:rPr>
                <w:rStyle w:val="CharacterStyle8"/>
                <w:rFonts w:ascii="Segoe UI" w:hAnsi="Segoe UI" w:cs="Segoe UI"/>
              </w:rPr>
            </w:pPr>
            <w:r>
              <w:rPr>
                <w:rStyle w:val="CharacterStyle8"/>
                <w:rFonts w:ascii="Segoe UI" w:hAnsi="Segoe UI" w:cs="Segoe UI"/>
              </w:rPr>
              <w:t>building</w:t>
            </w:r>
          </w:p>
          <w:p w:rsidR="00EB6E98" w:rsidRDefault="00EB6E98">
            <w:pPr>
              <w:pStyle w:val="Style108"/>
              <w:ind w:left="46"/>
              <w:rPr>
                <w:rStyle w:val="CharacterStyle8"/>
                <w:rFonts w:ascii="Segoe UI" w:hAnsi="Segoe UI" w:cs="Segoe UI"/>
              </w:rPr>
            </w:pPr>
            <w:r>
              <w:rPr>
                <w:rStyle w:val="CharacterStyle8"/>
                <w:rFonts w:ascii="Segoe UI" w:hAnsi="Segoe UI" w:cs="Segoe UI"/>
              </w:rPr>
              <w:t>overhang</w:t>
            </w:r>
          </w:p>
        </w:tc>
        <w:tc>
          <w:tcPr>
            <w:tcW w:w="1580" w:type="dxa"/>
            <w:tcBorders>
              <w:top w:val="single" w:sz="8" w:space="0" w:color="auto"/>
              <w:left w:val="single" w:sz="8" w:space="0" w:color="auto"/>
              <w:bottom w:val="single" w:sz="8" w:space="0" w:color="auto"/>
              <w:right w:val="single" w:sz="8" w:space="0" w:color="auto"/>
            </w:tcBorders>
          </w:tcPr>
          <w:p w:rsidR="00EB6E98" w:rsidRDefault="00EB6E98">
            <w:pPr>
              <w:pStyle w:val="Style108"/>
              <w:spacing w:line="240" w:lineRule="auto"/>
              <w:ind w:left="65"/>
              <w:rPr>
                <w:rStyle w:val="CharacterStyle8"/>
                <w:rFonts w:ascii="Segoe UI" w:hAnsi="Segoe UI" w:cs="Segoe UI"/>
                <w:spacing w:val="3"/>
              </w:rPr>
            </w:pPr>
            <w:r>
              <w:rPr>
                <w:rStyle w:val="CharacterStyle8"/>
                <w:rFonts w:ascii="Segoe UI" w:hAnsi="Segoe UI" w:cs="Segoe UI"/>
                <w:spacing w:val="3"/>
              </w:rPr>
              <w:t>Not applicable</w:t>
            </w:r>
          </w:p>
        </w:tc>
        <w:tc>
          <w:tcPr>
            <w:tcW w:w="1726" w:type="dxa"/>
            <w:tcBorders>
              <w:top w:val="single" w:sz="8" w:space="0" w:color="auto"/>
              <w:left w:val="single" w:sz="8" w:space="0" w:color="auto"/>
              <w:bottom w:val="single" w:sz="8" w:space="0" w:color="auto"/>
              <w:right w:val="single" w:sz="24" w:space="0" w:color="auto"/>
            </w:tcBorders>
          </w:tcPr>
          <w:p w:rsidR="00EB6E98" w:rsidRDefault="00EB6E98">
            <w:pPr>
              <w:pStyle w:val="Style108"/>
              <w:spacing w:before="72" w:line="199" w:lineRule="auto"/>
              <w:ind w:left="51"/>
              <w:rPr>
                <w:rStyle w:val="CharacterStyle8"/>
                <w:rFonts w:ascii="Segoe UI" w:hAnsi="Segoe UI" w:cs="Segoe UI"/>
              </w:rPr>
            </w:pPr>
            <w:r>
              <w:rPr>
                <w:rStyle w:val="CharacterStyle8"/>
                <w:rFonts w:ascii="Segoe UI" w:hAnsi="Segoe UI" w:cs="Segoe UI"/>
              </w:rPr>
              <w:t>One per</w:t>
            </w:r>
          </w:p>
          <w:p w:rsidR="00EB6E98" w:rsidRDefault="00EB6E98">
            <w:pPr>
              <w:pStyle w:val="Style108"/>
              <w:spacing w:line="194" w:lineRule="auto"/>
              <w:ind w:left="51"/>
              <w:rPr>
                <w:rStyle w:val="CharacterStyle8"/>
                <w:rFonts w:ascii="Segoe UI" w:hAnsi="Segoe UI" w:cs="Segoe UI"/>
              </w:rPr>
            </w:pPr>
            <w:r>
              <w:rPr>
                <w:rStyle w:val="CharacterStyle8"/>
                <w:rFonts w:ascii="Segoe UI" w:hAnsi="Segoe UI" w:cs="Segoe UI"/>
              </w:rPr>
              <w:t>establishment</w:t>
            </w:r>
          </w:p>
        </w:tc>
      </w:tr>
      <w:tr w:rsidR="00EB6E98">
        <w:trPr>
          <w:cantSplit/>
          <w:trHeight w:hRule="exact" w:val="1335"/>
        </w:trPr>
        <w:tc>
          <w:tcPr>
            <w:tcW w:w="1735" w:type="dxa"/>
            <w:vMerge w:val="restart"/>
            <w:tcBorders>
              <w:top w:val="single" w:sz="8" w:space="0" w:color="auto"/>
              <w:left w:val="single" w:sz="24" w:space="0" w:color="auto"/>
              <w:bottom w:val="nil"/>
              <w:right w:val="single" w:sz="8" w:space="0" w:color="auto"/>
            </w:tcBorders>
          </w:tcPr>
          <w:p w:rsidR="00EB6E98" w:rsidRDefault="00EB6E98">
            <w:pPr>
              <w:pStyle w:val="Style108"/>
              <w:spacing w:before="72" w:line="206" w:lineRule="auto"/>
              <w:ind w:left="246"/>
              <w:rPr>
                <w:rStyle w:val="CharacterStyle8"/>
                <w:rFonts w:ascii="Segoe UI" w:hAnsi="Segoe UI" w:cs="Segoe UI"/>
              </w:rPr>
            </w:pPr>
            <w:r>
              <w:rPr>
                <w:rStyle w:val="CharacterStyle8"/>
                <w:rFonts w:ascii="Segoe UI" w:hAnsi="Segoe UI" w:cs="Segoe UI"/>
              </w:rPr>
              <w:t>B. Commercial</w:t>
            </w:r>
          </w:p>
          <w:p w:rsidR="00EB6E98" w:rsidRDefault="00EB6E98">
            <w:pPr>
              <w:pStyle w:val="Style108"/>
              <w:spacing w:line="172" w:lineRule="auto"/>
              <w:ind w:left="246"/>
              <w:rPr>
                <w:rStyle w:val="CharacterStyle8"/>
                <w:rFonts w:ascii="Segoe UI" w:hAnsi="Segoe UI" w:cs="Segoe UI"/>
              </w:rPr>
            </w:pPr>
            <w:r>
              <w:rPr>
                <w:rStyle w:val="CharacterStyle8"/>
                <w:rFonts w:ascii="Segoe UI" w:hAnsi="Segoe UI" w:cs="Segoe UI"/>
              </w:rPr>
              <w:t>and Office</w:t>
            </w:r>
          </w:p>
          <w:p w:rsidR="00EB6E98" w:rsidRDefault="00EB6E98">
            <w:pPr>
              <w:pStyle w:val="Style108"/>
              <w:spacing w:line="180" w:lineRule="auto"/>
              <w:ind w:left="246"/>
              <w:rPr>
                <w:rStyle w:val="CharacterStyle8"/>
                <w:rFonts w:ascii="Segoe UI" w:hAnsi="Segoe UI" w:cs="Segoe UI"/>
                <w:spacing w:val="5"/>
              </w:rPr>
            </w:pPr>
            <w:r>
              <w:rPr>
                <w:rStyle w:val="CharacterStyle8"/>
                <w:rFonts w:ascii="Segoe UI" w:hAnsi="Segoe UI" w:cs="Segoe UI"/>
                <w:spacing w:val="5"/>
              </w:rPr>
              <w:t>establishments</w:t>
            </w:r>
          </w:p>
          <w:p w:rsidR="00EB6E98" w:rsidRDefault="00EB6E98">
            <w:pPr>
              <w:pStyle w:val="Style108"/>
              <w:spacing w:line="168" w:lineRule="auto"/>
              <w:ind w:left="246"/>
              <w:rPr>
                <w:rStyle w:val="CharacterStyle8"/>
                <w:rFonts w:ascii="Segoe UI" w:hAnsi="Segoe UI" w:cs="Segoe UI"/>
                <w:spacing w:val="5"/>
              </w:rPr>
            </w:pPr>
            <w:r>
              <w:rPr>
                <w:rStyle w:val="CharacterStyle8"/>
                <w:rFonts w:ascii="Segoe UI" w:hAnsi="Segoe UI" w:cs="Segoe UI"/>
                <w:spacing w:val="5"/>
              </w:rPr>
              <w:t>located within</w:t>
            </w:r>
          </w:p>
          <w:p w:rsidR="00EB6E98" w:rsidRDefault="00EB6E98">
            <w:pPr>
              <w:pStyle w:val="Style108"/>
              <w:spacing w:line="194" w:lineRule="auto"/>
              <w:ind w:left="246"/>
              <w:rPr>
                <w:rStyle w:val="CharacterStyle8"/>
                <w:rFonts w:ascii="Segoe UI" w:hAnsi="Segoe UI" w:cs="Segoe UI"/>
              </w:rPr>
            </w:pPr>
            <w:r>
              <w:rPr>
                <w:rStyle w:val="CharacterStyle8"/>
                <w:rFonts w:ascii="Segoe UI" w:hAnsi="Segoe UI" w:cs="Segoe UI"/>
              </w:rPr>
              <w:t>a shopping</w:t>
            </w:r>
          </w:p>
          <w:p w:rsidR="00EB6E98" w:rsidRDefault="00EB6E98">
            <w:pPr>
              <w:pStyle w:val="Style108"/>
              <w:spacing w:line="146" w:lineRule="auto"/>
              <w:ind w:left="246"/>
              <w:rPr>
                <w:rStyle w:val="CharacterStyle8"/>
                <w:rFonts w:ascii="Segoe UI" w:hAnsi="Segoe UI" w:cs="Segoe UI"/>
              </w:rPr>
            </w:pPr>
            <w:r>
              <w:rPr>
                <w:rStyle w:val="CharacterStyle8"/>
                <w:rFonts w:ascii="Segoe UI" w:hAnsi="Segoe UI" w:cs="Segoe UI"/>
              </w:rPr>
              <w:t>center or</w:t>
            </w:r>
          </w:p>
          <w:p w:rsidR="00EB6E98" w:rsidRDefault="00EB6E98">
            <w:pPr>
              <w:pStyle w:val="Style108"/>
              <w:spacing w:line="240" w:lineRule="auto"/>
              <w:ind w:left="246"/>
              <w:rPr>
                <w:rStyle w:val="CharacterStyle8"/>
                <w:rFonts w:ascii="Segoe UI" w:hAnsi="Segoe UI" w:cs="Segoe UI"/>
                <w:spacing w:val="5"/>
              </w:rPr>
            </w:pPr>
            <w:r>
              <w:rPr>
                <w:rStyle w:val="CharacterStyle8"/>
                <w:rFonts w:ascii="Segoe UI" w:hAnsi="Segoe UI" w:cs="Segoe UI"/>
                <w:spacing w:val="5"/>
              </w:rPr>
              <w:t>office complex</w:t>
            </w:r>
          </w:p>
        </w:tc>
        <w:tc>
          <w:tcPr>
            <w:tcW w:w="1589" w:type="dxa"/>
            <w:tcBorders>
              <w:top w:val="single" w:sz="8" w:space="0" w:color="auto"/>
              <w:left w:val="single" w:sz="8" w:space="0" w:color="auto"/>
              <w:bottom w:val="single" w:sz="8" w:space="0" w:color="auto"/>
              <w:right w:val="single" w:sz="8" w:space="0" w:color="auto"/>
            </w:tcBorders>
          </w:tcPr>
          <w:p w:rsidR="00EB6E98" w:rsidRDefault="00EB6E98">
            <w:pPr>
              <w:pStyle w:val="Style108"/>
              <w:spacing w:before="252" w:line="208" w:lineRule="auto"/>
              <w:ind w:left="46"/>
              <w:rPr>
                <w:rStyle w:val="CharacterStyle8"/>
                <w:rFonts w:ascii="Segoe UI" w:hAnsi="Segoe UI" w:cs="Segoe UI"/>
              </w:rPr>
            </w:pPr>
            <w:r>
              <w:rPr>
                <w:rStyle w:val="CharacterStyle8"/>
                <w:rFonts w:ascii="Segoe UI" w:hAnsi="Segoe UI" w:cs="Segoe UI"/>
              </w:rPr>
              <w:t>15% area of</w:t>
            </w:r>
          </w:p>
          <w:p w:rsidR="00EB6E98" w:rsidRDefault="00EB6E98">
            <w:pPr>
              <w:pStyle w:val="Style108"/>
              <w:spacing w:line="177" w:lineRule="auto"/>
              <w:ind w:left="46"/>
              <w:rPr>
                <w:rStyle w:val="CharacterStyle8"/>
                <w:rFonts w:ascii="Segoe UI" w:hAnsi="Segoe UI" w:cs="Segoe UI"/>
              </w:rPr>
            </w:pPr>
            <w:r>
              <w:rPr>
                <w:rStyle w:val="CharacterStyle8"/>
                <w:rFonts w:ascii="Segoe UI" w:hAnsi="Segoe UI" w:cs="Segoe UI"/>
                <w:b/>
                <w:bCs/>
                <w:spacing w:val="6"/>
                <w:sz w:val="14"/>
                <w:szCs w:val="14"/>
              </w:rPr>
              <w:t xml:space="preserve">wall </w:t>
            </w:r>
            <w:r>
              <w:rPr>
                <w:rStyle w:val="CharacterStyle8"/>
                <w:rFonts w:ascii="Segoe UI" w:hAnsi="Segoe UI" w:cs="Segoe UI"/>
              </w:rPr>
              <w:t>to be</w:t>
            </w:r>
          </w:p>
          <w:p w:rsidR="00EB6E98" w:rsidRDefault="00EB6E98">
            <w:pPr>
              <w:pStyle w:val="Style108"/>
              <w:spacing w:line="201" w:lineRule="auto"/>
              <w:ind w:left="46"/>
              <w:rPr>
                <w:rStyle w:val="CharacterStyle8"/>
                <w:rFonts w:ascii="Segoe UI" w:hAnsi="Segoe UI" w:cs="Segoe UI"/>
              </w:rPr>
            </w:pPr>
            <w:r>
              <w:rPr>
                <w:rStyle w:val="CharacterStyle8"/>
                <w:rFonts w:ascii="Segoe UI" w:hAnsi="Segoe UI" w:cs="Segoe UI"/>
              </w:rPr>
              <w:t>served</w:t>
            </w:r>
          </w:p>
        </w:tc>
        <w:tc>
          <w:tcPr>
            <w:tcW w:w="1594" w:type="dxa"/>
            <w:tcBorders>
              <w:top w:val="single" w:sz="8" w:space="0" w:color="auto"/>
              <w:left w:val="single" w:sz="8" w:space="0" w:color="auto"/>
              <w:bottom w:val="single" w:sz="8" w:space="0" w:color="auto"/>
              <w:right w:val="single" w:sz="8" w:space="0" w:color="auto"/>
            </w:tcBorders>
          </w:tcPr>
          <w:p w:rsidR="00EB6E98" w:rsidRDefault="00EB6E98">
            <w:pPr>
              <w:pStyle w:val="Style108"/>
              <w:spacing w:line="240" w:lineRule="auto"/>
              <w:ind w:left="61"/>
              <w:rPr>
                <w:rStyle w:val="CharacterStyle8"/>
                <w:rFonts w:ascii="Segoe UI" w:hAnsi="Segoe UI" w:cs="Segoe UI"/>
                <w:b/>
                <w:bCs/>
                <w:spacing w:val="6"/>
                <w:sz w:val="16"/>
                <w:szCs w:val="16"/>
              </w:rPr>
            </w:pPr>
            <w:r>
              <w:rPr>
                <w:rStyle w:val="CharacterStyle8"/>
                <w:rFonts w:ascii="Segoe UI" w:hAnsi="Segoe UI" w:cs="Segoe UI"/>
                <w:b/>
                <w:bCs/>
                <w:spacing w:val="6"/>
                <w:sz w:val="16"/>
                <w:szCs w:val="16"/>
              </w:rPr>
              <w:t>Wall</w:t>
            </w:r>
          </w:p>
        </w:tc>
        <w:tc>
          <w:tcPr>
            <w:tcW w:w="1588" w:type="dxa"/>
            <w:tcBorders>
              <w:top w:val="single" w:sz="8" w:space="0" w:color="auto"/>
              <w:left w:val="single" w:sz="8" w:space="0" w:color="auto"/>
              <w:bottom w:val="single" w:sz="8" w:space="0" w:color="auto"/>
              <w:right w:val="single" w:sz="8" w:space="0" w:color="auto"/>
            </w:tcBorders>
          </w:tcPr>
          <w:p w:rsidR="00EB6E98" w:rsidRDefault="00EB6E98">
            <w:pPr>
              <w:pStyle w:val="Style108"/>
              <w:spacing w:before="252" w:line="208" w:lineRule="auto"/>
              <w:ind w:left="46"/>
              <w:rPr>
                <w:rStyle w:val="CharacterStyle8"/>
                <w:rFonts w:ascii="Segoe UI" w:hAnsi="Segoe UI" w:cs="Segoe UI"/>
                <w:spacing w:val="1"/>
              </w:rPr>
            </w:pPr>
            <w:r>
              <w:rPr>
                <w:rStyle w:val="CharacterStyle8"/>
                <w:rFonts w:ascii="Segoe UI" w:hAnsi="Segoe UI" w:cs="Segoe UI"/>
                <w:spacing w:val="1"/>
              </w:rPr>
              <w:t>Not above wall</w:t>
            </w:r>
          </w:p>
          <w:p w:rsidR="00EB6E98" w:rsidRDefault="00EB6E98">
            <w:pPr>
              <w:pStyle w:val="Style108"/>
              <w:spacing w:line="208" w:lineRule="auto"/>
              <w:ind w:left="46"/>
              <w:rPr>
                <w:rStyle w:val="CharacterStyle8"/>
                <w:rFonts w:ascii="Segoe UI" w:hAnsi="Segoe UI" w:cs="Segoe UI"/>
              </w:rPr>
            </w:pPr>
            <w:r>
              <w:rPr>
                <w:rStyle w:val="CharacterStyle8"/>
                <w:rFonts w:ascii="Segoe UI" w:hAnsi="Segoe UI" w:cs="Segoe UI"/>
              </w:rPr>
              <w:t>line</w:t>
            </w:r>
          </w:p>
        </w:tc>
        <w:tc>
          <w:tcPr>
            <w:tcW w:w="1580" w:type="dxa"/>
            <w:tcBorders>
              <w:top w:val="single" w:sz="8" w:space="0" w:color="auto"/>
              <w:left w:val="single" w:sz="8" w:space="0" w:color="auto"/>
              <w:bottom w:val="single" w:sz="8" w:space="0" w:color="auto"/>
              <w:right w:val="single" w:sz="8" w:space="0" w:color="auto"/>
            </w:tcBorders>
          </w:tcPr>
          <w:p w:rsidR="00EB6E98" w:rsidRDefault="00EB6E98">
            <w:pPr>
              <w:pStyle w:val="Style108"/>
              <w:spacing w:line="240" w:lineRule="auto"/>
              <w:ind w:left="65"/>
              <w:rPr>
                <w:rStyle w:val="CharacterStyle8"/>
                <w:rFonts w:ascii="Segoe UI" w:hAnsi="Segoe UI" w:cs="Segoe UI"/>
                <w:spacing w:val="3"/>
              </w:rPr>
            </w:pPr>
            <w:r>
              <w:rPr>
                <w:rStyle w:val="CharacterStyle8"/>
                <w:rFonts w:ascii="Segoe UI" w:hAnsi="Segoe UI" w:cs="Segoe UI"/>
                <w:spacing w:val="3"/>
              </w:rPr>
              <w:t>Not applicable</w:t>
            </w:r>
          </w:p>
        </w:tc>
        <w:tc>
          <w:tcPr>
            <w:tcW w:w="1726" w:type="dxa"/>
            <w:tcBorders>
              <w:top w:val="single" w:sz="8" w:space="0" w:color="auto"/>
              <w:left w:val="single" w:sz="8" w:space="0" w:color="auto"/>
              <w:bottom w:val="single" w:sz="8" w:space="0" w:color="auto"/>
              <w:right w:val="single" w:sz="24" w:space="0" w:color="auto"/>
            </w:tcBorders>
          </w:tcPr>
          <w:p w:rsidR="00EB6E98" w:rsidRDefault="00EB6E98">
            <w:pPr>
              <w:pStyle w:val="Style108"/>
              <w:spacing w:before="216" w:line="196" w:lineRule="auto"/>
              <w:ind w:left="51"/>
              <w:rPr>
                <w:rStyle w:val="CharacterStyle8"/>
                <w:rFonts w:ascii="Segoe UI" w:hAnsi="Segoe UI" w:cs="Segoe UI"/>
              </w:rPr>
            </w:pPr>
            <w:r>
              <w:rPr>
                <w:rStyle w:val="CharacterStyle8"/>
                <w:rFonts w:ascii="Segoe UI" w:hAnsi="Segoe UI" w:cs="Segoe UI"/>
              </w:rPr>
              <w:t>Not to exceed</w:t>
            </w:r>
          </w:p>
          <w:p w:rsidR="00EB6E98" w:rsidRDefault="00EB6E98">
            <w:pPr>
              <w:pStyle w:val="Style108"/>
              <w:spacing w:line="177" w:lineRule="auto"/>
              <w:ind w:left="51"/>
              <w:rPr>
                <w:rStyle w:val="CharacterStyle8"/>
                <w:rFonts w:ascii="Segoe UI" w:hAnsi="Segoe UI" w:cs="Segoe UI"/>
              </w:rPr>
            </w:pPr>
            <w:r>
              <w:rPr>
                <w:rStyle w:val="CharacterStyle8"/>
                <w:rFonts w:ascii="Segoe UI" w:hAnsi="Segoe UI" w:cs="Segoe UI"/>
              </w:rPr>
              <w:t>maximum</w:t>
            </w:r>
          </w:p>
          <w:p w:rsidR="00EB6E98" w:rsidRDefault="00EB6E98">
            <w:pPr>
              <w:pStyle w:val="Style108"/>
              <w:spacing w:line="240" w:lineRule="auto"/>
              <w:ind w:left="51"/>
              <w:rPr>
                <w:rStyle w:val="CharacterStyle8"/>
                <w:rFonts w:ascii="Segoe UI" w:hAnsi="Segoe UI" w:cs="Segoe UI"/>
              </w:rPr>
            </w:pPr>
            <w:r>
              <w:rPr>
                <w:rStyle w:val="CharacterStyle8"/>
                <w:rFonts w:ascii="Segoe UI" w:hAnsi="Segoe UI" w:cs="Segoe UI"/>
              </w:rPr>
              <w:t>display area</w:t>
            </w:r>
          </w:p>
        </w:tc>
      </w:tr>
      <w:tr w:rsidR="00EB6E98">
        <w:trPr>
          <w:cantSplit/>
          <w:trHeight w:hRule="exact" w:val="904"/>
        </w:trPr>
        <w:tc>
          <w:tcPr>
            <w:tcW w:w="1735" w:type="dxa"/>
            <w:vMerge/>
            <w:tcBorders>
              <w:top w:val="nil"/>
              <w:left w:val="single" w:sz="24" w:space="0" w:color="auto"/>
              <w:bottom w:val="single" w:sz="8" w:space="0" w:color="auto"/>
              <w:right w:val="single" w:sz="8" w:space="0" w:color="auto"/>
            </w:tcBorders>
          </w:tcPr>
          <w:p w:rsidR="00EB6E98" w:rsidRDefault="00EB6E98">
            <w:pPr>
              <w:adjustRightInd/>
              <w:rPr>
                <w:rStyle w:val="CharacterStyle8"/>
                <w:rFonts w:ascii="Segoe UI" w:hAnsi="Segoe UI" w:cs="Segoe UI"/>
              </w:rPr>
            </w:pPr>
          </w:p>
        </w:tc>
        <w:tc>
          <w:tcPr>
            <w:tcW w:w="1589" w:type="dxa"/>
            <w:tcBorders>
              <w:top w:val="single" w:sz="8" w:space="0" w:color="auto"/>
              <w:left w:val="single" w:sz="8" w:space="0" w:color="auto"/>
              <w:bottom w:val="single" w:sz="8" w:space="0" w:color="auto"/>
              <w:right w:val="single" w:sz="8" w:space="0" w:color="auto"/>
            </w:tcBorders>
            <w:vAlign w:val="center"/>
          </w:tcPr>
          <w:p w:rsidR="00EB6E98" w:rsidRDefault="00EB6E98">
            <w:pPr>
              <w:pStyle w:val="Style108"/>
              <w:spacing w:before="108" w:line="213" w:lineRule="auto"/>
              <w:ind w:left="46"/>
              <w:rPr>
                <w:rStyle w:val="CharacterStyle8"/>
                <w:rFonts w:ascii="Segoe UI" w:hAnsi="Segoe UI" w:cs="Segoe UI"/>
                <w:spacing w:val="8"/>
              </w:rPr>
            </w:pPr>
            <w:r>
              <w:rPr>
                <w:rStyle w:val="CharacterStyle8"/>
                <w:rFonts w:ascii="Segoe UI" w:hAnsi="Segoe UI" w:cs="Segoe UI"/>
                <w:spacing w:val="8"/>
              </w:rPr>
              <w:t>Individual Pole</w:t>
            </w:r>
          </w:p>
          <w:p w:rsidR="00EB6E98" w:rsidRDefault="00EB6E98">
            <w:pPr>
              <w:pStyle w:val="Style108"/>
              <w:spacing w:line="165" w:lineRule="auto"/>
              <w:ind w:left="46"/>
              <w:rPr>
                <w:rStyle w:val="CharacterStyle8"/>
                <w:rFonts w:ascii="Segoe UI" w:hAnsi="Segoe UI" w:cs="Segoe UI"/>
              </w:rPr>
            </w:pPr>
            <w:r>
              <w:rPr>
                <w:rStyle w:val="CharacterStyle8"/>
                <w:rFonts w:ascii="Segoe UI" w:hAnsi="Segoe UI" w:cs="Segoe UI"/>
              </w:rPr>
              <w:t>and Ground</w:t>
            </w:r>
          </w:p>
          <w:p w:rsidR="00EB6E98" w:rsidRDefault="00EB6E98">
            <w:pPr>
              <w:pStyle w:val="Style108"/>
              <w:spacing w:line="182" w:lineRule="auto"/>
              <w:ind w:left="46"/>
              <w:rPr>
                <w:rStyle w:val="CharacterStyle8"/>
                <w:rFonts w:ascii="Segoe UI" w:hAnsi="Segoe UI" w:cs="Segoe UI"/>
              </w:rPr>
            </w:pPr>
            <w:r>
              <w:rPr>
                <w:rStyle w:val="CharacterStyle8"/>
                <w:rFonts w:ascii="Segoe UI" w:hAnsi="Segoe UI" w:cs="Segoe UI"/>
              </w:rPr>
              <w:t>Signs</w:t>
            </w:r>
          </w:p>
          <w:p w:rsidR="00EB6E98" w:rsidRDefault="00EB6E98">
            <w:pPr>
              <w:pStyle w:val="Style108"/>
              <w:spacing w:line="172" w:lineRule="auto"/>
              <w:ind w:left="46"/>
              <w:rPr>
                <w:rStyle w:val="CharacterStyle8"/>
                <w:rFonts w:ascii="Segoe UI" w:hAnsi="Segoe UI" w:cs="Segoe UI"/>
              </w:rPr>
            </w:pPr>
            <w:r>
              <w:rPr>
                <w:rStyle w:val="CharacterStyle8"/>
                <w:rFonts w:ascii="Segoe UI" w:hAnsi="Segoe UI" w:cs="Segoe UI"/>
              </w:rPr>
              <w:t>Prohibited</w:t>
            </w:r>
          </w:p>
        </w:tc>
        <w:tc>
          <w:tcPr>
            <w:tcW w:w="1594" w:type="dxa"/>
            <w:tcBorders>
              <w:top w:val="single" w:sz="8" w:space="0" w:color="auto"/>
              <w:left w:val="single" w:sz="8" w:space="0" w:color="auto"/>
              <w:bottom w:val="single" w:sz="8" w:space="0" w:color="auto"/>
              <w:right w:val="single" w:sz="8" w:space="0" w:color="auto"/>
            </w:tcBorders>
            <w:vAlign w:val="center"/>
          </w:tcPr>
          <w:p w:rsidR="00EB6E98" w:rsidRDefault="00EB6E98">
            <w:pPr>
              <w:pStyle w:val="Style5"/>
              <w:adjustRightInd/>
              <w:ind w:left="61"/>
              <w:rPr>
                <w:rFonts w:ascii="Segoe UI" w:hAnsi="Segoe UI" w:cs="Segoe UI"/>
                <w:sz w:val="18"/>
                <w:szCs w:val="18"/>
              </w:rPr>
            </w:pPr>
          </w:p>
        </w:tc>
        <w:tc>
          <w:tcPr>
            <w:tcW w:w="1588" w:type="dxa"/>
            <w:tcBorders>
              <w:top w:val="single" w:sz="8" w:space="0" w:color="auto"/>
              <w:left w:val="single" w:sz="8" w:space="0" w:color="auto"/>
              <w:bottom w:val="single" w:sz="8" w:space="0" w:color="auto"/>
              <w:right w:val="single" w:sz="8" w:space="0" w:color="auto"/>
            </w:tcBorders>
            <w:vAlign w:val="center"/>
          </w:tcPr>
          <w:p w:rsidR="00EB6E98" w:rsidRDefault="00EB6E98">
            <w:pPr>
              <w:pStyle w:val="Style5"/>
              <w:adjustRightInd/>
              <w:ind w:left="46"/>
              <w:rPr>
                <w:rFonts w:ascii="Segoe UI" w:hAnsi="Segoe UI" w:cs="Segoe UI"/>
                <w:sz w:val="18"/>
                <w:szCs w:val="18"/>
              </w:rPr>
            </w:pPr>
          </w:p>
        </w:tc>
        <w:tc>
          <w:tcPr>
            <w:tcW w:w="1580" w:type="dxa"/>
            <w:tcBorders>
              <w:top w:val="single" w:sz="8" w:space="0" w:color="auto"/>
              <w:left w:val="single" w:sz="8" w:space="0" w:color="auto"/>
              <w:bottom w:val="single" w:sz="8" w:space="0" w:color="auto"/>
              <w:right w:val="single" w:sz="8" w:space="0" w:color="auto"/>
            </w:tcBorders>
            <w:vAlign w:val="center"/>
          </w:tcPr>
          <w:p w:rsidR="00EB6E98" w:rsidRDefault="00EB6E98">
            <w:pPr>
              <w:pStyle w:val="Style5"/>
              <w:adjustRightInd/>
              <w:ind w:left="65"/>
              <w:rPr>
                <w:rFonts w:ascii="Segoe UI" w:hAnsi="Segoe UI" w:cs="Segoe UI"/>
                <w:sz w:val="18"/>
                <w:szCs w:val="18"/>
              </w:rPr>
            </w:pPr>
          </w:p>
        </w:tc>
        <w:tc>
          <w:tcPr>
            <w:tcW w:w="1726" w:type="dxa"/>
            <w:tcBorders>
              <w:top w:val="single" w:sz="8" w:space="0" w:color="auto"/>
              <w:left w:val="single" w:sz="8" w:space="0" w:color="auto"/>
              <w:bottom w:val="single" w:sz="8" w:space="0" w:color="auto"/>
              <w:right w:val="single" w:sz="24" w:space="0" w:color="auto"/>
            </w:tcBorders>
            <w:vAlign w:val="center"/>
          </w:tcPr>
          <w:p w:rsidR="00EB6E98" w:rsidRDefault="00EB6E98">
            <w:pPr>
              <w:pStyle w:val="Style5"/>
              <w:adjustRightInd/>
              <w:rPr>
                <w:rFonts w:ascii="Segoe UI" w:hAnsi="Segoe UI" w:cs="Segoe UI"/>
                <w:sz w:val="18"/>
                <w:szCs w:val="18"/>
              </w:rPr>
            </w:pPr>
          </w:p>
        </w:tc>
      </w:tr>
      <w:tr w:rsidR="00EB6E98">
        <w:trPr>
          <w:trHeight w:hRule="exact" w:val="744"/>
        </w:trPr>
        <w:tc>
          <w:tcPr>
            <w:tcW w:w="1735" w:type="dxa"/>
            <w:tcBorders>
              <w:top w:val="single" w:sz="8" w:space="0" w:color="auto"/>
              <w:left w:val="single" w:sz="24" w:space="0" w:color="auto"/>
              <w:bottom w:val="single" w:sz="8" w:space="0" w:color="auto"/>
              <w:right w:val="single" w:sz="8" w:space="0" w:color="auto"/>
            </w:tcBorders>
            <w:vAlign w:val="center"/>
          </w:tcPr>
          <w:p w:rsidR="00EB6E98" w:rsidRDefault="00EB6E98">
            <w:pPr>
              <w:pStyle w:val="Style5"/>
              <w:adjustRightInd/>
              <w:ind w:left="246"/>
              <w:rPr>
                <w:rFonts w:ascii="Segoe UI" w:hAnsi="Segoe UI" w:cs="Segoe UI"/>
                <w:sz w:val="18"/>
                <w:szCs w:val="18"/>
              </w:rPr>
            </w:pPr>
          </w:p>
        </w:tc>
        <w:tc>
          <w:tcPr>
            <w:tcW w:w="1589" w:type="dxa"/>
            <w:tcBorders>
              <w:top w:val="single" w:sz="8" w:space="0" w:color="auto"/>
              <w:left w:val="single" w:sz="8" w:space="0" w:color="auto"/>
              <w:bottom w:val="single" w:sz="8" w:space="0" w:color="auto"/>
              <w:right w:val="single" w:sz="8" w:space="0" w:color="auto"/>
            </w:tcBorders>
          </w:tcPr>
          <w:p w:rsidR="00EB6E98" w:rsidRDefault="00EB6E98">
            <w:pPr>
              <w:pStyle w:val="Style5"/>
              <w:adjustRightInd/>
              <w:ind w:right="54"/>
              <w:jc w:val="right"/>
              <w:rPr>
                <w:rFonts w:ascii="Segoe UI" w:hAnsi="Segoe UI" w:cs="Segoe UI"/>
                <w:sz w:val="18"/>
                <w:szCs w:val="18"/>
              </w:rPr>
            </w:pPr>
            <w:r>
              <w:rPr>
                <w:rFonts w:ascii="Segoe UI" w:hAnsi="Segoe UI" w:cs="Segoe UI"/>
                <w:sz w:val="18"/>
                <w:szCs w:val="18"/>
              </w:rPr>
              <w:t>6 square feet</w:t>
            </w:r>
          </w:p>
        </w:tc>
        <w:tc>
          <w:tcPr>
            <w:tcW w:w="1594" w:type="dxa"/>
            <w:tcBorders>
              <w:top w:val="single" w:sz="8" w:space="0" w:color="auto"/>
              <w:left w:val="single" w:sz="8" w:space="0" w:color="auto"/>
              <w:bottom w:val="single" w:sz="8" w:space="0" w:color="auto"/>
              <w:right w:val="single" w:sz="8" w:space="0" w:color="auto"/>
            </w:tcBorders>
          </w:tcPr>
          <w:p w:rsidR="00EB6E98" w:rsidRDefault="00EB6E98">
            <w:pPr>
              <w:pStyle w:val="Style108"/>
              <w:spacing w:line="240" w:lineRule="auto"/>
              <w:ind w:left="61"/>
              <w:rPr>
                <w:rStyle w:val="CharacterStyle8"/>
                <w:rFonts w:ascii="Segoe UI" w:hAnsi="Segoe UI" w:cs="Segoe UI"/>
              </w:rPr>
            </w:pPr>
            <w:r>
              <w:rPr>
                <w:rStyle w:val="CharacterStyle8"/>
                <w:rFonts w:ascii="Segoe UI" w:hAnsi="Segoe UI" w:cs="Segoe UI"/>
              </w:rPr>
              <w:t>Marquee</w:t>
            </w:r>
          </w:p>
        </w:tc>
        <w:tc>
          <w:tcPr>
            <w:tcW w:w="1588" w:type="dxa"/>
            <w:tcBorders>
              <w:top w:val="single" w:sz="8" w:space="0" w:color="auto"/>
              <w:left w:val="single" w:sz="8" w:space="0" w:color="auto"/>
              <w:bottom w:val="single" w:sz="8" w:space="0" w:color="auto"/>
              <w:right w:val="single" w:sz="8" w:space="0" w:color="auto"/>
            </w:tcBorders>
            <w:vAlign w:val="center"/>
          </w:tcPr>
          <w:p w:rsidR="00EB6E98" w:rsidRDefault="00EB6E98">
            <w:pPr>
              <w:pStyle w:val="Style108"/>
              <w:spacing w:before="108" w:line="206" w:lineRule="auto"/>
              <w:ind w:left="46"/>
              <w:rPr>
                <w:rStyle w:val="CharacterStyle8"/>
                <w:rFonts w:ascii="Segoe UI" w:hAnsi="Segoe UI" w:cs="Segoe UI"/>
              </w:rPr>
            </w:pPr>
            <w:r>
              <w:rPr>
                <w:rStyle w:val="CharacterStyle8"/>
                <w:rFonts w:ascii="Segoe UI" w:hAnsi="Segoe UI" w:cs="Segoe UI"/>
              </w:rPr>
              <w:t>Affixed to</w:t>
            </w:r>
          </w:p>
          <w:p w:rsidR="00EB6E98" w:rsidRDefault="00EB6E98">
            <w:pPr>
              <w:pStyle w:val="Style108"/>
              <w:ind w:left="46"/>
              <w:rPr>
                <w:rStyle w:val="CharacterStyle8"/>
                <w:rFonts w:ascii="Segoe UI" w:hAnsi="Segoe UI" w:cs="Segoe UI"/>
              </w:rPr>
            </w:pPr>
            <w:r>
              <w:rPr>
                <w:rStyle w:val="CharacterStyle8"/>
                <w:rFonts w:ascii="Segoe UI" w:hAnsi="Segoe UI" w:cs="Segoe UI"/>
              </w:rPr>
              <w:t>underside of</w:t>
            </w:r>
          </w:p>
          <w:p w:rsidR="00EB6E98" w:rsidRDefault="00EB6E98">
            <w:pPr>
              <w:pStyle w:val="Style108"/>
              <w:spacing w:line="182" w:lineRule="auto"/>
              <w:ind w:left="46"/>
              <w:rPr>
                <w:rStyle w:val="CharacterStyle8"/>
                <w:rFonts w:ascii="Segoe UI" w:hAnsi="Segoe UI" w:cs="Segoe UI"/>
              </w:rPr>
            </w:pPr>
            <w:r>
              <w:rPr>
                <w:rStyle w:val="CharacterStyle8"/>
                <w:rFonts w:ascii="Segoe UI" w:hAnsi="Segoe UI" w:cs="Segoe UI"/>
              </w:rPr>
              <w:t>building</w:t>
            </w:r>
          </w:p>
          <w:p w:rsidR="00EB6E98" w:rsidRDefault="00EB6E98">
            <w:pPr>
              <w:pStyle w:val="Style108"/>
              <w:ind w:left="46"/>
              <w:rPr>
                <w:rStyle w:val="CharacterStyle8"/>
                <w:rFonts w:ascii="Segoe UI" w:hAnsi="Segoe UI" w:cs="Segoe UI"/>
              </w:rPr>
            </w:pPr>
            <w:r>
              <w:rPr>
                <w:rStyle w:val="CharacterStyle8"/>
                <w:rFonts w:ascii="Segoe UI" w:hAnsi="Segoe UI" w:cs="Segoe UI"/>
              </w:rPr>
              <w:t>overhang</w:t>
            </w:r>
          </w:p>
        </w:tc>
        <w:tc>
          <w:tcPr>
            <w:tcW w:w="1580" w:type="dxa"/>
            <w:tcBorders>
              <w:top w:val="single" w:sz="8" w:space="0" w:color="auto"/>
              <w:left w:val="single" w:sz="8" w:space="0" w:color="auto"/>
              <w:bottom w:val="single" w:sz="8" w:space="0" w:color="auto"/>
              <w:right w:val="single" w:sz="8" w:space="0" w:color="auto"/>
            </w:tcBorders>
          </w:tcPr>
          <w:p w:rsidR="00EB6E98" w:rsidRDefault="00EB6E98">
            <w:pPr>
              <w:pStyle w:val="Style108"/>
              <w:spacing w:line="240" w:lineRule="auto"/>
              <w:ind w:left="65"/>
              <w:rPr>
                <w:rStyle w:val="CharacterStyle8"/>
                <w:rFonts w:ascii="Segoe UI" w:hAnsi="Segoe UI" w:cs="Segoe UI"/>
                <w:spacing w:val="3"/>
              </w:rPr>
            </w:pPr>
            <w:r>
              <w:rPr>
                <w:rStyle w:val="CharacterStyle8"/>
                <w:rFonts w:ascii="Segoe UI" w:hAnsi="Segoe UI" w:cs="Segoe UI"/>
                <w:spacing w:val="3"/>
              </w:rPr>
              <w:t>Not applicable</w:t>
            </w:r>
          </w:p>
        </w:tc>
        <w:tc>
          <w:tcPr>
            <w:tcW w:w="1726" w:type="dxa"/>
            <w:tcBorders>
              <w:top w:val="single" w:sz="8" w:space="0" w:color="auto"/>
              <w:left w:val="single" w:sz="8" w:space="0" w:color="auto"/>
              <w:bottom w:val="single" w:sz="8" w:space="0" w:color="auto"/>
              <w:right w:val="single" w:sz="24" w:space="0" w:color="auto"/>
            </w:tcBorders>
          </w:tcPr>
          <w:p w:rsidR="00EB6E98" w:rsidRDefault="00EB6E98">
            <w:pPr>
              <w:pStyle w:val="Style108"/>
              <w:spacing w:before="72" w:line="204" w:lineRule="auto"/>
              <w:ind w:left="51"/>
              <w:rPr>
                <w:rStyle w:val="CharacterStyle8"/>
                <w:rFonts w:ascii="Segoe UI" w:hAnsi="Segoe UI" w:cs="Segoe UI"/>
              </w:rPr>
            </w:pPr>
            <w:r>
              <w:rPr>
                <w:rStyle w:val="CharacterStyle8"/>
                <w:rFonts w:ascii="Segoe UI" w:hAnsi="Segoe UI" w:cs="Segoe UI"/>
              </w:rPr>
              <w:t>One per</w:t>
            </w:r>
          </w:p>
          <w:p w:rsidR="00EB6E98" w:rsidRDefault="00EB6E98">
            <w:pPr>
              <w:pStyle w:val="Style108"/>
              <w:spacing w:line="184" w:lineRule="auto"/>
              <w:ind w:left="51"/>
              <w:rPr>
                <w:rStyle w:val="CharacterStyle8"/>
                <w:rFonts w:ascii="Segoe UI" w:hAnsi="Segoe UI" w:cs="Segoe UI"/>
              </w:rPr>
            </w:pPr>
            <w:r>
              <w:rPr>
                <w:rStyle w:val="CharacterStyle8"/>
                <w:rFonts w:ascii="Segoe UI" w:hAnsi="Segoe UI" w:cs="Segoe UI"/>
              </w:rPr>
              <w:t>establishment</w:t>
            </w:r>
          </w:p>
        </w:tc>
      </w:tr>
      <w:tr w:rsidR="00EB6E98">
        <w:trPr>
          <w:trHeight w:hRule="exact" w:val="964"/>
        </w:trPr>
        <w:tc>
          <w:tcPr>
            <w:tcW w:w="1735" w:type="dxa"/>
            <w:tcBorders>
              <w:top w:val="single" w:sz="8" w:space="0" w:color="auto"/>
              <w:left w:val="single" w:sz="24" w:space="0" w:color="auto"/>
              <w:bottom w:val="single" w:sz="24" w:space="0" w:color="auto"/>
              <w:right w:val="single" w:sz="8" w:space="0" w:color="auto"/>
            </w:tcBorders>
            <w:vAlign w:val="bottom"/>
          </w:tcPr>
          <w:p w:rsidR="00EB6E98" w:rsidRDefault="00EB6E98">
            <w:pPr>
              <w:pStyle w:val="Style108"/>
              <w:spacing w:before="72" w:line="208" w:lineRule="auto"/>
              <w:ind w:left="246"/>
              <w:rPr>
                <w:rStyle w:val="CharacterStyle8"/>
                <w:rFonts w:ascii="Segoe UI" w:hAnsi="Segoe UI" w:cs="Segoe UI"/>
                <w:spacing w:val="5"/>
              </w:rPr>
            </w:pPr>
            <w:r>
              <w:rPr>
                <w:rStyle w:val="CharacterStyle8"/>
                <w:rFonts w:ascii="Segoe UI" w:hAnsi="Segoe UI" w:cs="Segoe UI"/>
                <w:spacing w:val="5"/>
              </w:rPr>
              <w:t>C. Off-Premise</w:t>
            </w:r>
          </w:p>
          <w:p w:rsidR="00EB6E98" w:rsidRDefault="00EB6E98">
            <w:pPr>
              <w:pStyle w:val="Style108"/>
              <w:spacing w:line="240" w:lineRule="auto"/>
              <w:ind w:left="246"/>
              <w:rPr>
                <w:rStyle w:val="CharacterStyle8"/>
                <w:rFonts w:ascii="Segoe UI" w:hAnsi="Segoe UI" w:cs="Segoe UI"/>
                <w:i/>
                <w:iCs/>
                <w:spacing w:val="4"/>
                <w:sz w:val="14"/>
                <w:szCs w:val="14"/>
              </w:rPr>
            </w:pPr>
            <w:r>
              <w:rPr>
                <w:rStyle w:val="CharacterStyle8"/>
                <w:rFonts w:ascii="Segoe UI" w:hAnsi="Segoe UI" w:cs="Segoe UI"/>
                <w:i/>
                <w:iCs/>
                <w:spacing w:val="4"/>
                <w:sz w:val="14"/>
                <w:szCs w:val="14"/>
              </w:rPr>
              <w:t>Signs</w:t>
            </w:r>
          </w:p>
          <w:p w:rsidR="00EB6E98" w:rsidRDefault="00EB6E98">
            <w:pPr>
              <w:pStyle w:val="Style108"/>
              <w:spacing w:line="165" w:lineRule="auto"/>
              <w:ind w:left="246"/>
              <w:rPr>
                <w:rStyle w:val="CharacterStyle8"/>
                <w:rFonts w:ascii="Segoe UI" w:hAnsi="Segoe UI" w:cs="Segoe UI"/>
              </w:rPr>
            </w:pPr>
            <w:r>
              <w:rPr>
                <w:rStyle w:val="CharacterStyle8"/>
                <w:rFonts w:ascii="Segoe UI" w:hAnsi="Segoe UI" w:cs="Segoe UI"/>
              </w:rPr>
              <w:t>Prohibited</w:t>
            </w:r>
          </w:p>
          <w:p w:rsidR="00EB6E98" w:rsidRDefault="00EB6E98">
            <w:pPr>
              <w:pStyle w:val="Style108"/>
              <w:spacing w:line="189" w:lineRule="auto"/>
              <w:ind w:left="246"/>
              <w:rPr>
                <w:rStyle w:val="CharacterStyle8"/>
                <w:rFonts w:ascii="Segoe UI" w:hAnsi="Segoe UI" w:cs="Segoe UI"/>
              </w:rPr>
            </w:pPr>
            <w:r>
              <w:rPr>
                <w:rStyle w:val="CharacterStyle8"/>
                <w:rFonts w:ascii="Segoe UI" w:hAnsi="Segoe UI" w:cs="Segoe UI"/>
              </w:rPr>
              <w:t>except in BC</w:t>
            </w:r>
          </w:p>
          <w:p w:rsidR="00EB6E98" w:rsidRDefault="00EB6E98">
            <w:pPr>
              <w:pStyle w:val="Style108"/>
              <w:spacing w:line="240" w:lineRule="auto"/>
              <w:ind w:left="246"/>
              <w:rPr>
                <w:rStyle w:val="CharacterStyle8"/>
                <w:rFonts w:ascii="Segoe UI" w:hAnsi="Segoe UI" w:cs="Segoe UI"/>
                <w:spacing w:val="6"/>
                <w:sz w:val="14"/>
                <w:szCs w:val="14"/>
                <w:u w:val="single"/>
              </w:rPr>
            </w:pPr>
            <w:r>
              <w:rPr>
                <w:rStyle w:val="CharacterStyle8"/>
                <w:rFonts w:ascii="Segoe UI" w:hAnsi="Segoe UI" w:cs="Segoe UI"/>
                <w:spacing w:val="6"/>
                <w:sz w:val="14"/>
                <w:szCs w:val="14"/>
                <w:u w:val="single"/>
              </w:rPr>
              <w:t xml:space="preserve">District </w:t>
            </w:r>
          </w:p>
        </w:tc>
        <w:tc>
          <w:tcPr>
            <w:tcW w:w="1589" w:type="dxa"/>
            <w:tcBorders>
              <w:top w:val="single" w:sz="8" w:space="0" w:color="auto"/>
              <w:left w:val="single" w:sz="8" w:space="0" w:color="auto"/>
              <w:bottom w:val="single" w:sz="24" w:space="0" w:color="auto"/>
              <w:right w:val="single" w:sz="8" w:space="0" w:color="auto"/>
            </w:tcBorders>
          </w:tcPr>
          <w:p w:rsidR="00EB6E98" w:rsidRDefault="00EB6E98">
            <w:pPr>
              <w:pStyle w:val="Style108"/>
              <w:spacing w:line="240" w:lineRule="auto"/>
              <w:ind w:left="46"/>
              <w:rPr>
                <w:rStyle w:val="CharacterStyle8"/>
                <w:rFonts w:ascii="Segoe UI" w:hAnsi="Segoe UI" w:cs="Segoe UI"/>
                <w:spacing w:val="8"/>
              </w:rPr>
            </w:pPr>
            <w:r>
              <w:rPr>
                <w:rStyle w:val="CharacterStyle8"/>
                <w:rFonts w:ascii="Segoe UI" w:hAnsi="Segoe UI" w:cs="Segoe UI"/>
                <w:spacing w:val="8"/>
              </w:rPr>
              <w:t>300 square feet</w:t>
            </w:r>
          </w:p>
        </w:tc>
        <w:tc>
          <w:tcPr>
            <w:tcW w:w="1594" w:type="dxa"/>
            <w:tcBorders>
              <w:top w:val="single" w:sz="8" w:space="0" w:color="auto"/>
              <w:left w:val="single" w:sz="8" w:space="0" w:color="auto"/>
              <w:bottom w:val="single" w:sz="24" w:space="0" w:color="auto"/>
              <w:right w:val="single" w:sz="8" w:space="0" w:color="auto"/>
            </w:tcBorders>
          </w:tcPr>
          <w:p w:rsidR="00EB6E98" w:rsidRDefault="00EB6E98">
            <w:pPr>
              <w:pStyle w:val="Style108"/>
              <w:spacing w:before="108" w:line="208" w:lineRule="auto"/>
              <w:ind w:left="61"/>
              <w:rPr>
                <w:rStyle w:val="CharacterStyle8"/>
                <w:rFonts w:ascii="Segoe UI" w:hAnsi="Segoe UI" w:cs="Segoe UI"/>
              </w:rPr>
            </w:pPr>
            <w:r>
              <w:rPr>
                <w:rStyle w:val="CharacterStyle8"/>
                <w:rFonts w:ascii="Segoe UI" w:hAnsi="Segoe UI" w:cs="Segoe UI"/>
              </w:rPr>
              <w:t>Ground, Free-</w:t>
            </w:r>
          </w:p>
          <w:p w:rsidR="00EB6E98" w:rsidRDefault="00EB6E98">
            <w:pPr>
              <w:pStyle w:val="Style108"/>
              <w:spacing w:line="177" w:lineRule="auto"/>
              <w:ind w:left="61"/>
              <w:rPr>
                <w:rStyle w:val="CharacterStyle8"/>
                <w:rFonts w:ascii="Segoe UI" w:hAnsi="Segoe UI" w:cs="Segoe UI"/>
              </w:rPr>
            </w:pPr>
            <w:r>
              <w:rPr>
                <w:rStyle w:val="CharacterStyle8"/>
                <w:rFonts w:ascii="Segoe UI" w:hAnsi="Segoe UI" w:cs="Segoe UI"/>
              </w:rPr>
              <w:t>Standing, or</w:t>
            </w:r>
          </w:p>
          <w:p w:rsidR="00EB6E98" w:rsidRDefault="00EB6E98">
            <w:pPr>
              <w:pStyle w:val="Style108"/>
              <w:spacing w:line="194" w:lineRule="auto"/>
              <w:ind w:left="61"/>
              <w:rPr>
                <w:rStyle w:val="CharacterStyle8"/>
                <w:rFonts w:ascii="Segoe UI" w:hAnsi="Segoe UI" w:cs="Segoe UI"/>
              </w:rPr>
            </w:pPr>
            <w:r>
              <w:rPr>
                <w:rStyle w:val="CharacterStyle8"/>
                <w:rFonts w:ascii="Segoe UI" w:hAnsi="Segoe UI" w:cs="Segoe UI"/>
              </w:rPr>
              <w:t>Billboard</w:t>
            </w:r>
          </w:p>
        </w:tc>
        <w:tc>
          <w:tcPr>
            <w:tcW w:w="1588" w:type="dxa"/>
            <w:tcBorders>
              <w:top w:val="single" w:sz="8" w:space="0" w:color="auto"/>
              <w:left w:val="single" w:sz="8" w:space="0" w:color="auto"/>
              <w:bottom w:val="single" w:sz="24" w:space="0" w:color="auto"/>
              <w:right w:val="single" w:sz="8" w:space="0" w:color="auto"/>
            </w:tcBorders>
          </w:tcPr>
          <w:p w:rsidR="00EB6E98" w:rsidRDefault="00EB6E98">
            <w:pPr>
              <w:pStyle w:val="Style108"/>
              <w:spacing w:line="240" w:lineRule="auto"/>
              <w:ind w:left="46"/>
              <w:rPr>
                <w:rStyle w:val="CharacterStyle8"/>
                <w:rFonts w:ascii="Segoe UI" w:hAnsi="Segoe UI" w:cs="Segoe UI"/>
              </w:rPr>
            </w:pPr>
            <w:r>
              <w:rPr>
                <w:rStyle w:val="CharacterStyle8"/>
                <w:rFonts w:ascii="Segoe UI" w:hAnsi="Segoe UI" w:cs="Segoe UI"/>
              </w:rPr>
              <w:t>40 feet</w:t>
            </w:r>
          </w:p>
        </w:tc>
        <w:tc>
          <w:tcPr>
            <w:tcW w:w="1580" w:type="dxa"/>
            <w:tcBorders>
              <w:top w:val="single" w:sz="8" w:space="0" w:color="auto"/>
              <w:left w:val="single" w:sz="8" w:space="0" w:color="auto"/>
              <w:bottom w:val="single" w:sz="24" w:space="0" w:color="auto"/>
              <w:right w:val="single" w:sz="8" w:space="0" w:color="auto"/>
            </w:tcBorders>
          </w:tcPr>
          <w:p w:rsidR="00EB6E98" w:rsidRDefault="00EB6E98">
            <w:pPr>
              <w:pStyle w:val="Style108"/>
              <w:spacing w:before="72" w:line="206" w:lineRule="auto"/>
              <w:ind w:left="65"/>
              <w:rPr>
                <w:rStyle w:val="CharacterStyle8"/>
                <w:rFonts w:ascii="Segoe UI" w:hAnsi="Segoe UI" w:cs="Segoe UI"/>
                <w:spacing w:val="9"/>
              </w:rPr>
            </w:pPr>
            <w:r>
              <w:rPr>
                <w:rStyle w:val="CharacterStyle8"/>
                <w:rFonts w:ascii="Segoe UI" w:hAnsi="Segoe UI" w:cs="Segoe UI"/>
                <w:spacing w:val="9"/>
              </w:rPr>
              <w:t>2 ft for each 1</w:t>
            </w:r>
          </w:p>
          <w:p w:rsidR="00EB6E98" w:rsidRDefault="00EB6E98">
            <w:pPr>
              <w:pStyle w:val="Style108"/>
              <w:spacing w:line="184" w:lineRule="auto"/>
              <w:ind w:left="65"/>
              <w:rPr>
                <w:rStyle w:val="CharacterStyle8"/>
                <w:rFonts w:ascii="Segoe UI" w:hAnsi="Segoe UI" w:cs="Segoe UI"/>
                <w:spacing w:val="3"/>
              </w:rPr>
            </w:pPr>
            <w:r>
              <w:rPr>
                <w:rStyle w:val="CharacterStyle8"/>
                <w:rFonts w:ascii="Segoe UI" w:hAnsi="Segoe UI" w:cs="Segoe UI"/>
                <w:spacing w:val="3"/>
              </w:rPr>
              <w:t>ft height over</w:t>
            </w:r>
          </w:p>
          <w:p w:rsidR="00EB6E98" w:rsidRDefault="00EB6E98">
            <w:pPr>
              <w:pStyle w:val="Style108"/>
              <w:spacing w:line="189" w:lineRule="auto"/>
              <w:ind w:left="65"/>
              <w:rPr>
                <w:rStyle w:val="CharacterStyle8"/>
                <w:rFonts w:ascii="Segoe UI" w:hAnsi="Segoe UI" w:cs="Segoe UI"/>
              </w:rPr>
            </w:pPr>
            <w:r>
              <w:rPr>
                <w:rStyle w:val="CharacterStyle8"/>
                <w:rFonts w:ascii="Segoe UI" w:hAnsi="Segoe UI" w:cs="Segoe UI"/>
              </w:rPr>
              <w:t>10 feet</w:t>
            </w:r>
          </w:p>
        </w:tc>
        <w:tc>
          <w:tcPr>
            <w:tcW w:w="1726" w:type="dxa"/>
            <w:tcBorders>
              <w:top w:val="single" w:sz="8" w:space="0" w:color="auto"/>
              <w:left w:val="single" w:sz="8" w:space="0" w:color="auto"/>
              <w:bottom w:val="single" w:sz="24" w:space="0" w:color="auto"/>
              <w:right w:val="single" w:sz="24" w:space="0" w:color="auto"/>
            </w:tcBorders>
            <w:vAlign w:val="bottom"/>
          </w:tcPr>
          <w:p w:rsidR="00EB6E98" w:rsidRDefault="00EB6E98">
            <w:pPr>
              <w:pStyle w:val="Style108"/>
              <w:spacing w:before="72" w:line="240" w:lineRule="auto"/>
              <w:ind w:left="51"/>
              <w:rPr>
                <w:rStyle w:val="CharacterStyle8"/>
                <w:rFonts w:ascii="Segoe UI" w:hAnsi="Segoe UI" w:cs="Segoe UI"/>
              </w:rPr>
            </w:pPr>
            <w:r>
              <w:rPr>
                <w:rStyle w:val="CharacterStyle8"/>
                <w:rFonts w:ascii="Segoe UI" w:hAnsi="Segoe UI" w:cs="Segoe UI"/>
              </w:rPr>
              <w:t>one sign</w:t>
            </w:r>
          </w:p>
          <w:p w:rsidR="00EB6E98" w:rsidRDefault="00EB6E98">
            <w:pPr>
              <w:pStyle w:val="Style108"/>
              <w:ind w:left="51"/>
              <w:rPr>
                <w:rStyle w:val="CharacterStyle8"/>
                <w:rFonts w:ascii="Segoe UI" w:hAnsi="Segoe UI" w:cs="Segoe UI"/>
              </w:rPr>
            </w:pPr>
            <w:r>
              <w:rPr>
                <w:rStyle w:val="CharacterStyle8"/>
                <w:rFonts w:ascii="Segoe UI" w:hAnsi="Segoe UI" w:cs="Segoe UI"/>
              </w:rPr>
              <w:t>permitted on</w:t>
            </w:r>
          </w:p>
          <w:p w:rsidR="00EB6E98" w:rsidRDefault="00EB6E98">
            <w:pPr>
              <w:pStyle w:val="Style108"/>
              <w:ind w:left="51"/>
              <w:rPr>
                <w:rStyle w:val="CharacterStyle8"/>
                <w:rFonts w:ascii="Segoe UI" w:hAnsi="Segoe UI" w:cs="Segoe UI"/>
              </w:rPr>
            </w:pPr>
            <w:r>
              <w:rPr>
                <w:rStyle w:val="CharacterStyle8"/>
                <w:rFonts w:ascii="Segoe UI" w:hAnsi="Segoe UI" w:cs="Segoe UI"/>
              </w:rPr>
              <w:t>each parcel or</w:t>
            </w:r>
          </w:p>
          <w:p w:rsidR="00EB6E98" w:rsidRDefault="00EB6E98">
            <w:pPr>
              <w:pStyle w:val="Style108"/>
              <w:ind w:left="51"/>
              <w:rPr>
                <w:rStyle w:val="CharacterStyle8"/>
                <w:rFonts w:ascii="Segoe UI" w:hAnsi="Segoe UI" w:cs="Segoe UI"/>
              </w:rPr>
            </w:pPr>
            <w:r>
              <w:rPr>
                <w:rStyle w:val="CharacterStyle8"/>
                <w:rFonts w:ascii="Segoe UI" w:hAnsi="Segoe UI" w:cs="Segoe UI"/>
              </w:rPr>
              <w:t>lot of land</w:t>
            </w:r>
          </w:p>
          <w:p w:rsidR="00EB6E98" w:rsidRDefault="00EB6E98">
            <w:pPr>
              <w:pStyle w:val="Style5"/>
              <w:adjustRightInd/>
              <w:ind w:right="1268"/>
              <w:jc w:val="right"/>
              <w:rPr>
                <w:rFonts w:ascii="Segoe UI" w:hAnsi="Segoe UI" w:cs="Segoe UI"/>
                <w:spacing w:val="10"/>
                <w:sz w:val="14"/>
                <w:szCs w:val="14"/>
              </w:rPr>
            </w:pPr>
            <w:r>
              <w:rPr>
                <w:rFonts w:ascii="Segoe UI" w:hAnsi="Segoe UI" w:cs="Segoe UI"/>
                <w:spacing w:val="10"/>
                <w:sz w:val="14"/>
                <w:szCs w:val="14"/>
              </w:rPr>
              <w:t>(3)</w:t>
            </w:r>
          </w:p>
        </w:tc>
      </w:tr>
    </w:tbl>
    <w:p w:rsidR="00EB6E98" w:rsidRDefault="00EB6E98">
      <w:pPr>
        <w:adjustRightInd/>
        <w:spacing w:after="124" w:line="20" w:lineRule="exact"/>
        <w:rPr>
          <w:rFonts w:ascii="Segoe UI" w:hAnsi="Segoe UI" w:cs="Segoe UI"/>
          <w:sz w:val="24"/>
          <w:szCs w:val="24"/>
        </w:rPr>
      </w:pPr>
    </w:p>
    <w:p w:rsidR="00EB6E98" w:rsidRDefault="00EB6E98" w:rsidP="00643D7D">
      <w:pPr>
        <w:pStyle w:val="Style5"/>
        <w:numPr>
          <w:ilvl w:val="0"/>
          <w:numId w:val="296"/>
        </w:numPr>
        <w:tabs>
          <w:tab w:val="clear" w:pos="504"/>
          <w:tab w:val="num" w:pos="1368"/>
        </w:tabs>
        <w:adjustRightInd/>
        <w:spacing w:before="36" w:line="189" w:lineRule="auto"/>
        <w:ind w:right="936"/>
        <w:rPr>
          <w:rFonts w:ascii="Segoe UI" w:hAnsi="Segoe UI" w:cs="Segoe UI"/>
          <w:sz w:val="22"/>
          <w:szCs w:val="22"/>
        </w:rPr>
      </w:pPr>
      <w:r>
        <w:rPr>
          <w:rFonts w:ascii="Segoe UI" w:hAnsi="Segoe UI" w:cs="Segoe UI"/>
          <w:spacing w:val="-17"/>
          <w:sz w:val="22"/>
          <w:szCs w:val="22"/>
        </w:rPr>
        <w:t xml:space="preserve">Includes the area of manual/automatic changeable copy signs and </w:t>
      </w:r>
      <w:r>
        <w:rPr>
          <w:rFonts w:ascii="Segoe UI" w:hAnsi="Segoe UI" w:cs="Segoe UI"/>
          <w:sz w:val="22"/>
          <w:szCs w:val="22"/>
        </w:rPr>
        <w:t>electronic message centers.</w:t>
      </w:r>
    </w:p>
    <w:p w:rsidR="00EB6E98" w:rsidRDefault="00EB6E98" w:rsidP="00643D7D">
      <w:pPr>
        <w:pStyle w:val="Style5"/>
        <w:numPr>
          <w:ilvl w:val="0"/>
          <w:numId w:val="296"/>
        </w:numPr>
        <w:tabs>
          <w:tab w:val="clear" w:pos="504"/>
          <w:tab w:val="num" w:pos="1368"/>
        </w:tabs>
        <w:adjustRightInd/>
        <w:spacing w:before="216" w:line="184" w:lineRule="auto"/>
        <w:rPr>
          <w:rFonts w:ascii="Segoe UI" w:hAnsi="Segoe UI" w:cs="Segoe UI"/>
          <w:sz w:val="22"/>
          <w:szCs w:val="22"/>
        </w:rPr>
      </w:pPr>
      <w:r>
        <w:rPr>
          <w:rFonts w:ascii="Segoe UI" w:hAnsi="Segoe UI" w:cs="Segoe UI"/>
          <w:spacing w:val="-17"/>
          <w:sz w:val="22"/>
          <w:szCs w:val="22"/>
        </w:rPr>
        <w:t xml:space="preserve">Corner locations may have one Pole or Ground Sign on each street with a </w:t>
      </w:r>
      <w:r>
        <w:rPr>
          <w:rFonts w:ascii="Segoe UI" w:hAnsi="Segoe UI" w:cs="Segoe UI"/>
          <w:spacing w:val="-16"/>
          <w:sz w:val="22"/>
          <w:szCs w:val="22"/>
        </w:rPr>
        <w:t xml:space="preserve">maximum area of 80 square feet each for Pole Signs and 60 square feet for </w:t>
      </w:r>
      <w:r>
        <w:rPr>
          <w:rFonts w:ascii="Segoe UI" w:hAnsi="Segoe UI" w:cs="Segoe UI"/>
          <w:sz w:val="22"/>
          <w:szCs w:val="22"/>
        </w:rPr>
        <w:t>Ground Signs.</w:t>
      </w:r>
    </w:p>
    <w:p w:rsidR="00EB6E98" w:rsidRDefault="00EB6E98" w:rsidP="00643D7D">
      <w:pPr>
        <w:pStyle w:val="Style5"/>
        <w:numPr>
          <w:ilvl w:val="0"/>
          <w:numId w:val="296"/>
        </w:numPr>
        <w:tabs>
          <w:tab w:val="clear" w:pos="504"/>
          <w:tab w:val="num" w:pos="1368"/>
        </w:tabs>
        <w:adjustRightInd/>
        <w:spacing w:before="180" w:line="184" w:lineRule="auto"/>
        <w:rPr>
          <w:rFonts w:ascii="Segoe UI" w:hAnsi="Segoe UI" w:cs="Segoe UI"/>
          <w:sz w:val="22"/>
          <w:szCs w:val="22"/>
        </w:rPr>
      </w:pPr>
      <w:r>
        <w:rPr>
          <w:rFonts w:ascii="Segoe UI" w:hAnsi="Segoe UI" w:cs="Segoe UI"/>
          <w:spacing w:val="-17"/>
          <w:sz w:val="22"/>
          <w:szCs w:val="22"/>
        </w:rPr>
        <w:t xml:space="preserve">Sign and Billboard spacing shall be a minimum of 500 feet between </w:t>
      </w:r>
      <w:r>
        <w:rPr>
          <w:rFonts w:ascii="Segoe UI" w:hAnsi="Segoe UI" w:cs="Segoe UI"/>
          <w:spacing w:val="-14"/>
          <w:sz w:val="22"/>
          <w:szCs w:val="22"/>
        </w:rPr>
        <w:t xml:space="preserve">signs/billboards. Each side of the road shall be considered separately for </w:t>
      </w:r>
      <w:r>
        <w:rPr>
          <w:rFonts w:ascii="Segoe UI" w:hAnsi="Segoe UI" w:cs="Segoe UI"/>
          <w:sz w:val="22"/>
          <w:szCs w:val="22"/>
        </w:rPr>
        <w:t>purposes of measuring 500 feet required spacing.</w:t>
      </w:r>
    </w:p>
    <w:p w:rsidR="00EB6E98" w:rsidRDefault="00EB6E98">
      <w:pPr>
        <w:widowControl/>
        <w:rPr>
          <w:rFonts w:ascii="Segoe UI" w:hAnsi="Segoe UI" w:cs="Segoe UI"/>
          <w:sz w:val="24"/>
          <w:szCs w:val="24"/>
        </w:rPr>
        <w:sectPr w:rsidR="00EB6E98">
          <w:pgSz w:w="12240" w:h="15840"/>
          <w:pgMar w:top="1681" w:right="1266" w:bottom="1471" w:left="1102" w:header="720" w:footer="720" w:gutter="0"/>
          <w:cols w:space="720"/>
          <w:noEndnote/>
        </w:sectPr>
      </w:pPr>
    </w:p>
    <w:p w:rsidR="00EB6E98" w:rsidRDefault="00EB6E98">
      <w:pPr>
        <w:pStyle w:val="Style5"/>
        <w:adjustRightInd/>
        <w:spacing w:before="36" w:after="792" w:line="480" w:lineRule="auto"/>
        <w:jc w:val="center"/>
        <w:rPr>
          <w:rFonts w:ascii="Segoe UI" w:hAnsi="Segoe UI" w:cs="Segoe UI"/>
          <w:b/>
          <w:bCs/>
          <w:spacing w:val="22"/>
          <w:sz w:val="24"/>
          <w:szCs w:val="24"/>
          <w:u w:val="single"/>
        </w:rPr>
      </w:pPr>
      <w:r>
        <w:rPr>
          <w:rFonts w:ascii="Segoe UI" w:hAnsi="Segoe UI" w:cs="Segoe UI"/>
          <w:b/>
          <w:bCs/>
          <w:spacing w:val="174"/>
          <w:sz w:val="24"/>
          <w:szCs w:val="24"/>
        </w:rPr>
        <w:lastRenderedPageBreak/>
        <w:t>SCHEDULE C</w:t>
      </w:r>
      <w:r>
        <w:rPr>
          <w:rFonts w:ascii="Segoe UI" w:hAnsi="Segoe UI" w:cs="Segoe UI"/>
          <w:b/>
          <w:bCs/>
          <w:spacing w:val="174"/>
          <w:sz w:val="24"/>
          <w:szCs w:val="24"/>
        </w:rPr>
        <w:br/>
      </w:r>
      <w:r>
        <w:rPr>
          <w:rFonts w:ascii="Segoe UI" w:hAnsi="Segoe UI" w:cs="Segoe UI"/>
          <w:b/>
          <w:bCs/>
          <w:spacing w:val="22"/>
          <w:sz w:val="24"/>
          <w:szCs w:val="24"/>
          <w:u w:val="single"/>
        </w:rPr>
        <w:t xml:space="preserve">DEVELOPMENT AND INDUSTRIAL USE SIGNS </w:t>
      </w:r>
    </w:p>
    <w:p w:rsidR="00EB6E98" w:rsidRDefault="00BA293D" w:rsidP="00643D7D">
      <w:pPr>
        <w:pStyle w:val="Style5"/>
        <w:numPr>
          <w:ilvl w:val="0"/>
          <w:numId w:val="299"/>
        </w:numPr>
        <w:tabs>
          <w:tab w:val="clear" w:pos="504"/>
          <w:tab w:val="num" w:pos="1368"/>
        </w:tabs>
        <w:adjustRightInd/>
        <w:spacing w:before="144" w:line="194" w:lineRule="auto"/>
        <w:ind w:right="936"/>
        <w:rPr>
          <w:rFonts w:ascii="Segoe UI" w:hAnsi="Segoe UI" w:cs="Segoe UI"/>
          <w:sz w:val="22"/>
          <w:szCs w:val="22"/>
        </w:rPr>
      </w:pPr>
      <w:r w:rsidRPr="00BA293D">
        <w:rPr>
          <w:noProof/>
        </w:rPr>
        <w:pict>
          <v:shape id="_x0000_s1266" type="#_x0000_t202" style="position:absolute;left:0;text-align:left;margin-left:60.5pt;margin-top:204pt;width:475.2pt;height:330.95pt;z-index:-251578880;mso-wrap-edited:f;mso-wrap-distance-left:7.7pt;mso-wrap-distance-right:7.7pt;mso-position-horizontal-relative:page;mso-position-vertical-relative:page" wrapcoords="-62 0 -62 21600 21662 21600 21662 0 -62 0" o:allowincell="f" filled="f" strokeweight="1.2pt">
            <v:textbox style="mso-next-textbox:#_x0000_s1266" inset="0,0,0,0">
              <w:txbxContent>
                <w:p w:rsidR="00C925AF" w:rsidRDefault="00C925AF">
                  <w:pPr>
                    <w:adjustRightInd/>
                    <w:rPr>
                      <w:sz w:val="24"/>
                      <w:szCs w:val="24"/>
                    </w:rPr>
                  </w:pPr>
                </w:p>
              </w:txbxContent>
            </v:textbox>
            <w10:wrap type="square" anchorx="page" anchory="page"/>
          </v:shape>
        </w:pict>
      </w:r>
      <w:r w:rsidRPr="00BA293D">
        <w:rPr>
          <w:noProof/>
        </w:rPr>
        <w:pict>
          <v:shape id="_x0000_s1267" type="#_x0000_t202" style="position:absolute;left:0;text-align:left;margin-left:60.5pt;margin-top:204pt;width:475.2pt;height:330.95pt;z-index:251738624;mso-wrap-edited:f;mso-wrap-distance-left:0;mso-wrap-distance-right:0;mso-position-horizontal-relative:page;mso-position-vertical-relative:page" wrapcoords="-62 0 -62 21600 21662 21600 21662 0 -62 0" o:allowincell="f" filled="f" stroked="f">
            <v:textbox style="mso-next-textbox:#_x0000_s1267" inset="0,0,0,0">
              <w:txbxContent>
                <w:p w:rsidR="00C925AF" w:rsidRDefault="00C925AF">
                  <w:pPr>
                    <w:adjustRightInd/>
                    <w:rPr>
                      <w:sz w:val="24"/>
                      <w:szCs w:val="24"/>
                    </w:rPr>
                  </w:pPr>
                </w:p>
              </w:txbxContent>
            </v:textbox>
            <w10:wrap type="square" anchorx="page" anchory="page"/>
          </v:shape>
        </w:pict>
      </w:r>
      <w:r w:rsidRPr="00BA293D">
        <w:rPr>
          <w:noProof/>
        </w:rPr>
        <w:pict>
          <v:shape id="_x0000_s1268" type="#_x0000_t202" style="position:absolute;left:0;text-align:left;margin-left:143.35pt;margin-top:213.3pt;width:70.05pt;height:17.65pt;z-index:251739648;mso-wrap-edited:f;mso-wrap-distance-left:0;mso-wrap-distance-right:0;mso-position-horizontal-relative:page;mso-position-vertical-relative:page" wrapcoords="-62 0 -62 21600 21662 21600 21662 0 -62 0" o:allowincell="f" stroked="f">
            <v:textbox style="mso-next-textbox:#_x0000_s1268" inset="0,0,0,0">
              <w:txbxContent>
                <w:p w:rsidR="00C925AF" w:rsidRDefault="00C925AF">
                  <w:pPr>
                    <w:pStyle w:val="Style5"/>
                    <w:adjustRightInd/>
                    <w:spacing w:after="36" w:line="199" w:lineRule="auto"/>
                    <w:ind w:left="144" w:hanging="144"/>
                    <w:rPr>
                      <w:rFonts w:ascii="Bookman Old Style" w:hAnsi="Bookman Old Style" w:cs="Bookman Old Style"/>
                      <w:sz w:val="14"/>
                      <w:szCs w:val="14"/>
                    </w:rPr>
                  </w:pPr>
                  <w:proofErr w:type="spellStart"/>
                  <w:r>
                    <w:rPr>
                      <w:rFonts w:ascii="Bookman Old Style" w:hAnsi="Bookman Old Style" w:cs="Bookman Old Style"/>
                      <w:b/>
                      <w:bCs/>
                      <w:spacing w:val="-18"/>
                      <w:sz w:val="16"/>
                      <w:szCs w:val="16"/>
                    </w:rPr>
                    <w:t>MAXI:man</w:t>
                  </w:r>
                  <w:proofErr w:type="spellEnd"/>
                  <w:r>
                    <w:rPr>
                      <w:rFonts w:ascii="Bookman Old Style" w:hAnsi="Bookman Old Style" w:cs="Bookman Old Style"/>
                      <w:b/>
                      <w:bCs/>
                      <w:spacing w:val="-18"/>
                      <w:sz w:val="16"/>
                      <w:szCs w:val="16"/>
                    </w:rPr>
                    <w:t xml:space="preserve"> </w:t>
                  </w:r>
                  <w:r>
                    <w:rPr>
                      <w:rFonts w:ascii="Bookman Old Style" w:hAnsi="Bookman Old Style" w:cs="Bookman Old Style"/>
                      <w:b/>
                      <w:bCs/>
                      <w:spacing w:val="-18"/>
                      <w:sz w:val="14"/>
                      <w:szCs w:val="14"/>
                    </w:rPr>
                    <w:t xml:space="preserve">DISPOSE' </w:t>
                  </w:r>
                  <w:r>
                    <w:rPr>
                      <w:rFonts w:ascii="Bookman Old Style" w:hAnsi="Bookman Old Style" w:cs="Bookman Old Style"/>
                      <w:b/>
                      <w:bCs/>
                      <w:sz w:val="14"/>
                      <w:szCs w:val="14"/>
                    </w:rPr>
                    <w:t xml:space="preserve">AREA </w:t>
                  </w:r>
                  <w:r>
                    <w:rPr>
                      <w:rFonts w:ascii="Bookman Old Style" w:hAnsi="Bookman Old Style" w:cs="Bookman Old Style"/>
                      <w:sz w:val="14"/>
                      <w:szCs w:val="14"/>
                    </w:rPr>
                    <w:t>(1)</w:t>
                  </w:r>
                </w:p>
              </w:txbxContent>
            </v:textbox>
            <w10:wrap type="square" anchorx="page" anchory="page"/>
          </v:shape>
        </w:pict>
      </w:r>
      <w:r w:rsidRPr="00BA293D">
        <w:rPr>
          <w:noProof/>
        </w:rPr>
        <w:pict>
          <v:shape id="_x0000_s1269" type="#_x0000_t202" style="position:absolute;left:0;text-align:left;margin-left:88.4pt;margin-top:213.55pt;width:18.05pt;height:9.95pt;z-index:251740672;mso-wrap-edited:f;mso-wrap-distance-left:0;mso-wrap-distance-right:0;mso-position-horizontal-relative:page;mso-position-vertical-relative:page" wrapcoords="-62 0 -62 21600 21662 21600 21662 0 -62 0" o:allowincell="f" stroked="f">
            <v:textbox style="mso-next-textbox:#_x0000_s1269" inset="0,0,0,0">
              <w:txbxContent>
                <w:p w:rsidR="00C925AF" w:rsidRDefault="00C925AF">
                  <w:pPr>
                    <w:pStyle w:val="Style13"/>
                    <w:spacing w:line="240" w:lineRule="auto"/>
                    <w:jc w:val="center"/>
                    <w:rPr>
                      <w:rStyle w:val="CharacterStyle8"/>
                      <w:rFonts w:ascii="Bookman Old Style" w:hAnsi="Bookman Old Style" w:cs="Bookman Old Style"/>
                      <w:b/>
                      <w:bCs/>
                      <w:spacing w:val="-18"/>
                      <w:sz w:val="16"/>
                      <w:szCs w:val="16"/>
                    </w:rPr>
                  </w:pPr>
                  <w:proofErr w:type="spellStart"/>
                  <w:r>
                    <w:rPr>
                      <w:rStyle w:val="CharacterStyle8"/>
                      <w:rFonts w:ascii="Bookman Old Style" w:hAnsi="Bookman Old Style" w:cs="Bookman Old Style"/>
                      <w:b/>
                      <w:bCs/>
                      <w:spacing w:val="-18"/>
                      <w:sz w:val="16"/>
                      <w:szCs w:val="16"/>
                    </w:rPr>
                    <w:t>uSE</w:t>
                  </w:r>
                  <w:proofErr w:type="spellEnd"/>
                </w:p>
              </w:txbxContent>
            </v:textbox>
            <w10:wrap type="square" anchorx="page" anchory="page"/>
          </v:shape>
        </w:pict>
      </w:r>
      <w:r w:rsidRPr="00BA293D">
        <w:rPr>
          <w:noProof/>
        </w:rPr>
        <w:pict>
          <v:shape id="_x0000_s1270" type="#_x0000_t202" style="position:absolute;left:0;text-align:left;margin-left:235.3pt;margin-top:212.8pt;width:43.85pt;height:10.2pt;z-index:251741696;mso-wrap-edited:f;mso-wrap-distance-left:0;mso-wrap-distance-right:0;mso-position-horizontal-relative:page;mso-position-vertical-relative:page" wrapcoords="-62 0 -62 21600 21662 21600 21662 0 -62 0" o:allowincell="f" stroked="f">
            <v:textbox style="mso-next-textbox:#_x0000_s1270" inset="0,0,0,0">
              <w:txbxContent>
                <w:p w:rsidR="00C925AF" w:rsidRDefault="00C925AF">
                  <w:pPr>
                    <w:pStyle w:val="Style13"/>
                    <w:spacing w:line="240" w:lineRule="auto"/>
                    <w:jc w:val="center"/>
                    <w:rPr>
                      <w:rStyle w:val="CharacterStyle8"/>
                      <w:rFonts w:ascii="Bookman Old Style" w:hAnsi="Bookman Old Style" w:cs="Bookman Old Style"/>
                      <w:b/>
                      <w:bCs/>
                      <w:spacing w:val="-8"/>
                      <w:sz w:val="14"/>
                      <w:szCs w:val="14"/>
                    </w:rPr>
                  </w:pPr>
                  <w:r>
                    <w:rPr>
                      <w:rStyle w:val="CharacterStyle8"/>
                      <w:rFonts w:ascii="Bookman Old Style" w:hAnsi="Bookman Old Style" w:cs="Bookman Old Style"/>
                      <w:b/>
                      <w:bCs/>
                      <w:spacing w:val="-8"/>
                      <w:sz w:val="16"/>
                      <w:szCs w:val="16"/>
                    </w:rPr>
                    <w:t xml:space="preserve">SIGN </w:t>
                  </w:r>
                  <w:r>
                    <w:rPr>
                      <w:rStyle w:val="CharacterStyle8"/>
                      <w:rFonts w:ascii="Bookman Old Style" w:hAnsi="Bookman Old Style" w:cs="Bookman Old Style"/>
                      <w:b/>
                      <w:bCs/>
                      <w:spacing w:val="-8"/>
                      <w:sz w:val="14"/>
                      <w:szCs w:val="14"/>
                    </w:rPr>
                    <w:t>TYPE</w:t>
                  </w:r>
                </w:p>
              </w:txbxContent>
            </v:textbox>
            <w10:wrap type="square" anchorx="page" anchory="page"/>
          </v:shape>
        </w:pict>
      </w:r>
      <w:r w:rsidRPr="00BA293D">
        <w:rPr>
          <w:noProof/>
        </w:rPr>
        <w:pict>
          <v:shape id="_x0000_s1271" type="#_x0000_t202" style="position:absolute;left:0;text-align:left;margin-left:301.1pt;margin-top:212.7pt;width:66.1pt;height:9.85pt;z-index:251742720;mso-wrap-edited:f;mso-wrap-distance-left:0;mso-wrap-distance-right:0;mso-position-horizontal-relative:page;mso-position-vertical-relative:page" wrapcoords="-62 0 -62 21600 21662 21600 21662 0 -62 0" o:allowincell="f" stroked="f">
            <v:textbox style="mso-next-textbox:#_x0000_s1271" inset="0,0,0,0">
              <w:txbxContent>
                <w:p w:rsidR="00C925AF" w:rsidRDefault="00C925AF">
                  <w:pPr>
                    <w:pStyle w:val="Style13"/>
                    <w:spacing w:line="273" w:lineRule="auto"/>
                    <w:jc w:val="center"/>
                    <w:rPr>
                      <w:rStyle w:val="CharacterStyle8"/>
                      <w:rFonts w:ascii="Bookman Old Style" w:hAnsi="Bookman Old Style" w:cs="Bookman Old Style"/>
                      <w:b/>
                      <w:bCs/>
                      <w:sz w:val="14"/>
                      <w:szCs w:val="14"/>
                    </w:rPr>
                  </w:pPr>
                  <w:r>
                    <w:rPr>
                      <w:rStyle w:val="CharacterStyle8"/>
                      <w:rFonts w:ascii="Bookman Old Style" w:hAnsi="Bookman Old Style" w:cs="Bookman Old Style"/>
                      <w:b/>
                      <w:bCs/>
                      <w:sz w:val="14"/>
                      <w:szCs w:val="14"/>
                    </w:rPr>
                    <w:t>1)=10)1ExxenT</w:t>
                  </w:r>
                </w:p>
              </w:txbxContent>
            </v:textbox>
            <w10:wrap type="square" anchorx="page" anchory="page"/>
          </v:shape>
        </w:pict>
      </w:r>
      <w:r w:rsidRPr="00BA293D">
        <w:rPr>
          <w:noProof/>
        </w:rPr>
        <w:pict>
          <v:shape id="_x0000_s1272" type="#_x0000_t202" style="position:absolute;left:0;text-align:left;margin-left:380.1pt;margin-top:212.35pt;width:66.35pt;height:23.6pt;z-index:251743744;mso-wrap-edited:f;mso-wrap-distance-left:0;mso-wrap-distance-right:0;mso-position-horizontal-relative:page;mso-position-vertical-relative:page" wrapcoords="-62 0 -62 21600 21662 21600 21662 0 -62 0" o:allowincell="f" stroked="f">
            <v:textbox style="mso-next-textbox:#_x0000_s1272" inset="0,0,0,0">
              <w:txbxContent>
                <w:p w:rsidR="00C925AF" w:rsidRDefault="00C925AF">
                  <w:pPr>
                    <w:pStyle w:val="Style13"/>
                    <w:spacing w:after="36" w:line="170" w:lineRule="auto"/>
                    <w:jc w:val="center"/>
                    <w:rPr>
                      <w:rStyle w:val="CharacterStyle8"/>
                      <w:rFonts w:ascii="Bookman Old Style" w:hAnsi="Bookman Old Style" w:cs="Bookman Old Style"/>
                      <w:b/>
                      <w:bCs/>
                      <w:sz w:val="14"/>
                      <w:szCs w:val="14"/>
                    </w:rPr>
                  </w:pPr>
                  <w:r>
                    <w:rPr>
                      <w:rStyle w:val="CharacterStyle8"/>
                      <w:spacing w:val="-22"/>
                    </w:rPr>
                    <w:t>SETBACK FROM</w:t>
                  </w:r>
                  <w:r>
                    <w:rPr>
                      <w:rStyle w:val="CharacterStyle8"/>
                      <w:spacing w:val="-22"/>
                    </w:rPr>
                    <w:br/>
                  </w:r>
                  <w:r>
                    <w:rPr>
                      <w:rStyle w:val="CharacterStyle8"/>
                      <w:spacing w:val="-17"/>
                    </w:rPr>
                    <w:t>ROAD RIGHT-OF</w:t>
                  </w:r>
                  <w:r>
                    <w:rPr>
                      <w:rStyle w:val="CharacterStyle8"/>
                      <w:spacing w:val="-17"/>
                    </w:rPr>
                    <w:noBreakHyphen/>
                  </w:r>
                  <w:r>
                    <w:rPr>
                      <w:rStyle w:val="CharacterStyle8"/>
                    </w:rPr>
                    <w:br/>
                  </w:r>
                  <w:r>
                    <w:rPr>
                      <w:rStyle w:val="CharacterStyle8"/>
                      <w:rFonts w:ascii="Bookman Old Style" w:hAnsi="Bookman Old Style" w:cs="Bookman Old Style"/>
                      <w:b/>
                      <w:bCs/>
                      <w:sz w:val="14"/>
                      <w:szCs w:val="14"/>
                    </w:rPr>
                    <w:t>MAY</w:t>
                  </w:r>
                </w:p>
              </w:txbxContent>
            </v:textbox>
            <w10:wrap type="square" anchorx="page" anchory="page"/>
          </v:shape>
        </w:pict>
      </w:r>
      <w:r w:rsidRPr="00BA293D">
        <w:rPr>
          <w:noProof/>
        </w:rPr>
        <w:pict>
          <v:shape id="_x0000_s1273" type="#_x0000_t202" style="position:absolute;left:0;text-align:left;margin-left:458.8pt;margin-top:212.2pt;width:65.6pt;height:16.55pt;z-index:251744768;mso-wrap-edited:f;mso-wrap-distance-left:0;mso-wrap-distance-right:0;mso-position-horizontal-relative:page;mso-position-vertical-relative:page" wrapcoords="-62 0 -62 21600 21662 21600 21662 0 -62 0" o:allowincell="f" stroked="f">
            <v:textbox style="mso-next-textbox:#_x0000_s1273" inset="0,0,0,0">
              <w:txbxContent>
                <w:p w:rsidR="00C925AF" w:rsidRDefault="00C925AF">
                  <w:pPr>
                    <w:pStyle w:val="Style13"/>
                    <w:spacing w:after="36" w:line="187" w:lineRule="auto"/>
                    <w:jc w:val="center"/>
                    <w:rPr>
                      <w:rStyle w:val="CharacterStyle8"/>
                      <w:rFonts w:ascii="Bookman Old Style" w:hAnsi="Bookman Old Style" w:cs="Bookman Old Style"/>
                      <w:b/>
                      <w:bCs/>
                      <w:sz w:val="16"/>
                      <w:szCs w:val="16"/>
                    </w:rPr>
                  </w:pPr>
                  <w:r>
                    <w:rPr>
                      <w:rStyle w:val="CharacterStyle8"/>
                      <w:rFonts w:ascii="Bookman Old Style" w:hAnsi="Bookman Old Style" w:cs="Bookman Old Style"/>
                      <w:b/>
                      <w:bCs/>
                      <w:spacing w:val="-18"/>
                      <w:sz w:val="14"/>
                      <w:szCs w:val="14"/>
                    </w:rPr>
                    <w:t xml:space="preserve">MAXIMOR </w:t>
                  </w:r>
                  <w:proofErr w:type="spellStart"/>
                  <w:r>
                    <w:rPr>
                      <w:rStyle w:val="CharacterStyle8"/>
                      <w:rFonts w:ascii="Bookman Old Style" w:hAnsi="Bookman Old Style" w:cs="Bookman Old Style"/>
                      <w:b/>
                      <w:bCs/>
                      <w:spacing w:val="-18"/>
                      <w:sz w:val="14"/>
                      <w:szCs w:val="14"/>
                    </w:rPr>
                    <w:t>NTRaBER</w:t>
                  </w:r>
                  <w:proofErr w:type="spellEnd"/>
                  <w:r>
                    <w:rPr>
                      <w:rStyle w:val="CharacterStyle8"/>
                      <w:rFonts w:ascii="Bookman Old Style" w:hAnsi="Bookman Old Style" w:cs="Bookman Old Style"/>
                      <w:b/>
                      <w:bCs/>
                      <w:spacing w:val="-18"/>
                      <w:sz w:val="14"/>
                      <w:szCs w:val="14"/>
                    </w:rPr>
                    <w:br/>
                  </w:r>
                  <w:r>
                    <w:rPr>
                      <w:rStyle w:val="CharacterStyle8"/>
                      <w:rFonts w:ascii="Bookman Old Style" w:hAnsi="Bookman Old Style" w:cs="Bookman Old Style"/>
                      <w:b/>
                      <w:bCs/>
                      <w:sz w:val="16"/>
                      <w:szCs w:val="16"/>
                    </w:rPr>
                    <w:t>OF SIGNS</w:t>
                  </w:r>
                </w:p>
              </w:txbxContent>
            </v:textbox>
            <w10:wrap type="square" anchorx="page" anchory="page"/>
          </v:shape>
        </w:pict>
      </w:r>
      <w:r w:rsidRPr="00BA293D">
        <w:rPr>
          <w:noProof/>
        </w:rPr>
        <w:pict>
          <v:shape id="_x0000_s1274" type="#_x0000_t202" style="position:absolute;left:0;text-align:left;margin-left:66.8pt;margin-top:241.6pt;width:177.15pt;height:25.8pt;z-index:251745792;mso-wrap-edited:f;mso-wrap-distance-left:0;mso-wrap-distance-right:0;mso-position-horizontal-relative:page;mso-position-vertical-relative:page" wrapcoords="-62 0 -62 21600 21662 21600 21662 0 -62 0" o:allowincell="f" stroked="f">
            <v:textbox style="mso-next-textbox:#_x0000_s1274" inset="0,0,0,0">
              <w:txbxContent>
                <w:p w:rsidR="00C925AF" w:rsidRDefault="00C925AF">
                  <w:pPr>
                    <w:pStyle w:val="Style5"/>
                    <w:tabs>
                      <w:tab w:val="left" w:pos="1572"/>
                      <w:tab w:val="left" w:pos="3132"/>
                    </w:tabs>
                    <w:adjustRightInd/>
                    <w:rPr>
                      <w:rFonts w:ascii="Bookman Old Style" w:hAnsi="Bookman Old Style" w:cs="Bookman Old Style"/>
                      <w:spacing w:val="-2"/>
                      <w:sz w:val="16"/>
                      <w:szCs w:val="16"/>
                    </w:rPr>
                  </w:pPr>
                  <w:r>
                    <w:rPr>
                      <w:rFonts w:ascii="Bookman Old Style" w:hAnsi="Bookman Old Style" w:cs="Bookman Old Style"/>
                      <w:spacing w:val="-2"/>
                      <w:sz w:val="16"/>
                      <w:szCs w:val="16"/>
                    </w:rPr>
                    <w:t>A individual</w:t>
                  </w:r>
                  <w:r>
                    <w:rPr>
                      <w:rFonts w:ascii="Bookman Old Style" w:hAnsi="Bookman Old Style" w:cs="Bookman Old Style"/>
                      <w:spacing w:val="-2"/>
                      <w:sz w:val="16"/>
                      <w:szCs w:val="16"/>
                    </w:rPr>
                    <w:tab/>
                    <w:t>15% area of</w:t>
                  </w:r>
                  <w:r>
                    <w:rPr>
                      <w:rFonts w:ascii="Bookman Old Style" w:hAnsi="Bookman Old Style" w:cs="Bookman Old Style"/>
                      <w:sz w:val="16"/>
                      <w:szCs w:val="16"/>
                    </w:rPr>
                    <w:tab/>
                  </w:r>
                  <w:proofErr w:type="spellStart"/>
                  <w:r>
                    <w:rPr>
                      <w:rFonts w:ascii="Bookman Old Style" w:hAnsi="Bookman Old Style" w:cs="Bookman Old Style"/>
                      <w:sz w:val="16"/>
                      <w:szCs w:val="16"/>
                    </w:rPr>
                    <w:t>Nall</w:t>
                  </w:r>
                  <w:proofErr w:type="spellEnd"/>
                </w:p>
                <w:p w:rsidR="00C925AF" w:rsidRDefault="00C925AF">
                  <w:pPr>
                    <w:pStyle w:val="Style5"/>
                    <w:tabs>
                      <w:tab w:val="left" w:pos="1572"/>
                    </w:tabs>
                    <w:adjustRightInd/>
                    <w:spacing w:line="172" w:lineRule="auto"/>
                    <w:ind w:right="1008"/>
                    <w:rPr>
                      <w:rFonts w:ascii="Courier New" w:hAnsi="Courier New" w:cs="Courier New"/>
                      <w:sz w:val="18"/>
                      <w:szCs w:val="18"/>
                    </w:rPr>
                  </w:pPr>
                  <w:r>
                    <w:rPr>
                      <w:rFonts w:ascii="Courier New" w:hAnsi="Courier New" w:cs="Courier New"/>
                      <w:sz w:val="18"/>
                      <w:szCs w:val="18"/>
                    </w:rPr>
                    <w:t>Industrial</w:t>
                  </w:r>
                  <w:r>
                    <w:rPr>
                      <w:rFonts w:ascii="Courier New" w:hAnsi="Courier New" w:cs="Courier New"/>
                      <w:spacing w:val="-19"/>
                      <w:sz w:val="18"/>
                      <w:szCs w:val="18"/>
                    </w:rPr>
                    <w:tab/>
                    <w:t>wall to be</w:t>
                  </w:r>
                  <w:r>
                    <w:rPr>
                      <w:rFonts w:ascii="Courier New" w:hAnsi="Courier New" w:cs="Courier New"/>
                      <w:sz w:val="18"/>
                      <w:szCs w:val="18"/>
                    </w:rPr>
                    <w:t xml:space="preserve"> Establishment nerved</w:t>
                  </w:r>
                </w:p>
              </w:txbxContent>
            </v:textbox>
            <w10:wrap type="square" anchorx="page" anchory="page"/>
          </v:shape>
        </w:pict>
      </w:r>
      <w:r w:rsidRPr="00BA293D">
        <w:rPr>
          <w:noProof/>
        </w:rPr>
        <w:pict>
          <v:shape id="_x0000_s1275" type="#_x0000_t202" style="position:absolute;left:0;text-align:left;margin-left:301.15pt;margin-top:241.35pt;width:71.85pt;height:17.65pt;z-index:251746816;mso-wrap-edited:f;mso-wrap-distance-left:0;mso-wrap-distance-right:0;mso-position-horizontal-relative:page;mso-position-vertical-relative:page" wrapcoords="-62 0 -62 21600 21662 21600 21662 0 -62 0" o:allowincell="f" stroked="f">
            <v:textbox style="mso-next-textbox:#_x0000_s1275" inset="0,0,0,0">
              <w:txbxContent>
                <w:p w:rsidR="00C925AF" w:rsidRDefault="00C925AF">
                  <w:pPr>
                    <w:pStyle w:val="Style13"/>
                    <w:spacing w:before="36" w:line="180" w:lineRule="auto"/>
                    <w:rPr>
                      <w:rStyle w:val="CharacterStyle8"/>
                      <w:b/>
                      <w:bCs/>
                      <w:sz w:val="16"/>
                      <w:szCs w:val="16"/>
                    </w:rPr>
                  </w:pPr>
                  <w:r>
                    <w:rPr>
                      <w:rStyle w:val="CharacterStyle8"/>
                      <w:spacing w:val="-13"/>
                    </w:rPr>
                    <w:t xml:space="preserve">not </w:t>
                  </w:r>
                  <w:r>
                    <w:rPr>
                      <w:rStyle w:val="CharacterStyle8"/>
                      <w:rFonts w:ascii="Bookman Old Style" w:hAnsi="Bookman Old Style" w:cs="Bookman Old Style"/>
                      <w:spacing w:val="-13"/>
                      <w:sz w:val="16"/>
                      <w:szCs w:val="16"/>
                    </w:rPr>
                    <w:t xml:space="preserve">above </w:t>
                  </w:r>
                  <w:r>
                    <w:rPr>
                      <w:rStyle w:val="CharacterStyle8"/>
                      <w:spacing w:val="-13"/>
                    </w:rPr>
                    <w:t xml:space="preserve">upper </w:t>
                  </w:r>
                  <w:r>
                    <w:rPr>
                      <w:rStyle w:val="CharacterStyle8"/>
                      <w:b/>
                      <w:bCs/>
                      <w:sz w:val="16"/>
                      <w:szCs w:val="16"/>
                    </w:rPr>
                    <w:t>wall line</w:t>
                  </w:r>
                </w:p>
              </w:txbxContent>
            </v:textbox>
            <w10:wrap type="square" anchorx="page" anchory="page"/>
          </v:shape>
        </w:pict>
      </w:r>
      <w:r w:rsidRPr="00BA293D">
        <w:rPr>
          <w:noProof/>
        </w:rPr>
        <w:pict>
          <v:shape id="_x0000_s1276" type="#_x0000_t202" style="position:absolute;left:0;text-align:left;margin-left:380.35pt;margin-top:240.65pt;width:65.2pt;height:11.9pt;z-index:251747840;mso-wrap-edited:f;mso-wrap-distance-left:0;mso-wrap-distance-right:0;mso-position-horizontal-relative:page;mso-position-vertical-relative:page" wrapcoords="-62 0 -62 21600 21662 21600 21662 0 -62 0" o:allowincell="f" stroked="f">
            <v:textbox style="mso-next-textbox:#_x0000_s1276" inset="0,0,0,0">
              <w:txbxContent>
                <w:p w:rsidR="00C925AF" w:rsidRDefault="00C925AF">
                  <w:pPr>
                    <w:pStyle w:val="Style5"/>
                    <w:adjustRightInd/>
                    <w:spacing w:line="268" w:lineRule="auto"/>
                    <w:jc w:val="center"/>
                    <w:rPr>
                      <w:rFonts w:ascii="Bookman Old Style" w:hAnsi="Bookman Old Style" w:cs="Bookman Old Style"/>
                      <w:spacing w:val="-2"/>
                      <w:sz w:val="16"/>
                      <w:szCs w:val="16"/>
                    </w:rPr>
                  </w:pPr>
                  <w:r>
                    <w:rPr>
                      <w:rFonts w:ascii="Courier New" w:hAnsi="Courier New" w:cs="Courier New"/>
                      <w:spacing w:val="-2"/>
                      <w:sz w:val="18"/>
                      <w:szCs w:val="18"/>
                    </w:rPr>
                    <w:t xml:space="preserve">mot </w:t>
                  </w:r>
                  <w:r>
                    <w:rPr>
                      <w:rFonts w:ascii="Bookman Old Style" w:hAnsi="Bookman Old Style" w:cs="Bookman Old Style"/>
                      <w:spacing w:val="-2"/>
                      <w:sz w:val="16"/>
                      <w:szCs w:val="16"/>
                    </w:rPr>
                    <w:t>applicable</w:t>
                  </w:r>
                </w:p>
              </w:txbxContent>
            </v:textbox>
            <w10:wrap type="square" anchorx="page" anchory="page"/>
          </v:shape>
        </w:pict>
      </w:r>
      <w:r w:rsidRPr="00BA293D">
        <w:rPr>
          <w:noProof/>
        </w:rPr>
        <w:pict>
          <v:shape id="_x0000_s1277" type="#_x0000_t202" style="position:absolute;left:0;text-align:left;margin-left:458.8pt;margin-top:240.65pt;width:63.5pt;height:25.8pt;z-index:251748864;mso-wrap-edited:f;mso-wrap-distance-left:0;mso-wrap-distance-right:0;mso-position-horizontal-relative:page;mso-position-vertical-relative:page" wrapcoords="-62 0 -62 21600 21662 21600 21662 0 -62 0" o:allowincell="f" stroked="f">
            <v:textbox style="mso-next-textbox:#_x0000_s1277" inset="0,0,0,0">
              <w:txbxContent>
                <w:p w:rsidR="00C925AF" w:rsidRDefault="00C925AF">
                  <w:pPr>
                    <w:pStyle w:val="Style13"/>
                    <w:spacing w:before="36" w:after="36" w:line="168" w:lineRule="auto"/>
                    <w:rPr>
                      <w:rStyle w:val="CharacterStyle8"/>
                      <w:spacing w:val="-22"/>
                    </w:rPr>
                  </w:pPr>
                  <w:r>
                    <w:rPr>
                      <w:rStyle w:val="CharacterStyle8"/>
                      <w:spacing w:val="-21"/>
                    </w:rPr>
                    <w:t xml:space="preserve">not to exceed </w:t>
                  </w:r>
                  <w:r>
                    <w:rPr>
                      <w:rStyle w:val="CharacterStyle8"/>
                      <w:spacing w:val="-20"/>
                    </w:rPr>
                    <w:t xml:space="preserve">maximum </w:t>
                  </w:r>
                  <w:r>
                    <w:rPr>
                      <w:rStyle w:val="CharacterStyle8"/>
                      <w:spacing w:val="-22"/>
                    </w:rPr>
                    <w:t>display area</w:t>
                  </w:r>
                </w:p>
              </w:txbxContent>
            </v:textbox>
            <w10:wrap type="square" anchorx="page" anchory="page"/>
          </v:shape>
        </w:pict>
      </w:r>
      <w:r w:rsidRPr="00BA293D">
        <w:rPr>
          <w:noProof/>
        </w:rPr>
        <w:pict>
          <v:shape id="_x0000_s1278" type="#_x0000_t202" style="position:absolute;left:0;text-align:left;margin-left:144.4pt;margin-top:286.05pt;width:141.5pt;height:11.85pt;z-index:251749888;mso-wrap-edited:f;mso-wrap-distance-left:0;mso-wrap-distance-right:0;mso-position-horizontal-relative:page;mso-position-vertical-relative:page" wrapcoords="-62 0 -62 21600 21662 21600 21662 0 -62 0" o:allowincell="f" stroked="f">
            <v:textbox style="mso-next-textbox:#_x0000_s1278" inset="0,0,0,0">
              <w:txbxContent>
                <w:p w:rsidR="00C925AF" w:rsidRDefault="00C925AF">
                  <w:pPr>
                    <w:pStyle w:val="Style13"/>
                    <w:tabs>
                      <w:tab w:val="left" w:pos="1539"/>
                    </w:tabs>
                    <w:spacing w:line="278" w:lineRule="auto"/>
                    <w:rPr>
                      <w:rStyle w:val="CharacterStyle8"/>
                    </w:rPr>
                  </w:pPr>
                  <w:r>
                    <w:rPr>
                      <w:rStyle w:val="CharacterStyle8"/>
                    </w:rPr>
                    <w:t xml:space="preserve">100 </w:t>
                  </w:r>
                  <w:r>
                    <w:rPr>
                      <w:rStyle w:val="CharacterStyle8"/>
                      <w:i/>
                      <w:iCs/>
                      <w:sz w:val="14"/>
                      <w:szCs w:val="14"/>
                    </w:rPr>
                    <w:t xml:space="preserve">sq </w:t>
                  </w:r>
                  <w:r>
                    <w:rPr>
                      <w:rStyle w:val="CharacterStyle8"/>
                    </w:rPr>
                    <w:t>ft</w:t>
                  </w:r>
                  <w:r>
                    <w:rPr>
                      <w:rStyle w:val="CharacterStyle8"/>
                      <w:spacing w:val="-15"/>
                    </w:rPr>
                    <w:tab/>
                    <w:t>Free-Standing</w:t>
                  </w:r>
                </w:p>
              </w:txbxContent>
            </v:textbox>
            <w10:wrap type="square" anchorx="page" anchory="page"/>
          </v:shape>
        </w:pict>
      </w:r>
      <w:r w:rsidRPr="00BA293D">
        <w:rPr>
          <w:noProof/>
        </w:rPr>
        <w:pict>
          <v:shape id="_x0000_s1279" type="#_x0000_t202" style="position:absolute;left:0;text-align:left;margin-left:302.5pt;margin-top:285.8pt;width:62.8pt;height:10.4pt;z-index:251750912;mso-wrap-edited:f;mso-wrap-distance-left:0;mso-wrap-distance-right:0;mso-position-horizontal-relative:page;mso-position-vertical-relative:page" wrapcoords="-62 0 -62 21600 21662 21600 21662 0 -62 0" o:allowincell="f" stroked="f">
            <v:textbox style="mso-next-textbox:#_x0000_s1279" inset="0,0,0,0">
              <w:txbxContent>
                <w:p w:rsidR="00C925AF" w:rsidRDefault="00C925AF">
                  <w:pPr>
                    <w:pStyle w:val="Style13"/>
                    <w:spacing w:line="240" w:lineRule="auto"/>
                    <w:jc w:val="center"/>
                    <w:rPr>
                      <w:rStyle w:val="CharacterStyle8"/>
                      <w:spacing w:val="-19"/>
                    </w:rPr>
                  </w:pPr>
                  <w:r>
                    <w:rPr>
                      <w:rStyle w:val="CharacterStyle8"/>
                      <w:spacing w:val="-19"/>
                      <w:sz w:val="16"/>
                      <w:szCs w:val="16"/>
                    </w:rPr>
                    <w:t xml:space="preserve">30 </w:t>
                  </w:r>
                  <w:r>
                    <w:rPr>
                      <w:rStyle w:val="CharacterStyle8"/>
                      <w:spacing w:val="-19"/>
                    </w:rPr>
                    <w:t>ft maximum</w:t>
                  </w:r>
                </w:p>
              </w:txbxContent>
            </v:textbox>
            <w10:wrap type="square" anchorx="page" anchory="page"/>
          </v:shape>
        </w:pict>
      </w:r>
      <w:r w:rsidRPr="00BA293D">
        <w:rPr>
          <w:noProof/>
        </w:rPr>
        <w:pict>
          <v:shape id="_x0000_s1280" type="#_x0000_t202" style="position:absolute;left:0;text-align:left;margin-left:381.05pt;margin-top:285.3pt;width:70.65pt;height:17.65pt;z-index:251751936;mso-wrap-edited:f;mso-wrap-distance-left:0;mso-wrap-distance-right:0;mso-position-horizontal-relative:page;mso-position-vertical-relative:page" wrapcoords="-62 0 -62 21600 21662 21600 21662 0 -62 0" o:allowincell="f" stroked="f">
            <v:textbox style="mso-next-textbox:#_x0000_s1280" inset="0,0,0,0">
              <w:txbxContent>
                <w:p w:rsidR="00C925AF" w:rsidRDefault="00C925AF">
                  <w:pPr>
                    <w:pStyle w:val="Style13"/>
                    <w:spacing w:before="36" w:line="175" w:lineRule="auto"/>
                    <w:rPr>
                      <w:rStyle w:val="CharacterStyle8"/>
                      <w:spacing w:val="-23"/>
                    </w:rPr>
                  </w:pPr>
                  <w:r>
                    <w:rPr>
                      <w:rStyle w:val="CharacterStyle8"/>
                      <w:spacing w:val="-23"/>
                    </w:rPr>
                    <w:t>2 ft for each 1 ft over 10 ft</w:t>
                  </w:r>
                </w:p>
              </w:txbxContent>
            </v:textbox>
            <w10:wrap type="square" anchorx="page" anchory="page"/>
          </v:shape>
        </w:pict>
      </w:r>
      <w:r w:rsidRPr="00BA293D">
        <w:rPr>
          <w:noProof/>
        </w:rPr>
        <w:pict>
          <v:shape id="_x0000_s1281" type="#_x0000_t202" style="position:absolute;left:0;text-align:left;margin-left:459.3pt;margin-top:277.85pt;width:63pt;height:39.95pt;z-index:251752960;mso-wrap-edited:f;mso-wrap-distance-left:0;mso-wrap-distance-right:0;mso-position-horizontal-relative:page;mso-position-vertical-relative:page" wrapcoords="-62 0 -62 21600 21662 21600 21662 0 -62 0" o:allowincell="f" stroked="f">
            <v:textbox style="mso-next-textbox:#_x0000_s1281" inset="0,0,0,0">
              <w:txbxContent>
                <w:p w:rsidR="00C925AF" w:rsidRDefault="00C925AF">
                  <w:pPr>
                    <w:pStyle w:val="Style13"/>
                    <w:spacing w:before="36" w:after="36"/>
                    <w:rPr>
                      <w:rStyle w:val="CharacterStyle8"/>
                    </w:rPr>
                  </w:pPr>
                  <w:r>
                    <w:rPr>
                      <w:rStyle w:val="CharacterStyle8"/>
                      <w:spacing w:val="-23"/>
                    </w:rPr>
                    <w:t xml:space="preserve">one pole or one ground </w:t>
                  </w:r>
                  <w:r>
                    <w:rPr>
                      <w:rStyle w:val="CharacterStyle8"/>
                      <w:spacing w:val="-24"/>
                    </w:rPr>
                    <w:t xml:space="preserve">sign per </w:t>
                  </w:r>
                  <w:r>
                    <w:rPr>
                      <w:rStyle w:val="CharacterStyle8"/>
                      <w:spacing w:val="-22"/>
                    </w:rPr>
                    <w:t xml:space="preserve">establishment </w:t>
                  </w:r>
                  <w:r>
                    <w:rPr>
                      <w:rStyle w:val="CharacterStyle8"/>
                    </w:rPr>
                    <w:t>(2)</w:t>
                  </w:r>
                </w:p>
              </w:txbxContent>
            </v:textbox>
            <w10:wrap type="square" anchorx="page" anchory="page"/>
          </v:shape>
        </w:pict>
      </w:r>
      <w:r w:rsidRPr="00BA293D">
        <w:rPr>
          <w:noProof/>
        </w:rPr>
        <w:pict>
          <v:shape id="_x0000_s1282" type="#_x0000_t202" style="position:absolute;left:0;text-align:left;margin-left:148.75pt;margin-top:323.45pt;width:106.9pt;height:11.4pt;z-index:251753984;mso-wrap-edited:f;mso-wrap-distance-left:0;mso-wrap-distance-right:0;mso-position-horizontal-relative:page;mso-position-vertical-relative:page" wrapcoords="-62 0 -62 21600 21662 21600 21662 0 -62 0" o:allowincell="f" stroked="f">
            <v:textbox style="mso-next-textbox:#_x0000_s1282" inset="0,0,0,0">
              <w:txbxContent>
                <w:p w:rsidR="00C925AF" w:rsidRDefault="00C925AF">
                  <w:pPr>
                    <w:pStyle w:val="Style13"/>
                    <w:tabs>
                      <w:tab w:val="left" w:pos="1449"/>
                    </w:tabs>
                    <w:spacing w:line="266" w:lineRule="auto"/>
                    <w:rPr>
                      <w:rStyle w:val="CharacterStyle8"/>
                    </w:rPr>
                  </w:pPr>
                  <w:r>
                    <w:rPr>
                      <w:rStyle w:val="CharacterStyle8"/>
                    </w:rPr>
                    <w:t xml:space="preserve">75 </w:t>
                  </w:r>
                  <w:r>
                    <w:rPr>
                      <w:rStyle w:val="CharacterStyle8"/>
                      <w:i/>
                      <w:iCs/>
                      <w:sz w:val="14"/>
                      <w:szCs w:val="14"/>
                    </w:rPr>
                    <w:t xml:space="preserve">sq </w:t>
                  </w:r>
                  <w:r>
                    <w:rPr>
                      <w:rStyle w:val="CharacterStyle8"/>
                    </w:rPr>
                    <w:t>ft</w:t>
                  </w:r>
                  <w:r>
                    <w:rPr>
                      <w:rStyle w:val="CharacterStyle8"/>
                      <w:spacing w:val="-8"/>
                    </w:rPr>
                    <w:tab/>
                    <w:t>Ground</w:t>
                  </w:r>
                </w:p>
              </w:txbxContent>
            </v:textbox>
            <w10:wrap type="square" anchorx="page" anchory="page"/>
          </v:shape>
        </w:pict>
      </w:r>
      <w:r w:rsidRPr="00BA293D">
        <w:rPr>
          <w:noProof/>
        </w:rPr>
        <w:pict>
          <v:shape id="_x0000_s1283" type="#_x0000_t202" style="position:absolute;left:0;text-align:left;margin-left:302.1pt;margin-top:323.25pt;width:27.7pt;height:9.9pt;z-index:251755008;mso-wrap-edited:f;mso-wrap-distance-left:0;mso-wrap-distance-right:0;mso-position-horizontal-relative:page;mso-position-vertical-relative:page" wrapcoords="-62 0 -62 21600 21662 21600 21662 0 -62 0" o:allowincell="f" stroked="f">
            <v:textbox style="mso-next-textbox:#_x0000_s1283" inset="0,0,0,0">
              <w:txbxContent>
                <w:p w:rsidR="00C925AF" w:rsidRDefault="00C925AF">
                  <w:pPr>
                    <w:pStyle w:val="Style13"/>
                    <w:spacing w:line="232" w:lineRule="auto"/>
                    <w:jc w:val="center"/>
                    <w:rPr>
                      <w:rStyle w:val="CharacterStyle8"/>
                      <w:spacing w:val="-24"/>
                    </w:rPr>
                  </w:pPr>
                  <w:r>
                    <w:rPr>
                      <w:rStyle w:val="CharacterStyle8"/>
                      <w:spacing w:val="-24"/>
                    </w:rPr>
                    <w:t>12 ft</w:t>
                  </w:r>
                </w:p>
              </w:txbxContent>
            </v:textbox>
            <w10:wrap type="square" anchorx="page" anchory="page"/>
          </v:shape>
        </w:pict>
      </w:r>
      <w:r w:rsidRPr="00BA293D">
        <w:rPr>
          <w:noProof/>
        </w:rPr>
        <w:pict>
          <v:shape id="_x0000_s1284" type="#_x0000_t202" style="position:absolute;left:0;text-align:left;margin-left:381.3pt;margin-top:322.5pt;width:66.1pt;height:18.35pt;z-index:251756032;mso-wrap-edited:f;mso-wrap-distance-left:0;mso-wrap-distance-right:0;mso-position-horizontal-relative:page;mso-position-vertical-relative:page" wrapcoords="-62 0 -62 21600 21662 21600 21662 0 -62 0" o:allowincell="f" stroked="f">
            <v:textbox style="mso-next-textbox:#_x0000_s1284" inset="0,0,0,0">
              <w:txbxContent>
                <w:p w:rsidR="00C925AF" w:rsidRDefault="00C925AF">
                  <w:pPr>
                    <w:pStyle w:val="Style13"/>
                    <w:spacing w:before="36" w:after="36" w:line="168" w:lineRule="auto"/>
                    <w:rPr>
                      <w:rStyle w:val="CharacterStyle8"/>
                      <w:spacing w:val="-23"/>
                    </w:rPr>
                  </w:pPr>
                  <w:r>
                    <w:rPr>
                      <w:rStyle w:val="CharacterStyle8"/>
                      <w:spacing w:val="-24"/>
                    </w:rPr>
                    <w:t xml:space="preserve">2ft for each 1 </w:t>
                  </w:r>
                  <w:r>
                    <w:rPr>
                      <w:rStyle w:val="CharacterStyle8"/>
                      <w:spacing w:val="-23"/>
                    </w:rPr>
                    <w:t>ft of height</w:t>
                  </w:r>
                </w:p>
              </w:txbxContent>
            </v:textbox>
            <w10:wrap type="square" anchorx="page" anchory="page"/>
          </v:shape>
        </w:pict>
      </w:r>
      <w:r w:rsidRPr="00BA293D">
        <w:rPr>
          <w:noProof/>
        </w:rPr>
        <w:pict>
          <v:shape id="_x0000_s1285" type="#_x0000_t202" style="position:absolute;left:0;text-align:left;margin-left:67.4pt;margin-top:346.75pt;width:62.95pt;height:17.15pt;z-index:251757056;mso-wrap-edited:f;mso-wrap-distance-left:0;mso-wrap-distance-right:0;mso-position-horizontal-relative:page;mso-position-vertical-relative:page" wrapcoords="-62 0 -62 21600 21662 21600 21662 0 -62 0" o:allowincell="f" stroked="f">
            <v:textbox style="mso-next-textbox:#_x0000_s1285" inset="0,0,0,0">
              <w:txbxContent>
                <w:p w:rsidR="00C925AF" w:rsidRDefault="00C925AF" w:rsidP="00643D7D">
                  <w:pPr>
                    <w:pStyle w:val="Style13"/>
                    <w:numPr>
                      <w:ilvl w:val="0"/>
                      <w:numId w:val="297"/>
                    </w:numPr>
                    <w:spacing w:before="36" w:line="160" w:lineRule="auto"/>
                    <w:rPr>
                      <w:rStyle w:val="CharacterStyle8"/>
                    </w:rPr>
                  </w:pPr>
                  <w:r>
                    <w:rPr>
                      <w:rStyle w:val="CharacterStyle8"/>
                      <w:spacing w:val="-25"/>
                    </w:rPr>
                    <w:t xml:space="preserve">Industrial </w:t>
                  </w:r>
                  <w:r>
                    <w:rPr>
                      <w:rStyle w:val="CharacterStyle8"/>
                    </w:rPr>
                    <w:t>Parks</w:t>
                  </w:r>
                </w:p>
              </w:txbxContent>
            </v:textbox>
            <w10:wrap type="square" anchorx="page" anchory="page"/>
          </v:shape>
        </w:pict>
      </w:r>
      <w:r w:rsidRPr="00BA293D">
        <w:rPr>
          <w:noProof/>
        </w:rPr>
        <w:pict>
          <v:shape id="_x0000_s1286" type="#_x0000_t202" style="position:absolute;left:0;text-align:left;margin-left:144.65pt;margin-top:346.05pt;width:141.25pt;height:11.85pt;z-index:251758080;mso-wrap-edited:f;mso-wrap-distance-left:0;mso-wrap-distance-right:0;mso-position-horizontal-relative:page;mso-position-vertical-relative:page" wrapcoords="-62 0 -62 21600 21662 21600 21662 0 -62 0" o:allowincell="f" stroked="f">
            <v:textbox style="mso-next-textbox:#_x0000_s1286" inset="0,0,0,0">
              <w:txbxContent>
                <w:p w:rsidR="00C925AF" w:rsidRDefault="00C925AF">
                  <w:pPr>
                    <w:pStyle w:val="Style13"/>
                    <w:tabs>
                      <w:tab w:val="left" w:pos="1539"/>
                    </w:tabs>
                    <w:spacing w:line="278" w:lineRule="auto"/>
                    <w:rPr>
                      <w:rStyle w:val="CharacterStyle8"/>
                    </w:rPr>
                  </w:pPr>
                  <w:r>
                    <w:rPr>
                      <w:rStyle w:val="CharacterStyle8"/>
                    </w:rPr>
                    <w:t xml:space="preserve">100 </w:t>
                  </w:r>
                  <w:r>
                    <w:rPr>
                      <w:rStyle w:val="CharacterStyle8"/>
                      <w:i/>
                      <w:iCs/>
                      <w:sz w:val="14"/>
                      <w:szCs w:val="14"/>
                    </w:rPr>
                    <w:t xml:space="preserve">sq </w:t>
                  </w:r>
                  <w:r>
                    <w:rPr>
                      <w:rStyle w:val="CharacterStyle8"/>
                    </w:rPr>
                    <w:t>ft</w:t>
                  </w:r>
                  <w:r>
                    <w:rPr>
                      <w:rStyle w:val="CharacterStyle8"/>
                      <w:spacing w:val="-15"/>
                    </w:rPr>
                    <w:tab/>
                    <w:t>Free-Standing</w:t>
                  </w:r>
                </w:p>
              </w:txbxContent>
            </v:textbox>
            <w10:wrap type="square" anchorx="page" anchory="page"/>
          </v:shape>
        </w:pict>
      </w:r>
      <w:r w:rsidRPr="00BA293D">
        <w:rPr>
          <w:noProof/>
        </w:rPr>
        <w:pict>
          <v:shape id="_x0000_s1287" type="#_x0000_t202" style="position:absolute;left:0;text-align:left;margin-left:302.1pt;margin-top:345.55pt;width:63.45pt;height:10.4pt;z-index:251759104;mso-wrap-edited:f;mso-wrap-distance-left:0;mso-wrap-distance-right:0;mso-position-horizontal-relative:page;mso-position-vertical-relative:page" wrapcoords="-62 0 -62 21600 21662 21600 21662 0 -62 0" o:allowincell="f" stroked="f">
            <v:textbox style="mso-next-textbox:#_x0000_s1287" inset="0,0,0,0">
              <w:txbxContent>
                <w:p w:rsidR="00C925AF" w:rsidRDefault="00C925AF">
                  <w:pPr>
                    <w:pStyle w:val="Style13"/>
                    <w:spacing w:line="240" w:lineRule="auto"/>
                    <w:jc w:val="center"/>
                    <w:rPr>
                      <w:rStyle w:val="CharacterStyle8"/>
                      <w:spacing w:val="-27"/>
                    </w:rPr>
                  </w:pPr>
                  <w:r>
                    <w:rPr>
                      <w:rStyle w:val="CharacterStyle8"/>
                      <w:spacing w:val="-27"/>
                    </w:rPr>
                    <w:t xml:space="preserve">30 ft </w:t>
                  </w:r>
                  <w:proofErr w:type="spellStart"/>
                  <w:r>
                    <w:rPr>
                      <w:rStyle w:val="CharacterStyle8"/>
                      <w:spacing w:val="-27"/>
                    </w:rPr>
                    <w:t>mexianna</w:t>
                  </w:r>
                  <w:proofErr w:type="spellEnd"/>
                </w:p>
              </w:txbxContent>
            </v:textbox>
            <w10:wrap type="square" anchorx="page" anchory="page"/>
          </v:shape>
        </w:pict>
      </w:r>
      <w:r w:rsidRPr="00BA293D">
        <w:rPr>
          <w:noProof/>
        </w:rPr>
        <w:pict>
          <v:shape id="_x0000_s1288" type="#_x0000_t202" style="position:absolute;left:0;text-align:left;margin-left:381.3pt;margin-top:345.3pt;width:68.55pt;height:17.4pt;z-index:251760128;mso-wrap-edited:f;mso-wrap-distance-left:0;mso-wrap-distance-right:0;mso-position-horizontal-relative:page;mso-position-vertical-relative:page" wrapcoords="-62 0 -62 21600 21662 21600 21662 0 -62 0" o:allowincell="f" stroked="f">
            <v:textbox style="mso-next-textbox:#_x0000_s1288" inset="0,0,0,0">
              <w:txbxContent>
                <w:p w:rsidR="00C925AF" w:rsidRDefault="00C925AF">
                  <w:pPr>
                    <w:pStyle w:val="Style13"/>
                    <w:spacing w:before="36" w:line="168" w:lineRule="auto"/>
                    <w:rPr>
                      <w:rStyle w:val="CharacterStyle8"/>
                      <w:spacing w:val="-23"/>
                    </w:rPr>
                  </w:pPr>
                  <w:r>
                    <w:rPr>
                      <w:rStyle w:val="CharacterStyle8"/>
                      <w:spacing w:val="-23"/>
                    </w:rPr>
                    <w:t xml:space="preserve">2 ft for each </w:t>
                  </w:r>
                  <w:r>
                    <w:rPr>
                      <w:rStyle w:val="CharacterStyle8"/>
                      <w:i/>
                      <w:iCs/>
                      <w:spacing w:val="-23"/>
                      <w:sz w:val="14"/>
                      <w:szCs w:val="14"/>
                    </w:rPr>
                    <w:t xml:space="preserve">1 </w:t>
                  </w:r>
                  <w:r>
                    <w:rPr>
                      <w:rStyle w:val="CharacterStyle8"/>
                      <w:spacing w:val="-23"/>
                    </w:rPr>
                    <w:t>ft over 10 ft</w:t>
                  </w:r>
                </w:p>
              </w:txbxContent>
            </v:textbox>
            <w10:wrap type="square" anchorx="page" anchory="page"/>
          </v:shape>
        </w:pict>
      </w:r>
      <w:r w:rsidRPr="00BA293D">
        <w:rPr>
          <w:noProof/>
        </w:rPr>
        <w:pict>
          <v:shape id="_x0000_s1289" type="#_x0000_t202" style="position:absolute;left:0;text-align:left;margin-left:459.8pt;margin-top:344.85pt;width:58.15pt;height:17.1pt;z-index:251761152;mso-wrap-edited:f;mso-wrap-distance-left:0;mso-wrap-distance-right:0;mso-position-horizontal-relative:page;mso-position-vertical-relative:page" wrapcoords="-62 0 -62 21600 21662 21600 21662 0 -62 0" o:allowincell="f" stroked="f">
            <v:textbox style="mso-next-textbox:#_x0000_s1289" inset="0,0,0,0">
              <w:txbxContent>
                <w:p w:rsidR="00C925AF" w:rsidRDefault="00C925AF">
                  <w:pPr>
                    <w:pStyle w:val="Style13"/>
                    <w:spacing w:before="36" w:line="168" w:lineRule="auto"/>
                    <w:rPr>
                      <w:rStyle w:val="CharacterStyle8"/>
                    </w:rPr>
                  </w:pPr>
                  <w:r>
                    <w:rPr>
                      <w:rStyle w:val="CharacterStyle8"/>
                      <w:spacing w:val="-23"/>
                    </w:rPr>
                    <w:t xml:space="preserve">one sign per </w:t>
                  </w:r>
                  <w:r>
                    <w:rPr>
                      <w:rStyle w:val="CharacterStyle8"/>
                    </w:rPr>
                    <w:t>drive</w:t>
                  </w:r>
                </w:p>
              </w:txbxContent>
            </v:textbox>
            <w10:wrap type="square" anchorx="page" anchory="page"/>
          </v:shape>
        </w:pict>
      </w:r>
      <w:r w:rsidRPr="00BA293D">
        <w:rPr>
          <w:noProof/>
        </w:rPr>
        <w:pict>
          <v:shape id="_x0000_s1290" type="#_x0000_t202" style="position:absolute;left:0;text-align:left;margin-left:149.2pt;margin-top:375.55pt;width:106.7pt;height:11.6pt;z-index:251762176;mso-wrap-edited:f;mso-wrap-distance-left:0;mso-wrap-distance-right:0;mso-position-horizontal-relative:page;mso-position-vertical-relative:page" wrapcoords="-62 0 -62 21600 21662 21600 21662 0 -62 0" o:allowincell="f" stroked="f">
            <v:textbox style="mso-next-textbox:#_x0000_s1290" inset="0,0,0,0">
              <w:txbxContent>
                <w:p w:rsidR="00C925AF" w:rsidRDefault="00C925AF">
                  <w:pPr>
                    <w:pStyle w:val="Style13"/>
                    <w:tabs>
                      <w:tab w:val="left" w:pos="1449"/>
                    </w:tabs>
                    <w:spacing w:line="271" w:lineRule="auto"/>
                    <w:rPr>
                      <w:rStyle w:val="CharacterStyle8"/>
                    </w:rPr>
                  </w:pPr>
                  <w:r>
                    <w:rPr>
                      <w:rStyle w:val="CharacterStyle8"/>
                    </w:rPr>
                    <w:t>75 sq ft</w:t>
                  </w:r>
                  <w:r>
                    <w:rPr>
                      <w:rStyle w:val="CharacterStyle8"/>
                      <w:spacing w:val="-9"/>
                    </w:rPr>
                    <w:tab/>
                    <w:t>Ground</w:t>
                  </w:r>
                </w:p>
              </w:txbxContent>
            </v:textbox>
            <w10:wrap type="square" anchorx="page" anchory="page"/>
          </v:shape>
        </w:pict>
      </w:r>
      <w:r w:rsidRPr="00BA293D">
        <w:rPr>
          <w:noProof/>
        </w:rPr>
        <w:pict>
          <v:shape id="_x0000_s1291" type="#_x0000_t202" style="position:absolute;left:0;text-align:left;margin-left:302.35pt;margin-top:375.05pt;width:27.45pt;height:10.2pt;z-index:251763200;mso-wrap-edited:f;mso-wrap-distance-left:0;mso-wrap-distance-right:0;mso-position-horizontal-relative:page;mso-position-vertical-relative:page" wrapcoords="-62 0 -62 21600 21662 21600 21662 0 -62 0" o:allowincell="f" stroked="f">
            <v:textbox style="mso-next-textbox:#_x0000_s1291" inset="0,0,0,0">
              <w:txbxContent>
                <w:p w:rsidR="00C925AF" w:rsidRDefault="00C925AF">
                  <w:pPr>
                    <w:pStyle w:val="Style13"/>
                    <w:spacing w:line="240" w:lineRule="auto"/>
                    <w:jc w:val="center"/>
                    <w:rPr>
                      <w:rStyle w:val="CharacterStyle8"/>
                      <w:spacing w:val="-25"/>
                    </w:rPr>
                  </w:pPr>
                  <w:r>
                    <w:rPr>
                      <w:rStyle w:val="CharacterStyle8"/>
                      <w:spacing w:val="-25"/>
                    </w:rPr>
                    <w:t>12 ft</w:t>
                  </w:r>
                </w:p>
              </w:txbxContent>
            </v:textbox>
            <w10:wrap type="square" anchorx="page" anchory="page"/>
          </v:shape>
        </w:pict>
      </w:r>
      <w:r w:rsidRPr="00BA293D">
        <w:rPr>
          <w:noProof/>
        </w:rPr>
        <w:pict>
          <v:shape id="_x0000_s1292" type="#_x0000_t202" style="position:absolute;left:0;text-align:left;margin-left:381.55pt;margin-top:374.35pt;width:70.65pt;height:18.6pt;z-index:251764224;mso-wrap-edited:f;mso-wrap-distance-left:0;mso-wrap-distance-right:0;mso-position-horizontal-relative:page;mso-position-vertical-relative:page" wrapcoords="-62 0 -62 21600 21662 21600 21662 0 -62 0" o:allowincell="f" stroked="f">
            <v:textbox style="mso-next-textbox:#_x0000_s1292" inset="0,0,0,0">
              <w:txbxContent>
                <w:p w:rsidR="00C925AF" w:rsidRDefault="00C925AF">
                  <w:pPr>
                    <w:pStyle w:val="Style13"/>
                    <w:spacing w:before="36" w:after="36" w:line="168" w:lineRule="auto"/>
                    <w:rPr>
                      <w:rStyle w:val="CharacterStyle8"/>
                      <w:spacing w:val="-23"/>
                    </w:rPr>
                  </w:pPr>
                  <w:r>
                    <w:rPr>
                      <w:rStyle w:val="CharacterStyle8"/>
                      <w:spacing w:val="-23"/>
                    </w:rPr>
                    <w:t>2 ft for each 1 ft of height</w:t>
                  </w:r>
                </w:p>
              </w:txbxContent>
            </v:textbox>
            <w10:wrap type="square" anchorx="page" anchory="page"/>
          </v:shape>
        </w:pict>
      </w:r>
      <w:r w:rsidRPr="00BA293D">
        <w:rPr>
          <w:noProof/>
        </w:rPr>
        <w:pict>
          <v:shape id="_x0000_s1293" type="#_x0000_t202" style="position:absolute;left:0;text-align:left;margin-left:68.1pt;margin-top:398.6pt;width:178.4pt;height:38.95pt;z-index:251765248;mso-wrap-edited:f;mso-wrap-distance-left:0;mso-wrap-distance-right:0;mso-position-horizontal-relative:page;mso-position-vertical-relative:page" wrapcoords="-62 0 -62 21600 21662 21600 21662 0 -62 0" o:allowincell="f" stroked="f">
            <v:textbox style="mso-next-textbox:#_x0000_s1293" inset="0,0,0,0">
              <w:txbxContent>
                <w:p w:rsidR="00C925AF" w:rsidRDefault="00C925AF" w:rsidP="00643D7D">
                  <w:pPr>
                    <w:pStyle w:val="Style13"/>
                    <w:numPr>
                      <w:ilvl w:val="0"/>
                      <w:numId w:val="298"/>
                    </w:numPr>
                    <w:tabs>
                      <w:tab w:val="left" w:pos="1530"/>
                      <w:tab w:val="left" w:pos="3087"/>
                    </w:tabs>
                    <w:spacing w:before="36" w:line="168" w:lineRule="auto"/>
                    <w:rPr>
                      <w:rStyle w:val="CharacterStyle8"/>
                    </w:rPr>
                  </w:pPr>
                  <w:r>
                    <w:rPr>
                      <w:rStyle w:val="CharacterStyle8"/>
                      <w:spacing w:val="113"/>
                    </w:rPr>
                    <w:t xml:space="preserve">Office and </w:t>
                  </w:r>
                  <w:r>
                    <w:rPr>
                      <w:rStyle w:val="CharacterStyle8"/>
                    </w:rPr>
                    <w:t>Commercial</w:t>
                  </w:r>
                  <w:r>
                    <w:rPr>
                      <w:rStyle w:val="CharacterStyle8"/>
                    </w:rPr>
                    <w:tab/>
                    <w:t>15% area of</w:t>
                  </w:r>
                  <w:r>
                    <w:rPr>
                      <w:rStyle w:val="CharacterStyle8"/>
                      <w:spacing w:val="-10"/>
                    </w:rPr>
                    <w:tab/>
                  </w:r>
                  <w:proofErr w:type="spellStart"/>
                  <w:r>
                    <w:rPr>
                      <w:rStyle w:val="CharacterStyle8"/>
                      <w:spacing w:val="-10"/>
                    </w:rPr>
                    <w:t>Nall</w:t>
                  </w:r>
                  <w:proofErr w:type="spellEnd"/>
                  <w:r>
                    <w:rPr>
                      <w:rStyle w:val="CharacterStyle8"/>
                    </w:rPr>
                    <w:t xml:space="preserve"> Establishments wall</w:t>
                  </w:r>
                </w:p>
                <w:p w:rsidR="00C925AF" w:rsidRDefault="00C925AF">
                  <w:pPr>
                    <w:pStyle w:val="Style5"/>
                    <w:adjustRightInd/>
                    <w:spacing w:line="168" w:lineRule="auto"/>
                    <w:ind w:right="2304"/>
                    <w:rPr>
                      <w:rFonts w:ascii="Courier New" w:hAnsi="Courier New" w:cs="Courier New"/>
                      <w:spacing w:val="-23"/>
                      <w:sz w:val="18"/>
                      <w:szCs w:val="18"/>
                    </w:rPr>
                  </w:pPr>
                  <w:r>
                    <w:rPr>
                      <w:rFonts w:ascii="Courier New" w:hAnsi="Courier New" w:cs="Courier New"/>
                      <w:spacing w:val="-23"/>
                      <w:sz w:val="18"/>
                      <w:szCs w:val="18"/>
                    </w:rPr>
                    <w:t>located in Indus. areas</w:t>
                  </w:r>
                </w:p>
              </w:txbxContent>
            </v:textbox>
            <w10:wrap type="square" anchorx="page" anchory="page"/>
          </v:shape>
        </w:pict>
      </w:r>
      <w:r w:rsidRPr="00BA293D">
        <w:rPr>
          <w:noProof/>
        </w:rPr>
        <w:pict>
          <v:shape id="_x0000_s1294" type="#_x0000_t202" style="position:absolute;left:0;text-align:left;margin-left:302.1pt;margin-top:405.3pt;width:72.1pt;height:16.9pt;z-index:251766272;mso-wrap-edited:f;mso-wrap-distance-left:0;mso-wrap-distance-right:0;mso-position-horizontal-relative:page;mso-position-vertical-relative:page" wrapcoords="-62 0 -62 21600 21662 21600 21662 0 -62 0" o:allowincell="f" stroked="f">
            <v:textbox style="mso-next-textbox:#_x0000_s1294" inset="0,0,0,0">
              <w:txbxContent>
                <w:p w:rsidR="00C925AF" w:rsidRDefault="00C925AF">
                  <w:pPr>
                    <w:pStyle w:val="Style13"/>
                    <w:spacing w:after="36" w:line="184" w:lineRule="auto"/>
                    <w:rPr>
                      <w:rStyle w:val="CharacterStyle8"/>
                      <w:b/>
                      <w:bCs/>
                      <w:sz w:val="16"/>
                      <w:szCs w:val="16"/>
                    </w:rPr>
                  </w:pPr>
                  <w:r>
                    <w:rPr>
                      <w:rStyle w:val="CharacterStyle8"/>
                      <w:spacing w:val="-22"/>
                    </w:rPr>
                    <w:t xml:space="preserve">not above upper </w:t>
                  </w:r>
                  <w:r>
                    <w:rPr>
                      <w:rStyle w:val="CharacterStyle8"/>
                      <w:b/>
                      <w:bCs/>
                      <w:sz w:val="16"/>
                      <w:szCs w:val="16"/>
                    </w:rPr>
                    <w:t>wall line</w:t>
                  </w:r>
                </w:p>
              </w:txbxContent>
            </v:textbox>
            <w10:wrap type="square" anchorx="page" anchory="page"/>
          </v:shape>
        </w:pict>
      </w:r>
      <w:r w:rsidRPr="00BA293D">
        <w:rPr>
          <w:noProof/>
        </w:rPr>
        <w:pict>
          <v:shape id="_x0000_s1295" type="#_x0000_t202" style="position:absolute;left:0;text-align:left;margin-left:382.1pt;margin-top:404.15pt;width:64.85pt;height:11.8pt;z-index:251767296;mso-wrap-edited:f;mso-wrap-distance-left:0;mso-wrap-distance-right:0;mso-position-horizontal-relative:page;mso-position-vertical-relative:page" wrapcoords="-62 0 -62 21600 21662 21600 21662 0 -62 0" o:allowincell="f" stroked="f">
            <v:textbox style="mso-next-textbox:#_x0000_s1295" inset="0,0,0,0">
              <w:txbxContent>
                <w:p w:rsidR="00C925AF" w:rsidRDefault="00C925AF">
                  <w:pPr>
                    <w:pStyle w:val="Style13"/>
                    <w:spacing w:line="309" w:lineRule="auto"/>
                    <w:jc w:val="center"/>
                    <w:rPr>
                      <w:rStyle w:val="CharacterStyle8"/>
                      <w:b/>
                      <w:bCs/>
                      <w:spacing w:val="-12"/>
                      <w:sz w:val="16"/>
                      <w:szCs w:val="16"/>
                    </w:rPr>
                  </w:pPr>
                  <w:r>
                    <w:rPr>
                      <w:rStyle w:val="CharacterStyle8"/>
                      <w:b/>
                      <w:bCs/>
                      <w:spacing w:val="-12"/>
                      <w:sz w:val="16"/>
                      <w:szCs w:val="16"/>
                    </w:rPr>
                    <w:t>not applicable</w:t>
                  </w:r>
                </w:p>
              </w:txbxContent>
            </v:textbox>
            <w10:wrap type="square" anchorx="page" anchory="page"/>
          </v:shape>
        </w:pict>
      </w:r>
      <w:r w:rsidRPr="00BA293D">
        <w:rPr>
          <w:noProof/>
        </w:rPr>
        <w:pict>
          <v:shape id="_x0000_s1296" type="#_x0000_t202" style="position:absolute;left:0;text-align:left;margin-left:459.8pt;margin-top:404.1pt;width:63.45pt;height:25.55pt;z-index:251768320;mso-wrap-edited:f;mso-wrap-distance-left:0;mso-wrap-distance-right:0;mso-position-horizontal-relative:page;mso-position-vertical-relative:page" wrapcoords="-62 0 -62 21600 21662 21600 21662 0 -62 0" o:allowincell="f" stroked="f">
            <v:textbox style="mso-next-textbox:#_x0000_s1296" inset="0,0,0,0">
              <w:txbxContent>
                <w:p w:rsidR="00C925AF" w:rsidRDefault="00C925AF">
                  <w:pPr>
                    <w:pStyle w:val="Style13"/>
                    <w:spacing w:after="72"/>
                    <w:rPr>
                      <w:rStyle w:val="CharacterStyle8"/>
                      <w:spacing w:val="-16"/>
                    </w:rPr>
                  </w:pPr>
                  <w:r>
                    <w:rPr>
                      <w:rStyle w:val="CharacterStyle8"/>
                      <w:spacing w:val="-22"/>
                    </w:rPr>
                    <w:t xml:space="preserve">not to exceed </w:t>
                  </w:r>
                  <w:r>
                    <w:rPr>
                      <w:rStyle w:val="CharacterStyle8"/>
                      <w:spacing w:val="-20"/>
                    </w:rPr>
                    <w:t xml:space="preserve">maximum </w:t>
                  </w:r>
                  <w:r>
                    <w:rPr>
                      <w:rStyle w:val="CharacterStyle8"/>
                      <w:b/>
                      <w:bCs/>
                      <w:spacing w:val="-16"/>
                      <w:sz w:val="16"/>
                      <w:szCs w:val="16"/>
                    </w:rPr>
                    <w:t xml:space="preserve">display </w:t>
                  </w:r>
                  <w:r>
                    <w:rPr>
                      <w:rStyle w:val="CharacterStyle8"/>
                      <w:spacing w:val="-16"/>
                    </w:rPr>
                    <w:t>area</w:t>
                  </w:r>
                </w:p>
              </w:txbxContent>
            </v:textbox>
            <w10:wrap type="square" anchorx="page" anchory="page"/>
          </v:shape>
        </w:pict>
      </w:r>
      <w:r w:rsidRPr="00BA293D">
        <w:rPr>
          <w:noProof/>
        </w:rPr>
        <w:pict>
          <v:shape id="_x0000_s1297" type="#_x0000_t202" style="position:absolute;left:0;text-align:left;margin-left:61.25pt;margin-top:444.7pt;width:303.6pt;height:90.25pt;z-index:251769344;mso-wrap-edited:f;mso-wrap-distance-left:0;mso-wrap-distance-right:0;mso-position-horizontal-relative:page;mso-position-vertical-relative:page" wrapcoords="-62 0 -62 21600 21662 21600 21662 0 -62 0" o:allowincell="f" stroked="f">
            <v:textbox style="mso-next-textbox:#_x0000_s1297" inset="0,0,0,0">
              <w:txbxContent>
                <w:p w:rsidR="00C925AF" w:rsidRDefault="00C925AF">
                  <w:pPr>
                    <w:adjustRightInd/>
                    <w:spacing w:before="4" w:line="20" w:lineRule="exact"/>
                    <w:jc w:val="center"/>
                    <w:rPr>
                      <w:sz w:val="24"/>
                      <w:szCs w:val="24"/>
                    </w:rPr>
                  </w:pPr>
                </w:p>
                <w:tbl>
                  <w:tblPr>
                    <w:tblW w:w="0" w:type="auto"/>
                    <w:jc w:val="center"/>
                    <w:tblLayout w:type="fixed"/>
                    <w:tblCellMar>
                      <w:left w:w="0" w:type="dxa"/>
                      <w:right w:w="0" w:type="dxa"/>
                    </w:tblCellMar>
                    <w:tblLook w:val="0000"/>
                  </w:tblPr>
                  <w:tblGrid>
                    <w:gridCol w:w="1589"/>
                    <w:gridCol w:w="1569"/>
                    <w:gridCol w:w="1575"/>
                    <w:gridCol w:w="1339"/>
                  </w:tblGrid>
                  <w:tr w:rsidR="00C925AF">
                    <w:trPr>
                      <w:cantSplit/>
                      <w:trHeight w:hRule="exact" w:val="509"/>
                      <w:jc w:val="center"/>
                    </w:trPr>
                    <w:tc>
                      <w:tcPr>
                        <w:tcW w:w="1589" w:type="dxa"/>
                        <w:vMerge w:val="restart"/>
                        <w:tcBorders>
                          <w:top w:val="nil"/>
                          <w:left w:val="nil"/>
                          <w:bottom w:val="nil"/>
                          <w:right w:val="single" w:sz="8" w:space="0" w:color="auto"/>
                        </w:tcBorders>
                        <w:vAlign w:val="center"/>
                      </w:tcPr>
                      <w:p w:rsidR="00C925AF" w:rsidRDefault="00C925AF">
                        <w:pPr>
                          <w:pStyle w:val="Style5"/>
                          <w:adjustRightInd/>
                          <w:jc w:val="right"/>
                          <w:rPr>
                            <w:rFonts w:ascii="Courier New" w:hAnsi="Courier New" w:cs="Courier New"/>
                            <w:sz w:val="18"/>
                            <w:szCs w:val="18"/>
                          </w:rPr>
                        </w:pPr>
                      </w:p>
                    </w:tc>
                    <w:tc>
                      <w:tcPr>
                        <w:tcW w:w="1569" w:type="dxa"/>
                        <w:tcBorders>
                          <w:top w:val="single" w:sz="8" w:space="0" w:color="auto"/>
                          <w:left w:val="single" w:sz="8" w:space="0" w:color="auto"/>
                          <w:bottom w:val="single" w:sz="8" w:space="0" w:color="auto"/>
                          <w:right w:val="single" w:sz="8" w:space="0" w:color="auto"/>
                        </w:tcBorders>
                      </w:tcPr>
                      <w:p w:rsidR="00C925AF" w:rsidRDefault="00C925AF">
                        <w:pPr>
                          <w:pStyle w:val="Style5"/>
                          <w:adjustRightInd/>
                          <w:ind w:left="103"/>
                          <w:rPr>
                            <w:rFonts w:ascii="Courier New" w:hAnsi="Courier New" w:cs="Courier New"/>
                            <w:sz w:val="18"/>
                            <w:szCs w:val="18"/>
                          </w:rPr>
                        </w:pPr>
                        <w:r>
                          <w:rPr>
                            <w:rFonts w:ascii="Courier New" w:hAnsi="Courier New" w:cs="Courier New"/>
                            <w:sz w:val="18"/>
                            <w:szCs w:val="18"/>
                          </w:rPr>
                          <w:t>75 sq ft</w:t>
                        </w:r>
                      </w:p>
                    </w:tc>
                    <w:tc>
                      <w:tcPr>
                        <w:tcW w:w="1575" w:type="dxa"/>
                        <w:tcBorders>
                          <w:top w:val="single" w:sz="8" w:space="0" w:color="auto"/>
                          <w:left w:val="single" w:sz="8" w:space="0" w:color="auto"/>
                          <w:bottom w:val="single" w:sz="8" w:space="0" w:color="auto"/>
                          <w:right w:val="single" w:sz="8" w:space="0" w:color="auto"/>
                        </w:tcBorders>
                        <w:vAlign w:val="center"/>
                      </w:tcPr>
                      <w:p w:rsidR="00C925AF" w:rsidRDefault="00C925AF">
                        <w:pPr>
                          <w:pStyle w:val="Style5"/>
                          <w:adjustRightInd/>
                          <w:ind w:left="89"/>
                          <w:rPr>
                            <w:rFonts w:ascii="Courier New" w:hAnsi="Courier New" w:cs="Courier New"/>
                            <w:sz w:val="18"/>
                            <w:szCs w:val="18"/>
                          </w:rPr>
                        </w:pPr>
                        <w:r>
                          <w:rPr>
                            <w:rFonts w:ascii="Courier New" w:hAnsi="Courier New" w:cs="Courier New"/>
                            <w:sz w:val="18"/>
                            <w:szCs w:val="18"/>
                          </w:rPr>
                          <w:t>Ground</w:t>
                        </w:r>
                      </w:p>
                    </w:tc>
                    <w:tc>
                      <w:tcPr>
                        <w:tcW w:w="1339" w:type="dxa"/>
                        <w:tcBorders>
                          <w:top w:val="single" w:sz="8" w:space="0" w:color="auto"/>
                          <w:left w:val="single" w:sz="8" w:space="0" w:color="auto"/>
                          <w:bottom w:val="single" w:sz="8" w:space="0" w:color="auto"/>
                          <w:right w:val="nil"/>
                        </w:tcBorders>
                        <w:vAlign w:val="center"/>
                      </w:tcPr>
                      <w:p w:rsidR="00C925AF" w:rsidRDefault="00C925AF">
                        <w:pPr>
                          <w:pStyle w:val="Style5"/>
                          <w:adjustRightInd/>
                          <w:ind w:left="108"/>
                          <w:rPr>
                            <w:rFonts w:ascii="Courier New" w:hAnsi="Courier New" w:cs="Courier New"/>
                            <w:sz w:val="18"/>
                            <w:szCs w:val="18"/>
                          </w:rPr>
                        </w:pPr>
                        <w:r>
                          <w:rPr>
                            <w:rFonts w:ascii="Courier New" w:hAnsi="Courier New" w:cs="Courier New"/>
                            <w:sz w:val="18"/>
                            <w:szCs w:val="18"/>
                          </w:rPr>
                          <w:t>12 ft</w:t>
                        </w:r>
                      </w:p>
                    </w:tc>
                  </w:tr>
                  <w:tr w:rsidR="00C925AF">
                    <w:trPr>
                      <w:cantSplit/>
                      <w:trHeight w:hRule="exact" w:val="456"/>
                      <w:jc w:val="center"/>
                    </w:trPr>
                    <w:tc>
                      <w:tcPr>
                        <w:tcW w:w="1589" w:type="dxa"/>
                        <w:vMerge/>
                        <w:tcBorders>
                          <w:top w:val="nil"/>
                          <w:left w:val="nil"/>
                          <w:bottom w:val="single" w:sz="8" w:space="0" w:color="auto"/>
                          <w:right w:val="single" w:sz="8" w:space="0" w:color="auto"/>
                        </w:tcBorders>
                        <w:vAlign w:val="center"/>
                      </w:tcPr>
                      <w:p w:rsidR="00C925AF" w:rsidRDefault="00C925AF">
                        <w:pPr>
                          <w:adjustRightInd/>
                          <w:rPr>
                            <w:rFonts w:ascii="Courier New" w:hAnsi="Courier New" w:cs="Courier New"/>
                            <w:sz w:val="18"/>
                            <w:szCs w:val="18"/>
                          </w:rPr>
                        </w:pPr>
                      </w:p>
                    </w:tc>
                    <w:tc>
                      <w:tcPr>
                        <w:tcW w:w="1569" w:type="dxa"/>
                        <w:tcBorders>
                          <w:top w:val="single" w:sz="8" w:space="0" w:color="auto"/>
                          <w:left w:val="single" w:sz="8" w:space="0" w:color="auto"/>
                          <w:bottom w:val="single" w:sz="8" w:space="0" w:color="auto"/>
                          <w:right w:val="single" w:sz="8" w:space="0" w:color="auto"/>
                        </w:tcBorders>
                        <w:vAlign w:val="center"/>
                      </w:tcPr>
                      <w:p w:rsidR="00C925AF" w:rsidRDefault="00C925AF">
                        <w:pPr>
                          <w:pStyle w:val="Style5"/>
                          <w:adjustRightInd/>
                          <w:ind w:left="103"/>
                          <w:rPr>
                            <w:rFonts w:ascii="Courier New" w:hAnsi="Courier New" w:cs="Courier New"/>
                            <w:sz w:val="18"/>
                            <w:szCs w:val="18"/>
                          </w:rPr>
                        </w:pPr>
                        <w:r>
                          <w:rPr>
                            <w:rFonts w:ascii="Courier New" w:hAnsi="Courier New" w:cs="Courier New"/>
                            <w:sz w:val="18"/>
                            <w:szCs w:val="18"/>
                          </w:rPr>
                          <w:t>100 sq ft</w:t>
                        </w:r>
                      </w:p>
                    </w:tc>
                    <w:tc>
                      <w:tcPr>
                        <w:tcW w:w="1575" w:type="dxa"/>
                        <w:tcBorders>
                          <w:top w:val="single" w:sz="8" w:space="0" w:color="auto"/>
                          <w:left w:val="single" w:sz="8" w:space="0" w:color="auto"/>
                          <w:bottom w:val="single" w:sz="8" w:space="0" w:color="auto"/>
                          <w:right w:val="single" w:sz="8" w:space="0" w:color="auto"/>
                        </w:tcBorders>
                        <w:vAlign w:val="center"/>
                      </w:tcPr>
                      <w:p w:rsidR="00C925AF" w:rsidRDefault="00C925AF">
                        <w:pPr>
                          <w:pStyle w:val="Style5"/>
                          <w:adjustRightInd/>
                          <w:ind w:left="89"/>
                          <w:rPr>
                            <w:rFonts w:ascii="Courier New" w:hAnsi="Courier New" w:cs="Courier New"/>
                            <w:sz w:val="18"/>
                            <w:szCs w:val="18"/>
                          </w:rPr>
                        </w:pPr>
                        <w:r>
                          <w:rPr>
                            <w:rFonts w:ascii="Courier New" w:hAnsi="Courier New" w:cs="Courier New"/>
                            <w:sz w:val="18"/>
                            <w:szCs w:val="18"/>
                          </w:rPr>
                          <w:t>Free-Standing</w:t>
                        </w:r>
                      </w:p>
                    </w:tc>
                    <w:tc>
                      <w:tcPr>
                        <w:tcW w:w="1339" w:type="dxa"/>
                        <w:tcBorders>
                          <w:top w:val="single" w:sz="8" w:space="0" w:color="auto"/>
                          <w:left w:val="single" w:sz="8" w:space="0" w:color="auto"/>
                          <w:bottom w:val="single" w:sz="8" w:space="0" w:color="auto"/>
                          <w:right w:val="nil"/>
                        </w:tcBorders>
                        <w:vAlign w:val="center"/>
                      </w:tcPr>
                      <w:p w:rsidR="00C925AF" w:rsidRDefault="00C925AF">
                        <w:pPr>
                          <w:pStyle w:val="Style5"/>
                          <w:adjustRightInd/>
                          <w:ind w:left="108"/>
                          <w:rPr>
                            <w:rFonts w:ascii="Courier New" w:hAnsi="Courier New" w:cs="Courier New"/>
                            <w:spacing w:val="2"/>
                            <w:sz w:val="18"/>
                            <w:szCs w:val="18"/>
                          </w:rPr>
                        </w:pPr>
                        <w:r>
                          <w:rPr>
                            <w:rFonts w:ascii="Courier New" w:hAnsi="Courier New" w:cs="Courier New"/>
                            <w:spacing w:val="2"/>
                            <w:sz w:val="18"/>
                            <w:szCs w:val="18"/>
                          </w:rPr>
                          <w:t xml:space="preserve">30 </w:t>
                        </w:r>
                        <w:proofErr w:type="spellStart"/>
                        <w:r>
                          <w:rPr>
                            <w:rFonts w:ascii="Courier New" w:hAnsi="Courier New" w:cs="Courier New"/>
                            <w:spacing w:val="2"/>
                            <w:sz w:val="18"/>
                            <w:szCs w:val="18"/>
                          </w:rPr>
                          <w:t>Etna:ce</w:t>
                        </w:r>
                        <w:proofErr w:type="spellEnd"/>
                        <w:r>
                          <w:rPr>
                            <w:rFonts w:ascii="Courier New" w:hAnsi="Courier New" w:cs="Courier New"/>
                            <w:spacing w:val="2"/>
                            <w:sz w:val="18"/>
                            <w:szCs w:val="18"/>
                          </w:rPr>
                          <w:t>=</w:t>
                        </w:r>
                      </w:p>
                    </w:tc>
                  </w:tr>
                  <w:tr w:rsidR="00C925AF">
                    <w:trPr>
                      <w:trHeight w:hRule="exact" w:val="754"/>
                      <w:jc w:val="center"/>
                    </w:trPr>
                    <w:tc>
                      <w:tcPr>
                        <w:tcW w:w="1589" w:type="dxa"/>
                        <w:tcBorders>
                          <w:top w:val="single" w:sz="8" w:space="0" w:color="auto"/>
                          <w:left w:val="nil"/>
                          <w:bottom w:val="single" w:sz="24" w:space="0" w:color="auto"/>
                          <w:right w:val="single" w:sz="8" w:space="0" w:color="auto"/>
                        </w:tcBorders>
                        <w:vAlign w:val="center"/>
                      </w:tcPr>
                      <w:p w:rsidR="00C925AF" w:rsidRDefault="00C925AF">
                        <w:pPr>
                          <w:pStyle w:val="Style5"/>
                          <w:adjustRightInd/>
                          <w:spacing w:before="72"/>
                          <w:ind w:right="103"/>
                          <w:jc w:val="right"/>
                          <w:rPr>
                            <w:rFonts w:ascii="Courier New" w:hAnsi="Courier New" w:cs="Courier New"/>
                            <w:sz w:val="18"/>
                            <w:szCs w:val="18"/>
                          </w:rPr>
                        </w:pPr>
                        <w:r>
                          <w:rPr>
                            <w:rFonts w:ascii="Bookman Old Style" w:hAnsi="Bookman Old Style" w:cs="Bookman Old Style"/>
                            <w:spacing w:val="-2"/>
                            <w:sz w:val="16"/>
                            <w:szCs w:val="16"/>
                          </w:rPr>
                          <w:t xml:space="preserve">D. </w:t>
                        </w:r>
                        <w:r>
                          <w:rPr>
                            <w:rFonts w:ascii="Courier New" w:hAnsi="Courier New" w:cs="Courier New"/>
                            <w:sz w:val="18"/>
                            <w:szCs w:val="18"/>
                          </w:rPr>
                          <w:t>Off-premise</w:t>
                        </w:r>
                      </w:p>
                      <w:p w:rsidR="00C925AF" w:rsidRDefault="00C925AF">
                        <w:pPr>
                          <w:pStyle w:val="Style5"/>
                          <w:adjustRightInd/>
                          <w:spacing w:line="182" w:lineRule="auto"/>
                          <w:ind w:left="240"/>
                          <w:rPr>
                            <w:rFonts w:ascii="Courier New" w:hAnsi="Courier New" w:cs="Courier New"/>
                            <w:b/>
                            <w:bCs/>
                            <w:spacing w:val="-8"/>
                            <w:sz w:val="16"/>
                            <w:szCs w:val="16"/>
                          </w:rPr>
                        </w:pPr>
                        <w:r>
                          <w:rPr>
                            <w:rFonts w:ascii="Courier New" w:hAnsi="Courier New" w:cs="Courier New"/>
                            <w:b/>
                            <w:bCs/>
                            <w:spacing w:val="-8"/>
                            <w:sz w:val="16"/>
                            <w:szCs w:val="16"/>
                          </w:rPr>
                          <w:t>Signs</w:t>
                        </w:r>
                      </w:p>
                      <w:p w:rsidR="00C925AF" w:rsidRDefault="00C925AF">
                        <w:pPr>
                          <w:pStyle w:val="Style5"/>
                          <w:adjustRightInd/>
                          <w:spacing w:line="189" w:lineRule="auto"/>
                          <w:ind w:left="240"/>
                          <w:rPr>
                            <w:rFonts w:ascii="Courier New" w:hAnsi="Courier New" w:cs="Courier New"/>
                            <w:b/>
                            <w:bCs/>
                            <w:spacing w:val="-8"/>
                            <w:sz w:val="16"/>
                            <w:szCs w:val="16"/>
                          </w:rPr>
                        </w:pPr>
                        <w:r>
                          <w:rPr>
                            <w:rFonts w:ascii="Courier New" w:hAnsi="Courier New" w:cs="Courier New"/>
                            <w:b/>
                            <w:bCs/>
                            <w:spacing w:val="-8"/>
                            <w:sz w:val="16"/>
                            <w:szCs w:val="16"/>
                          </w:rPr>
                          <w:t>including</w:t>
                        </w:r>
                      </w:p>
                      <w:p w:rsidR="00C925AF" w:rsidRDefault="00C925AF">
                        <w:pPr>
                          <w:pStyle w:val="Style5"/>
                          <w:adjustRightInd/>
                          <w:spacing w:line="180" w:lineRule="auto"/>
                          <w:ind w:left="240"/>
                          <w:rPr>
                            <w:rFonts w:ascii="Courier New" w:hAnsi="Courier New" w:cs="Courier New"/>
                            <w:sz w:val="18"/>
                            <w:szCs w:val="18"/>
                          </w:rPr>
                        </w:pPr>
                        <w:r>
                          <w:rPr>
                            <w:rFonts w:ascii="Courier New" w:hAnsi="Courier New" w:cs="Courier New"/>
                            <w:sz w:val="18"/>
                            <w:szCs w:val="18"/>
                          </w:rPr>
                          <w:t>Billboards</w:t>
                        </w:r>
                      </w:p>
                    </w:tc>
                    <w:tc>
                      <w:tcPr>
                        <w:tcW w:w="1569" w:type="dxa"/>
                        <w:tcBorders>
                          <w:top w:val="single" w:sz="8" w:space="0" w:color="auto"/>
                          <w:left w:val="single" w:sz="8" w:space="0" w:color="auto"/>
                          <w:bottom w:val="single" w:sz="24" w:space="0" w:color="auto"/>
                          <w:right w:val="single" w:sz="8" w:space="0" w:color="auto"/>
                        </w:tcBorders>
                        <w:vAlign w:val="center"/>
                      </w:tcPr>
                      <w:p w:rsidR="00C925AF" w:rsidRDefault="00C925AF">
                        <w:pPr>
                          <w:pStyle w:val="Style5"/>
                          <w:adjustRightInd/>
                          <w:ind w:left="103"/>
                          <w:rPr>
                            <w:rFonts w:ascii="Bookman Old Style" w:hAnsi="Bookman Old Style" w:cs="Bookman Old Style"/>
                            <w:spacing w:val="-2"/>
                            <w:sz w:val="16"/>
                            <w:szCs w:val="16"/>
                          </w:rPr>
                        </w:pPr>
                        <w:r>
                          <w:rPr>
                            <w:rFonts w:ascii="Courier New" w:hAnsi="Courier New" w:cs="Courier New"/>
                            <w:sz w:val="18"/>
                            <w:szCs w:val="18"/>
                          </w:rPr>
                          <w:t xml:space="preserve">300 </w:t>
                        </w:r>
                        <w:proofErr w:type="spellStart"/>
                        <w:r>
                          <w:rPr>
                            <w:rFonts w:ascii="Bookman Old Style" w:hAnsi="Bookman Old Style" w:cs="Bookman Old Style"/>
                            <w:spacing w:val="-2"/>
                            <w:sz w:val="16"/>
                            <w:szCs w:val="16"/>
                          </w:rPr>
                          <w:t>sqft</w:t>
                        </w:r>
                        <w:proofErr w:type="spellEnd"/>
                      </w:p>
                    </w:tc>
                    <w:tc>
                      <w:tcPr>
                        <w:tcW w:w="1575" w:type="dxa"/>
                        <w:tcBorders>
                          <w:top w:val="single" w:sz="8" w:space="0" w:color="auto"/>
                          <w:left w:val="single" w:sz="8" w:space="0" w:color="auto"/>
                          <w:bottom w:val="single" w:sz="24" w:space="0" w:color="auto"/>
                          <w:right w:val="single" w:sz="8" w:space="0" w:color="auto"/>
                        </w:tcBorders>
                        <w:vAlign w:val="center"/>
                      </w:tcPr>
                      <w:p w:rsidR="00C925AF" w:rsidRDefault="00C925AF">
                        <w:pPr>
                          <w:pStyle w:val="Style5"/>
                          <w:adjustRightInd/>
                          <w:spacing w:before="72"/>
                          <w:ind w:left="89"/>
                          <w:rPr>
                            <w:rFonts w:ascii="Courier New" w:hAnsi="Courier New" w:cs="Courier New"/>
                            <w:b/>
                            <w:bCs/>
                            <w:spacing w:val="-8"/>
                            <w:sz w:val="16"/>
                            <w:szCs w:val="16"/>
                          </w:rPr>
                        </w:pPr>
                        <w:r>
                          <w:rPr>
                            <w:rFonts w:ascii="Courier New" w:hAnsi="Courier New" w:cs="Courier New"/>
                            <w:b/>
                            <w:bCs/>
                            <w:spacing w:val="-8"/>
                            <w:sz w:val="16"/>
                            <w:szCs w:val="16"/>
                          </w:rPr>
                          <w:t>Free-Standing.</w:t>
                        </w:r>
                      </w:p>
                      <w:p w:rsidR="00C925AF" w:rsidRDefault="00C925AF">
                        <w:pPr>
                          <w:pStyle w:val="Style5"/>
                          <w:adjustRightInd/>
                          <w:spacing w:line="158" w:lineRule="auto"/>
                          <w:ind w:left="89"/>
                          <w:rPr>
                            <w:rFonts w:ascii="Courier New" w:hAnsi="Courier New" w:cs="Courier New"/>
                            <w:sz w:val="18"/>
                            <w:szCs w:val="18"/>
                          </w:rPr>
                        </w:pPr>
                        <w:r>
                          <w:rPr>
                            <w:rFonts w:ascii="Courier New" w:hAnsi="Courier New" w:cs="Courier New"/>
                            <w:b/>
                            <w:bCs/>
                            <w:spacing w:val="-8"/>
                            <w:sz w:val="16"/>
                            <w:szCs w:val="16"/>
                          </w:rPr>
                          <w:t xml:space="preserve">Ground </w:t>
                        </w:r>
                        <w:r>
                          <w:rPr>
                            <w:rFonts w:ascii="Courier New" w:hAnsi="Courier New" w:cs="Courier New"/>
                            <w:sz w:val="18"/>
                            <w:szCs w:val="18"/>
                          </w:rPr>
                          <w:t>or</w:t>
                        </w:r>
                      </w:p>
                      <w:p w:rsidR="00C925AF" w:rsidRDefault="00C925AF">
                        <w:pPr>
                          <w:pStyle w:val="Style5"/>
                          <w:adjustRightInd/>
                          <w:ind w:left="89"/>
                          <w:rPr>
                            <w:rFonts w:ascii="Courier New" w:hAnsi="Courier New" w:cs="Courier New"/>
                            <w:b/>
                            <w:bCs/>
                            <w:spacing w:val="-8"/>
                            <w:sz w:val="16"/>
                            <w:szCs w:val="16"/>
                          </w:rPr>
                        </w:pPr>
                        <w:r>
                          <w:rPr>
                            <w:rFonts w:ascii="Courier New" w:hAnsi="Courier New" w:cs="Courier New"/>
                            <w:b/>
                            <w:bCs/>
                            <w:spacing w:val="-8"/>
                            <w:sz w:val="16"/>
                            <w:szCs w:val="16"/>
                          </w:rPr>
                          <w:t>Billboard</w:t>
                        </w:r>
                      </w:p>
                    </w:tc>
                    <w:tc>
                      <w:tcPr>
                        <w:tcW w:w="1339" w:type="dxa"/>
                        <w:tcBorders>
                          <w:top w:val="single" w:sz="8" w:space="0" w:color="auto"/>
                          <w:left w:val="single" w:sz="8" w:space="0" w:color="auto"/>
                          <w:bottom w:val="single" w:sz="24" w:space="0" w:color="auto"/>
                          <w:right w:val="nil"/>
                        </w:tcBorders>
                        <w:vAlign w:val="center"/>
                      </w:tcPr>
                      <w:p w:rsidR="00C925AF" w:rsidRDefault="00C925AF">
                        <w:pPr>
                          <w:pStyle w:val="Style5"/>
                          <w:adjustRightInd/>
                          <w:ind w:left="108"/>
                          <w:rPr>
                            <w:rFonts w:ascii="Arial" w:hAnsi="Arial" w:cs="Arial"/>
                            <w:b/>
                            <w:bCs/>
                            <w:spacing w:val="2"/>
                            <w:sz w:val="10"/>
                            <w:szCs w:val="10"/>
                          </w:rPr>
                        </w:pPr>
                        <w:r>
                          <w:rPr>
                            <w:rFonts w:ascii="Courier New" w:hAnsi="Courier New" w:cs="Courier New"/>
                            <w:b/>
                            <w:bCs/>
                            <w:spacing w:val="1"/>
                            <w:sz w:val="16"/>
                            <w:szCs w:val="16"/>
                          </w:rPr>
                          <w:t xml:space="preserve">40 </w:t>
                        </w:r>
                        <w:r>
                          <w:rPr>
                            <w:rFonts w:ascii="Courier New" w:hAnsi="Courier New" w:cs="Courier New"/>
                            <w:spacing w:val="1"/>
                            <w:sz w:val="18"/>
                            <w:szCs w:val="18"/>
                          </w:rPr>
                          <w:t xml:space="preserve">ft </w:t>
                        </w:r>
                        <w:r>
                          <w:rPr>
                            <w:rFonts w:ascii="Arial" w:hAnsi="Arial" w:cs="Arial"/>
                            <w:b/>
                            <w:bCs/>
                            <w:spacing w:val="2"/>
                            <w:sz w:val="10"/>
                            <w:szCs w:val="10"/>
                          </w:rPr>
                          <w:t>IMILMUISIIIIL</w:t>
                        </w:r>
                      </w:p>
                    </w:tc>
                  </w:tr>
                </w:tbl>
                <w:p w:rsidR="00C925AF" w:rsidRDefault="00C925AF">
                  <w:pPr>
                    <w:adjustRightInd/>
                    <w:spacing w:after="42" w:line="20" w:lineRule="exact"/>
                    <w:jc w:val="center"/>
                    <w:rPr>
                      <w:sz w:val="24"/>
                      <w:szCs w:val="24"/>
                    </w:rPr>
                  </w:pPr>
                </w:p>
              </w:txbxContent>
            </v:textbox>
            <w10:wrap type="square" anchorx="page" anchory="page"/>
          </v:shape>
        </w:pict>
      </w:r>
      <w:r w:rsidRPr="00BA293D">
        <w:rPr>
          <w:noProof/>
        </w:rPr>
        <w:pict>
          <v:shape id="_x0000_s1298" type="#_x0000_t202" style="position:absolute;left:0;text-align:left;margin-left:382.25pt;margin-top:453.8pt;width:70.65pt;height:18.55pt;z-index:251770368;mso-wrap-edited:f;mso-wrap-distance-left:0;mso-wrap-distance-right:0;mso-position-horizontal-relative:page;mso-position-vertical-relative:page" wrapcoords="-62 0 -62 21600 21662 21600 21662 0 -62 0" o:allowincell="f" stroked="f">
            <v:textbox style="mso-next-textbox:#_x0000_s1298" inset="0,0,0,0">
              <w:txbxContent>
                <w:p w:rsidR="00C925AF" w:rsidRDefault="00C925AF">
                  <w:pPr>
                    <w:pStyle w:val="Style13"/>
                    <w:spacing w:before="36" w:after="36" w:line="175" w:lineRule="auto"/>
                    <w:rPr>
                      <w:rStyle w:val="CharacterStyle8"/>
                      <w:spacing w:val="-23"/>
                    </w:rPr>
                  </w:pPr>
                  <w:r>
                    <w:rPr>
                      <w:rStyle w:val="CharacterStyle8"/>
                      <w:spacing w:val="-23"/>
                    </w:rPr>
                    <w:t>2 ft for each 1 ft of height</w:t>
                  </w:r>
                </w:p>
              </w:txbxContent>
            </v:textbox>
            <w10:wrap type="square" anchorx="page" anchory="page"/>
          </v:shape>
        </w:pict>
      </w:r>
      <w:r w:rsidRPr="00BA293D">
        <w:rPr>
          <w:noProof/>
        </w:rPr>
        <w:pict>
          <v:shape id="_x0000_s1299" type="#_x0000_t202" style="position:absolute;left:0;text-align:left;margin-left:460.5pt;margin-top:454.05pt;width:63pt;height:17.1pt;z-index:251771392;mso-wrap-edited:f;mso-wrap-distance-left:0;mso-wrap-distance-right:0;mso-position-horizontal-relative:page;mso-position-vertical-relative:page" wrapcoords="-62 0 -62 21600 21662 21600 21662 0 -62 0" o:allowincell="f" stroked="f">
            <v:textbox style="mso-next-textbox:#_x0000_s1299" inset="0,0,0,0">
              <w:txbxContent>
                <w:p w:rsidR="00C925AF" w:rsidRDefault="00C925AF">
                  <w:pPr>
                    <w:pStyle w:val="Style13"/>
                    <w:spacing w:after="36"/>
                    <w:rPr>
                      <w:rStyle w:val="CharacterStyle8"/>
                      <w:spacing w:val="-22"/>
                    </w:rPr>
                  </w:pPr>
                  <w:r>
                    <w:rPr>
                      <w:rStyle w:val="CharacterStyle8"/>
                      <w:spacing w:val="-23"/>
                    </w:rPr>
                    <w:t xml:space="preserve">One per </w:t>
                  </w:r>
                  <w:proofErr w:type="spellStart"/>
                  <w:r>
                    <w:rPr>
                      <w:rStyle w:val="CharacterStyle8"/>
                      <w:spacing w:val="-22"/>
                    </w:rPr>
                    <w:t>estableihment</w:t>
                  </w:r>
                  <w:proofErr w:type="spellEnd"/>
                </w:p>
              </w:txbxContent>
            </v:textbox>
            <w10:wrap type="square" anchorx="page" anchory="page"/>
          </v:shape>
        </w:pict>
      </w:r>
      <w:r w:rsidRPr="00BA293D">
        <w:rPr>
          <w:noProof/>
        </w:rPr>
        <w:pict>
          <v:shape id="_x0000_s1300" type="#_x0000_t202" style="position:absolute;left:0;text-align:left;margin-left:382.25pt;margin-top:476.6pt;width:70.65pt;height:17.35pt;z-index:251772416;mso-wrap-edited:f;mso-wrap-distance-left:0;mso-wrap-distance-right:0;mso-position-horizontal-relative:page;mso-position-vertical-relative:page" wrapcoords="-62 0 -62 21600 21662 21600 21662 0 -62 0" o:allowincell="f" stroked="f">
            <v:textbox style="mso-next-textbox:#_x0000_s1300" inset="0,0,0,0">
              <w:txbxContent>
                <w:p w:rsidR="00C925AF" w:rsidRDefault="00C925AF">
                  <w:pPr>
                    <w:pStyle w:val="Style13"/>
                    <w:spacing w:before="36"/>
                    <w:rPr>
                      <w:rStyle w:val="CharacterStyle8"/>
                      <w:spacing w:val="-23"/>
                    </w:rPr>
                  </w:pPr>
                  <w:r>
                    <w:rPr>
                      <w:rStyle w:val="CharacterStyle8"/>
                      <w:spacing w:val="-23"/>
                    </w:rPr>
                    <w:t>2 ft for-each 1 ft over 10 ft</w:t>
                  </w:r>
                </w:p>
              </w:txbxContent>
            </v:textbox>
            <w10:wrap type="square" anchorx="page" anchory="page"/>
          </v:shape>
        </w:pict>
      </w:r>
      <w:r w:rsidRPr="00BA293D">
        <w:rPr>
          <w:noProof/>
        </w:rPr>
        <w:pict>
          <v:shape id="_x0000_s1301" type="#_x0000_t202" style="position:absolute;left:0;text-align:left;margin-left:460.75pt;margin-top:477.3pt;width:62.75pt;height:16.2pt;z-index:251773440;mso-wrap-edited:f;mso-wrap-distance-left:0;mso-wrap-distance-right:0;mso-position-horizontal-relative:page;mso-position-vertical-relative:page" wrapcoords="-62 0 -62 21600 21662 21600 21662 0 -62 0" o:allowincell="f" stroked="f">
            <v:textbox style="mso-next-textbox:#_x0000_s1301" inset="0,0,0,0">
              <w:txbxContent>
                <w:p w:rsidR="00C925AF" w:rsidRDefault="00C925AF">
                  <w:pPr>
                    <w:pStyle w:val="Style13"/>
                    <w:spacing w:after="36" w:line="168" w:lineRule="auto"/>
                    <w:rPr>
                      <w:rStyle w:val="CharacterStyle8"/>
                      <w:spacing w:val="-22"/>
                    </w:rPr>
                  </w:pPr>
                  <w:r>
                    <w:rPr>
                      <w:rStyle w:val="CharacterStyle8"/>
                      <w:spacing w:val="-23"/>
                    </w:rPr>
                    <w:t xml:space="preserve">one per </w:t>
                  </w:r>
                  <w:r>
                    <w:rPr>
                      <w:rStyle w:val="CharacterStyle8"/>
                      <w:spacing w:val="-22"/>
                    </w:rPr>
                    <w:t>establishment</w:t>
                  </w:r>
                </w:p>
              </w:txbxContent>
            </v:textbox>
            <w10:wrap type="square" anchorx="page" anchory="page"/>
          </v:shape>
        </w:pict>
      </w:r>
      <w:r w:rsidRPr="00BA293D">
        <w:rPr>
          <w:noProof/>
        </w:rPr>
        <w:pict>
          <v:shape id="_x0000_s1302" type="#_x0000_t202" style="position:absolute;left:0;text-align:left;margin-left:382.75pt;margin-top:498.4pt;width:68.55pt;height:18.15pt;z-index:251774464;mso-wrap-edited:f;mso-wrap-distance-left:0;mso-wrap-distance-right:0;mso-position-horizontal-relative:page;mso-position-vertical-relative:page" wrapcoords="-62 0 -62 21600 21662 21600 21662 0 -62 0" o:allowincell="f" stroked="f">
            <v:textbox style="mso-next-textbox:#_x0000_s1302" inset="0,0,0,0">
              <w:txbxContent>
                <w:p w:rsidR="00C925AF" w:rsidRDefault="00C925AF">
                  <w:pPr>
                    <w:pStyle w:val="Style13"/>
                    <w:spacing w:before="36" w:after="36" w:line="163" w:lineRule="auto"/>
                    <w:rPr>
                      <w:rStyle w:val="CharacterStyle8"/>
                      <w:spacing w:val="-23"/>
                    </w:rPr>
                  </w:pPr>
                  <w:r>
                    <w:rPr>
                      <w:rStyle w:val="CharacterStyle8"/>
                      <w:spacing w:val="-12"/>
                    </w:rPr>
                    <w:t xml:space="preserve">2 ft </w:t>
                  </w:r>
                  <w:r>
                    <w:rPr>
                      <w:rStyle w:val="CharacterStyle8"/>
                      <w:rFonts w:ascii="Bookman Old Style" w:hAnsi="Bookman Old Style" w:cs="Bookman Old Style"/>
                      <w:spacing w:val="-12"/>
                      <w:sz w:val="16"/>
                      <w:szCs w:val="16"/>
                    </w:rPr>
                    <w:t xml:space="preserve">for </w:t>
                  </w:r>
                  <w:r>
                    <w:rPr>
                      <w:rStyle w:val="CharacterStyle8"/>
                      <w:spacing w:val="-12"/>
                    </w:rPr>
                    <w:t xml:space="preserve">each </w:t>
                  </w:r>
                  <w:r>
                    <w:rPr>
                      <w:rStyle w:val="CharacterStyle8"/>
                      <w:i/>
                      <w:iCs/>
                      <w:spacing w:val="-12"/>
                      <w:sz w:val="14"/>
                      <w:szCs w:val="14"/>
                    </w:rPr>
                    <w:t xml:space="preserve">1 </w:t>
                  </w:r>
                  <w:r>
                    <w:rPr>
                      <w:rStyle w:val="CharacterStyle8"/>
                      <w:spacing w:val="-23"/>
                    </w:rPr>
                    <w:t>ft over 10 ft</w:t>
                  </w:r>
                </w:p>
              </w:txbxContent>
            </v:textbox>
            <w10:wrap type="square" anchorx="page" anchory="page"/>
          </v:shape>
        </w:pict>
      </w:r>
      <w:r w:rsidRPr="00BA293D">
        <w:rPr>
          <w:noProof/>
        </w:rPr>
        <w:pict>
          <v:shape id="_x0000_s1303" type="#_x0000_t202" style="position:absolute;left:0;text-align:left;margin-left:460.75pt;margin-top:498.45pt;width:65.7pt;height:32.25pt;z-index:251775488;mso-wrap-edited:f;mso-wrap-distance-left:0;mso-wrap-distance-right:0;mso-position-horizontal-relative:page;mso-position-vertical-relative:page" wrapcoords="-62 0 -62 21600 21662 21600 21662 0 -62 0" o:allowincell="f" stroked="f">
            <v:textbox style="mso-next-textbox:#_x0000_s1303" inset="0,0,0,0">
              <w:txbxContent>
                <w:p w:rsidR="00C925AF" w:rsidRDefault="00C925AF">
                  <w:pPr>
                    <w:pStyle w:val="Style13"/>
                    <w:spacing w:before="36" w:after="36" w:line="165" w:lineRule="auto"/>
                    <w:rPr>
                      <w:rStyle w:val="CharacterStyle8"/>
                    </w:rPr>
                  </w:pPr>
                  <w:r>
                    <w:rPr>
                      <w:rStyle w:val="CharacterStyle8"/>
                      <w:spacing w:val="-23"/>
                    </w:rPr>
                    <w:t xml:space="preserve">one sign </w:t>
                  </w:r>
                  <w:r>
                    <w:rPr>
                      <w:rStyle w:val="CharacterStyle8"/>
                      <w:spacing w:val="-21"/>
                    </w:rPr>
                    <w:t xml:space="preserve">permitted on </w:t>
                  </w:r>
                  <w:r>
                    <w:rPr>
                      <w:rStyle w:val="CharacterStyle8"/>
                      <w:spacing w:val="-16"/>
                    </w:rPr>
                    <w:t xml:space="preserve">each parcel </w:t>
                  </w:r>
                  <w:r>
                    <w:rPr>
                      <w:rStyle w:val="CharacterStyle8"/>
                      <w:rFonts w:ascii="Bookman Old Style" w:hAnsi="Bookman Old Style" w:cs="Bookman Old Style"/>
                      <w:spacing w:val="-16"/>
                      <w:sz w:val="16"/>
                      <w:szCs w:val="16"/>
                    </w:rPr>
                    <w:t xml:space="preserve">of </w:t>
                  </w:r>
                  <w:r>
                    <w:rPr>
                      <w:rStyle w:val="CharacterStyle8"/>
                    </w:rPr>
                    <w:t>land (3)</w:t>
                  </w:r>
                </w:p>
              </w:txbxContent>
            </v:textbox>
            <w10:wrap type="square" anchorx="page" anchory="page"/>
          </v:shape>
        </w:pict>
      </w:r>
      <w:r w:rsidR="00EB6E98">
        <w:rPr>
          <w:rFonts w:ascii="Segoe UI" w:hAnsi="Segoe UI" w:cs="Segoe UI"/>
          <w:spacing w:val="-18"/>
          <w:sz w:val="22"/>
          <w:szCs w:val="22"/>
        </w:rPr>
        <w:t xml:space="preserve">Includes the area of manual/automatic changeable copy signs and </w:t>
      </w:r>
      <w:r w:rsidR="00EB6E98">
        <w:rPr>
          <w:rFonts w:ascii="Segoe UI" w:hAnsi="Segoe UI" w:cs="Segoe UI"/>
          <w:sz w:val="22"/>
          <w:szCs w:val="22"/>
        </w:rPr>
        <w:t>electronic message centers.</w:t>
      </w:r>
    </w:p>
    <w:p w:rsidR="00EB6E98" w:rsidRDefault="00EB6E98" w:rsidP="00643D7D">
      <w:pPr>
        <w:pStyle w:val="Style5"/>
        <w:numPr>
          <w:ilvl w:val="0"/>
          <w:numId w:val="299"/>
        </w:numPr>
        <w:tabs>
          <w:tab w:val="clear" w:pos="504"/>
          <w:tab w:val="num" w:pos="1368"/>
        </w:tabs>
        <w:adjustRightInd/>
        <w:spacing w:before="144" w:line="192" w:lineRule="auto"/>
        <w:ind w:right="72"/>
        <w:rPr>
          <w:rFonts w:ascii="Segoe UI" w:hAnsi="Segoe UI" w:cs="Segoe UI"/>
          <w:sz w:val="22"/>
          <w:szCs w:val="22"/>
        </w:rPr>
      </w:pPr>
      <w:r>
        <w:rPr>
          <w:rFonts w:ascii="Segoe UI" w:hAnsi="Segoe UI" w:cs="Segoe UI"/>
          <w:spacing w:val="-18"/>
          <w:sz w:val="22"/>
          <w:szCs w:val="22"/>
        </w:rPr>
        <w:t xml:space="preserve">Corner locations may have one pole or ground sign on each street with a </w:t>
      </w:r>
      <w:r>
        <w:rPr>
          <w:rFonts w:ascii="Segoe UI" w:hAnsi="Segoe UI" w:cs="Segoe UI"/>
          <w:spacing w:val="-17"/>
          <w:sz w:val="22"/>
          <w:szCs w:val="22"/>
        </w:rPr>
        <w:t xml:space="preserve">maximum area of 80 square feet each for pole signs and 60 square feet each </w:t>
      </w:r>
      <w:r>
        <w:rPr>
          <w:rFonts w:ascii="Segoe UI" w:hAnsi="Segoe UI" w:cs="Segoe UI"/>
          <w:sz w:val="22"/>
          <w:szCs w:val="22"/>
        </w:rPr>
        <w:t>for ground signs.</w:t>
      </w:r>
    </w:p>
    <w:p w:rsidR="00EB6E98" w:rsidRDefault="00EB6E98" w:rsidP="00643D7D">
      <w:pPr>
        <w:pStyle w:val="Style5"/>
        <w:numPr>
          <w:ilvl w:val="0"/>
          <w:numId w:val="299"/>
        </w:numPr>
        <w:tabs>
          <w:tab w:val="clear" w:pos="504"/>
          <w:tab w:val="num" w:pos="1368"/>
        </w:tabs>
        <w:adjustRightInd/>
        <w:spacing w:before="216" w:line="187" w:lineRule="auto"/>
        <w:ind w:right="360"/>
        <w:rPr>
          <w:rFonts w:ascii="Segoe UI" w:hAnsi="Segoe UI" w:cs="Segoe UI"/>
          <w:sz w:val="22"/>
          <w:szCs w:val="22"/>
        </w:rPr>
      </w:pPr>
      <w:r>
        <w:rPr>
          <w:rFonts w:ascii="Segoe UI" w:hAnsi="Segoe UI" w:cs="Segoe UI"/>
          <w:spacing w:val="-18"/>
          <w:sz w:val="22"/>
          <w:szCs w:val="22"/>
        </w:rPr>
        <w:t xml:space="preserve">Sign and Billboard spacing shall be a minimum of 500 feet between </w:t>
      </w:r>
      <w:r>
        <w:rPr>
          <w:rFonts w:ascii="Segoe UI" w:hAnsi="Segoe UI" w:cs="Segoe UI"/>
          <w:spacing w:val="-15"/>
          <w:sz w:val="22"/>
          <w:szCs w:val="22"/>
        </w:rPr>
        <w:t xml:space="preserve">signs/billboards. Each side of the road should be considered separately </w:t>
      </w:r>
      <w:r>
        <w:rPr>
          <w:rFonts w:ascii="Segoe UI" w:hAnsi="Segoe UI" w:cs="Segoe UI"/>
          <w:sz w:val="22"/>
          <w:szCs w:val="22"/>
        </w:rPr>
        <w:t>for purposes of measuring 500 feet required spacing.</w:t>
      </w:r>
    </w:p>
    <w:p w:rsidR="00EB6E98" w:rsidRDefault="00EB6E98">
      <w:pPr>
        <w:widowControl/>
        <w:rPr>
          <w:rFonts w:ascii="Segoe UI" w:hAnsi="Segoe UI" w:cs="Segoe UI"/>
          <w:sz w:val="24"/>
          <w:szCs w:val="24"/>
        </w:rPr>
        <w:sectPr w:rsidR="00EB6E98">
          <w:pgSz w:w="12240" w:h="15840"/>
          <w:pgMar w:top="2140" w:right="1312" w:bottom="1303" w:left="1056" w:header="720" w:footer="720" w:gutter="0"/>
          <w:cols w:space="720"/>
          <w:noEndnote/>
        </w:sectPr>
      </w:pPr>
    </w:p>
    <w:p w:rsidR="00EB6E98" w:rsidRDefault="00EB6E98">
      <w:pPr>
        <w:pStyle w:val="Style5"/>
        <w:adjustRightInd/>
        <w:spacing w:before="36" w:line="292" w:lineRule="auto"/>
        <w:jc w:val="center"/>
        <w:rPr>
          <w:rFonts w:ascii="Segoe UI" w:hAnsi="Segoe UI" w:cs="Segoe UI"/>
        </w:rPr>
      </w:pPr>
      <w:r>
        <w:rPr>
          <w:rFonts w:ascii="Segoe UI" w:hAnsi="Segoe UI" w:cs="Segoe UI"/>
          <w:b/>
          <w:bCs/>
        </w:rPr>
        <w:lastRenderedPageBreak/>
        <w:t xml:space="preserve">SCHEDULE </w:t>
      </w:r>
      <w:r>
        <w:rPr>
          <w:rFonts w:ascii="Segoe UI" w:hAnsi="Segoe UI" w:cs="Segoe UI"/>
        </w:rPr>
        <w:t>D</w:t>
      </w:r>
    </w:p>
    <w:p w:rsidR="00EB6E98" w:rsidRDefault="00EB6E98">
      <w:pPr>
        <w:pStyle w:val="Style5"/>
        <w:adjustRightInd/>
        <w:spacing w:before="252" w:after="972" w:line="285" w:lineRule="auto"/>
        <w:jc w:val="center"/>
        <w:rPr>
          <w:rFonts w:ascii="Segoe UI" w:hAnsi="Segoe UI" w:cs="Segoe UI"/>
          <w:sz w:val="26"/>
          <w:szCs w:val="26"/>
          <w:u w:val="single"/>
        </w:rPr>
      </w:pPr>
      <w:r>
        <w:rPr>
          <w:rFonts w:ascii="Segoe UI" w:hAnsi="Segoe UI" w:cs="Segoe UI"/>
          <w:sz w:val="26"/>
          <w:szCs w:val="26"/>
          <w:u w:val="single"/>
        </w:rPr>
        <w:t xml:space="preserve">TEMPORARY USE SIGNS </w:t>
      </w:r>
    </w:p>
    <w:tbl>
      <w:tblPr>
        <w:tblW w:w="0" w:type="auto"/>
        <w:tblInd w:w="29" w:type="dxa"/>
        <w:tblLayout w:type="fixed"/>
        <w:tblCellMar>
          <w:left w:w="0" w:type="dxa"/>
          <w:right w:w="0" w:type="dxa"/>
        </w:tblCellMar>
        <w:tblLook w:val="0000"/>
      </w:tblPr>
      <w:tblGrid>
        <w:gridCol w:w="3291"/>
        <w:gridCol w:w="3201"/>
        <w:gridCol w:w="3320"/>
      </w:tblGrid>
      <w:tr w:rsidR="00EB6E98">
        <w:trPr>
          <w:trHeight w:hRule="exact" w:val="394"/>
        </w:trPr>
        <w:tc>
          <w:tcPr>
            <w:tcW w:w="3291" w:type="dxa"/>
            <w:tcBorders>
              <w:top w:val="single" w:sz="22" w:space="0" w:color="auto"/>
              <w:left w:val="single" w:sz="22" w:space="0" w:color="auto"/>
              <w:bottom w:val="single" w:sz="6" w:space="0" w:color="auto"/>
              <w:right w:val="single" w:sz="6" w:space="0" w:color="auto"/>
            </w:tcBorders>
            <w:vAlign w:val="bottom"/>
          </w:tcPr>
          <w:p w:rsidR="00EB6E98" w:rsidRDefault="00EB6E98">
            <w:pPr>
              <w:pStyle w:val="Style5"/>
              <w:adjustRightInd/>
              <w:ind w:right="1578"/>
              <w:jc w:val="right"/>
              <w:rPr>
                <w:rFonts w:ascii="Segoe UI" w:hAnsi="Segoe UI" w:cs="Segoe UI"/>
                <w:spacing w:val="10"/>
                <w:sz w:val="18"/>
                <w:szCs w:val="18"/>
              </w:rPr>
            </w:pPr>
            <w:r>
              <w:rPr>
                <w:rFonts w:ascii="Segoe UI" w:hAnsi="Segoe UI" w:cs="Segoe UI"/>
                <w:spacing w:val="10"/>
                <w:sz w:val="18"/>
                <w:szCs w:val="18"/>
              </w:rPr>
              <w:t>USE</w:t>
            </w:r>
          </w:p>
        </w:tc>
        <w:tc>
          <w:tcPr>
            <w:tcW w:w="3201" w:type="dxa"/>
            <w:tcBorders>
              <w:top w:val="single" w:sz="22" w:space="0" w:color="auto"/>
              <w:left w:val="single" w:sz="6" w:space="0" w:color="auto"/>
              <w:bottom w:val="single" w:sz="6" w:space="0" w:color="auto"/>
              <w:right w:val="single" w:sz="6" w:space="0" w:color="auto"/>
            </w:tcBorders>
            <w:vAlign w:val="bottom"/>
          </w:tcPr>
          <w:p w:rsidR="00EB6E98" w:rsidRDefault="00EB6E98">
            <w:pPr>
              <w:pStyle w:val="Style5"/>
              <w:adjustRightInd/>
              <w:ind w:left="62"/>
              <w:rPr>
                <w:rFonts w:ascii="Segoe UI" w:hAnsi="Segoe UI" w:cs="Segoe UI"/>
                <w:spacing w:val="10"/>
                <w:sz w:val="18"/>
                <w:szCs w:val="18"/>
              </w:rPr>
            </w:pPr>
            <w:r>
              <w:rPr>
                <w:rFonts w:ascii="Segoe UI" w:hAnsi="Segoe UI" w:cs="Segoe UI"/>
                <w:b/>
                <w:bCs/>
                <w:spacing w:val="10"/>
                <w:sz w:val="18"/>
                <w:szCs w:val="18"/>
              </w:rPr>
              <w:t xml:space="preserve">MAXIMUM SIZE PER </w:t>
            </w:r>
            <w:r>
              <w:rPr>
                <w:rFonts w:ascii="Segoe UI" w:hAnsi="Segoe UI" w:cs="Segoe UI"/>
                <w:spacing w:val="10"/>
                <w:sz w:val="18"/>
                <w:szCs w:val="18"/>
              </w:rPr>
              <w:t>FACE</w:t>
            </w:r>
          </w:p>
        </w:tc>
        <w:tc>
          <w:tcPr>
            <w:tcW w:w="3320" w:type="dxa"/>
            <w:tcBorders>
              <w:top w:val="single" w:sz="22" w:space="0" w:color="auto"/>
              <w:left w:val="single" w:sz="6" w:space="0" w:color="auto"/>
              <w:bottom w:val="single" w:sz="6" w:space="0" w:color="auto"/>
              <w:right w:val="single" w:sz="22" w:space="0" w:color="auto"/>
            </w:tcBorders>
            <w:vAlign w:val="bottom"/>
          </w:tcPr>
          <w:p w:rsidR="00EB6E98" w:rsidRDefault="00EB6E98">
            <w:pPr>
              <w:pStyle w:val="Style5"/>
              <w:adjustRightInd/>
              <w:ind w:right="999"/>
              <w:jc w:val="right"/>
              <w:rPr>
                <w:rFonts w:ascii="Segoe UI" w:hAnsi="Segoe UI" w:cs="Segoe UI"/>
                <w:b/>
                <w:bCs/>
                <w:spacing w:val="10"/>
                <w:sz w:val="18"/>
                <w:szCs w:val="18"/>
              </w:rPr>
            </w:pPr>
            <w:r>
              <w:rPr>
                <w:rFonts w:ascii="Segoe UI" w:hAnsi="Segoe UI" w:cs="Segoe UI"/>
                <w:b/>
                <w:bCs/>
                <w:spacing w:val="10"/>
                <w:sz w:val="18"/>
                <w:szCs w:val="18"/>
              </w:rPr>
              <w:t>MAXIMUM DURATION</w:t>
            </w:r>
          </w:p>
        </w:tc>
      </w:tr>
      <w:tr w:rsidR="00EB6E98" w:rsidTr="00D40B2A">
        <w:trPr>
          <w:trHeight w:hRule="exact" w:val="1127"/>
        </w:trPr>
        <w:tc>
          <w:tcPr>
            <w:tcW w:w="3291" w:type="dxa"/>
            <w:tcBorders>
              <w:top w:val="single" w:sz="6" w:space="0" w:color="auto"/>
              <w:left w:val="single" w:sz="22" w:space="0" w:color="auto"/>
              <w:bottom w:val="single" w:sz="6" w:space="0" w:color="auto"/>
              <w:right w:val="single" w:sz="6" w:space="0" w:color="auto"/>
            </w:tcBorders>
            <w:vAlign w:val="bottom"/>
          </w:tcPr>
          <w:p w:rsidR="00EB6E98" w:rsidRDefault="00EB6E98">
            <w:pPr>
              <w:pStyle w:val="Style15"/>
              <w:spacing w:before="72" w:line="264" w:lineRule="auto"/>
              <w:ind w:left="233"/>
              <w:rPr>
                <w:rStyle w:val="CharacterStyle10"/>
                <w:rFonts w:ascii="Segoe UI" w:hAnsi="Segoe UI" w:cs="Segoe UI"/>
                <w:b/>
                <w:bCs/>
                <w:spacing w:val="10"/>
              </w:rPr>
            </w:pPr>
            <w:r>
              <w:rPr>
                <w:rStyle w:val="CharacterStyle10"/>
                <w:rFonts w:ascii="Segoe UI" w:hAnsi="Segoe UI" w:cs="Segoe UI"/>
                <w:spacing w:val="10"/>
              </w:rPr>
              <w:t xml:space="preserve">A. </w:t>
            </w:r>
            <w:r>
              <w:rPr>
                <w:rStyle w:val="CharacterStyle10"/>
                <w:rFonts w:ascii="Segoe UI" w:hAnsi="Segoe UI" w:cs="Segoe UI"/>
                <w:b/>
                <w:bCs/>
                <w:spacing w:val="10"/>
              </w:rPr>
              <w:t>Real Estate Sale,</w:t>
            </w:r>
          </w:p>
          <w:p w:rsidR="00EB6E98" w:rsidRDefault="00EB6E98">
            <w:pPr>
              <w:pStyle w:val="Style15"/>
              <w:spacing w:line="213" w:lineRule="auto"/>
              <w:ind w:left="323"/>
              <w:rPr>
                <w:rStyle w:val="CharacterStyle10"/>
                <w:rFonts w:ascii="Segoe UI" w:hAnsi="Segoe UI" w:cs="Segoe UI"/>
                <w:b/>
                <w:bCs/>
                <w:spacing w:val="10"/>
              </w:rPr>
            </w:pPr>
            <w:r>
              <w:rPr>
                <w:rStyle w:val="CharacterStyle10"/>
                <w:rFonts w:ascii="Segoe UI" w:hAnsi="Segoe UI" w:cs="Segoe UI"/>
                <w:b/>
                <w:bCs/>
                <w:spacing w:val="10"/>
              </w:rPr>
              <w:t>Rent or Lease in</w:t>
            </w:r>
          </w:p>
          <w:p w:rsidR="00EB6E98" w:rsidRDefault="00EB6E98">
            <w:pPr>
              <w:pStyle w:val="Style15"/>
              <w:ind w:left="323"/>
              <w:rPr>
                <w:rStyle w:val="CharacterStyle10"/>
                <w:rFonts w:ascii="Segoe UI" w:hAnsi="Segoe UI" w:cs="Segoe UI"/>
                <w:b/>
                <w:bCs/>
                <w:spacing w:val="10"/>
              </w:rPr>
            </w:pPr>
            <w:r>
              <w:rPr>
                <w:rStyle w:val="CharacterStyle10"/>
                <w:rFonts w:ascii="Segoe UI" w:hAnsi="Segoe UI" w:cs="Segoe UI"/>
                <w:b/>
                <w:bCs/>
                <w:spacing w:val="10"/>
              </w:rPr>
              <w:t>Residential Uses (no</w:t>
            </w:r>
          </w:p>
          <w:p w:rsidR="00EB6E98" w:rsidRDefault="00EB6E98">
            <w:pPr>
              <w:pStyle w:val="Style15"/>
              <w:ind w:left="323"/>
              <w:rPr>
                <w:rStyle w:val="CharacterStyle10"/>
                <w:rFonts w:ascii="Segoe UI" w:hAnsi="Segoe UI" w:cs="Segoe UI"/>
                <w:b/>
                <w:bCs/>
                <w:spacing w:val="10"/>
              </w:rPr>
            </w:pPr>
            <w:r>
              <w:rPr>
                <w:rStyle w:val="CharacterStyle10"/>
                <w:rFonts w:ascii="Segoe UI" w:hAnsi="Segoe UI" w:cs="Segoe UI"/>
                <w:b/>
                <w:bCs/>
                <w:spacing w:val="10"/>
              </w:rPr>
              <w:t>permit required)</w:t>
            </w:r>
          </w:p>
        </w:tc>
        <w:tc>
          <w:tcPr>
            <w:tcW w:w="3201" w:type="dxa"/>
            <w:tcBorders>
              <w:top w:val="single" w:sz="6" w:space="0" w:color="auto"/>
              <w:left w:val="single" w:sz="6" w:space="0" w:color="auto"/>
              <w:bottom w:val="single" w:sz="6" w:space="0" w:color="auto"/>
              <w:right w:val="single" w:sz="6" w:space="0" w:color="auto"/>
            </w:tcBorders>
            <w:vAlign w:val="bottom"/>
          </w:tcPr>
          <w:p w:rsidR="00EB6E98" w:rsidRDefault="00EB6E98">
            <w:pPr>
              <w:pStyle w:val="Style5"/>
              <w:adjustRightInd/>
              <w:spacing w:before="108" w:line="360" w:lineRule="auto"/>
              <w:ind w:left="152"/>
              <w:rPr>
                <w:rFonts w:ascii="Segoe UI" w:hAnsi="Segoe UI" w:cs="Segoe UI"/>
                <w:b/>
                <w:bCs/>
                <w:spacing w:val="10"/>
                <w:sz w:val="18"/>
                <w:szCs w:val="18"/>
              </w:rPr>
            </w:pPr>
            <w:r>
              <w:rPr>
                <w:rFonts w:ascii="Segoe UI" w:hAnsi="Segoe UI" w:cs="Segoe UI"/>
                <w:b/>
                <w:bCs/>
                <w:spacing w:val="10"/>
                <w:sz w:val="18"/>
                <w:szCs w:val="18"/>
              </w:rPr>
              <w:t xml:space="preserve">6 </w:t>
            </w:r>
            <w:r>
              <w:rPr>
                <w:rFonts w:ascii="Segoe UI" w:hAnsi="Segoe UI" w:cs="Segoe UI"/>
                <w:spacing w:val="10"/>
                <w:sz w:val="18"/>
                <w:szCs w:val="18"/>
              </w:rPr>
              <w:t xml:space="preserve">sq </w:t>
            </w:r>
            <w:r>
              <w:rPr>
                <w:rFonts w:ascii="Segoe UI" w:hAnsi="Segoe UI" w:cs="Segoe UI"/>
                <w:b/>
                <w:bCs/>
                <w:spacing w:val="10"/>
                <w:sz w:val="18"/>
                <w:szCs w:val="18"/>
              </w:rPr>
              <w:t>ft (single-family)</w:t>
            </w:r>
          </w:p>
          <w:p w:rsidR="00EB6E98" w:rsidRDefault="00EB6E98">
            <w:pPr>
              <w:pStyle w:val="Style15"/>
              <w:spacing w:line="280" w:lineRule="auto"/>
              <w:ind w:left="62"/>
              <w:rPr>
                <w:rStyle w:val="CharacterStyle10"/>
                <w:rFonts w:ascii="Segoe UI" w:hAnsi="Segoe UI" w:cs="Segoe UI"/>
                <w:spacing w:val="10"/>
              </w:rPr>
            </w:pPr>
            <w:r>
              <w:rPr>
                <w:rStyle w:val="CharacterStyle10"/>
                <w:rFonts w:ascii="Segoe UI" w:hAnsi="Segoe UI" w:cs="Segoe UI"/>
                <w:spacing w:val="10"/>
              </w:rPr>
              <w:t>10 sq ft (multiple-</w:t>
            </w:r>
          </w:p>
          <w:p w:rsidR="00EB6E98" w:rsidRDefault="00EB6E98">
            <w:pPr>
              <w:pStyle w:val="Style15"/>
              <w:ind w:left="62"/>
              <w:rPr>
                <w:rStyle w:val="CharacterStyle10"/>
                <w:rFonts w:ascii="Segoe UI" w:hAnsi="Segoe UI" w:cs="Segoe UI"/>
                <w:b/>
                <w:bCs/>
                <w:spacing w:val="10"/>
              </w:rPr>
            </w:pPr>
            <w:r>
              <w:rPr>
                <w:rStyle w:val="CharacterStyle10"/>
                <w:rFonts w:ascii="Segoe UI" w:hAnsi="Segoe UI" w:cs="Segoe UI"/>
                <w:b/>
                <w:bCs/>
                <w:spacing w:val="10"/>
              </w:rPr>
              <w:t>family)</w:t>
            </w:r>
          </w:p>
        </w:tc>
        <w:tc>
          <w:tcPr>
            <w:tcW w:w="3320" w:type="dxa"/>
            <w:tcBorders>
              <w:top w:val="single" w:sz="6" w:space="0" w:color="auto"/>
              <w:left w:val="single" w:sz="6" w:space="0" w:color="auto"/>
              <w:bottom w:val="single" w:sz="6" w:space="0" w:color="auto"/>
              <w:right w:val="single" w:sz="22" w:space="0" w:color="auto"/>
            </w:tcBorders>
          </w:tcPr>
          <w:p w:rsidR="00EB6E98" w:rsidRDefault="00EB6E98">
            <w:pPr>
              <w:pStyle w:val="Style5"/>
              <w:adjustRightInd/>
              <w:spacing w:before="288"/>
              <w:ind w:left="92"/>
              <w:rPr>
                <w:rFonts w:ascii="Segoe UI" w:hAnsi="Segoe UI" w:cs="Segoe UI"/>
                <w:spacing w:val="10"/>
                <w:sz w:val="18"/>
                <w:szCs w:val="18"/>
              </w:rPr>
            </w:pPr>
            <w:r>
              <w:rPr>
                <w:rFonts w:ascii="Segoe UI" w:hAnsi="Segoe UI" w:cs="Segoe UI"/>
                <w:b/>
                <w:bCs/>
                <w:spacing w:val="10"/>
                <w:sz w:val="18"/>
                <w:szCs w:val="18"/>
              </w:rPr>
              <w:t xml:space="preserve">5 days after purpose </w:t>
            </w:r>
            <w:r>
              <w:rPr>
                <w:rFonts w:ascii="Segoe UI" w:hAnsi="Segoe UI" w:cs="Segoe UI"/>
                <w:spacing w:val="10"/>
                <w:sz w:val="18"/>
                <w:szCs w:val="18"/>
              </w:rPr>
              <w:t>of</w:t>
            </w:r>
          </w:p>
          <w:p w:rsidR="00EB6E98" w:rsidRDefault="00EB6E98">
            <w:pPr>
              <w:pStyle w:val="Style15"/>
              <w:spacing w:line="278" w:lineRule="auto"/>
              <w:ind w:left="92"/>
              <w:rPr>
                <w:rStyle w:val="CharacterStyle10"/>
                <w:rFonts w:ascii="Segoe UI" w:hAnsi="Segoe UI" w:cs="Segoe UI"/>
                <w:b/>
                <w:bCs/>
                <w:spacing w:val="10"/>
              </w:rPr>
            </w:pPr>
            <w:r>
              <w:rPr>
                <w:rStyle w:val="CharacterStyle10"/>
                <w:rFonts w:ascii="Segoe UI" w:hAnsi="Segoe UI" w:cs="Segoe UI"/>
                <w:b/>
                <w:bCs/>
                <w:spacing w:val="10"/>
              </w:rPr>
              <w:t>sign fulfilled (1)</w:t>
            </w:r>
          </w:p>
        </w:tc>
      </w:tr>
      <w:tr w:rsidR="00EB6E98" w:rsidTr="00D40B2A">
        <w:trPr>
          <w:trHeight w:hRule="exact" w:val="884"/>
        </w:trPr>
        <w:tc>
          <w:tcPr>
            <w:tcW w:w="3291" w:type="dxa"/>
            <w:tcBorders>
              <w:top w:val="single" w:sz="6" w:space="0" w:color="auto"/>
              <w:left w:val="single" w:sz="22" w:space="0" w:color="auto"/>
              <w:bottom w:val="single" w:sz="6" w:space="0" w:color="auto"/>
              <w:right w:val="single" w:sz="6" w:space="0" w:color="auto"/>
            </w:tcBorders>
            <w:vAlign w:val="bottom"/>
          </w:tcPr>
          <w:p w:rsidR="00EB6E98" w:rsidRDefault="00EB6E98">
            <w:pPr>
              <w:pStyle w:val="Style15"/>
              <w:spacing w:before="72" w:line="268" w:lineRule="auto"/>
              <w:ind w:left="233"/>
              <w:rPr>
                <w:rStyle w:val="CharacterStyle10"/>
                <w:rFonts w:ascii="Segoe UI" w:hAnsi="Segoe UI" w:cs="Segoe UI"/>
                <w:b/>
                <w:bCs/>
                <w:spacing w:val="10"/>
              </w:rPr>
            </w:pPr>
            <w:r>
              <w:rPr>
                <w:rStyle w:val="CharacterStyle10"/>
                <w:rFonts w:ascii="Segoe UI" w:hAnsi="Segoe UI" w:cs="Segoe UI"/>
                <w:b/>
                <w:bCs/>
                <w:spacing w:val="10"/>
              </w:rPr>
              <w:t>B. Real Estate, all</w:t>
            </w:r>
          </w:p>
          <w:p w:rsidR="00EB6E98" w:rsidRDefault="00EB6E98">
            <w:pPr>
              <w:pStyle w:val="Style15"/>
              <w:ind w:left="323"/>
              <w:rPr>
                <w:rStyle w:val="CharacterStyle10"/>
                <w:rFonts w:ascii="Segoe UI" w:hAnsi="Segoe UI" w:cs="Segoe UI"/>
                <w:b/>
                <w:bCs/>
                <w:spacing w:val="10"/>
              </w:rPr>
            </w:pPr>
            <w:r>
              <w:rPr>
                <w:rStyle w:val="CharacterStyle10"/>
                <w:rFonts w:ascii="Segoe UI" w:hAnsi="Segoe UI" w:cs="Segoe UI"/>
                <w:b/>
                <w:bCs/>
                <w:spacing w:val="10"/>
              </w:rPr>
              <w:t>other uses (no permit</w:t>
            </w:r>
          </w:p>
          <w:p w:rsidR="00EB6E98" w:rsidRDefault="00EB6E98">
            <w:pPr>
              <w:pStyle w:val="Style15"/>
              <w:ind w:left="323"/>
              <w:rPr>
                <w:rStyle w:val="CharacterStyle10"/>
                <w:rFonts w:ascii="Segoe UI" w:hAnsi="Segoe UI" w:cs="Segoe UI"/>
                <w:b/>
                <w:bCs/>
                <w:spacing w:val="10"/>
              </w:rPr>
            </w:pPr>
            <w:r>
              <w:rPr>
                <w:rStyle w:val="CharacterStyle10"/>
                <w:rFonts w:ascii="Segoe UI" w:hAnsi="Segoe UI" w:cs="Segoe UI"/>
                <w:b/>
                <w:bCs/>
                <w:spacing w:val="10"/>
              </w:rPr>
              <w:t>required)</w:t>
            </w:r>
          </w:p>
        </w:tc>
        <w:tc>
          <w:tcPr>
            <w:tcW w:w="3201" w:type="dxa"/>
            <w:tcBorders>
              <w:top w:val="single" w:sz="6" w:space="0" w:color="auto"/>
              <w:left w:val="single" w:sz="6" w:space="0" w:color="auto"/>
              <w:bottom w:val="single" w:sz="6" w:space="0" w:color="auto"/>
              <w:right w:val="single" w:sz="6" w:space="0" w:color="auto"/>
            </w:tcBorders>
          </w:tcPr>
          <w:p w:rsidR="00EB6E98" w:rsidRDefault="00EB6E98">
            <w:pPr>
              <w:pStyle w:val="Style15"/>
              <w:ind w:left="62"/>
              <w:rPr>
                <w:rStyle w:val="CharacterStyle10"/>
                <w:rFonts w:ascii="Segoe UI" w:hAnsi="Segoe UI" w:cs="Segoe UI"/>
                <w:b/>
                <w:bCs/>
                <w:spacing w:val="10"/>
              </w:rPr>
            </w:pPr>
            <w:r>
              <w:rPr>
                <w:rStyle w:val="CharacterStyle10"/>
                <w:rFonts w:ascii="Segoe UI" w:hAnsi="Segoe UI" w:cs="Segoe UI"/>
                <w:b/>
                <w:bCs/>
                <w:spacing w:val="10"/>
              </w:rPr>
              <w:t>32 square feet</w:t>
            </w:r>
          </w:p>
        </w:tc>
        <w:tc>
          <w:tcPr>
            <w:tcW w:w="3320" w:type="dxa"/>
            <w:tcBorders>
              <w:top w:val="single" w:sz="6" w:space="0" w:color="auto"/>
              <w:left w:val="single" w:sz="6" w:space="0" w:color="auto"/>
              <w:bottom w:val="single" w:sz="6" w:space="0" w:color="auto"/>
              <w:right w:val="single" w:sz="22" w:space="0" w:color="auto"/>
            </w:tcBorders>
            <w:vAlign w:val="bottom"/>
          </w:tcPr>
          <w:p w:rsidR="00EB6E98" w:rsidRDefault="00EB6E98">
            <w:pPr>
              <w:pStyle w:val="Style5"/>
              <w:adjustRightInd/>
              <w:spacing w:before="288" w:line="278" w:lineRule="auto"/>
              <w:ind w:left="92"/>
              <w:rPr>
                <w:rFonts w:ascii="Segoe UI" w:hAnsi="Segoe UI" w:cs="Segoe UI"/>
                <w:b/>
                <w:bCs/>
                <w:spacing w:val="10"/>
                <w:sz w:val="18"/>
                <w:szCs w:val="18"/>
              </w:rPr>
            </w:pPr>
            <w:r>
              <w:rPr>
                <w:rFonts w:ascii="Segoe UI" w:hAnsi="Segoe UI" w:cs="Segoe UI"/>
                <w:b/>
                <w:bCs/>
                <w:spacing w:val="10"/>
                <w:sz w:val="18"/>
                <w:szCs w:val="18"/>
              </w:rPr>
              <w:t>5 days after purpose of</w:t>
            </w:r>
          </w:p>
          <w:p w:rsidR="00EB6E98" w:rsidRDefault="00EB6E98">
            <w:pPr>
              <w:pStyle w:val="Style15"/>
              <w:ind w:left="92"/>
              <w:rPr>
                <w:rStyle w:val="CharacterStyle10"/>
                <w:rFonts w:ascii="Segoe UI" w:hAnsi="Segoe UI" w:cs="Segoe UI"/>
                <w:b/>
                <w:bCs/>
                <w:spacing w:val="10"/>
              </w:rPr>
            </w:pPr>
            <w:r>
              <w:rPr>
                <w:rStyle w:val="CharacterStyle10"/>
                <w:rFonts w:ascii="Segoe UI" w:hAnsi="Segoe UI" w:cs="Segoe UI"/>
                <w:b/>
                <w:bCs/>
                <w:spacing w:val="10"/>
              </w:rPr>
              <w:t>sign fulfilled</w:t>
            </w:r>
          </w:p>
        </w:tc>
      </w:tr>
      <w:tr w:rsidR="00EB6E98" w:rsidTr="00D40B2A">
        <w:trPr>
          <w:trHeight w:hRule="exact" w:val="893"/>
        </w:trPr>
        <w:tc>
          <w:tcPr>
            <w:tcW w:w="3291" w:type="dxa"/>
            <w:tcBorders>
              <w:top w:val="single" w:sz="6" w:space="0" w:color="auto"/>
              <w:left w:val="single" w:sz="22" w:space="0" w:color="auto"/>
              <w:bottom w:val="single" w:sz="6" w:space="0" w:color="auto"/>
              <w:right w:val="single" w:sz="6" w:space="0" w:color="auto"/>
            </w:tcBorders>
            <w:vAlign w:val="bottom"/>
          </w:tcPr>
          <w:p w:rsidR="00EB6E98" w:rsidRDefault="00EB6E98">
            <w:pPr>
              <w:pStyle w:val="Style15"/>
              <w:spacing w:before="72" w:line="280" w:lineRule="auto"/>
              <w:ind w:left="233"/>
              <w:rPr>
                <w:rStyle w:val="CharacterStyle10"/>
                <w:rFonts w:ascii="Segoe UI" w:hAnsi="Segoe UI" w:cs="Segoe UI"/>
                <w:b/>
                <w:bCs/>
                <w:spacing w:val="10"/>
              </w:rPr>
            </w:pPr>
            <w:r>
              <w:rPr>
                <w:rStyle w:val="CharacterStyle10"/>
                <w:rFonts w:ascii="Segoe UI" w:hAnsi="Segoe UI" w:cs="Segoe UI"/>
                <w:spacing w:val="10"/>
              </w:rPr>
              <w:t xml:space="preserve">C. </w:t>
            </w:r>
            <w:r>
              <w:rPr>
                <w:rStyle w:val="CharacterStyle10"/>
                <w:rFonts w:ascii="Segoe UI" w:hAnsi="Segoe UI" w:cs="Segoe UI"/>
                <w:b/>
                <w:bCs/>
                <w:spacing w:val="10"/>
              </w:rPr>
              <w:t>Building Construction</w:t>
            </w:r>
          </w:p>
          <w:p w:rsidR="00EB6E98" w:rsidRDefault="00EB6E98">
            <w:pPr>
              <w:pStyle w:val="Style15"/>
              <w:ind w:left="323"/>
              <w:rPr>
                <w:rStyle w:val="CharacterStyle10"/>
                <w:rFonts w:ascii="Segoe UI" w:hAnsi="Segoe UI" w:cs="Segoe UI"/>
                <w:b/>
                <w:bCs/>
                <w:spacing w:val="10"/>
              </w:rPr>
            </w:pPr>
            <w:r>
              <w:rPr>
                <w:rStyle w:val="CharacterStyle10"/>
                <w:rFonts w:ascii="Segoe UI" w:hAnsi="Segoe UI" w:cs="Segoe UI"/>
                <w:spacing w:val="10"/>
              </w:rPr>
              <w:t xml:space="preserve">Signs for </w:t>
            </w:r>
            <w:r>
              <w:rPr>
                <w:rStyle w:val="CharacterStyle10"/>
                <w:rFonts w:ascii="Segoe UI" w:hAnsi="Segoe UI" w:cs="Segoe UI"/>
                <w:b/>
                <w:bCs/>
                <w:spacing w:val="10"/>
              </w:rPr>
              <w:t>Residential</w:t>
            </w:r>
          </w:p>
          <w:p w:rsidR="00EB6E98" w:rsidRDefault="00EB6E98">
            <w:pPr>
              <w:pStyle w:val="Style15"/>
              <w:ind w:left="323"/>
              <w:rPr>
                <w:rStyle w:val="CharacterStyle10"/>
                <w:rFonts w:ascii="Segoe UI" w:hAnsi="Segoe UI" w:cs="Segoe UI"/>
                <w:spacing w:val="10"/>
              </w:rPr>
            </w:pPr>
            <w:r>
              <w:rPr>
                <w:rStyle w:val="CharacterStyle10"/>
                <w:rFonts w:ascii="Segoe UI" w:hAnsi="Segoe UI" w:cs="Segoe UI"/>
                <w:spacing w:val="10"/>
              </w:rPr>
              <w:t>Projects</w:t>
            </w:r>
          </w:p>
        </w:tc>
        <w:tc>
          <w:tcPr>
            <w:tcW w:w="3201" w:type="dxa"/>
            <w:tcBorders>
              <w:top w:val="single" w:sz="6" w:space="0" w:color="auto"/>
              <w:left w:val="single" w:sz="6" w:space="0" w:color="auto"/>
              <w:bottom w:val="single" w:sz="6" w:space="0" w:color="auto"/>
              <w:right w:val="single" w:sz="6" w:space="0" w:color="auto"/>
            </w:tcBorders>
            <w:vAlign w:val="bottom"/>
          </w:tcPr>
          <w:p w:rsidR="00EB6E98" w:rsidRDefault="00EB6E98">
            <w:pPr>
              <w:pStyle w:val="Style15"/>
              <w:spacing w:before="36" w:line="290" w:lineRule="auto"/>
              <w:ind w:left="62"/>
              <w:rPr>
                <w:rStyle w:val="CharacterStyle10"/>
                <w:rFonts w:ascii="Segoe UI" w:hAnsi="Segoe UI" w:cs="Segoe UI"/>
                <w:b/>
                <w:bCs/>
                <w:spacing w:val="10"/>
              </w:rPr>
            </w:pPr>
            <w:r>
              <w:rPr>
                <w:rStyle w:val="CharacterStyle10"/>
                <w:rFonts w:ascii="Segoe UI" w:hAnsi="Segoe UI" w:cs="Segoe UI"/>
                <w:b/>
                <w:bCs/>
                <w:spacing w:val="10"/>
              </w:rPr>
              <w:t>20 sq ft (single-family)</w:t>
            </w:r>
          </w:p>
          <w:p w:rsidR="00EB6E98" w:rsidRDefault="00EB6E98">
            <w:pPr>
              <w:pStyle w:val="Style15"/>
              <w:ind w:left="62"/>
              <w:rPr>
                <w:rStyle w:val="CharacterStyle10"/>
                <w:rFonts w:ascii="Segoe UI" w:hAnsi="Segoe UI" w:cs="Segoe UI"/>
                <w:spacing w:val="10"/>
              </w:rPr>
            </w:pPr>
            <w:r>
              <w:rPr>
                <w:rStyle w:val="CharacterStyle10"/>
                <w:rFonts w:ascii="Segoe UI" w:hAnsi="Segoe UI" w:cs="Segoe UI"/>
                <w:spacing w:val="10"/>
              </w:rPr>
              <w:t>32 sq ft (multiple-</w:t>
            </w:r>
          </w:p>
          <w:p w:rsidR="00EB6E98" w:rsidRDefault="00EB6E98">
            <w:pPr>
              <w:pStyle w:val="Style15"/>
              <w:ind w:left="62"/>
              <w:rPr>
                <w:rStyle w:val="CharacterStyle10"/>
                <w:rFonts w:ascii="Segoe UI" w:hAnsi="Segoe UI" w:cs="Segoe UI"/>
                <w:b/>
                <w:bCs/>
                <w:spacing w:val="10"/>
              </w:rPr>
            </w:pPr>
            <w:r>
              <w:rPr>
                <w:rStyle w:val="CharacterStyle10"/>
                <w:rFonts w:ascii="Segoe UI" w:hAnsi="Segoe UI" w:cs="Segoe UI"/>
                <w:b/>
                <w:bCs/>
                <w:spacing w:val="10"/>
              </w:rPr>
              <w:t>family)</w:t>
            </w:r>
          </w:p>
        </w:tc>
        <w:tc>
          <w:tcPr>
            <w:tcW w:w="3320" w:type="dxa"/>
            <w:tcBorders>
              <w:top w:val="single" w:sz="6" w:space="0" w:color="auto"/>
              <w:left w:val="single" w:sz="6" w:space="0" w:color="auto"/>
              <w:bottom w:val="single" w:sz="6" w:space="0" w:color="auto"/>
              <w:right w:val="single" w:sz="22" w:space="0" w:color="auto"/>
            </w:tcBorders>
          </w:tcPr>
          <w:p w:rsidR="00EB6E98" w:rsidRDefault="00EB6E98">
            <w:pPr>
              <w:pStyle w:val="Style15"/>
              <w:ind w:left="92"/>
              <w:rPr>
                <w:rStyle w:val="CharacterStyle10"/>
                <w:rFonts w:ascii="Segoe UI" w:hAnsi="Segoe UI" w:cs="Segoe UI"/>
                <w:b/>
                <w:bCs/>
                <w:spacing w:val="10"/>
              </w:rPr>
            </w:pPr>
            <w:r>
              <w:rPr>
                <w:rStyle w:val="CharacterStyle10"/>
                <w:rFonts w:ascii="Segoe UI" w:hAnsi="Segoe UI" w:cs="Segoe UI"/>
                <w:b/>
                <w:bCs/>
                <w:spacing w:val="10"/>
              </w:rPr>
              <w:t>First Occupancy</w:t>
            </w:r>
          </w:p>
        </w:tc>
      </w:tr>
      <w:tr w:rsidR="00EB6E98" w:rsidTr="00D40B2A">
        <w:trPr>
          <w:trHeight w:hRule="exact" w:val="794"/>
        </w:trPr>
        <w:tc>
          <w:tcPr>
            <w:tcW w:w="3291" w:type="dxa"/>
            <w:tcBorders>
              <w:top w:val="single" w:sz="6" w:space="0" w:color="auto"/>
              <w:left w:val="single" w:sz="22" w:space="0" w:color="auto"/>
              <w:bottom w:val="single" w:sz="6" w:space="0" w:color="auto"/>
              <w:right w:val="single" w:sz="6" w:space="0" w:color="auto"/>
            </w:tcBorders>
            <w:vAlign w:val="bottom"/>
          </w:tcPr>
          <w:p w:rsidR="00EB6E98" w:rsidRDefault="00EB6E98">
            <w:pPr>
              <w:pStyle w:val="Style15"/>
              <w:spacing w:before="36" w:line="278" w:lineRule="auto"/>
              <w:ind w:left="233"/>
              <w:rPr>
                <w:rStyle w:val="CharacterStyle10"/>
                <w:rFonts w:ascii="Segoe UI" w:hAnsi="Segoe UI" w:cs="Segoe UI"/>
                <w:b/>
                <w:bCs/>
                <w:spacing w:val="10"/>
              </w:rPr>
            </w:pPr>
            <w:r>
              <w:rPr>
                <w:rStyle w:val="CharacterStyle10"/>
                <w:rFonts w:ascii="Segoe UI" w:hAnsi="Segoe UI" w:cs="Segoe UI"/>
                <w:spacing w:val="10"/>
              </w:rPr>
              <w:t xml:space="preserve">D. </w:t>
            </w:r>
            <w:r>
              <w:rPr>
                <w:rStyle w:val="CharacterStyle10"/>
                <w:rFonts w:ascii="Segoe UI" w:hAnsi="Segoe UI" w:cs="Segoe UI"/>
                <w:b/>
                <w:bCs/>
                <w:spacing w:val="10"/>
              </w:rPr>
              <w:t>Building Construction</w:t>
            </w:r>
          </w:p>
          <w:p w:rsidR="00EB6E98" w:rsidRDefault="00EB6E98">
            <w:pPr>
              <w:pStyle w:val="Style15"/>
              <w:spacing w:line="211" w:lineRule="auto"/>
              <w:ind w:left="323"/>
              <w:rPr>
                <w:rStyle w:val="CharacterStyle10"/>
                <w:rFonts w:ascii="Segoe UI" w:hAnsi="Segoe UI" w:cs="Segoe UI"/>
                <w:b/>
                <w:bCs/>
                <w:spacing w:val="10"/>
              </w:rPr>
            </w:pPr>
            <w:r>
              <w:rPr>
                <w:rStyle w:val="CharacterStyle10"/>
                <w:rFonts w:ascii="Segoe UI" w:hAnsi="Segoe UI" w:cs="Segoe UI"/>
                <w:b/>
                <w:bCs/>
                <w:spacing w:val="10"/>
              </w:rPr>
              <w:t>- all other Districts</w:t>
            </w:r>
          </w:p>
          <w:p w:rsidR="00EB6E98" w:rsidRDefault="00EB6E98">
            <w:pPr>
              <w:pStyle w:val="Style15"/>
              <w:spacing w:line="273" w:lineRule="auto"/>
              <w:ind w:left="323"/>
              <w:rPr>
                <w:rStyle w:val="CharacterStyle10"/>
                <w:rFonts w:ascii="Segoe UI" w:hAnsi="Segoe UI" w:cs="Segoe UI"/>
                <w:b/>
                <w:bCs/>
                <w:spacing w:val="10"/>
              </w:rPr>
            </w:pPr>
            <w:r>
              <w:rPr>
                <w:rStyle w:val="CharacterStyle10"/>
                <w:rFonts w:ascii="Segoe UI" w:hAnsi="Segoe UI" w:cs="Segoe UI"/>
                <w:b/>
                <w:bCs/>
                <w:spacing w:val="10"/>
              </w:rPr>
              <w:t>except Residential (3)</w:t>
            </w:r>
          </w:p>
        </w:tc>
        <w:tc>
          <w:tcPr>
            <w:tcW w:w="3201" w:type="dxa"/>
            <w:tcBorders>
              <w:top w:val="single" w:sz="6" w:space="0" w:color="auto"/>
              <w:left w:val="single" w:sz="6" w:space="0" w:color="auto"/>
              <w:bottom w:val="single" w:sz="6" w:space="0" w:color="auto"/>
              <w:right w:val="single" w:sz="6" w:space="0" w:color="auto"/>
            </w:tcBorders>
          </w:tcPr>
          <w:p w:rsidR="00EB6E98" w:rsidRDefault="00EB6E98">
            <w:pPr>
              <w:pStyle w:val="Style15"/>
              <w:ind w:left="62"/>
              <w:rPr>
                <w:rStyle w:val="CharacterStyle10"/>
                <w:rFonts w:ascii="Segoe UI" w:hAnsi="Segoe UI" w:cs="Segoe UI"/>
                <w:b/>
                <w:bCs/>
                <w:spacing w:val="10"/>
              </w:rPr>
            </w:pPr>
            <w:r>
              <w:rPr>
                <w:rStyle w:val="CharacterStyle10"/>
                <w:rFonts w:ascii="Segoe UI" w:hAnsi="Segoe UI" w:cs="Segoe UI"/>
                <w:b/>
                <w:bCs/>
                <w:spacing w:val="10"/>
              </w:rPr>
              <w:t>80 square feet</w:t>
            </w:r>
          </w:p>
        </w:tc>
        <w:tc>
          <w:tcPr>
            <w:tcW w:w="3320" w:type="dxa"/>
            <w:tcBorders>
              <w:top w:val="single" w:sz="6" w:space="0" w:color="auto"/>
              <w:left w:val="single" w:sz="6" w:space="0" w:color="auto"/>
              <w:bottom w:val="single" w:sz="6" w:space="0" w:color="auto"/>
              <w:right w:val="single" w:sz="22" w:space="0" w:color="auto"/>
            </w:tcBorders>
          </w:tcPr>
          <w:p w:rsidR="00EB6E98" w:rsidRDefault="00EB6E98">
            <w:pPr>
              <w:pStyle w:val="Style15"/>
              <w:ind w:left="92"/>
              <w:rPr>
                <w:rStyle w:val="CharacterStyle10"/>
                <w:rFonts w:ascii="Segoe UI" w:hAnsi="Segoe UI" w:cs="Segoe UI"/>
                <w:b/>
                <w:bCs/>
                <w:spacing w:val="10"/>
              </w:rPr>
            </w:pPr>
            <w:r>
              <w:rPr>
                <w:rStyle w:val="CharacterStyle10"/>
                <w:rFonts w:ascii="Segoe UI" w:hAnsi="Segoe UI" w:cs="Segoe UI"/>
                <w:b/>
                <w:bCs/>
                <w:spacing w:val="10"/>
              </w:rPr>
              <w:t>First Occupancy</w:t>
            </w:r>
          </w:p>
        </w:tc>
      </w:tr>
      <w:tr w:rsidR="00EB6E98" w:rsidTr="00D40B2A">
        <w:trPr>
          <w:trHeight w:hRule="exact" w:val="911"/>
        </w:trPr>
        <w:tc>
          <w:tcPr>
            <w:tcW w:w="3291" w:type="dxa"/>
            <w:tcBorders>
              <w:top w:val="single" w:sz="6" w:space="0" w:color="auto"/>
              <w:left w:val="single" w:sz="22" w:space="0" w:color="auto"/>
              <w:bottom w:val="single" w:sz="6" w:space="0" w:color="auto"/>
              <w:right w:val="single" w:sz="6" w:space="0" w:color="auto"/>
            </w:tcBorders>
            <w:vAlign w:val="bottom"/>
          </w:tcPr>
          <w:p w:rsidR="00EB6E98" w:rsidRDefault="00EB6E98">
            <w:pPr>
              <w:pStyle w:val="Style15"/>
              <w:spacing w:before="72" w:line="280" w:lineRule="auto"/>
              <w:ind w:left="233"/>
              <w:rPr>
                <w:rStyle w:val="CharacterStyle10"/>
                <w:rFonts w:ascii="Segoe UI" w:hAnsi="Segoe UI" w:cs="Segoe UI"/>
                <w:b/>
                <w:bCs/>
                <w:spacing w:val="10"/>
              </w:rPr>
            </w:pPr>
            <w:r>
              <w:rPr>
                <w:rStyle w:val="CharacterStyle10"/>
                <w:rFonts w:ascii="Segoe UI" w:hAnsi="Segoe UI" w:cs="Segoe UI"/>
                <w:spacing w:val="10"/>
              </w:rPr>
              <w:t xml:space="preserve">E. </w:t>
            </w:r>
            <w:r>
              <w:rPr>
                <w:rStyle w:val="CharacterStyle10"/>
                <w:rFonts w:ascii="Segoe UI" w:hAnsi="Segoe UI" w:cs="Segoe UI"/>
                <w:b/>
                <w:bCs/>
                <w:spacing w:val="10"/>
              </w:rPr>
              <w:t>Political Signs, all</w:t>
            </w:r>
          </w:p>
          <w:p w:rsidR="00EB6E98" w:rsidRDefault="00EB6E98">
            <w:pPr>
              <w:pStyle w:val="Style15"/>
              <w:ind w:left="323"/>
              <w:rPr>
                <w:rStyle w:val="CharacterStyle10"/>
                <w:rFonts w:ascii="Segoe UI" w:hAnsi="Segoe UI" w:cs="Segoe UI"/>
                <w:b/>
                <w:bCs/>
                <w:spacing w:val="10"/>
              </w:rPr>
            </w:pPr>
            <w:r>
              <w:rPr>
                <w:rStyle w:val="CharacterStyle10"/>
                <w:rFonts w:ascii="Segoe UI" w:hAnsi="Segoe UI" w:cs="Segoe UI"/>
                <w:b/>
                <w:bCs/>
                <w:spacing w:val="10"/>
              </w:rPr>
              <w:t>Districts (no permit</w:t>
            </w:r>
          </w:p>
          <w:p w:rsidR="00EB6E98" w:rsidRDefault="00EB6E98">
            <w:pPr>
              <w:pStyle w:val="Style15"/>
              <w:ind w:left="323"/>
              <w:rPr>
                <w:rStyle w:val="CharacterStyle10"/>
                <w:rFonts w:ascii="Segoe UI" w:hAnsi="Segoe UI" w:cs="Segoe UI"/>
                <w:b/>
                <w:bCs/>
                <w:spacing w:val="10"/>
              </w:rPr>
            </w:pPr>
            <w:r>
              <w:rPr>
                <w:rStyle w:val="CharacterStyle10"/>
                <w:rFonts w:ascii="Segoe UI" w:hAnsi="Segoe UI" w:cs="Segoe UI"/>
                <w:b/>
                <w:bCs/>
                <w:spacing w:val="10"/>
              </w:rPr>
              <w:t>required)</w:t>
            </w:r>
          </w:p>
        </w:tc>
        <w:tc>
          <w:tcPr>
            <w:tcW w:w="3201" w:type="dxa"/>
            <w:tcBorders>
              <w:top w:val="single" w:sz="6" w:space="0" w:color="auto"/>
              <w:left w:val="single" w:sz="6" w:space="0" w:color="auto"/>
              <w:bottom w:val="single" w:sz="6" w:space="0" w:color="auto"/>
              <w:right w:val="single" w:sz="6" w:space="0" w:color="auto"/>
            </w:tcBorders>
          </w:tcPr>
          <w:p w:rsidR="00EB6E98" w:rsidRDefault="00EB6E98">
            <w:pPr>
              <w:pStyle w:val="Style15"/>
              <w:ind w:left="62"/>
              <w:rPr>
                <w:rStyle w:val="CharacterStyle10"/>
                <w:rFonts w:ascii="Segoe UI" w:hAnsi="Segoe UI" w:cs="Segoe UI"/>
                <w:b/>
                <w:bCs/>
                <w:spacing w:val="10"/>
              </w:rPr>
            </w:pPr>
            <w:r>
              <w:rPr>
                <w:rStyle w:val="CharacterStyle10"/>
                <w:rFonts w:ascii="Segoe UI" w:hAnsi="Segoe UI" w:cs="Segoe UI"/>
                <w:spacing w:val="10"/>
              </w:rPr>
              <w:t xml:space="preserve">32 </w:t>
            </w:r>
            <w:r>
              <w:rPr>
                <w:rStyle w:val="CharacterStyle10"/>
                <w:rFonts w:ascii="Segoe UI" w:hAnsi="Segoe UI" w:cs="Segoe UI"/>
                <w:b/>
                <w:bCs/>
                <w:spacing w:val="10"/>
              </w:rPr>
              <w:t>square feet</w:t>
            </w:r>
          </w:p>
        </w:tc>
        <w:tc>
          <w:tcPr>
            <w:tcW w:w="3320" w:type="dxa"/>
            <w:tcBorders>
              <w:top w:val="single" w:sz="6" w:space="0" w:color="auto"/>
              <w:left w:val="single" w:sz="6" w:space="0" w:color="auto"/>
              <w:bottom w:val="single" w:sz="6" w:space="0" w:color="auto"/>
              <w:right w:val="single" w:sz="22" w:space="0" w:color="auto"/>
            </w:tcBorders>
            <w:vAlign w:val="bottom"/>
          </w:tcPr>
          <w:p w:rsidR="00EB6E98" w:rsidRDefault="00EB6E98">
            <w:pPr>
              <w:pStyle w:val="Style15"/>
              <w:spacing w:before="72" w:line="273" w:lineRule="auto"/>
              <w:ind w:left="92"/>
              <w:rPr>
                <w:rStyle w:val="CharacterStyle10"/>
                <w:rFonts w:ascii="Segoe UI" w:hAnsi="Segoe UI" w:cs="Segoe UI"/>
                <w:b/>
                <w:bCs/>
                <w:spacing w:val="10"/>
              </w:rPr>
            </w:pPr>
            <w:r>
              <w:rPr>
                <w:rStyle w:val="CharacterStyle10"/>
                <w:rFonts w:ascii="Segoe UI" w:hAnsi="Segoe UI" w:cs="Segoe UI"/>
                <w:b/>
                <w:bCs/>
                <w:spacing w:val="10"/>
              </w:rPr>
              <w:t>60 days, each election,</w:t>
            </w:r>
          </w:p>
          <w:p w:rsidR="00EB6E98" w:rsidRDefault="00EB6E98">
            <w:pPr>
              <w:pStyle w:val="Style15"/>
              <w:ind w:left="92"/>
              <w:rPr>
                <w:rStyle w:val="CharacterStyle10"/>
                <w:rFonts w:ascii="Segoe UI" w:hAnsi="Segoe UI" w:cs="Segoe UI"/>
                <w:b/>
                <w:bCs/>
                <w:spacing w:val="10"/>
              </w:rPr>
            </w:pPr>
            <w:r>
              <w:rPr>
                <w:rStyle w:val="CharacterStyle10"/>
                <w:rFonts w:ascii="Segoe UI" w:hAnsi="Segoe UI" w:cs="Segoe UI"/>
                <w:b/>
                <w:bCs/>
                <w:spacing w:val="10"/>
              </w:rPr>
              <w:t xml:space="preserve">removed within </w:t>
            </w:r>
            <w:r>
              <w:rPr>
                <w:rStyle w:val="CharacterStyle10"/>
                <w:rFonts w:ascii="Segoe UI" w:hAnsi="Segoe UI" w:cs="Segoe UI"/>
                <w:spacing w:val="10"/>
              </w:rPr>
              <w:t xml:space="preserve">5 </w:t>
            </w:r>
            <w:r>
              <w:rPr>
                <w:rStyle w:val="CharacterStyle10"/>
                <w:rFonts w:ascii="Segoe UI" w:hAnsi="Segoe UI" w:cs="Segoe UI"/>
                <w:b/>
                <w:bCs/>
                <w:spacing w:val="10"/>
              </w:rPr>
              <w:t>days</w:t>
            </w:r>
          </w:p>
          <w:p w:rsidR="00EB6E98" w:rsidRDefault="00EB6E98">
            <w:pPr>
              <w:pStyle w:val="Style15"/>
              <w:ind w:left="92"/>
              <w:rPr>
                <w:rStyle w:val="CharacterStyle10"/>
                <w:rFonts w:ascii="Segoe UI" w:hAnsi="Segoe UI" w:cs="Segoe UI"/>
                <w:b/>
                <w:bCs/>
                <w:spacing w:val="10"/>
              </w:rPr>
            </w:pPr>
            <w:r>
              <w:rPr>
                <w:rStyle w:val="CharacterStyle10"/>
                <w:rFonts w:ascii="Segoe UI" w:hAnsi="Segoe UI" w:cs="Segoe UI"/>
                <w:b/>
                <w:bCs/>
                <w:spacing w:val="10"/>
              </w:rPr>
              <w:t>following election</w:t>
            </w:r>
          </w:p>
        </w:tc>
      </w:tr>
      <w:tr w:rsidR="00EB6E98">
        <w:trPr>
          <w:trHeight w:hRule="exact" w:val="547"/>
        </w:trPr>
        <w:tc>
          <w:tcPr>
            <w:tcW w:w="3291" w:type="dxa"/>
            <w:tcBorders>
              <w:top w:val="single" w:sz="6" w:space="0" w:color="auto"/>
              <w:left w:val="single" w:sz="22" w:space="0" w:color="auto"/>
              <w:bottom w:val="single" w:sz="6" w:space="0" w:color="auto"/>
              <w:right w:val="single" w:sz="6" w:space="0" w:color="auto"/>
            </w:tcBorders>
            <w:vAlign w:val="center"/>
          </w:tcPr>
          <w:p w:rsidR="00EB6E98" w:rsidRDefault="00EB6E98">
            <w:pPr>
              <w:pStyle w:val="Style15"/>
              <w:ind w:left="233"/>
              <w:rPr>
                <w:rStyle w:val="CharacterStyle10"/>
                <w:rFonts w:ascii="Segoe UI" w:hAnsi="Segoe UI" w:cs="Segoe UI"/>
                <w:b/>
                <w:bCs/>
                <w:spacing w:val="10"/>
              </w:rPr>
            </w:pPr>
            <w:r>
              <w:rPr>
                <w:rStyle w:val="CharacterStyle10"/>
                <w:rFonts w:ascii="Segoe UI" w:hAnsi="Segoe UI" w:cs="Segoe UI"/>
                <w:b/>
                <w:bCs/>
                <w:spacing w:val="10"/>
              </w:rPr>
              <w:t>F. Mobile Signs(2)</w:t>
            </w:r>
          </w:p>
        </w:tc>
        <w:tc>
          <w:tcPr>
            <w:tcW w:w="3201" w:type="dxa"/>
            <w:tcBorders>
              <w:top w:val="single" w:sz="6" w:space="0" w:color="auto"/>
              <w:left w:val="single" w:sz="6" w:space="0" w:color="auto"/>
              <w:bottom w:val="single" w:sz="6" w:space="0" w:color="auto"/>
              <w:right w:val="single" w:sz="6" w:space="0" w:color="auto"/>
            </w:tcBorders>
            <w:vAlign w:val="center"/>
          </w:tcPr>
          <w:p w:rsidR="00EB6E98" w:rsidRDefault="00EB6E98">
            <w:pPr>
              <w:pStyle w:val="Style15"/>
              <w:ind w:left="62"/>
              <w:rPr>
                <w:rStyle w:val="CharacterStyle10"/>
                <w:rFonts w:ascii="Segoe UI" w:hAnsi="Segoe UI" w:cs="Segoe UI"/>
                <w:b/>
                <w:bCs/>
                <w:spacing w:val="10"/>
              </w:rPr>
            </w:pPr>
            <w:r>
              <w:rPr>
                <w:rStyle w:val="CharacterStyle10"/>
                <w:rFonts w:ascii="Segoe UI" w:hAnsi="Segoe UI" w:cs="Segoe UI"/>
                <w:b/>
                <w:bCs/>
                <w:spacing w:val="10"/>
              </w:rPr>
              <w:t>40 square feet</w:t>
            </w:r>
          </w:p>
        </w:tc>
        <w:tc>
          <w:tcPr>
            <w:tcW w:w="3320" w:type="dxa"/>
            <w:tcBorders>
              <w:top w:val="single" w:sz="6" w:space="0" w:color="auto"/>
              <w:left w:val="single" w:sz="6" w:space="0" w:color="auto"/>
              <w:bottom w:val="single" w:sz="6" w:space="0" w:color="auto"/>
              <w:right w:val="single" w:sz="22" w:space="0" w:color="auto"/>
            </w:tcBorders>
            <w:vAlign w:val="bottom"/>
          </w:tcPr>
          <w:p w:rsidR="00EB6E98" w:rsidRDefault="00EB6E98">
            <w:pPr>
              <w:pStyle w:val="Style15"/>
              <w:spacing w:before="72" w:line="268" w:lineRule="auto"/>
              <w:ind w:left="92"/>
              <w:rPr>
                <w:rStyle w:val="CharacterStyle10"/>
                <w:rFonts w:ascii="Segoe UI" w:hAnsi="Segoe UI" w:cs="Segoe UI"/>
                <w:b/>
                <w:bCs/>
                <w:spacing w:val="10"/>
              </w:rPr>
            </w:pPr>
            <w:r>
              <w:rPr>
                <w:rStyle w:val="CharacterStyle10"/>
                <w:rFonts w:ascii="Segoe UI" w:hAnsi="Segoe UI" w:cs="Segoe UI"/>
                <w:b/>
                <w:bCs/>
                <w:spacing w:val="10"/>
              </w:rPr>
              <w:t>90 days each permit, 2</w:t>
            </w:r>
          </w:p>
          <w:p w:rsidR="00EB6E98" w:rsidRDefault="00EB6E98">
            <w:pPr>
              <w:pStyle w:val="Style15"/>
              <w:ind w:left="92"/>
              <w:rPr>
                <w:rStyle w:val="CharacterStyle10"/>
                <w:rFonts w:ascii="Segoe UI" w:hAnsi="Segoe UI" w:cs="Segoe UI"/>
                <w:b/>
                <w:bCs/>
                <w:spacing w:val="10"/>
              </w:rPr>
            </w:pPr>
            <w:r>
              <w:rPr>
                <w:rStyle w:val="CharacterStyle10"/>
                <w:rFonts w:ascii="Segoe UI" w:hAnsi="Segoe UI" w:cs="Segoe UI"/>
                <w:b/>
                <w:bCs/>
                <w:spacing w:val="10"/>
              </w:rPr>
              <w:t>permits maximum per year</w:t>
            </w:r>
          </w:p>
        </w:tc>
      </w:tr>
      <w:tr w:rsidR="00EB6E98">
        <w:trPr>
          <w:trHeight w:hRule="exact" w:val="797"/>
        </w:trPr>
        <w:tc>
          <w:tcPr>
            <w:tcW w:w="3291" w:type="dxa"/>
            <w:tcBorders>
              <w:top w:val="single" w:sz="6" w:space="0" w:color="auto"/>
              <w:left w:val="single" w:sz="22" w:space="0" w:color="auto"/>
              <w:bottom w:val="double" w:sz="10" w:space="0" w:color="auto"/>
              <w:right w:val="single" w:sz="6" w:space="0" w:color="auto"/>
            </w:tcBorders>
            <w:vAlign w:val="bottom"/>
          </w:tcPr>
          <w:p w:rsidR="00EB6E98" w:rsidRDefault="00EB6E98">
            <w:pPr>
              <w:pStyle w:val="Style15"/>
              <w:spacing w:before="72" w:line="271" w:lineRule="auto"/>
              <w:ind w:left="233"/>
              <w:rPr>
                <w:rStyle w:val="CharacterStyle10"/>
                <w:rFonts w:ascii="Segoe UI" w:hAnsi="Segoe UI" w:cs="Segoe UI"/>
                <w:b/>
                <w:bCs/>
                <w:spacing w:val="10"/>
              </w:rPr>
            </w:pPr>
            <w:r>
              <w:rPr>
                <w:rStyle w:val="CharacterStyle10"/>
                <w:rFonts w:ascii="Segoe UI" w:hAnsi="Segoe UI" w:cs="Segoe UI"/>
                <w:b/>
                <w:bCs/>
                <w:spacing w:val="10"/>
              </w:rPr>
              <w:t>G. Residential Garage</w:t>
            </w:r>
          </w:p>
          <w:p w:rsidR="00EB6E98" w:rsidRDefault="00EB6E98">
            <w:pPr>
              <w:pStyle w:val="Style5"/>
              <w:adjustRightInd/>
              <w:ind w:left="323"/>
              <w:rPr>
                <w:rFonts w:ascii="Segoe UI" w:hAnsi="Segoe UI" w:cs="Segoe UI"/>
                <w:spacing w:val="10"/>
                <w:sz w:val="18"/>
                <w:szCs w:val="18"/>
              </w:rPr>
            </w:pPr>
            <w:r>
              <w:rPr>
                <w:rFonts w:ascii="Segoe UI" w:hAnsi="Segoe UI" w:cs="Segoe UI"/>
                <w:b/>
                <w:bCs/>
                <w:spacing w:val="10"/>
                <w:sz w:val="18"/>
                <w:szCs w:val="18"/>
              </w:rPr>
              <w:t xml:space="preserve">Sales (no </w:t>
            </w:r>
            <w:r>
              <w:rPr>
                <w:rFonts w:ascii="Segoe UI" w:hAnsi="Segoe UI" w:cs="Segoe UI"/>
                <w:spacing w:val="10"/>
                <w:sz w:val="18"/>
                <w:szCs w:val="18"/>
              </w:rPr>
              <w:t>permit</w:t>
            </w:r>
          </w:p>
          <w:p w:rsidR="00EB6E98" w:rsidRDefault="00EB6E98">
            <w:pPr>
              <w:pStyle w:val="Style15"/>
              <w:spacing w:line="278" w:lineRule="auto"/>
              <w:ind w:left="323"/>
              <w:rPr>
                <w:rStyle w:val="CharacterStyle10"/>
                <w:rFonts w:ascii="Segoe UI" w:hAnsi="Segoe UI" w:cs="Segoe UI"/>
                <w:b/>
                <w:bCs/>
                <w:spacing w:val="10"/>
              </w:rPr>
            </w:pPr>
            <w:r>
              <w:rPr>
                <w:rStyle w:val="CharacterStyle10"/>
                <w:rFonts w:ascii="Segoe UI" w:hAnsi="Segoe UI" w:cs="Segoe UI"/>
                <w:b/>
                <w:bCs/>
                <w:spacing w:val="10"/>
              </w:rPr>
              <w:t>required)</w:t>
            </w:r>
          </w:p>
        </w:tc>
        <w:tc>
          <w:tcPr>
            <w:tcW w:w="3201" w:type="dxa"/>
            <w:tcBorders>
              <w:top w:val="single" w:sz="6" w:space="0" w:color="auto"/>
              <w:left w:val="single" w:sz="6" w:space="0" w:color="auto"/>
              <w:bottom w:val="double" w:sz="10" w:space="0" w:color="auto"/>
              <w:right w:val="single" w:sz="6" w:space="0" w:color="auto"/>
            </w:tcBorders>
          </w:tcPr>
          <w:p w:rsidR="00EB6E98" w:rsidRDefault="00EB6E98">
            <w:pPr>
              <w:pStyle w:val="Style15"/>
              <w:ind w:left="152"/>
              <w:rPr>
                <w:rStyle w:val="CharacterStyle10"/>
                <w:rFonts w:ascii="Segoe UI" w:hAnsi="Segoe UI" w:cs="Segoe UI"/>
                <w:b/>
                <w:bCs/>
                <w:spacing w:val="10"/>
              </w:rPr>
            </w:pPr>
            <w:r>
              <w:rPr>
                <w:rStyle w:val="CharacterStyle10"/>
                <w:rFonts w:ascii="Segoe UI" w:hAnsi="Segoe UI" w:cs="Segoe UI"/>
                <w:b/>
                <w:bCs/>
                <w:spacing w:val="10"/>
              </w:rPr>
              <w:t>4 square feet</w:t>
            </w:r>
          </w:p>
        </w:tc>
        <w:tc>
          <w:tcPr>
            <w:tcW w:w="3320" w:type="dxa"/>
            <w:tcBorders>
              <w:top w:val="single" w:sz="6" w:space="0" w:color="auto"/>
              <w:left w:val="single" w:sz="6" w:space="0" w:color="auto"/>
              <w:bottom w:val="double" w:sz="10" w:space="0" w:color="auto"/>
              <w:right w:val="single" w:sz="22" w:space="0" w:color="auto"/>
            </w:tcBorders>
          </w:tcPr>
          <w:p w:rsidR="00EB6E98" w:rsidRDefault="00EB6E98">
            <w:pPr>
              <w:pStyle w:val="Style5"/>
              <w:adjustRightInd/>
              <w:ind w:right="2259"/>
              <w:jc w:val="right"/>
              <w:rPr>
                <w:rFonts w:ascii="Segoe UI" w:hAnsi="Segoe UI" w:cs="Segoe UI"/>
                <w:b/>
                <w:bCs/>
                <w:spacing w:val="10"/>
                <w:sz w:val="18"/>
                <w:szCs w:val="18"/>
              </w:rPr>
            </w:pPr>
            <w:r>
              <w:rPr>
                <w:rFonts w:ascii="Segoe UI" w:hAnsi="Segoe UI" w:cs="Segoe UI"/>
                <w:b/>
                <w:bCs/>
                <w:spacing w:val="10"/>
                <w:sz w:val="18"/>
                <w:szCs w:val="18"/>
              </w:rPr>
              <w:t>5 days</w:t>
            </w:r>
          </w:p>
        </w:tc>
      </w:tr>
    </w:tbl>
    <w:p w:rsidR="00EB6E98" w:rsidRDefault="00EB6E98">
      <w:pPr>
        <w:adjustRightInd/>
        <w:spacing w:after="124" w:line="20" w:lineRule="exact"/>
        <w:rPr>
          <w:rFonts w:ascii="Segoe UI" w:hAnsi="Segoe UI" w:cs="Segoe UI"/>
          <w:sz w:val="24"/>
          <w:szCs w:val="24"/>
        </w:rPr>
      </w:pPr>
    </w:p>
    <w:p w:rsidR="00EB6E98" w:rsidRDefault="00EB6E98" w:rsidP="00643D7D">
      <w:pPr>
        <w:pStyle w:val="Style5"/>
        <w:numPr>
          <w:ilvl w:val="0"/>
          <w:numId w:val="300"/>
        </w:numPr>
        <w:tabs>
          <w:tab w:val="clear" w:pos="432"/>
          <w:tab w:val="num" w:pos="1296"/>
        </w:tabs>
        <w:adjustRightInd/>
        <w:spacing w:before="36" w:line="211" w:lineRule="auto"/>
        <w:ind w:right="504"/>
        <w:rPr>
          <w:rFonts w:ascii="Segoe UI" w:hAnsi="Segoe UI" w:cs="Segoe UI"/>
        </w:rPr>
      </w:pPr>
      <w:r>
        <w:rPr>
          <w:rFonts w:ascii="Segoe UI" w:hAnsi="Segoe UI" w:cs="Segoe UI"/>
          <w:spacing w:val="-4"/>
        </w:rPr>
        <w:t xml:space="preserve">For single-family subdivisions under development, sign(s) shall be </w:t>
      </w:r>
      <w:r>
        <w:rPr>
          <w:rFonts w:ascii="Segoe UI" w:hAnsi="Segoe UI" w:cs="Segoe UI"/>
        </w:rPr>
        <w:t>removed within one year after sale of 9C percent of all lots.</w:t>
      </w:r>
    </w:p>
    <w:p w:rsidR="00EB6E98" w:rsidRDefault="00EB6E98" w:rsidP="00643D7D">
      <w:pPr>
        <w:pStyle w:val="Style5"/>
        <w:numPr>
          <w:ilvl w:val="0"/>
          <w:numId w:val="300"/>
        </w:numPr>
        <w:tabs>
          <w:tab w:val="clear" w:pos="432"/>
          <w:tab w:val="num" w:pos="1296"/>
        </w:tabs>
        <w:adjustRightInd/>
        <w:spacing w:before="216" w:line="206" w:lineRule="auto"/>
        <w:rPr>
          <w:rFonts w:ascii="Segoe UI" w:hAnsi="Segoe UI" w:cs="Segoe UI"/>
        </w:rPr>
      </w:pPr>
      <w:r>
        <w:rPr>
          <w:rFonts w:ascii="Segoe UI" w:hAnsi="Segoe UI" w:cs="Segoe UI"/>
          <w:spacing w:val="-4"/>
        </w:rPr>
        <w:t xml:space="preserve">Trailer signs shall have owner's name and address clearly imprinted for </w:t>
      </w:r>
      <w:r>
        <w:rPr>
          <w:rFonts w:ascii="Segoe UI" w:hAnsi="Segoe UI" w:cs="Segoe UI"/>
        </w:rPr>
        <w:t>identification purposes.</w:t>
      </w:r>
    </w:p>
    <w:p w:rsidR="00EB6E98" w:rsidRDefault="00EB6E98" w:rsidP="00643D7D">
      <w:pPr>
        <w:pStyle w:val="Style5"/>
        <w:numPr>
          <w:ilvl w:val="0"/>
          <w:numId w:val="300"/>
        </w:numPr>
        <w:tabs>
          <w:tab w:val="clear" w:pos="432"/>
          <w:tab w:val="num" w:pos="1296"/>
        </w:tabs>
        <w:adjustRightInd/>
        <w:spacing w:before="180" w:line="204" w:lineRule="auto"/>
        <w:ind w:right="216"/>
        <w:rPr>
          <w:rFonts w:ascii="Segoe UI" w:hAnsi="Segoe UI" w:cs="Segoe UI"/>
        </w:rPr>
      </w:pPr>
      <w:r>
        <w:rPr>
          <w:rFonts w:ascii="Segoe UI" w:hAnsi="Segoe UI" w:cs="Segoe UI"/>
          <w:spacing w:val="-4"/>
        </w:rPr>
        <w:t xml:space="preserve">Include proposed developments and openings, 1 per street project, use </w:t>
      </w:r>
      <w:r>
        <w:rPr>
          <w:rFonts w:ascii="Segoe UI" w:hAnsi="Segoe UI" w:cs="Segoe UI"/>
        </w:rPr>
        <w:t>or building (structure).</w:t>
      </w:r>
    </w:p>
    <w:p w:rsidR="00EB6E98" w:rsidRDefault="00EB6E98">
      <w:pPr>
        <w:widowControl/>
        <w:rPr>
          <w:rFonts w:ascii="Segoe UI" w:hAnsi="Segoe UI" w:cs="Segoe UI"/>
          <w:sz w:val="24"/>
          <w:szCs w:val="24"/>
        </w:rPr>
        <w:sectPr w:rsidR="00EB6E98">
          <w:pgSz w:w="12240" w:h="15840"/>
          <w:pgMar w:top="1921" w:right="1343" w:bottom="1470" w:left="1025" w:header="720" w:footer="720" w:gutter="0"/>
          <w:cols w:space="720"/>
          <w:noEndnote/>
        </w:sectPr>
      </w:pPr>
    </w:p>
    <w:p w:rsidR="00EB6E98" w:rsidRDefault="00EB6E98">
      <w:pPr>
        <w:widowControl/>
        <w:rPr>
          <w:rFonts w:ascii="Segoe UI" w:hAnsi="Segoe UI" w:cs="Segoe UI"/>
          <w:sz w:val="24"/>
          <w:szCs w:val="24"/>
        </w:rPr>
        <w:sectPr w:rsidR="00EB6E98">
          <w:pgSz w:w="12240" w:h="15840"/>
          <w:pgMar w:top="1153" w:right="1740" w:bottom="1409" w:left="1714" w:header="720" w:footer="720" w:gutter="0"/>
          <w:cols w:space="720"/>
          <w:noEndnote/>
        </w:sectPr>
      </w:pPr>
    </w:p>
    <w:p w:rsidR="00EB6E98" w:rsidRDefault="00EB6E98" w:rsidP="00EB6E98">
      <w:pPr>
        <w:pStyle w:val="Heading1"/>
      </w:pPr>
      <w:bookmarkStart w:id="21" w:name="_Toc287817433"/>
      <w:r>
        <w:lastRenderedPageBreak/>
        <w:t>ARTICLE 12: NONCONFORMING USES OF LAND AND STRUCTURES</w:t>
      </w:r>
      <w:bookmarkEnd w:id="21"/>
      <w:r>
        <w:t xml:space="preserve">  </w:t>
      </w:r>
    </w:p>
    <w:p w:rsidR="00EB6E98" w:rsidRDefault="00EB6E98">
      <w:pPr>
        <w:pStyle w:val="Style5"/>
        <w:adjustRightInd/>
        <w:spacing w:before="36" w:line="480" w:lineRule="auto"/>
        <w:ind w:right="1008"/>
        <w:rPr>
          <w:rFonts w:ascii="Segoe UI" w:hAnsi="Segoe UI" w:cs="Segoe UI"/>
          <w:b/>
          <w:bCs/>
          <w:u w:val="single"/>
        </w:rPr>
      </w:pPr>
      <w:r>
        <w:rPr>
          <w:rFonts w:ascii="Segoe UI" w:hAnsi="Segoe UI" w:cs="Segoe UI"/>
          <w:b/>
          <w:bCs/>
          <w:u w:val="single"/>
        </w:rPr>
        <w:t>Section 12.1 INTENT AND PURPOSE</w:t>
      </w:r>
    </w:p>
    <w:p w:rsidR="00EB6E98" w:rsidRDefault="00EB6E98">
      <w:pPr>
        <w:pStyle w:val="Style5"/>
        <w:adjustRightInd/>
        <w:spacing w:before="36"/>
        <w:ind w:left="792" w:right="792"/>
        <w:rPr>
          <w:rFonts w:ascii="Segoe UI" w:hAnsi="Segoe UI" w:cs="Segoe UI"/>
        </w:rPr>
      </w:pPr>
      <w:r>
        <w:rPr>
          <w:rFonts w:ascii="Segoe UI" w:hAnsi="Segoe UI" w:cs="Segoe UI"/>
        </w:rPr>
        <w:t>It is the intent of this Article to permit nonconforming lots, structures, or uses to continue until they are removed, but not to encourage their survival.</w:t>
      </w:r>
    </w:p>
    <w:p w:rsidR="00EB6E98" w:rsidRDefault="00EB6E98">
      <w:pPr>
        <w:pStyle w:val="Style5"/>
        <w:adjustRightInd/>
        <w:spacing w:before="216"/>
        <w:ind w:left="792" w:right="144"/>
        <w:rPr>
          <w:rFonts w:ascii="Segoe UI" w:hAnsi="Segoe UI" w:cs="Segoe UI"/>
        </w:rPr>
      </w:pPr>
      <w:r>
        <w:rPr>
          <w:rFonts w:ascii="Segoe UI" w:hAnsi="Segoe UI" w:cs="Segoe UI"/>
        </w:rPr>
        <w:t>It is recognized that there exists within the districts established by this Ordinance and subsequent amendments, lots, structures, and uses of land and structures which were lawful before this Ordinance passed, or amended, which would be prohibited, regulated or restricted under the terms of this Ordinance or future amendments.</w:t>
      </w:r>
    </w:p>
    <w:p w:rsidR="00EB6E98" w:rsidRDefault="00EB6E98">
      <w:pPr>
        <w:pStyle w:val="Style5"/>
        <w:adjustRightInd/>
        <w:spacing w:before="180" w:line="290" w:lineRule="auto"/>
        <w:rPr>
          <w:rFonts w:ascii="Segoe UI" w:hAnsi="Segoe UI" w:cs="Segoe UI"/>
          <w:b/>
          <w:bCs/>
          <w:u w:val="single"/>
        </w:rPr>
      </w:pPr>
      <w:r>
        <w:rPr>
          <w:rFonts w:ascii="Segoe UI" w:hAnsi="Segoe UI" w:cs="Segoe UI"/>
          <w:b/>
          <w:bCs/>
          <w:u w:val="single"/>
        </w:rPr>
        <w:t>Section 12.2 NONCONFORMING LOTS</w:t>
      </w:r>
    </w:p>
    <w:p w:rsidR="00EB6E98" w:rsidRDefault="00EB6E98">
      <w:pPr>
        <w:pStyle w:val="Style5"/>
        <w:adjustRightInd/>
        <w:spacing w:before="180"/>
        <w:ind w:left="792"/>
        <w:rPr>
          <w:rFonts w:ascii="Segoe UI" w:hAnsi="Segoe UI" w:cs="Segoe UI"/>
        </w:rPr>
      </w:pPr>
      <w:r>
        <w:rPr>
          <w:rFonts w:ascii="Segoe UI" w:hAnsi="Segoe UI" w:cs="Segoe UI"/>
        </w:rPr>
        <w:t xml:space="preserve">In any district in which single-family dwellings are permitted, </w:t>
      </w:r>
      <w:r>
        <w:rPr>
          <w:rFonts w:ascii="Segoe UI" w:hAnsi="Segoe UI" w:cs="Segoe UI"/>
          <w:spacing w:val="17"/>
        </w:rPr>
        <w:t xml:space="preserve">notwithstanding limitations imposed by other provisions of this </w:t>
      </w:r>
      <w:r>
        <w:rPr>
          <w:rFonts w:ascii="Segoe UI" w:hAnsi="Segoe UI" w:cs="Segoe UI"/>
          <w:spacing w:val="7"/>
        </w:rPr>
        <w:t xml:space="preserve">Ordinance, a single-family dwelling and customary accessory buildings </w:t>
      </w:r>
      <w:r>
        <w:rPr>
          <w:rFonts w:ascii="Segoe UI" w:hAnsi="Segoe UI" w:cs="Segoe UI"/>
        </w:rPr>
        <w:t xml:space="preserve">may be erected on any single lot of record at the effective date of adoption or amendment of this Ordinance. This provision shall apply even </w:t>
      </w:r>
      <w:r>
        <w:rPr>
          <w:rFonts w:ascii="Segoe UI" w:hAnsi="Segoe UI" w:cs="Segoe UI"/>
          <w:spacing w:val="9"/>
        </w:rPr>
        <w:t xml:space="preserve">though such lot fails to meet the requirements for area or width, or </w:t>
      </w:r>
      <w:r>
        <w:rPr>
          <w:rFonts w:ascii="Segoe UI" w:hAnsi="Segoe UI" w:cs="Segoe UI"/>
        </w:rPr>
        <w:t xml:space="preserve">both; provided that yard dimensions and other requirements of the lot, shall conform to the regulations for the district in which such lot is </w:t>
      </w:r>
      <w:r>
        <w:rPr>
          <w:rFonts w:ascii="Segoe UI" w:hAnsi="Segoe UI" w:cs="Segoe UI"/>
          <w:spacing w:val="4"/>
        </w:rPr>
        <w:t xml:space="preserve">located. Yard requirement variances may be obtained through approval </w:t>
      </w:r>
      <w:r>
        <w:rPr>
          <w:rFonts w:ascii="Segoe UI" w:hAnsi="Segoe UI" w:cs="Segoe UI"/>
          <w:spacing w:val="4"/>
          <w:sz w:val="24"/>
          <w:szCs w:val="24"/>
        </w:rPr>
        <w:t xml:space="preserve">of </w:t>
      </w:r>
      <w:r>
        <w:rPr>
          <w:rFonts w:ascii="Segoe UI" w:hAnsi="Segoe UI" w:cs="Segoe UI"/>
        </w:rPr>
        <w:t>the Zoning Board of Appeals.</w:t>
      </w:r>
    </w:p>
    <w:p w:rsidR="00EB6E98" w:rsidRDefault="00EB6E98">
      <w:pPr>
        <w:pStyle w:val="Style5"/>
        <w:adjustRightInd/>
        <w:spacing w:before="72" w:line="295" w:lineRule="auto"/>
        <w:rPr>
          <w:rFonts w:ascii="Segoe UI" w:hAnsi="Segoe UI" w:cs="Segoe UI"/>
          <w:b/>
          <w:bCs/>
          <w:u w:val="single"/>
        </w:rPr>
      </w:pPr>
      <w:r>
        <w:rPr>
          <w:rFonts w:ascii="Segoe UI" w:hAnsi="Segoe UI" w:cs="Segoe UI"/>
          <w:b/>
          <w:bCs/>
          <w:u w:val="single"/>
        </w:rPr>
        <w:t>Section 12.3 NONCONFORMING USES OF LAND</w:t>
      </w:r>
    </w:p>
    <w:p w:rsidR="00EB6E98" w:rsidRDefault="00EB6E98">
      <w:pPr>
        <w:pStyle w:val="Style5"/>
        <w:adjustRightInd/>
        <w:spacing w:before="216"/>
        <w:ind w:left="792" w:right="72"/>
        <w:rPr>
          <w:rFonts w:ascii="Segoe UI" w:hAnsi="Segoe UI" w:cs="Segoe UI"/>
        </w:rPr>
      </w:pPr>
      <w:r>
        <w:rPr>
          <w:rFonts w:ascii="Segoe UI" w:hAnsi="Segoe UI" w:cs="Segoe UI"/>
        </w:rPr>
        <w:t xml:space="preserve">Where, at the effective date of adoption or amendment of this Ordinance, lawful use of land exists that is made no longer permissible under the </w:t>
      </w:r>
      <w:r>
        <w:rPr>
          <w:rFonts w:ascii="Segoe UI" w:hAnsi="Segoe UI" w:cs="Segoe UI"/>
          <w:spacing w:val="17"/>
        </w:rPr>
        <w:t xml:space="preserve">terms of this Ordinance as enacted or amended, such use may be </w:t>
      </w:r>
      <w:r>
        <w:rPr>
          <w:rFonts w:ascii="Segoe UI" w:hAnsi="Segoe UI" w:cs="Segoe UI"/>
        </w:rPr>
        <w:t>continued, so long as it remains otherwise lawful, subject to the following provisions:</w:t>
      </w:r>
    </w:p>
    <w:p w:rsidR="00EB6E98" w:rsidRDefault="00EB6E98" w:rsidP="00643D7D">
      <w:pPr>
        <w:pStyle w:val="Style5"/>
        <w:numPr>
          <w:ilvl w:val="0"/>
          <w:numId w:val="301"/>
        </w:numPr>
        <w:tabs>
          <w:tab w:val="clear" w:pos="720"/>
          <w:tab w:val="num" w:pos="1512"/>
          <w:tab w:val="left" w:pos="1593"/>
        </w:tabs>
        <w:adjustRightInd/>
        <w:spacing w:before="180"/>
        <w:rPr>
          <w:rFonts w:ascii="Segoe UI" w:hAnsi="Segoe UI" w:cs="Segoe UI"/>
        </w:rPr>
      </w:pPr>
      <w:r>
        <w:rPr>
          <w:rFonts w:ascii="Segoe UI" w:hAnsi="Segoe UI" w:cs="Segoe UI"/>
        </w:rPr>
        <w:t>In the R-2 and A-1 District, residential single family dwellings shall be permitted on nonconforming lots of record. Expansion of nonconforming structures may be permitted within the guidelines of Section 12.4.</w:t>
      </w:r>
    </w:p>
    <w:p w:rsidR="00EB6E98" w:rsidRDefault="00EB6E98" w:rsidP="00643D7D">
      <w:pPr>
        <w:pStyle w:val="Style5"/>
        <w:numPr>
          <w:ilvl w:val="0"/>
          <w:numId w:val="301"/>
        </w:numPr>
        <w:tabs>
          <w:tab w:val="clear" w:pos="720"/>
          <w:tab w:val="num" w:pos="1512"/>
          <w:tab w:val="left" w:pos="1593"/>
        </w:tabs>
        <w:adjustRightInd/>
        <w:spacing w:before="180"/>
        <w:ind w:right="648"/>
        <w:rPr>
          <w:rFonts w:ascii="Segoe UI" w:hAnsi="Segoe UI" w:cs="Segoe UI"/>
        </w:rPr>
      </w:pPr>
      <w:r>
        <w:rPr>
          <w:rFonts w:ascii="Segoe UI" w:hAnsi="Segoe UI" w:cs="Segoe UI"/>
        </w:rPr>
        <w:t>In the 0, and TC Districts, uses which are permitted in these districts may be permitted on nonconforming lots of record. Expansion of nonconforming uses within these districts may be permitted within the guidelines of Section 12.4.</w:t>
      </w:r>
    </w:p>
    <w:p w:rsidR="00EB6E98" w:rsidRDefault="00EB6E98" w:rsidP="00643D7D">
      <w:pPr>
        <w:pStyle w:val="Style5"/>
        <w:numPr>
          <w:ilvl w:val="0"/>
          <w:numId w:val="301"/>
        </w:numPr>
        <w:tabs>
          <w:tab w:val="clear" w:pos="720"/>
          <w:tab w:val="num" w:pos="1512"/>
          <w:tab w:val="left" w:pos="1593"/>
        </w:tabs>
        <w:adjustRightInd/>
        <w:spacing w:before="180"/>
        <w:rPr>
          <w:rFonts w:ascii="Segoe UI" w:hAnsi="Segoe UI" w:cs="Segoe UI"/>
        </w:rPr>
      </w:pPr>
      <w:r>
        <w:rPr>
          <w:rFonts w:ascii="Segoe UI" w:hAnsi="Segoe UI" w:cs="Segoe UI"/>
        </w:rPr>
        <w:t xml:space="preserve">In the BC and I Districts, expansion of nonconforming uses may be permitted by the Planning Commission subject to the Site Plan Review and approval, and compliance with the standards for Special </w:t>
      </w:r>
      <w:r>
        <w:rPr>
          <w:rFonts w:ascii="Segoe UI" w:hAnsi="Segoe UI" w:cs="Segoe UI"/>
          <w:spacing w:val="18"/>
        </w:rPr>
        <w:t xml:space="preserve">Use Permits. Expansion of nonconforming structures may be </w:t>
      </w:r>
      <w:r>
        <w:rPr>
          <w:rFonts w:ascii="Segoe UI" w:hAnsi="Segoe UI" w:cs="Segoe UI"/>
        </w:rPr>
        <w:t>permitted within the guidelines of Section 12.4.</w:t>
      </w:r>
    </w:p>
    <w:p w:rsidR="00EB6E98" w:rsidRDefault="00EB6E98">
      <w:pPr>
        <w:pStyle w:val="Style5"/>
        <w:adjustRightInd/>
        <w:spacing w:before="180" w:line="290" w:lineRule="auto"/>
        <w:rPr>
          <w:rFonts w:ascii="Segoe UI" w:hAnsi="Segoe UI" w:cs="Segoe UI"/>
          <w:b/>
          <w:bCs/>
          <w:u w:val="single"/>
        </w:rPr>
      </w:pPr>
      <w:r>
        <w:rPr>
          <w:rFonts w:ascii="Segoe UI" w:hAnsi="Segoe UI" w:cs="Segoe UI"/>
          <w:b/>
          <w:bCs/>
          <w:u w:val="single"/>
        </w:rPr>
        <w:t>Section 12.4 NONCONFORMING STRUCTURES</w:t>
      </w:r>
    </w:p>
    <w:p w:rsidR="00EB6E98" w:rsidRDefault="00EB6E98">
      <w:pPr>
        <w:pStyle w:val="Style5"/>
        <w:adjustRightInd/>
        <w:spacing w:before="144"/>
        <w:ind w:left="792" w:right="144"/>
        <w:rPr>
          <w:rFonts w:ascii="Segoe UI" w:hAnsi="Segoe UI" w:cs="Segoe UI"/>
        </w:rPr>
      </w:pPr>
      <w:r>
        <w:rPr>
          <w:rFonts w:ascii="Segoe UI" w:hAnsi="Segoe UI" w:cs="Segoe UI"/>
        </w:rPr>
        <w:t>Where a lawful structure  exists at the effective date of adoption or amendment of this Ordinance that could not be built under the terms of this Ordinance by reason of restrictions on area lot coverage, height, yards or other characteristics of the structure or location on the lot,</w:t>
      </w:r>
    </w:p>
    <w:p w:rsidR="00EB6E98" w:rsidRDefault="00EB6E98">
      <w:pPr>
        <w:widowControl/>
        <w:rPr>
          <w:rFonts w:ascii="Segoe UI" w:hAnsi="Segoe UI" w:cs="Segoe UI"/>
          <w:sz w:val="24"/>
          <w:szCs w:val="24"/>
        </w:rPr>
        <w:sectPr w:rsidR="00EB6E98">
          <w:pgSz w:w="12240" w:h="15840"/>
          <w:pgMar w:top="1180" w:right="1154" w:bottom="1416" w:left="1214" w:header="720" w:footer="720" w:gutter="0"/>
          <w:cols w:space="720"/>
          <w:noEndnote/>
        </w:sectPr>
      </w:pPr>
    </w:p>
    <w:p w:rsidR="00EB6E98" w:rsidRDefault="00EB6E98">
      <w:pPr>
        <w:pStyle w:val="Style3"/>
        <w:spacing w:before="36"/>
        <w:ind w:left="792" w:right="288"/>
        <w:rPr>
          <w:rStyle w:val="CharacterStyle5"/>
          <w:rFonts w:ascii="Segoe UI" w:hAnsi="Segoe UI" w:cs="Segoe UI"/>
        </w:rPr>
      </w:pPr>
      <w:r>
        <w:rPr>
          <w:rStyle w:val="CharacterStyle5"/>
          <w:rFonts w:ascii="Segoe UI" w:hAnsi="Segoe UI" w:cs="Segoe UI"/>
        </w:rPr>
        <w:lastRenderedPageBreak/>
        <w:t>such structure may be continued so long as it remains otherwise lawful, subject to the following provisions;</w:t>
      </w:r>
    </w:p>
    <w:p w:rsidR="00EB6E98" w:rsidRDefault="00EB6E98">
      <w:pPr>
        <w:pStyle w:val="Style20"/>
        <w:tabs>
          <w:tab w:val="left" w:pos="1560"/>
        </w:tabs>
        <w:ind w:right="360"/>
        <w:rPr>
          <w:rStyle w:val="CharacterStyle5"/>
          <w:rFonts w:ascii="Segoe UI" w:hAnsi="Segoe UI" w:cs="Segoe UI"/>
        </w:rPr>
      </w:pPr>
      <w:r>
        <w:rPr>
          <w:rStyle w:val="CharacterStyle5"/>
          <w:rFonts w:ascii="Segoe UI" w:hAnsi="Segoe UI" w:cs="Segoe UI"/>
          <w:spacing w:val="2"/>
        </w:rPr>
        <w:t>A.</w:t>
      </w:r>
      <w:r>
        <w:rPr>
          <w:rStyle w:val="CharacterStyle5"/>
          <w:rFonts w:ascii="Segoe UI" w:hAnsi="Segoe UI" w:cs="Segoe UI"/>
        </w:rPr>
        <w:tab/>
        <w:t>No such structure may be enlarged or altered in a way which</w:t>
      </w:r>
      <w:r>
        <w:rPr>
          <w:rStyle w:val="CharacterStyle5"/>
          <w:rFonts w:ascii="Segoe UI" w:hAnsi="Segoe UI" w:cs="Segoe UI"/>
          <w:spacing w:val="2"/>
        </w:rPr>
        <w:t xml:space="preserve"> </w:t>
      </w:r>
      <w:r>
        <w:rPr>
          <w:rStyle w:val="CharacterStyle5"/>
          <w:rFonts w:ascii="Segoe UI" w:hAnsi="Segoe UI" w:cs="Segoe UI"/>
        </w:rPr>
        <w:t>increases its nonconformity, but the use of a structure and/or structure itself may be changed or altered to a use permitted in the district in which it is located, provided that all such changes are also in conformance with the requirements of the district in which it is located.</w:t>
      </w:r>
    </w:p>
    <w:p w:rsidR="00EB6E98" w:rsidRDefault="00EB6E98">
      <w:pPr>
        <w:pStyle w:val="Style3"/>
        <w:tabs>
          <w:tab w:val="left" w:pos="1560"/>
        </w:tabs>
        <w:spacing w:before="144"/>
        <w:ind w:left="792"/>
        <w:rPr>
          <w:rStyle w:val="CharacterStyle5"/>
          <w:rFonts w:ascii="Segoe UI" w:hAnsi="Segoe UI" w:cs="Segoe UI"/>
          <w:spacing w:val="2"/>
        </w:rPr>
      </w:pPr>
      <w:r>
        <w:rPr>
          <w:rStyle w:val="CharacterStyle5"/>
          <w:rFonts w:ascii="Segoe UI" w:hAnsi="Segoe UI" w:cs="Segoe UI"/>
          <w:spacing w:val="2"/>
        </w:rPr>
        <w:t>B</w:t>
      </w:r>
      <w:r>
        <w:rPr>
          <w:rStyle w:val="CharacterStyle5"/>
          <w:rFonts w:ascii="Segoe UI" w:hAnsi="Segoe UI" w:cs="Segoe UI"/>
        </w:rPr>
        <w:tab/>
        <w:t>Should such a structure be destroyed by any means to an extent of</w:t>
      </w:r>
    </w:p>
    <w:p w:rsidR="00EB6E98" w:rsidRDefault="00EB6E98">
      <w:pPr>
        <w:pStyle w:val="Style5"/>
        <w:adjustRightInd/>
        <w:ind w:left="1512"/>
        <w:rPr>
          <w:rFonts w:ascii="Segoe UI" w:hAnsi="Segoe UI" w:cs="Segoe UI"/>
        </w:rPr>
      </w:pPr>
      <w:r>
        <w:rPr>
          <w:rFonts w:ascii="Segoe UI" w:hAnsi="Segoe UI" w:cs="Segoe UI"/>
        </w:rPr>
        <w:t>more than sixty (60) percent of twice its assessed value at the</w:t>
      </w:r>
    </w:p>
    <w:p w:rsidR="00EB6E98" w:rsidRDefault="00EB6E98">
      <w:pPr>
        <w:pStyle w:val="Style5"/>
        <w:adjustRightInd/>
        <w:ind w:left="1512"/>
        <w:rPr>
          <w:rFonts w:ascii="Segoe UI" w:hAnsi="Segoe UI" w:cs="Segoe UI"/>
        </w:rPr>
      </w:pPr>
      <w:r>
        <w:rPr>
          <w:rFonts w:ascii="Segoe UI" w:hAnsi="Segoe UI" w:cs="Segoe UI"/>
        </w:rPr>
        <w:t>time of destruction, it shall not be reconstructed except in</w:t>
      </w:r>
    </w:p>
    <w:p w:rsidR="00EB6E98" w:rsidRDefault="00EB6E98">
      <w:pPr>
        <w:pStyle w:val="Style5"/>
        <w:adjustRightInd/>
        <w:ind w:left="1512"/>
        <w:rPr>
          <w:rFonts w:ascii="Segoe UI" w:hAnsi="Segoe UI" w:cs="Segoe UI"/>
        </w:rPr>
      </w:pPr>
      <w:r>
        <w:rPr>
          <w:rFonts w:ascii="Segoe UI" w:hAnsi="Segoe UI" w:cs="Segoe UI"/>
        </w:rPr>
        <w:t>conformance with the provisions of the Ordinance.</w:t>
      </w:r>
    </w:p>
    <w:p w:rsidR="00EB6E98" w:rsidRDefault="00EB6E98" w:rsidP="00643D7D">
      <w:pPr>
        <w:pStyle w:val="Style20"/>
        <w:numPr>
          <w:ilvl w:val="0"/>
          <w:numId w:val="302"/>
        </w:numPr>
        <w:tabs>
          <w:tab w:val="clear" w:pos="792"/>
          <w:tab w:val="num" w:pos="1584"/>
        </w:tabs>
        <w:spacing w:before="216"/>
        <w:ind w:right="360"/>
        <w:rPr>
          <w:rStyle w:val="CharacterStyle5"/>
          <w:rFonts w:ascii="Segoe UI" w:hAnsi="Segoe UI" w:cs="Segoe UI"/>
        </w:rPr>
      </w:pPr>
      <w:r>
        <w:rPr>
          <w:rStyle w:val="CharacterStyle5"/>
          <w:rFonts w:ascii="Segoe UI" w:hAnsi="Segoe UI" w:cs="Segoe UI"/>
          <w:spacing w:val="-1"/>
        </w:rPr>
        <w:t xml:space="preserve">Should such structure be moved for any reason for any distance </w:t>
      </w:r>
      <w:r>
        <w:rPr>
          <w:rStyle w:val="CharacterStyle5"/>
          <w:rFonts w:ascii="Segoe UI" w:hAnsi="Segoe UI" w:cs="Segoe UI"/>
        </w:rPr>
        <w:t>whatever, it shall thereafter conform to the regulations for the district in which it is relocated.</w:t>
      </w:r>
    </w:p>
    <w:p w:rsidR="00EB6E98" w:rsidRDefault="00EB6E98" w:rsidP="00643D7D">
      <w:pPr>
        <w:pStyle w:val="Style20"/>
        <w:numPr>
          <w:ilvl w:val="0"/>
          <w:numId w:val="303"/>
        </w:numPr>
        <w:tabs>
          <w:tab w:val="clear" w:pos="720"/>
          <w:tab w:val="num" w:pos="1512"/>
        </w:tabs>
        <w:spacing w:before="216"/>
        <w:ind w:right="72"/>
        <w:rPr>
          <w:rStyle w:val="CharacterStyle5"/>
          <w:rFonts w:ascii="Segoe UI" w:hAnsi="Segoe UI" w:cs="Segoe UI"/>
        </w:rPr>
      </w:pPr>
      <w:r>
        <w:rPr>
          <w:rStyle w:val="CharacterStyle5"/>
          <w:rFonts w:ascii="Segoe UI" w:hAnsi="Segoe UI" w:cs="Segoe UI"/>
        </w:rPr>
        <w:t xml:space="preserve">Any structure, or structure and use of land in combination, in or </w:t>
      </w:r>
      <w:r>
        <w:rPr>
          <w:rStyle w:val="CharacterStyle5"/>
          <w:rFonts w:ascii="Segoe UI" w:hAnsi="Segoe UI" w:cs="Segoe UI"/>
          <w:spacing w:val="17"/>
        </w:rPr>
        <w:t xml:space="preserve">on which a nonconforming use is superseded by a permitted </w:t>
      </w:r>
      <w:r>
        <w:rPr>
          <w:rStyle w:val="CharacterStyle5"/>
          <w:rFonts w:ascii="Segoe UI" w:hAnsi="Segoe UI" w:cs="Segoe UI"/>
        </w:rPr>
        <w:t>structure or use, shall thereafter conform to the regulations for the district in which it is located, and the nonconforming use may not thereafter be resumed.</w:t>
      </w:r>
    </w:p>
    <w:p w:rsidR="00EB6E98" w:rsidRDefault="00EB6E98" w:rsidP="00643D7D">
      <w:pPr>
        <w:pStyle w:val="Style20"/>
        <w:numPr>
          <w:ilvl w:val="0"/>
          <w:numId w:val="302"/>
        </w:numPr>
        <w:tabs>
          <w:tab w:val="clear" w:pos="792"/>
          <w:tab w:val="num" w:pos="1584"/>
        </w:tabs>
        <w:spacing w:before="144"/>
        <w:ind w:right="72"/>
        <w:rPr>
          <w:rStyle w:val="CharacterStyle5"/>
          <w:rFonts w:ascii="Segoe UI" w:hAnsi="Segoe UI" w:cs="Segoe UI"/>
        </w:rPr>
      </w:pPr>
      <w:r>
        <w:rPr>
          <w:rStyle w:val="CharacterStyle5"/>
          <w:rFonts w:ascii="Segoe UI" w:hAnsi="Segoe UI" w:cs="Segoe UI"/>
        </w:rPr>
        <w:t xml:space="preserve">Where nonconforming use status applies to a structure and land in </w:t>
      </w:r>
      <w:r>
        <w:rPr>
          <w:rStyle w:val="CharacterStyle5"/>
          <w:rFonts w:ascii="Segoe UI" w:hAnsi="Segoe UI" w:cs="Segoe UI"/>
          <w:spacing w:val="16"/>
        </w:rPr>
        <w:t xml:space="preserve">combination, removal or destruction of the structure shall </w:t>
      </w:r>
      <w:r>
        <w:rPr>
          <w:rStyle w:val="CharacterStyle5"/>
          <w:rFonts w:ascii="Segoe UI" w:hAnsi="Segoe UI" w:cs="Segoe UI"/>
        </w:rPr>
        <w:t>eliminate the nonconforming statue of the land.,</w:t>
      </w:r>
    </w:p>
    <w:p w:rsidR="00EB6E98" w:rsidRDefault="00EB6E98">
      <w:pPr>
        <w:pStyle w:val="Style5"/>
        <w:adjustRightInd/>
        <w:spacing w:before="216"/>
        <w:ind w:right="1296"/>
        <w:rPr>
          <w:rFonts w:ascii="Segoe UI" w:hAnsi="Segoe UI" w:cs="Segoe UI"/>
          <w:b/>
          <w:bCs/>
          <w:u w:val="single"/>
        </w:rPr>
      </w:pPr>
      <w:r>
        <w:rPr>
          <w:rFonts w:ascii="Segoe UI" w:hAnsi="Segoe UI" w:cs="Segoe UI"/>
          <w:b/>
          <w:bCs/>
          <w:u w:val="single"/>
        </w:rPr>
        <w:t xml:space="preserve">Section 12.5 CHANGE IN NONCONFORMING USES IN BUSINESS/COMMERCIAL AND INDUSTRIAL DISTRICTS </w:t>
      </w:r>
    </w:p>
    <w:p w:rsidR="00EB6E98" w:rsidRDefault="00EB6E98">
      <w:pPr>
        <w:pStyle w:val="Style3"/>
        <w:spacing w:before="216"/>
        <w:ind w:left="792" w:right="288"/>
        <w:rPr>
          <w:rStyle w:val="CharacterStyle5"/>
          <w:rFonts w:ascii="Segoe UI" w:hAnsi="Segoe UI" w:cs="Segoe UI"/>
        </w:rPr>
      </w:pPr>
      <w:r>
        <w:rPr>
          <w:rStyle w:val="CharacterStyle5"/>
          <w:rFonts w:ascii="Segoe UI" w:hAnsi="Segoe UI" w:cs="Segoe UI"/>
        </w:rPr>
        <w:t xml:space="preserve">Irrespective of other requirements of this Ordinance, in any </w:t>
      </w:r>
      <w:r>
        <w:rPr>
          <w:rStyle w:val="CharacterStyle5"/>
          <w:rFonts w:ascii="Segoe UI" w:hAnsi="Segoe UI" w:cs="Segoe UI"/>
          <w:spacing w:val="-1"/>
        </w:rPr>
        <w:t>business/commercial or industrial district (BC and I</w:t>
      </w:r>
      <w:r>
        <w:rPr>
          <w:rStyle w:val="CharacterStyle5"/>
          <w:rFonts w:ascii="Segoe UI" w:hAnsi="Segoe UI" w:cs="Segoe UI"/>
          <w:spacing w:val="-1"/>
          <w:vertAlign w:val="subscript"/>
        </w:rPr>
        <w:t>.</w:t>
      </w:r>
      <w:r>
        <w:rPr>
          <w:rStyle w:val="CharacterStyle5"/>
          <w:rFonts w:ascii="Segoe UI" w:hAnsi="Segoe UI" w:cs="Segoe UI"/>
          <w:spacing w:val="-1"/>
        </w:rPr>
        <w:t xml:space="preserve"> Districts), if no </w:t>
      </w:r>
      <w:r>
        <w:rPr>
          <w:rStyle w:val="CharacterStyle5"/>
          <w:rFonts w:ascii="Segoe UI" w:hAnsi="Segoe UI" w:cs="Segoe UI"/>
        </w:rPr>
        <w:t>structural alterations are made, any nonconforming use of a structure and land, may be changed to another nonconforming use of the same or a more restricted classification, provided that the Planning Commission approves a Special Use Permit (Article 7) and approves the Site Plan (Article 8) in all cases.</w:t>
      </w:r>
    </w:p>
    <w:p w:rsidR="00EB6E98" w:rsidRDefault="00EB6E98">
      <w:pPr>
        <w:pStyle w:val="Style5"/>
        <w:adjustRightInd/>
        <w:spacing w:before="180" w:line="280" w:lineRule="auto"/>
        <w:ind w:left="144"/>
        <w:rPr>
          <w:rFonts w:ascii="Segoe UI" w:hAnsi="Segoe UI" w:cs="Segoe UI"/>
          <w:b/>
          <w:bCs/>
          <w:u w:val="single"/>
        </w:rPr>
      </w:pPr>
      <w:r>
        <w:rPr>
          <w:rFonts w:ascii="Segoe UI" w:hAnsi="Segoe UI" w:cs="Segoe UI"/>
          <w:b/>
          <w:bCs/>
          <w:u w:val="single"/>
        </w:rPr>
        <w:t>Section 12.6 REPAIRS AND MAINTENANCE</w:t>
      </w:r>
    </w:p>
    <w:p w:rsidR="00EB6E98" w:rsidRDefault="00EB6E98">
      <w:pPr>
        <w:pStyle w:val="Style3"/>
        <w:ind w:left="792" w:right="144"/>
        <w:rPr>
          <w:rStyle w:val="CharacterStyle5"/>
          <w:rFonts w:ascii="Segoe UI" w:hAnsi="Segoe UI" w:cs="Segoe UI"/>
        </w:rPr>
      </w:pPr>
      <w:r>
        <w:rPr>
          <w:rStyle w:val="CharacterStyle5"/>
          <w:rFonts w:ascii="Segoe UI" w:hAnsi="Segoe UI" w:cs="Segoe UI"/>
        </w:rPr>
        <w:t xml:space="preserve">On any building devoted in whole or in part to any nonconforming use, work may be done in any period of twelve (12) consecutive months on ordinary repairs, or on repair or replacement of nonbearing walls, </w:t>
      </w:r>
      <w:r>
        <w:rPr>
          <w:rStyle w:val="CharacterStyle5"/>
          <w:rFonts w:ascii="Segoe UI" w:hAnsi="Segoe UI" w:cs="Segoe UI"/>
          <w:spacing w:val="-1"/>
        </w:rPr>
        <w:t xml:space="preserve">fixtures, wiring or plumbing to an extent not exceeding fifty (50) </w:t>
      </w:r>
      <w:r>
        <w:rPr>
          <w:rStyle w:val="CharacterStyle5"/>
          <w:rFonts w:ascii="Segoe UI" w:hAnsi="Segoe UI" w:cs="Segoe UI"/>
        </w:rPr>
        <w:t>percent of the assessed value of the building, provided that the cubic content of the building as it existed at the time of passage or amendment of this Ordinance shall not be increased. Nothing in this Article shall be deemed to prevent the strengthening or restoring to a safe condition of any building or part thereof declared to be unsafe by any official charged with protecting the public safety, upon order of such official.</w:t>
      </w:r>
    </w:p>
    <w:p w:rsidR="00EB6E98" w:rsidRDefault="00EB6E98">
      <w:pPr>
        <w:pStyle w:val="Style5"/>
        <w:adjustRightInd/>
        <w:spacing w:before="144" w:line="280" w:lineRule="auto"/>
        <w:ind w:left="144"/>
        <w:rPr>
          <w:rFonts w:ascii="Segoe UI" w:hAnsi="Segoe UI" w:cs="Segoe UI"/>
          <w:b/>
          <w:bCs/>
          <w:u w:val="single"/>
        </w:rPr>
      </w:pPr>
      <w:r>
        <w:rPr>
          <w:rFonts w:ascii="Segoe UI" w:hAnsi="Segoe UI" w:cs="Segoe UI"/>
          <w:b/>
          <w:bCs/>
          <w:u w:val="single"/>
        </w:rPr>
        <w:t>Section 12.7 CHANGE OF TENANCY OR OWNERSHIP</w:t>
      </w:r>
    </w:p>
    <w:p w:rsidR="00EB6E98" w:rsidRDefault="00EB6E98">
      <w:pPr>
        <w:pStyle w:val="Style3"/>
        <w:spacing w:before="144" w:line="273" w:lineRule="auto"/>
        <w:ind w:left="792"/>
        <w:rPr>
          <w:rStyle w:val="CharacterStyle5"/>
          <w:rFonts w:ascii="Segoe UI" w:hAnsi="Segoe UI" w:cs="Segoe UI"/>
        </w:rPr>
      </w:pPr>
      <w:r>
        <w:rPr>
          <w:rStyle w:val="CharacterStyle5"/>
          <w:rFonts w:ascii="Segoe UI" w:hAnsi="Segoe UI" w:cs="Segoe UI"/>
        </w:rPr>
        <w:t xml:space="preserve">As long as there is no change in the characteristics </w:t>
      </w:r>
      <w:r>
        <w:rPr>
          <w:rStyle w:val="CharacterStyle5"/>
          <w:rFonts w:ascii="Segoe UI" w:hAnsi="Segoe UI" w:cs="Segoe UI"/>
          <w:sz w:val="22"/>
          <w:szCs w:val="22"/>
        </w:rPr>
        <w:t xml:space="preserve">or </w:t>
      </w:r>
      <w:r>
        <w:rPr>
          <w:rStyle w:val="CharacterStyle5"/>
          <w:rFonts w:ascii="Segoe UI" w:hAnsi="Segoe UI" w:cs="Segoe UI"/>
        </w:rPr>
        <w:t>increase in the</w:t>
      </w:r>
    </w:p>
    <w:p w:rsidR="00EB6E98" w:rsidRDefault="00EB6E98">
      <w:pPr>
        <w:widowControl/>
        <w:rPr>
          <w:rFonts w:ascii="Segoe UI" w:hAnsi="Segoe UI" w:cs="Segoe UI"/>
          <w:sz w:val="24"/>
          <w:szCs w:val="24"/>
        </w:rPr>
        <w:sectPr w:rsidR="00EB6E98">
          <w:pgSz w:w="12240" w:h="15840"/>
          <w:pgMar w:top="1440" w:right="1213" w:bottom="1239" w:left="1155" w:header="720" w:footer="720" w:gutter="0"/>
          <w:cols w:space="720"/>
          <w:noEndnote/>
        </w:sectPr>
      </w:pPr>
    </w:p>
    <w:p w:rsidR="00EB6E98" w:rsidRDefault="00EB6E98">
      <w:pPr>
        <w:pStyle w:val="Style3"/>
        <w:spacing w:before="36"/>
        <w:ind w:right="144"/>
        <w:rPr>
          <w:rStyle w:val="CharacterStyle5"/>
          <w:rFonts w:ascii="Segoe UI" w:hAnsi="Segoe UI" w:cs="Segoe UI"/>
        </w:rPr>
      </w:pPr>
      <w:r>
        <w:rPr>
          <w:rStyle w:val="CharacterStyle5"/>
          <w:rFonts w:ascii="Segoe UI" w:hAnsi="Segoe UI" w:cs="Segoe UI"/>
        </w:rPr>
        <w:lastRenderedPageBreak/>
        <w:t>intensity of the nonconforming use, a change of tenancy or ownership is allowed.</w:t>
      </w:r>
    </w:p>
    <w:p w:rsidR="00EB6E98" w:rsidRDefault="00EB6E98">
      <w:pPr>
        <w:pStyle w:val="Style19"/>
        <w:spacing w:before="432" w:line="288" w:lineRule="auto"/>
        <w:rPr>
          <w:rStyle w:val="CharacterStyle5"/>
          <w:rFonts w:ascii="Segoe UI" w:hAnsi="Segoe UI" w:cs="Segoe UI"/>
          <w:b/>
          <w:bCs/>
          <w:u w:val="single"/>
        </w:rPr>
      </w:pPr>
      <w:r>
        <w:rPr>
          <w:rStyle w:val="CharacterStyle5"/>
          <w:rFonts w:ascii="Segoe UI" w:hAnsi="Segoe UI" w:cs="Segoe UI"/>
          <w:b/>
          <w:bCs/>
          <w:u w:val="single"/>
        </w:rPr>
        <w:t xml:space="preserve">Section 12.8 DISTRICT CHANGES </w:t>
      </w:r>
    </w:p>
    <w:p w:rsidR="00EB6E98" w:rsidRDefault="00EB6E98">
      <w:pPr>
        <w:pStyle w:val="Style3"/>
        <w:rPr>
          <w:rStyle w:val="CharacterStyle5"/>
          <w:rFonts w:ascii="Segoe UI" w:hAnsi="Segoe UI" w:cs="Segoe UI"/>
        </w:rPr>
      </w:pPr>
      <w:r>
        <w:rPr>
          <w:rStyle w:val="CharacterStyle5"/>
          <w:rFonts w:ascii="Segoe UI" w:hAnsi="Segoe UI" w:cs="Segoe UI"/>
        </w:rPr>
        <w:t xml:space="preserve">Whenever the boundaries of a district shall be changed as to transfer an </w:t>
      </w:r>
      <w:r>
        <w:rPr>
          <w:rStyle w:val="CharacterStyle5"/>
          <w:rFonts w:ascii="Segoe UI" w:hAnsi="Segoe UI" w:cs="Segoe UI"/>
          <w:spacing w:val="6"/>
        </w:rPr>
        <w:t xml:space="preserve">area from one district to another district of another classification, </w:t>
      </w:r>
      <w:r>
        <w:rPr>
          <w:rStyle w:val="CharacterStyle5"/>
          <w:rFonts w:ascii="Segoe UI" w:hAnsi="Segoe UI" w:cs="Segoe UI"/>
          <w:spacing w:val="8"/>
        </w:rPr>
        <w:t xml:space="preserve">the provisions of this Section shall also apply to any existing uses </w:t>
      </w:r>
      <w:r>
        <w:rPr>
          <w:rStyle w:val="CharacterStyle5"/>
          <w:rFonts w:ascii="Segoe UI" w:hAnsi="Segoe UI" w:cs="Segoe UI"/>
        </w:rPr>
        <w:t>that become nonconforming as a result of the boundary changes.</w:t>
      </w:r>
    </w:p>
    <w:p w:rsidR="00EB6E98" w:rsidRDefault="00EB6E98">
      <w:pPr>
        <w:pStyle w:val="Style19"/>
        <w:spacing w:before="216" w:line="288" w:lineRule="auto"/>
        <w:rPr>
          <w:rStyle w:val="CharacterStyle5"/>
          <w:rFonts w:ascii="Segoe UI" w:hAnsi="Segoe UI" w:cs="Segoe UI"/>
          <w:b/>
          <w:bCs/>
          <w:u w:val="single"/>
        </w:rPr>
      </w:pPr>
      <w:r>
        <w:rPr>
          <w:rStyle w:val="CharacterStyle5"/>
          <w:rFonts w:ascii="Segoe UI" w:hAnsi="Segoe UI" w:cs="Segoe UI"/>
          <w:b/>
          <w:bCs/>
          <w:u w:val="single"/>
        </w:rPr>
        <w:t>Section 12.9 HARDSHIP CASES</w:t>
      </w:r>
    </w:p>
    <w:p w:rsidR="00EB6E98" w:rsidRDefault="00EB6E98">
      <w:pPr>
        <w:pStyle w:val="Style3"/>
        <w:rPr>
          <w:rStyle w:val="CharacterStyle5"/>
          <w:rFonts w:ascii="Segoe UI" w:hAnsi="Segoe UI" w:cs="Segoe UI"/>
        </w:rPr>
      </w:pPr>
      <w:r>
        <w:rPr>
          <w:rStyle w:val="CharacterStyle5"/>
          <w:rFonts w:ascii="Segoe UI" w:hAnsi="Segoe UI" w:cs="Segoe UI"/>
          <w:spacing w:val="13"/>
        </w:rPr>
        <w:t xml:space="preserve">Nonconforming buildings or structures may be structurally changed, </w:t>
      </w:r>
      <w:r>
        <w:rPr>
          <w:rStyle w:val="CharacterStyle5"/>
          <w:rFonts w:ascii="Segoe UI" w:hAnsi="Segoe UI" w:cs="Segoe UI"/>
        </w:rPr>
        <w:t xml:space="preserve">altered, or enlarged with the approval of the Zoning Board of Appeals </w:t>
      </w:r>
      <w:r>
        <w:rPr>
          <w:rStyle w:val="CharacterStyle5"/>
          <w:rFonts w:ascii="Segoe UI" w:hAnsi="Segoe UI" w:cs="Segoe UI"/>
          <w:spacing w:val="2"/>
        </w:rPr>
        <w:t xml:space="preserve">when the Board finds that the request is a case of exceptional hardship </w:t>
      </w:r>
      <w:r>
        <w:rPr>
          <w:rStyle w:val="CharacterStyle5"/>
          <w:rFonts w:ascii="Segoe UI" w:hAnsi="Segoe UI" w:cs="Segoe UI"/>
          <w:spacing w:val="14"/>
        </w:rPr>
        <w:t xml:space="preserve">in which failure to grant the relief requested would unreasonably restrict continued use of the property or would restrict valuable </w:t>
      </w:r>
      <w:r>
        <w:rPr>
          <w:rStyle w:val="CharacterStyle5"/>
          <w:rFonts w:ascii="Segoe UI" w:hAnsi="Segoe UI" w:cs="Segoe UI"/>
        </w:rPr>
        <w:t xml:space="preserve">benefits that the public currently derives from the property as used in </w:t>
      </w:r>
      <w:r>
        <w:rPr>
          <w:rStyle w:val="CharacterStyle5"/>
          <w:rFonts w:ascii="Segoe UI" w:hAnsi="Segoe UI" w:cs="Segoe UI"/>
          <w:spacing w:val="13"/>
        </w:rPr>
        <w:t xml:space="preserve">its nonconforming status, EXCEPT that any approval for structural </w:t>
      </w:r>
      <w:r>
        <w:rPr>
          <w:rStyle w:val="CharacterStyle5"/>
          <w:rFonts w:ascii="Segoe UI" w:hAnsi="Segoe UI" w:cs="Segoe UI"/>
        </w:rPr>
        <w:t xml:space="preserve">changes, alteration or enlargement may be granted only with a finding by </w:t>
      </w:r>
      <w:r>
        <w:rPr>
          <w:rStyle w:val="CharacterStyle5"/>
          <w:rFonts w:ascii="Segoe UI" w:hAnsi="Segoe UI" w:cs="Segoe UI"/>
          <w:spacing w:val="11"/>
        </w:rPr>
        <w:t xml:space="preserve">the Zoning Board of Appeals that approval will not have an adverse </w:t>
      </w:r>
      <w:r>
        <w:rPr>
          <w:rStyle w:val="CharacterStyle5"/>
          <w:rFonts w:ascii="Segoe UI" w:hAnsi="Segoe UI" w:cs="Segoe UI"/>
          <w:spacing w:val="3"/>
        </w:rPr>
        <w:t xml:space="preserve">affect on surrounding property and that it </w:t>
      </w:r>
      <w:r>
        <w:rPr>
          <w:rStyle w:val="CharacterStyle5"/>
          <w:rFonts w:ascii="Segoe UI" w:hAnsi="Segoe UI" w:cs="Segoe UI"/>
          <w:spacing w:val="3"/>
          <w:sz w:val="28"/>
          <w:szCs w:val="28"/>
        </w:rPr>
        <w:t xml:space="preserve">will </w:t>
      </w:r>
      <w:r>
        <w:rPr>
          <w:rStyle w:val="CharacterStyle5"/>
          <w:rFonts w:ascii="Segoe UI" w:hAnsi="Segoe UI" w:cs="Segoe UI"/>
          <w:spacing w:val="3"/>
        </w:rPr>
        <w:t xml:space="preserve">be the minimum necessary </w:t>
      </w:r>
      <w:r>
        <w:rPr>
          <w:rStyle w:val="CharacterStyle5"/>
          <w:rFonts w:ascii="Segoe UI" w:hAnsi="Segoe UI" w:cs="Segoe UI"/>
        </w:rPr>
        <w:t>to relieve the hardship.</w:t>
      </w:r>
    </w:p>
    <w:p w:rsidR="00EB6E98" w:rsidRDefault="00EB6E98">
      <w:pPr>
        <w:pStyle w:val="Style3"/>
        <w:rPr>
          <w:rStyle w:val="CharacterStyle5"/>
          <w:rFonts w:ascii="Segoe UI" w:hAnsi="Segoe UI" w:cs="Segoe UI"/>
        </w:rPr>
      </w:pPr>
    </w:p>
    <w:p w:rsidR="00EB6E98" w:rsidRDefault="00EB6E98">
      <w:pPr>
        <w:pStyle w:val="Style19"/>
        <w:spacing w:before="36" w:line="271" w:lineRule="auto"/>
        <w:rPr>
          <w:rStyle w:val="CharacterStyle5"/>
          <w:rFonts w:ascii="Segoe UI" w:hAnsi="Segoe UI" w:cs="Segoe UI"/>
          <w:b/>
          <w:bCs/>
          <w:u w:val="single"/>
        </w:rPr>
      </w:pPr>
      <w:r>
        <w:rPr>
          <w:rStyle w:val="CharacterStyle5"/>
          <w:rFonts w:ascii="Segoe UI" w:hAnsi="Segoe UI" w:cs="Segoe UI"/>
          <w:b/>
          <w:bCs/>
          <w:u w:val="single"/>
        </w:rPr>
        <w:t>Section 12.10 ILLEGAL USES</w:t>
      </w:r>
    </w:p>
    <w:p w:rsidR="00EB6E98" w:rsidRDefault="00EB6E98">
      <w:pPr>
        <w:pStyle w:val="Style5"/>
        <w:adjustRightInd/>
        <w:spacing w:before="180"/>
        <w:ind w:left="720"/>
        <w:rPr>
          <w:rFonts w:ascii="Segoe UI" w:hAnsi="Segoe UI" w:cs="Segoe UI"/>
        </w:rPr>
      </w:pPr>
      <w:r>
        <w:rPr>
          <w:rFonts w:ascii="Segoe UI" w:hAnsi="Segoe UI" w:cs="Segoe UI"/>
        </w:rPr>
        <w:t>Uses of structures or land existing at the effective date of this Ordinance that were established without approval of zoning compliance or without a valid building permit or those uses which cannot be proved conclusively as existing prior to the effective date of this Ordinance shall be declared illegal uses and are not entitled to the status and rights accorded legally established uses.</w:t>
      </w:r>
    </w:p>
    <w:p w:rsidR="00EB6E98" w:rsidRDefault="00EB6E98">
      <w:pPr>
        <w:widowControl/>
        <w:rPr>
          <w:rFonts w:ascii="Segoe UI" w:hAnsi="Segoe UI" w:cs="Segoe UI"/>
          <w:sz w:val="24"/>
          <w:szCs w:val="24"/>
        </w:rPr>
        <w:sectPr w:rsidR="00EB6E98">
          <w:pgSz w:w="12240" w:h="15840"/>
          <w:pgMar w:top="1181" w:right="1155" w:bottom="1381" w:left="1213" w:header="720" w:footer="720" w:gutter="0"/>
          <w:cols w:space="720"/>
          <w:noEndnote/>
        </w:sectPr>
      </w:pPr>
    </w:p>
    <w:p w:rsidR="00EB6E98" w:rsidRDefault="00EB6E98">
      <w:pPr>
        <w:widowControl/>
        <w:rPr>
          <w:rFonts w:ascii="Segoe UI" w:hAnsi="Segoe UI" w:cs="Segoe UI"/>
          <w:sz w:val="24"/>
          <w:szCs w:val="24"/>
        </w:rPr>
        <w:sectPr w:rsidR="00EB6E98">
          <w:pgSz w:w="12240" w:h="15840"/>
          <w:pgMar w:top="1153" w:right="1720" w:bottom="1409" w:left="1734" w:header="720" w:footer="720" w:gutter="0"/>
          <w:cols w:space="720"/>
          <w:noEndnote/>
        </w:sectPr>
      </w:pPr>
    </w:p>
    <w:p w:rsidR="00EB6E98" w:rsidRDefault="00EB6E98" w:rsidP="00EB6E98">
      <w:pPr>
        <w:pStyle w:val="Heading1"/>
      </w:pPr>
      <w:bookmarkStart w:id="22" w:name="_Toc287817434"/>
      <w:r>
        <w:lastRenderedPageBreak/>
        <w:t>ARTICLE 13: VILLAGE OF CLARKSVILLE BOARD OF APPEALS</w:t>
      </w:r>
      <w:bookmarkEnd w:id="22"/>
      <w:r>
        <w:t xml:space="preserve"> </w:t>
      </w:r>
    </w:p>
    <w:p w:rsidR="00EB6E98" w:rsidRDefault="00EB6E98">
      <w:pPr>
        <w:pStyle w:val="Style5"/>
        <w:adjustRightInd/>
        <w:spacing w:before="468" w:line="280" w:lineRule="auto"/>
        <w:ind w:left="72"/>
        <w:rPr>
          <w:rFonts w:ascii="Segoe UI" w:hAnsi="Segoe UI" w:cs="Segoe UI"/>
          <w:b/>
          <w:bCs/>
          <w:u w:val="single"/>
        </w:rPr>
      </w:pPr>
      <w:r>
        <w:rPr>
          <w:rFonts w:ascii="Segoe UI" w:hAnsi="Segoe UI" w:cs="Segoe UI"/>
          <w:b/>
          <w:bCs/>
          <w:u w:val="single"/>
        </w:rPr>
        <w:t>Section 13.1 CREATION AND MEMBERSHIP</w:t>
      </w:r>
    </w:p>
    <w:p w:rsidR="00EB6E98" w:rsidRDefault="00EB6E98">
      <w:pPr>
        <w:pStyle w:val="Style20"/>
        <w:spacing w:before="144"/>
        <w:ind w:right="216" w:hanging="792"/>
        <w:rPr>
          <w:rStyle w:val="CharacterStyle5"/>
          <w:rFonts w:ascii="Segoe UI" w:hAnsi="Segoe UI" w:cs="Segoe UI"/>
        </w:rPr>
      </w:pPr>
      <w:r>
        <w:rPr>
          <w:rStyle w:val="CharacterStyle5"/>
          <w:rFonts w:ascii="Segoe UI" w:hAnsi="Segoe UI" w:cs="Segoe UI"/>
        </w:rPr>
        <w:t xml:space="preserve">13.1.1 </w:t>
      </w:r>
      <w:r>
        <w:rPr>
          <w:rStyle w:val="CharacterStyle5"/>
          <w:rFonts w:ascii="Segoe UI" w:hAnsi="Segoe UI" w:cs="Segoe UI"/>
        </w:rPr>
        <w:tab/>
      </w:r>
      <w:r>
        <w:rPr>
          <w:rStyle w:val="CharacterStyle5"/>
          <w:rFonts w:ascii="Segoe UI" w:hAnsi="Segoe UI" w:cs="Segoe UI"/>
          <w:u w:val="single"/>
        </w:rPr>
        <w:t>Establishment</w:t>
      </w:r>
      <w:r>
        <w:rPr>
          <w:rStyle w:val="CharacterStyle5"/>
          <w:rFonts w:ascii="Segoe UI" w:hAnsi="Segoe UI" w:cs="Segoe UI"/>
        </w:rPr>
        <w:t>: The Village Council is hereby established as the Board of Appeals in accordance with Act the Zoning Enabling Act being Public Act 110 of 2006 as amended. The Village Council as the Board of Appeals shall perform its duties and exercise its powers in such a way that the objectives of this Ordinance may be equitably achieved.</w:t>
      </w:r>
    </w:p>
    <w:p w:rsidR="00EB6E98" w:rsidRDefault="00EB6E98" w:rsidP="00643D7D">
      <w:pPr>
        <w:pStyle w:val="Style5"/>
        <w:numPr>
          <w:ilvl w:val="2"/>
          <w:numId w:val="322"/>
        </w:numPr>
        <w:adjustRightInd/>
        <w:spacing w:before="432"/>
        <w:ind w:right="288"/>
        <w:rPr>
          <w:rFonts w:ascii="Segoe UI" w:hAnsi="Segoe UI" w:cs="Segoe UI"/>
        </w:rPr>
      </w:pPr>
      <w:r>
        <w:rPr>
          <w:rFonts w:ascii="Segoe UI" w:hAnsi="Segoe UI" w:cs="Segoe UI"/>
          <w:u w:val="single"/>
        </w:rPr>
        <w:t>Compensation</w:t>
      </w:r>
      <w:r>
        <w:rPr>
          <w:rFonts w:ascii="Segoe UI" w:hAnsi="Segoe UI" w:cs="Segoe UI"/>
        </w:rPr>
        <w:t>: The members of the Board of Appeals shall be paid such amount per meeting as shall be determined by the Board of Commissioners and in addition shall be reimbursed for reasonable expenses actually incurred in the performance of their duties.</w:t>
      </w:r>
    </w:p>
    <w:p w:rsidR="00EB6E98" w:rsidRDefault="00EB6E98" w:rsidP="00643D7D">
      <w:pPr>
        <w:pStyle w:val="Style5"/>
        <w:numPr>
          <w:ilvl w:val="2"/>
          <w:numId w:val="322"/>
        </w:numPr>
        <w:adjustRightInd/>
        <w:spacing w:before="432"/>
        <w:ind w:right="288"/>
        <w:rPr>
          <w:rFonts w:ascii="Segoe UI" w:hAnsi="Segoe UI" w:cs="Segoe UI"/>
        </w:rPr>
      </w:pPr>
      <w:r>
        <w:rPr>
          <w:b/>
          <w:bCs/>
          <w:u w:val="single"/>
        </w:rPr>
        <w:t>Alternate Members</w:t>
      </w:r>
      <w:r>
        <w:rPr>
          <w:b/>
          <w:bCs/>
        </w:rPr>
        <w:t xml:space="preserve">: </w:t>
      </w:r>
      <w:r>
        <w:t xml:space="preserve">The Village President with the approval of the Council may appoint up to two alternate members who are electors of the Village of Clarksville for the same term as regular members.  </w:t>
      </w:r>
      <w:r>
        <w:rPr>
          <w:b/>
          <w:bCs/>
        </w:rPr>
        <w:t xml:space="preserve">  </w:t>
      </w:r>
      <w:r>
        <w:t>Alternate members shall serve in the case of absence of a regular member or the inability of a regular member to serve due to conflict of interest.  The alternate member, having been appointed shall serve on the case until a final vote has been made. Alternate members shall have the same voting rights as regular members.</w:t>
      </w:r>
    </w:p>
    <w:p w:rsidR="00EB6E98" w:rsidRDefault="00EB6E98">
      <w:pPr>
        <w:pStyle w:val="Style5"/>
        <w:adjustRightInd/>
        <w:spacing w:before="180" w:line="304" w:lineRule="auto"/>
        <w:ind w:left="72"/>
        <w:rPr>
          <w:rFonts w:ascii="Segoe UI" w:hAnsi="Segoe UI" w:cs="Segoe UI"/>
          <w:b/>
          <w:bCs/>
          <w:u w:val="single"/>
        </w:rPr>
      </w:pPr>
      <w:r>
        <w:rPr>
          <w:rFonts w:ascii="Segoe UI" w:hAnsi="Segoe UI" w:cs="Segoe UI"/>
          <w:b/>
          <w:bCs/>
          <w:u w:val="single"/>
        </w:rPr>
        <w:t>Section 13.2 ORGANIZATION AND PROCEDURE</w:t>
      </w:r>
    </w:p>
    <w:p w:rsidR="00EB6E98" w:rsidRDefault="00EB6E98">
      <w:pPr>
        <w:pStyle w:val="Style20"/>
        <w:ind w:right="144" w:hanging="792"/>
        <w:rPr>
          <w:rStyle w:val="CharacterStyle5"/>
          <w:rFonts w:ascii="Segoe UI" w:hAnsi="Segoe UI" w:cs="Segoe UI"/>
        </w:rPr>
      </w:pPr>
      <w:r>
        <w:rPr>
          <w:rStyle w:val="CharacterStyle5"/>
          <w:rFonts w:ascii="Segoe UI" w:hAnsi="Segoe UI" w:cs="Segoe UI"/>
        </w:rPr>
        <w:t xml:space="preserve">13.2.1 </w:t>
      </w:r>
      <w:r>
        <w:rPr>
          <w:rStyle w:val="CharacterStyle5"/>
          <w:rFonts w:ascii="Segoe UI" w:hAnsi="Segoe UI" w:cs="Segoe UI"/>
        </w:rPr>
        <w:tab/>
      </w:r>
      <w:r>
        <w:rPr>
          <w:rStyle w:val="CharacterStyle5"/>
          <w:rFonts w:ascii="Segoe UI" w:hAnsi="Segoe UI" w:cs="Segoe UI"/>
          <w:u w:val="single"/>
        </w:rPr>
        <w:t>Rules of Procedure</w:t>
      </w:r>
      <w:r>
        <w:rPr>
          <w:rStyle w:val="CharacterStyle5"/>
          <w:rFonts w:ascii="Segoe UI" w:hAnsi="Segoe UI" w:cs="Segoe UI"/>
        </w:rPr>
        <w:t>: The Board of Appeals shall adopt rules of procedure for the conduct of its meetings and implementation of its duties. The Board shall choose its own chairman, and in his absence, a vice-chairman, who may administer oaths and compel the attendance of witnesses.</w:t>
      </w:r>
    </w:p>
    <w:p w:rsidR="00EB6E98" w:rsidRDefault="00EB6E98">
      <w:pPr>
        <w:tabs>
          <w:tab w:val="left" w:pos="0"/>
          <w:tab w:val="left" w:pos="288"/>
          <w:tab w:val="left" w:pos="1008"/>
          <w:tab w:val="left" w:pos="1080"/>
          <w:tab w:val="left" w:pos="1152"/>
        </w:tabs>
      </w:pPr>
      <w:r>
        <w:rPr>
          <w:rStyle w:val="CharacterStyle5"/>
          <w:rFonts w:ascii="Segoe UI" w:hAnsi="Segoe UI" w:cs="Segoe UI"/>
          <w:spacing w:val="16"/>
        </w:rPr>
        <w:tab/>
        <w:t xml:space="preserve">      13.2.2 </w:t>
      </w:r>
      <w:r>
        <w:rPr>
          <w:rStyle w:val="CharacterStyle5"/>
          <w:rFonts w:ascii="Segoe UI" w:hAnsi="Segoe UI" w:cs="Segoe UI"/>
          <w:spacing w:val="16"/>
          <w:u w:val="single"/>
        </w:rPr>
        <w:t>Meetings</w:t>
      </w:r>
      <w:r>
        <w:rPr>
          <w:u w:val="single"/>
        </w:rPr>
        <w:t xml:space="preserve"> and Voting:</w:t>
      </w:r>
      <w:r>
        <w:t xml:space="preserve"> </w:t>
      </w:r>
    </w:p>
    <w:p w:rsidR="00EB6E98" w:rsidRDefault="00EB6E98">
      <w:pPr>
        <w:tabs>
          <w:tab w:val="left" w:pos="0"/>
          <w:tab w:val="left" w:pos="288"/>
          <w:tab w:val="left" w:pos="1008"/>
          <w:tab w:val="left" w:pos="1080"/>
          <w:tab w:val="left" w:pos="1152"/>
        </w:tabs>
        <w:ind w:left="288" w:firstLine="432"/>
      </w:pPr>
      <w:r>
        <w:tab/>
      </w:r>
      <w:r>
        <w:tab/>
      </w:r>
      <w:r>
        <w:tab/>
      </w:r>
      <w:r>
        <w:tab/>
        <w:t xml:space="preserve">A. The presence of four members shall constitute a quorum. </w:t>
      </w:r>
    </w:p>
    <w:p w:rsidR="00EB6E98" w:rsidRDefault="00EB6E98">
      <w:pPr>
        <w:tabs>
          <w:tab w:val="left" w:pos="0"/>
          <w:tab w:val="left" w:pos="288"/>
          <w:tab w:val="left" w:pos="1008"/>
          <w:tab w:val="left" w:pos="1080"/>
          <w:tab w:val="left" w:pos="1152"/>
        </w:tabs>
        <w:ind w:left="720"/>
      </w:pPr>
    </w:p>
    <w:p w:rsidR="00EB6E98" w:rsidRDefault="00EB6E98">
      <w:pPr>
        <w:ind w:left="1440"/>
        <w:rPr>
          <w:rStyle w:val="CharacterStyle5"/>
          <w:rFonts w:ascii="Segoe UI" w:hAnsi="Segoe UI" w:cs="Segoe UI"/>
        </w:rPr>
      </w:pPr>
      <w:r>
        <w:t>B. A member of the Board of Appeals who is also a member of the Planning Commission  shall not participate in a public hearing on or vote on the same matter that the member voted on as a member of the Planning Commission .  The member may consider and vote on the other unrelated matters involving the same property.</w:t>
      </w:r>
    </w:p>
    <w:p w:rsidR="00EB6E98" w:rsidRDefault="00EB6E98">
      <w:pPr>
        <w:pStyle w:val="Style20"/>
        <w:ind w:right="72" w:hanging="792"/>
        <w:rPr>
          <w:rStyle w:val="CharacterStyle5"/>
          <w:rFonts w:ascii="Segoe UI" w:hAnsi="Segoe UI" w:cs="Segoe UI"/>
        </w:rPr>
      </w:pPr>
      <w:r>
        <w:rPr>
          <w:rStyle w:val="CharacterStyle5"/>
          <w:rFonts w:ascii="Segoe UI" w:hAnsi="Segoe UI" w:cs="Segoe UI"/>
        </w:rPr>
        <w:t xml:space="preserve">13.2.3 </w:t>
      </w:r>
      <w:r>
        <w:rPr>
          <w:rStyle w:val="CharacterStyle5"/>
          <w:rFonts w:ascii="Segoe UI" w:hAnsi="Segoe UI" w:cs="Segoe UI"/>
          <w:u w:val="single"/>
        </w:rPr>
        <w:t>Records</w:t>
      </w:r>
      <w:r>
        <w:rPr>
          <w:rStyle w:val="CharacterStyle5"/>
          <w:rFonts w:ascii="Segoe UI" w:hAnsi="Segoe UI" w:cs="Segoe UI"/>
        </w:rPr>
        <w:t xml:space="preserve">: Minutes of all meetings shall be recorded and shall contain the grounds of every determination made by the Board of Appeals including all evidence and data considered, and all </w:t>
      </w:r>
      <w:r>
        <w:rPr>
          <w:rStyle w:val="CharacterStyle5"/>
          <w:rFonts w:ascii="Segoe UI" w:hAnsi="Segoe UI" w:cs="Segoe UI"/>
          <w:spacing w:val="9"/>
        </w:rPr>
        <w:t xml:space="preserve">findings of fact and conclusions drawn by the Board for every </w:t>
      </w:r>
      <w:r>
        <w:rPr>
          <w:rStyle w:val="CharacterStyle5"/>
          <w:rFonts w:ascii="Segoe UI" w:hAnsi="Segoe UI" w:cs="Segoe UI"/>
        </w:rPr>
        <w:t>case, together with the votes of the members and the final disposition of each case. Such minutes shall be filed in the Office of the Village Clerk, and shall be available to the public.</w:t>
      </w:r>
    </w:p>
    <w:p w:rsidR="00EB6E98" w:rsidRDefault="00EB6E98">
      <w:pPr>
        <w:pStyle w:val="Style5"/>
        <w:adjustRightInd/>
        <w:spacing w:before="180"/>
        <w:ind w:left="1512" w:right="144"/>
        <w:rPr>
          <w:rFonts w:ascii="Segoe UI" w:hAnsi="Segoe UI" w:cs="Segoe UI"/>
        </w:rPr>
      </w:pPr>
      <w:r>
        <w:rPr>
          <w:rFonts w:ascii="Segoe UI" w:hAnsi="Segoe UI" w:cs="Segoe UI"/>
        </w:rPr>
        <w:t>The Record of Proceedings shall contain the following information when applicable:</w:t>
      </w:r>
    </w:p>
    <w:p w:rsidR="00EB6E98" w:rsidRDefault="00EB6E98" w:rsidP="00643D7D">
      <w:pPr>
        <w:pStyle w:val="Style5"/>
        <w:numPr>
          <w:ilvl w:val="0"/>
          <w:numId w:val="304"/>
        </w:numPr>
        <w:tabs>
          <w:tab w:val="clear" w:pos="864"/>
          <w:tab w:val="num" w:pos="2376"/>
        </w:tabs>
        <w:adjustRightInd/>
        <w:spacing w:before="216"/>
        <w:ind w:right="1800"/>
        <w:rPr>
          <w:rFonts w:ascii="Segoe UI" w:hAnsi="Segoe UI" w:cs="Segoe UI"/>
        </w:rPr>
      </w:pPr>
      <w:r>
        <w:rPr>
          <w:rFonts w:ascii="Segoe UI" w:hAnsi="Segoe UI" w:cs="Segoe UI"/>
          <w:spacing w:val="-2"/>
        </w:rPr>
        <w:t xml:space="preserve">The application (for an appeal, variance, and </w:t>
      </w:r>
      <w:r>
        <w:rPr>
          <w:rFonts w:ascii="Segoe UI" w:hAnsi="Segoe UI" w:cs="Segoe UI"/>
        </w:rPr>
        <w:t>interpretation).</w:t>
      </w:r>
    </w:p>
    <w:p w:rsidR="00EB6E98" w:rsidRDefault="00EB6E98" w:rsidP="00643D7D">
      <w:pPr>
        <w:pStyle w:val="Style5"/>
        <w:numPr>
          <w:ilvl w:val="0"/>
          <w:numId w:val="305"/>
        </w:numPr>
        <w:tabs>
          <w:tab w:val="clear" w:pos="792"/>
          <w:tab w:val="num" w:pos="2304"/>
        </w:tabs>
        <w:adjustRightInd/>
        <w:spacing w:before="216" w:line="285" w:lineRule="auto"/>
        <w:rPr>
          <w:rFonts w:ascii="Segoe UI" w:hAnsi="Segoe UI" w:cs="Segoe UI"/>
        </w:rPr>
      </w:pPr>
      <w:r>
        <w:rPr>
          <w:rFonts w:ascii="Segoe UI" w:hAnsi="Segoe UI" w:cs="Segoe UI"/>
        </w:rPr>
        <w:t>Any reports, plans, surveys or photos.</w:t>
      </w:r>
    </w:p>
    <w:p w:rsidR="00EB6E98" w:rsidRDefault="00EB6E98" w:rsidP="00A3610D">
      <w:pPr>
        <w:pStyle w:val="Style5"/>
        <w:numPr>
          <w:ilvl w:val="0"/>
          <w:numId w:val="304"/>
        </w:numPr>
        <w:tabs>
          <w:tab w:val="clear" w:pos="864"/>
          <w:tab w:val="num" w:pos="1620"/>
        </w:tabs>
        <w:adjustRightInd/>
        <w:spacing w:before="144" w:line="280" w:lineRule="auto"/>
        <w:ind w:left="1620" w:hanging="810"/>
        <w:rPr>
          <w:rFonts w:ascii="Segoe UI" w:hAnsi="Segoe UI" w:cs="Segoe UI"/>
        </w:rPr>
      </w:pPr>
      <w:r>
        <w:rPr>
          <w:rFonts w:ascii="Segoe UI" w:hAnsi="Segoe UI" w:cs="Segoe UI"/>
        </w:rPr>
        <w:lastRenderedPageBreak/>
        <w:t>Notice of Public Hearing to affected parties in newspaper.</w:t>
      </w:r>
    </w:p>
    <w:p w:rsidR="00EB6E98" w:rsidRDefault="00EB6E98" w:rsidP="00A3610D">
      <w:pPr>
        <w:pStyle w:val="Style5"/>
        <w:numPr>
          <w:ilvl w:val="0"/>
          <w:numId w:val="304"/>
        </w:numPr>
        <w:tabs>
          <w:tab w:val="clear" w:pos="864"/>
          <w:tab w:val="num" w:pos="1620"/>
        </w:tabs>
        <w:adjustRightInd/>
        <w:spacing w:before="180"/>
        <w:ind w:left="1620" w:right="144" w:hanging="810"/>
        <w:jc w:val="both"/>
        <w:rPr>
          <w:rFonts w:ascii="Segoe UI" w:hAnsi="Segoe UI" w:cs="Segoe UI"/>
        </w:rPr>
      </w:pPr>
      <w:r>
        <w:rPr>
          <w:rFonts w:ascii="Segoe UI" w:hAnsi="Segoe UI" w:cs="Segoe UI"/>
          <w:spacing w:val="-1"/>
        </w:rPr>
        <w:t xml:space="preserve">Letter from the Building and Development Official granting </w:t>
      </w:r>
      <w:r>
        <w:rPr>
          <w:rFonts w:ascii="Segoe UI" w:hAnsi="Segoe UI" w:cs="Segoe UI"/>
        </w:rPr>
        <w:t>or denying the application or referring it to the Board of Appeals and all other relevant records related to the case.</w:t>
      </w:r>
    </w:p>
    <w:p w:rsidR="00EB6E98" w:rsidRDefault="00EB6E98" w:rsidP="00A3610D">
      <w:pPr>
        <w:pStyle w:val="Style5"/>
        <w:numPr>
          <w:ilvl w:val="0"/>
          <w:numId w:val="304"/>
        </w:numPr>
        <w:tabs>
          <w:tab w:val="clear" w:pos="864"/>
          <w:tab w:val="num" w:pos="1620"/>
        </w:tabs>
        <w:adjustRightInd/>
        <w:spacing w:before="180" w:line="295" w:lineRule="auto"/>
        <w:ind w:left="1620" w:hanging="810"/>
        <w:rPr>
          <w:rFonts w:ascii="Segoe UI" w:hAnsi="Segoe UI" w:cs="Segoe UI"/>
        </w:rPr>
      </w:pPr>
      <w:r>
        <w:rPr>
          <w:rFonts w:ascii="Segoe UI" w:hAnsi="Segoe UI" w:cs="Segoe UI"/>
        </w:rPr>
        <w:t>Affidavit of publication of Notice of Hearing.</w:t>
      </w:r>
    </w:p>
    <w:p w:rsidR="00EB6E98" w:rsidRDefault="00EB6E98" w:rsidP="00643D7D">
      <w:pPr>
        <w:pStyle w:val="Style5"/>
        <w:numPr>
          <w:ilvl w:val="0"/>
          <w:numId w:val="306"/>
        </w:numPr>
        <w:tabs>
          <w:tab w:val="clear" w:pos="792"/>
          <w:tab w:val="num" w:pos="1584"/>
        </w:tabs>
        <w:adjustRightInd/>
        <w:spacing w:before="36" w:line="302" w:lineRule="auto"/>
        <w:rPr>
          <w:rFonts w:ascii="Segoe UI" w:hAnsi="Segoe UI" w:cs="Segoe UI"/>
        </w:rPr>
      </w:pPr>
      <w:r>
        <w:rPr>
          <w:rFonts w:ascii="Segoe UI" w:hAnsi="Segoe UI" w:cs="Segoe UI"/>
        </w:rPr>
        <w:t>Record of testimony heard and evidence presented.</w:t>
      </w:r>
    </w:p>
    <w:p w:rsidR="00EB6E98" w:rsidRDefault="00EB6E98" w:rsidP="00643D7D">
      <w:pPr>
        <w:pStyle w:val="Style5"/>
        <w:numPr>
          <w:ilvl w:val="0"/>
          <w:numId w:val="306"/>
        </w:numPr>
        <w:tabs>
          <w:tab w:val="clear" w:pos="792"/>
          <w:tab w:val="num" w:pos="1584"/>
        </w:tabs>
        <w:adjustRightInd/>
        <w:spacing w:before="144" w:line="288" w:lineRule="auto"/>
        <w:ind w:left="792" w:firstLine="0"/>
        <w:rPr>
          <w:rFonts w:ascii="Segoe UI" w:hAnsi="Segoe UI" w:cs="Segoe UI"/>
        </w:rPr>
      </w:pPr>
      <w:r>
        <w:rPr>
          <w:rFonts w:ascii="Segoe UI" w:hAnsi="Segoe UI" w:cs="Segoe UI"/>
        </w:rPr>
        <w:t>A copy of the zoning article(s) and section(s) in question.</w:t>
      </w:r>
    </w:p>
    <w:p w:rsidR="00EB6E98" w:rsidRDefault="00EB6E98" w:rsidP="00643D7D">
      <w:pPr>
        <w:pStyle w:val="Style5"/>
        <w:numPr>
          <w:ilvl w:val="0"/>
          <w:numId w:val="306"/>
        </w:numPr>
        <w:tabs>
          <w:tab w:val="clear" w:pos="792"/>
          <w:tab w:val="num" w:pos="1584"/>
        </w:tabs>
        <w:adjustRightInd/>
        <w:spacing w:before="144"/>
        <w:ind w:right="288"/>
        <w:rPr>
          <w:rFonts w:ascii="Segoe UI" w:hAnsi="Segoe UI" w:cs="Segoe UI"/>
        </w:rPr>
      </w:pPr>
      <w:r>
        <w:rPr>
          <w:rFonts w:ascii="Segoe UI" w:hAnsi="Segoe UI" w:cs="Segoe UI"/>
          <w:spacing w:val="-1"/>
        </w:rPr>
        <w:t xml:space="preserve">Briefs, correspondence or other communications made to the </w:t>
      </w:r>
      <w:r>
        <w:rPr>
          <w:rFonts w:ascii="Segoe UI" w:hAnsi="Segoe UI" w:cs="Segoe UI"/>
        </w:rPr>
        <w:t>Board of Appeals.</w:t>
      </w:r>
    </w:p>
    <w:p w:rsidR="00EB6E98" w:rsidRDefault="00EB6E98" w:rsidP="00643D7D">
      <w:pPr>
        <w:pStyle w:val="Style5"/>
        <w:numPr>
          <w:ilvl w:val="0"/>
          <w:numId w:val="306"/>
        </w:numPr>
        <w:tabs>
          <w:tab w:val="clear" w:pos="792"/>
          <w:tab w:val="num" w:pos="1584"/>
        </w:tabs>
        <w:adjustRightInd/>
        <w:spacing w:before="180"/>
        <w:ind w:right="72"/>
        <w:jc w:val="both"/>
        <w:rPr>
          <w:rFonts w:ascii="Segoe UI" w:hAnsi="Segoe UI" w:cs="Segoe UI"/>
        </w:rPr>
      </w:pPr>
      <w:r>
        <w:rPr>
          <w:rFonts w:ascii="Segoe UI" w:hAnsi="Segoe UI" w:cs="Segoe UI"/>
          <w:spacing w:val="-2"/>
        </w:rPr>
        <w:t xml:space="preserve">Statement of facts found by the Board, of its own knowledge, </w:t>
      </w:r>
      <w:r>
        <w:rPr>
          <w:rFonts w:ascii="Segoe UI" w:hAnsi="Segoe UI" w:cs="Segoe UI"/>
        </w:rPr>
        <w:t>regarding the request including any information gained from personal inspection.</w:t>
      </w:r>
    </w:p>
    <w:p w:rsidR="00EB6E98" w:rsidRDefault="00EB6E98" w:rsidP="00643D7D">
      <w:pPr>
        <w:pStyle w:val="Style5"/>
        <w:numPr>
          <w:ilvl w:val="0"/>
          <w:numId w:val="306"/>
        </w:numPr>
        <w:tabs>
          <w:tab w:val="clear" w:pos="792"/>
          <w:tab w:val="num" w:pos="1584"/>
        </w:tabs>
        <w:adjustRightInd/>
        <w:spacing w:before="216"/>
        <w:ind w:right="1008"/>
        <w:rPr>
          <w:rFonts w:ascii="Segoe UI" w:hAnsi="Segoe UI" w:cs="Segoe UI"/>
        </w:rPr>
      </w:pPr>
      <w:r>
        <w:rPr>
          <w:rFonts w:ascii="Segoe UI" w:hAnsi="Segoe UI" w:cs="Segoe UI"/>
          <w:spacing w:val="-1"/>
        </w:rPr>
        <w:t xml:space="preserve">Decision of the Board as specifically related to the </w:t>
      </w:r>
      <w:r>
        <w:rPr>
          <w:rFonts w:ascii="Segoe UI" w:hAnsi="Segoe UI" w:cs="Segoe UI"/>
        </w:rPr>
        <w:t>Findings of Fact.</w:t>
      </w:r>
    </w:p>
    <w:p w:rsidR="00EB6E98" w:rsidRDefault="00EB6E98" w:rsidP="00643D7D">
      <w:pPr>
        <w:pStyle w:val="Style5"/>
        <w:numPr>
          <w:ilvl w:val="0"/>
          <w:numId w:val="306"/>
        </w:numPr>
        <w:tabs>
          <w:tab w:val="clear" w:pos="792"/>
          <w:tab w:val="num" w:pos="1584"/>
        </w:tabs>
        <w:adjustRightInd/>
        <w:spacing w:before="216"/>
        <w:ind w:right="1080"/>
        <w:rPr>
          <w:rFonts w:ascii="Segoe UI" w:hAnsi="Segoe UI" w:cs="Segoe UI"/>
        </w:rPr>
      </w:pPr>
      <w:r>
        <w:rPr>
          <w:rFonts w:ascii="Segoe UI" w:hAnsi="Segoe UI" w:cs="Segoe UI"/>
          <w:spacing w:val="-1"/>
        </w:rPr>
        <w:t xml:space="preserve">A copy of any other correspondence to the appellant </w:t>
      </w:r>
      <w:r>
        <w:rPr>
          <w:rFonts w:ascii="Segoe UI" w:hAnsi="Segoe UI" w:cs="Segoe UI"/>
        </w:rPr>
        <w:t>regarding the request.</w:t>
      </w:r>
    </w:p>
    <w:p w:rsidR="00EB6E98" w:rsidRDefault="00EB6E98">
      <w:pPr>
        <w:pStyle w:val="Style107"/>
        <w:ind w:left="792"/>
        <w:rPr>
          <w:rStyle w:val="CharacterStyle5"/>
          <w:rFonts w:ascii="Segoe UI" w:hAnsi="Segoe UI" w:cs="Segoe UI"/>
        </w:rPr>
      </w:pPr>
      <w:r>
        <w:rPr>
          <w:rStyle w:val="CharacterStyle5"/>
          <w:rFonts w:ascii="Segoe UI" w:hAnsi="Segoe UI" w:cs="Segoe UI"/>
        </w:rPr>
        <w:t xml:space="preserve">13.2.4 </w:t>
      </w:r>
      <w:r>
        <w:rPr>
          <w:rStyle w:val="CharacterStyle5"/>
          <w:rFonts w:ascii="Segoe UI" w:hAnsi="Segoe UI" w:cs="Segoe UI"/>
        </w:rPr>
        <w:tab/>
      </w:r>
      <w:r>
        <w:rPr>
          <w:rStyle w:val="CharacterStyle5"/>
          <w:rFonts w:ascii="Segoe UI" w:hAnsi="Segoe UI" w:cs="Segoe UI"/>
          <w:u w:val="single"/>
        </w:rPr>
        <w:t>Counsel</w:t>
      </w:r>
      <w:r>
        <w:rPr>
          <w:rStyle w:val="CharacterStyle5"/>
          <w:rFonts w:ascii="Segoe UI" w:hAnsi="Segoe UI" w:cs="Segoe UI"/>
        </w:rPr>
        <w:t>: Legal counsel may be retained, by the Board of Appeals, for any purpose deemed necessary provided that such appointment or retainer shall be approved in advance by the Village Council.</w:t>
      </w:r>
    </w:p>
    <w:p w:rsidR="00EB6E98" w:rsidRDefault="00EB6E98" w:rsidP="00643D7D">
      <w:pPr>
        <w:pStyle w:val="Style107"/>
        <w:numPr>
          <w:ilvl w:val="2"/>
          <w:numId w:val="323"/>
        </w:numPr>
        <w:rPr>
          <w:rStyle w:val="CharacterStyle5"/>
          <w:rFonts w:ascii="Segoe UI" w:hAnsi="Segoe UI" w:cs="Segoe UI"/>
        </w:rPr>
      </w:pPr>
      <w:r>
        <w:rPr>
          <w:rStyle w:val="CharacterStyle5"/>
          <w:rFonts w:ascii="Segoe UI" w:hAnsi="Segoe UI" w:cs="Segoe UI"/>
          <w:u w:val="single"/>
        </w:rPr>
        <w:t>Hearings</w:t>
      </w:r>
      <w:r>
        <w:rPr>
          <w:rStyle w:val="CharacterStyle5"/>
          <w:rFonts w:ascii="Segoe UI" w:hAnsi="Segoe UI" w:cs="Segoe UI"/>
        </w:rPr>
        <w:t xml:space="preserve">: The Board of Appeals shall fix a reasonable time and date for a Public Hearing, not to exceed forty-five (45) days from the date of filing any petition with the Building and Development </w:t>
      </w:r>
      <w:r>
        <w:rPr>
          <w:rStyle w:val="CharacterStyle5"/>
          <w:rFonts w:ascii="Segoe UI" w:hAnsi="Segoe UI" w:cs="Segoe UI"/>
          <w:spacing w:val="8"/>
        </w:rPr>
        <w:t xml:space="preserve">Official, and give due notice to be delivered personally or by </w:t>
      </w:r>
      <w:r>
        <w:rPr>
          <w:rStyle w:val="CharacterStyle5"/>
          <w:rFonts w:ascii="Segoe UI" w:hAnsi="Segoe UI" w:cs="Segoe UI"/>
        </w:rPr>
        <w:t xml:space="preserve">mail addressed to the applicant/respective owners at the address given in the last assessment roll. Upon the hearing, any party </w:t>
      </w:r>
      <w:r>
        <w:rPr>
          <w:rStyle w:val="CharacterStyle5"/>
          <w:rFonts w:ascii="Segoe UI" w:hAnsi="Segoe UI" w:cs="Segoe UI"/>
          <w:spacing w:val="15"/>
        </w:rPr>
        <w:t xml:space="preserve">may appear in person or by agent. The Board of Appeals may </w:t>
      </w:r>
      <w:r>
        <w:rPr>
          <w:rStyle w:val="CharacterStyle5"/>
          <w:rFonts w:ascii="Segoe UI" w:hAnsi="Segoe UI" w:cs="Segoe UI"/>
          <w:spacing w:val="-1"/>
        </w:rPr>
        <w:t xml:space="preserve">reverse or affirm, wholly or partly, or may modify the order, </w:t>
      </w:r>
      <w:r>
        <w:rPr>
          <w:rStyle w:val="CharacterStyle5"/>
          <w:rFonts w:ascii="Segoe UI" w:hAnsi="Segoe UI" w:cs="Segoe UI"/>
          <w:spacing w:val="8"/>
        </w:rPr>
        <w:t xml:space="preserve">requirement, decision, or determination appeals from and shall </w:t>
      </w:r>
      <w:r>
        <w:rPr>
          <w:rStyle w:val="CharacterStyle5"/>
          <w:rFonts w:ascii="Segoe UI" w:hAnsi="Segoe UI" w:cs="Segoe UI"/>
        </w:rPr>
        <w:t xml:space="preserve">make such order, requirement, decision or determination as in its </w:t>
      </w:r>
      <w:r>
        <w:rPr>
          <w:rStyle w:val="CharacterStyle5"/>
          <w:rFonts w:ascii="Segoe UI" w:hAnsi="Segoe UI" w:cs="Segoe UI"/>
          <w:spacing w:val="8"/>
        </w:rPr>
        <w:t xml:space="preserve">opinion ought to be made in the premises and to that end shall </w:t>
      </w:r>
      <w:r>
        <w:rPr>
          <w:rStyle w:val="CharacterStyle5"/>
          <w:rFonts w:ascii="Segoe UI" w:hAnsi="Segoe UI" w:cs="Segoe UI"/>
        </w:rPr>
        <w:t>have all powers of the officer from whom the appeal is taken.</w:t>
      </w:r>
    </w:p>
    <w:p w:rsidR="00EB6E98" w:rsidRDefault="00EB6E98">
      <w:pPr>
        <w:pStyle w:val="Style107"/>
        <w:ind w:left="0" w:firstLine="0"/>
        <w:rPr>
          <w:rStyle w:val="CharacterStyle5"/>
          <w:rFonts w:ascii="Segoe UI" w:hAnsi="Segoe UI" w:cs="Segoe UI"/>
        </w:rPr>
      </w:pPr>
    </w:p>
    <w:p w:rsidR="00EB6E98" w:rsidRDefault="00EB6E98">
      <w:pPr>
        <w:ind w:left="720" w:hanging="720"/>
      </w:pPr>
      <w:r>
        <w:rPr>
          <w:rStyle w:val="CharacterStyle5"/>
          <w:rFonts w:ascii="Segoe UI" w:hAnsi="Segoe UI" w:cs="Segoe UI"/>
        </w:rPr>
        <w:t xml:space="preserve">13.2.6 </w:t>
      </w:r>
      <w:r>
        <w:rPr>
          <w:rStyle w:val="CharacterStyle5"/>
          <w:rFonts w:ascii="Segoe UI" w:hAnsi="Segoe UI" w:cs="Segoe UI"/>
        </w:rPr>
        <w:tab/>
      </w:r>
      <w:r>
        <w:rPr>
          <w:rStyle w:val="CharacterStyle5"/>
          <w:rFonts w:ascii="Segoe UI" w:hAnsi="Segoe UI" w:cs="Segoe UI"/>
          <w:u w:val="single"/>
        </w:rPr>
        <w:t>Notification</w:t>
      </w:r>
      <w:r>
        <w:rPr>
          <w:rStyle w:val="CharacterStyle5"/>
          <w:rFonts w:ascii="Segoe UI" w:hAnsi="Segoe UI" w:cs="Segoe UI"/>
        </w:rPr>
        <w:t xml:space="preserve">: </w:t>
      </w:r>
      <w:r>
        <w:t>Notice of the public hearing shall be made in accordance with the requirements of Section 9.5 herein.</w:t>
      </w:r>
    </w:p>
    <w:p w:rsidR="00EB6E98" w:rsidRDefault="00EB6E98">
      <w:pPr>
        <w:pStyle w:val="Style107"/>
        <w:ind w:hanging="720"/>
        <w:rPr>
          <w:rStyle w:val="CharacterStyle5"/>
          <w:rFonts w:ascii="Segoe UI" w:hAnsi="Segoe UI" w:cs="Segoe UI"/>
        </w:rPr>
      </w:pPr>
      <w:r>
        <w:rPr>
          <w:rStyle w:val="CharacterStyle5"/>
          <w:rFonts w:ascii="Segoe UI" w:hAnsi="Segoe UI" w:cs="Segoe UI"/>
        </w:rPr>
        <w:t xml:space="preserve">13.2.7 </w:t>
      </w:r>
      <w:r>
        <w:rPr>
          <w:rStyle w:val="CharacterStyle5"/>
          <w:rFonts w:ascii="Segoe UI" w:hAnsi="Segoe UI" w:cs="Segoe UI"/>
        </w:rPr>
        <w:tab/>
      </w:r>
      <w:r>
        <w:rPr>
          <w:rStyle w:val="CharacterStyle5"/>
          <w:rFonts w:ascii="Segoe UI" w:hAnsi="Segoe UI" w:cs="Segoe UI"/>
          <w:u w:val="single"/>
        </w:rPr>
        <w:t>Majority Vote</w:t>
      </w:r>
      <w:r>
        <w:rPr>
          <w:rStyle w:val="CharacterStyle5"/>
          <w:rFonts w:ascii="Segoe UI" w:hAnsi="Segoe UI" w:cs="Segoe UI"/>
        </w:rPr>
        <w:t>: The concurring vote of a majority of the total membership of the Board of Appeals shall be necessary to reverse any order, requirement, decision, or determination of the Building and Development Official or to decide in favor of the applicant of any matter upon which they are required to pass under this Ordinance or to effect any variation.</w:t>
      </w:r>
    </w:p>
    <w:p w:rsidR="00EB6E98" w:rsidRDefault="00EB6E98">
      <w:pPr>
        <w:pStyle w:val="Style5"/>
        <w:adjustRightInd/>
        <w:spacing w:before="72"/>
        <w:ind w:left="792" w:hanging="792"/>
        <w:rPr>
          <w:rFonts w:ascii="Segoe UI" w:hAnsi="Segoe UI" w:cs="Segoe UI"/>
        </w:rPr>
      </w:pPr>
      <w:r>
        <w:rPr>
          <w:rFonts w:ascii="Segoe UI" w:hAnsi="Segoe UI" w:cs="Segoe UI"/>
        </w:rPr>
        <w:t xml:space="preserve">13.2.8 </w:t>
      </w:r>
      <w:r>
        <w:rPr>
          <w:rFonts w:ascii="Segoe UI" w:hAnsi="Segoe UI" w:cs="Segoe UI"/>
        </w:rPr>
        <w:tab/>
      </w:r>
      <w:r>
        <w:rPr>
          <w:rFonts w:ascii="Segoe UI" w:hAnsi="Segoe UI" w:cs="Segoe UI"/>
          <w:u w:val="single"/>
        </w:rPr>
        <w:t>Decisions</w:t>
      </w:r>
      <w:r>
        <w:rPr>
          <w:rFonts w:ascii="Segoe UI" w:hAnsi="Segoe UI" w:cs="Segoe UI"/>
        </w:rPr>
        <w:t xml:space="preserve">: The Board of Appeals shall return a decision on a case within sixty (60) days after a request or appeal has been filed unless an extension of time is agreed upon by the appellant and a majority of the members of the Board of Appeals present. Any decision of the Board shall not become final until the expiration </w:t>
      </w:r>
      <w:r>
        <w:rPr>
          <w:rFonts w:ascii="Segoe UI" w:hAnsi="Segoe UI" w:cs="Segoe UI"/>
          <w:spacing w:val="-11"/>
        </w:rPr>
        <w:t xml:space="preserve">of </w:t>
      </w:r>
      <w:r>
        <w:rPr>
          <w:rFonts w:ascii="Segoe UI" w:hAnsi="Segoe UI" w:cs="Segoe UI"/>
          <w:spacing w:val="-11"/>
          <w:sz w:val="22"/>
          <w:szCs w:val="22"/>
        </w:rPr>
        <w:t xml:space="preserve">five (5) days from the date of entry of such order, unless the </w:t>
      </w:r>
      <w:r>
        <w:rPr>
          <w:rFonts w:ascii="Segoe UI" w:hAnsi="Segoe UI" w:cs="Segoe UI"/>
        </w:rPr>
        <w:t>Board shall find the immediate effect of such order is necessary for the preservation of property or personal rights and shall so certify on the record.</w:t>
      </w:r>
    </w:p>
    <w:p w:rsidR="00EB6E98" w:rsidRDefault="00EB6E98">
      <w:pPr>
        <w:widowControl/>
        <w:rPr>
          <w:rFonts w:ascii="Segoe UI" w:hAnsi="Segoe UI" w:cs="Segoe UI"/>
          <w:sz w:val="24"/>
          <w:szCs w:val="24"/>
        </w:rPr>
      </w:pPr>
    </w:p>
    <w:p w:rsidR="00EB6E98" w:rsidRDefault="00EB6E98">
      <w:r>
        <w:rPr>
          <w:b/>
          <w:bCs/>
        </w:rPr>
        <w:t>13.2.9</w:t>
      </w:r>
      <w:r>
        <w:t xml:space="preserve"> </w:t>
      </w:r>
      <w:r>
        <w:rPr>
          <w:u w:val="single"/>
        </w:rPr>
        <w:t>Final Action on Board of Appeals Decisions</w:t>
      </w:r>
      <w:r>
        <w:t xml:space="preserve">: The decision of the Board of Appeals shall be final.  However, </w:t>
      </w:r>
      <w:r>
        <w:lastRenderedPageBreak/>
        <w:t xml:space="preserve">any person having an interest affected by any such decision may appeal to the circuit court to the extent and in the manner permitted by law.  Such appeal shall be filed within 30 days after the Board of Appeals issues its decision in writing signed by the chairperson, or 21 days after the Board of Appeals approves the minutes of the decision.  The records of the Board of Appeals shall be made available for the court’s review.  </w:t>
      </w:r>
    </w:p>
    <w:p w:rsidR="00EB6E98" w:rsidRDefault="00EB6E98">
      <w:pPr>
        <w:widowControl/>
        <w:rPr>
          <w:rFonts w:ascii="Segoe UI" w:hAnsi="Segoe UI" w:cs="Segoe UI"/>
          <w:sz w:val="24"/>
          <w:szCs w:val="24"/>
        </w:rPr>
        <w:sectPr w:rsidR="00EB6E98" w:rsidSect="00A3610D">
          <w:pgSz w:w="12240" w:h="15840"/>
          <w:pgMar w:top="1420" w:right="1165" w:bottom="1251" w:left="1800" w:header="720" w:footer="720" w:gutter="0"/>
          <w:cols w:space="720"/>
          <w:noEndnote/>
        </w:sectPr>
      </w:pPr>
    </w:p>
    <w:p w:rsidR="00EB6E98" w:rsidRDefault="00EB6E98">
      <w:pPr>
        <w:pStyle w:val="Style5"/>
        <w:adjustRightInd/>
        <w:spacing w:line="268" w:lineRule="auto"/>
        <w:ind w:right="72"/>
        <w:rPr>
          <w:rFonts w:ascii="Segoe UI" w:hAnsi="Segoe UI" w:cs="Segoe UI"/>
          <w:b/>
          <w:bCs/>
          <w:u w:val="single"/>
        </w:rPr>
      </w:pPr>
      <w:r>
        <w:rPr>
          <w:rFonts w:ascii="Segoe UI" w:hAnsi="Segoe UI" w:cs="Segoe UI"/>
          <w:b/>
          <w:bCs/>
          <w:u w:val="single"/>
        </w:rPr>
        <w:lastRenderedPageBreak/>
        <w:t xml:space="preserve">Section </w:t>
      </w:r>
      <w:r>
        <w:rPr>
          <w:rFonts w:ascii="Segoe UI" w:hAnsi="Segoe UI" w:cs="Segoe UI"/>
          <w:u w:val="single"/>
        </w:rPr>
        <w:t xml:space="preserve">13.3 </w:t>
      </w:r>
      <w:r>
        <w:rPr>
          <w:rFonts w:ascii="Segoe UI" w:hAnsi="Segoe UI" w:cs="Segoe UI"/>
          <w:b/>
          <w:bCs/>
          <w:u w:val="single"/>
        </w:rPr>
        <w:t>APPEALS</w:t>
      </w:r>
    </w:p>
    <w:p w:rsidR="00EB6E98" w:rsidRDefault="00EB6E98">
      <w:pPr>
        <w:pStyle w:val="Style5"/>
        <w:adjustRightInd/>
        <w:spacing w:before="216"/>
        <w:ind w:left="1512" w:right="216" w:hanging="864"/>
        <w:jc w:val="both"/>
        <w:rPr>
          <w:rFonts w:ascii="Segoe UI" w:hAnsi="Segoe UI" w:cs="Segoe UI"/>
        </w:rPr>
      </w:pPr>
      <w:r>
        <w:rPr>
          <w:rFonts w:ascii="Segoe UI" w:hAnsi="Segoe UI" w:cs="Segoe UI"/>
          <w:spacing w:val="3"/>
        </w:rPr>
        <w:t xml:space="preserve">13.3.1 </w:t>
      </w:r>
      <w:r>
        <w:rPr>
          <w:rFonts w:ascii="Segoe UI" w:hAnsi="Segoe UI" w:cs="Segoe UI"/>
          <w:spacing w:val="3"/>
        </w:rPr>
        <w:tab/>
      </w:r>
      <w:r>
        <w:rPr>
          <w:rFonts w:ascii="Segoe UI" w:hAnsi="Segoe UI" w:cs="Segoe UI"/>
          <w:spacing w:val="3"/>
          <w:u w:val="single"/>
        </w:rPr>
        <w:t>Filing of Appeal</w:t>
      </w:r>
      <w:r>
        <w:rPr>
          <w:rFonts w:ascii="Segoe UI" w:hAnsi="Segoe UI" w:cs="Segoe UI"/>
          <w:spacing w:val="3"/>
        </w:rPr>
        <w:t xml:space="preserve">: An appeal may be taken by any person aggrieved </w:t>
      </w:r>
      <w:r>
        <w:rPr>
          <w:rFonts w:ascii="Segoe UI" w:hAnsi="Segoe UI" w:cs="Segoe UI"/>
        </w:rPr>
        <w:t>or by an officer, department, board of the County, from which the appeal arises, of any order, requirement, decision or determination made by any administrative official charged with the enforcement of this Ordinance.</w:t>
      </w:r>
    </w:p>
    <w:p w:rsidR="00EB6E98" w:rsidRDefault="00EB6E98">
      <w:pPr>
        <w:pStyle w:val="Style20"/>
        <w:ind w:right="72" w:hanging="864"/>
        <w:rPr>
          <w:rStyle w:val="CharacterStyle5"/>
          <w:rFonts w:ascii="Segoe UI" w:hAnsi="Segoe UI" w:cs="Segoe UI"/>
        </w:rPr>
      </w:pPr>
      <w:r>
        <w:rPr>
          <w:rStyle w:val="CharacterStyle5"/>
          <w:rFonts w:ascii="Segoe UI" w:hAnsi="Segoe UI" w:cs="Segoe UI"/>
        </w:rPr>
        <w:t xml:space="preserve">13.3.2 </w:t>
      </w:r>
      <w:r>
        <w:rPr>
          <w:rStyle w:val="CharacterStyle5"/>
          <w:rFonts w:ascii="Segoe UI" w:hAnsi="Segoe UI" w:cs="Segoe UI"/>
        </w:rPr>
        <w:tab/>
      </w:r>
      <w:r>
        <w:rPr>
          <w:rStyle w:val="CharacterStyle5"/>
          <w:rFonts w:ascii="Segoe UI" w:hAnsi="Segoe UI" w:cs="Segoe UI"/>
          <w:u w:val="single"/>
        </w:rPr>
        <w:t>Procedure on Appeals</w:t>
      </w:r>
      <w:r>
        <w:rPr>
          <w:rStyle w:val="CharacterStyle5"/>
          <w:rFonts w:ascii="Segoe UI" w:hAnsi="Segoe UI" w:cs="Segoe UI"/>
        </w:rPr>
        <w:t xml:space="preserve">: A notice of appeal shall be filed within 30 days by the appellant with the Building and Development Official. Such petition shall state the reasons for the appeal and the order </w:t>
      </w:r>
      <w:r>
        <w:rPr>
          <w:rStyle w:val="CharacterStyle5"/>
          <w:rFonts w:ascii="Segoe UI" w:hAnsi="Segoe UI" w:cs="Segoe UI"/>
          <w:spacing w:val="7"/>
        </w:rPr>
        <w:t xml:space="preserve">or ruling appealed from. When applicable, the legal description </w:t>
      </w:r>
      <w:r>
        <w:rPr>
          <w:rStyle w:val="CharacterStyle5"/>
          <w:rFonts w:ascii="Segoe UI" w:hAnsi="Segoe UI" w:cs="Segoe UI"/>
        </w:rPr>
        <w:t xml:space="preserve">of the property involved shall be stated in the notice of appeal. Before such an appeal shall be processed, the fees for an appeal, as hereinafter set forth, shall be paid to the Building and </w:t>
      </w:r>
      <w:r>
        <w:rPr>
          <w:rStyle w:val="CharacterStyle5"/>
          <w:rFonts w:ascii="Segoe UI" w:hAnsi="Segoe UI" w:cs="Segoe UI"/>
          <w:spacing w:val="17"/>
        </w:rPr>
        <w:t xml:space="preserve">Development Official, who shall deliver same to the County </w:t>
      </w:r>
      <w:r>
        <w:rPr>
          <w:rStyle w:val="CharacterStyle5"/>
          <w:rFonts w:ascii="Segoe UI" w:hAnsi="Segoe UI" w:cs="Segoe UI"/>
        </w:rPr>
        <w:t>Treasurer to be credited to the appropriate fund of the County.</w:t>
      </w:r>
    </w:p>
    <w:p w:rsidR="00EB6E98" w:rsidRDefault="00EB6E98">
      <w:pPr>
        <w:pStyle w:val="Style20"/>
        <w:spacing w:before="144"/>
        <w:ind w:right="360" w:hanging="864"/>
        <w:rPr>
          <w:rStyle w:val="CharacterStyle5"/>
          <w:rFonts w:ascii="Segoe UI" w:hAnsi="Segoe UI" w:cs="Segoe UI"/>
        </w:rPr>
      </w:pPr>
      <w:r>
        <w:rPr>
          <w:rStyle w:val="CharacterStyle5"/>
          <w:rFonts w:ascii="Segoe UI" w:hAnsi="Segoe UI" w:cs="Segoe UI"/>
        </w:rPr>
        <w:t xml:space="preserve">13.3.3 </w:t>
      </w:r>
      <w:r>
        <w:rPr>
          <w:rStyle w:val="CharacterStyle5"/>
          <w:rFonts w:ascii="Segoe UI" w:hAnsi="Segoe UI" w:cs="Segoe UI"/>
        </w:rPr>
        <w:tab/>
      </w:r>
      <w:r>
        <w:rPr>
          <w:rStyle w:val="CharacterStyle5"/>
          <w:rFonts w:ascii="Segoe UI" w:hAnsi="Segoe UI" w:cs="Segoe UI"/>
          <w:u w:val="single"/>
        </w:rPr>
        <w:t>Fees on Appeal</w:t>
      </w:r>
      <w:r>
        <w:rPr>
          <w:rStyle w:val="CharacterStyle5"/>
          <w:rFonts w:ascii="Segoe UI" w:hAnsi="Segoe UI" w:cs="Segoe UI"/>
        </w:rPr>
        <w:t>: Appeal fees shall be established, from time to time, by the Village Council, sufficient to cover all costs incurred by the County pursuant to the processing of any appeal, including but not limited to the costs of advertisements, investigations and Appeal Board member attendance fees.</w:t>
      </w:r>
    </w:p>
    <w:p w:rsidR="00EB6E98" w:rsidRDefault="00EB6E98" w:rsidP="00643D7D">
      <w:pPr>
        <w:pStyle w:val="Style20"/>
        <w:numPr>
          <w:ilvl w:val="2"/>
          <w:numId w:val="324"/>
        </w:numPr>
        <w:spacing w:before="216"/>
        <w:ind w:right="72"/>
        <w:rPr>
          <w:rStyle w:val="CharacterStyle5"/>
          <w:rFonts w:ascii="Segoe UI" w:hAnsi="Segoe UI" w:cs="Segoe UI"/>
        </w:rPr>
      </w:pPr>
      <w:r>
        <w:rPr>
          <w:rStyle w:val="CharacterStyle5"/>
          <w:rFonts w:ascii="Segoe UI" w:hAnsi="Segoe UI" w:cs="Segoe UI"/>
          <w:spacing w:val="21"/>
          <w:u w:val="single"/>
        </w:rPr>
        <w:t>Stay of Proceedings</w:t>
      </w:r>
      <w:r>
        <w:rPr>
          <w:rStyle w:val="CharacterStyle5"/>
          <w:rFonts w:ascii="Segoe UI" w:hAnsi="Segoe UI" w:cs="Segoe UI"/>
          <w:spacing w:val="21"/>
        </w:rPr>
        <w:t xml:space="preserve">: An appeal stays all proceedings in </w:t>
      </w:r>
      <w:r>
        <w:rPr>
          <w:rStyle w:val="CharacterStyle5"/>
          <w:rFonts w:ascii="Segoe UI" w:hAnsi="Segoe UI" w:cs="Segoe UI"/>
        </w:rPr>
        <w:t>furtherance of the action appealed from unless the officer from whom the appeal is taken certifies to the Board of Appeals, after the petition of appeal shall have been filed with the Building and Development Official, that by reason of facts stated in the appeal petition, a stay would, in his opinion, cause imminent peril to life and property.</w:t>
      </w:r>
    </w:p>
    <w:p w:rsidR="00EB6E98" w:rsidRDefault="00EB6E98">
      <w:pPr>
        <w:pStyle w:val="Style20"/>
        <w:spacing w:before="216"/>
        <w:ind w:left="0" w:right="72" w:firstLine="0"/>
        <w:rPr>
          <w:rStyle w:val="CharacterStyle5"/>
          <w:rFonts w:ascii="Segoe UI" w:hAnsi="Segoe UI" w:cs="Segoe UI"/>
        </w:rPr>
      </w:pPr>
    </w:p>
    <w:p w:rsidR="00EB6E98" w:rsidRDefault="00EB6E98">
      <w:pPr>
        <w:tabs>
          <w:tab w:val="left" w:pos="78"/>
          <w:tab w:val="left" w:pos="288"/>
          <w:tab w:val="left" w:pos="1008"/>
          <w:tab w:val="left" w:pos="1080"/>
          <w:tab w:val="left" w:pos="1152"/>
          <w:tab w:val="left" w:pos="1368"/>
        </w:tabs>
        <w:ind w:left="1365" w:hanging="1365"/>
      </w:pPr>
      <w:r>
        <w:rPr>
          <w:rStyle w:val="CharacterStyle5"/>
          <w:rFonts w:ascii="Segoe UI" w:hAnsi="Segoe UI" w:cs="Segoe UI"/>
        </w:rPr>
        <w:tab/>
      </w:r>
      <w:r>
        <w:rPr>
          <w:rStyle w:val="CharacterStyle5"/>
          <w:rFonts w:ascii="Segoe UI" w:hAnsi="Segoe UI" w:cs="Segoe UI"/>
        </w:rPr>
        <w:tab/>
        <w:t xml:space="preserve">      13.3.5 </w:t>
      </w:r>
      <w:r>
        <w:rPr>
          <w:rStyle w:val="CharacterStyle5"/>
          <w:rFonts w:ascii="Segoe UI" w:hAnsi="Segoe UI" w:cs="Segoe UI"/>
        </w:rPr>
        <w:tab/>
      </w:r>
      <w:r>
        <w:rPr>
          <w:rStyle w:val="CharacterStyle5"/>
          <w:rFonts w:ascii="Segoe UI" w:hAnsi="Segoe UI" w:cs="Segoe UI"/>
          <w:u w:val="single"/>
        </w:rPr>
        <w:t>Notices</w:t>
      </w:r>
      <w:r>
        <w:rPr>
          <w:rStyle w:val="CharacterStyle5"/>
          <w:rFonts w:ascii="Segoe UI" w:hAnsi="Segoe UI" w:cs="Segoe UI"/>
        </w:rPr>
        <w:t xml:space="preserve">: </w:t>
      </w:r>
      <w:r>
        <w:t xml:space="preserve">For a request seeking an interpretation of the Zoning Ordinance or an appeal of an administrative decision, a notice of a public hearing shall be published in a newspaper of general circulation within the Village and shall be sent to the person seeking the interpretation or appeal not less than 15 days before the public hearing. </w:t>
      </w:r>
    </w:p>
    <w:p w:rsidR="00EB6E98" w:rsidRDefault="00EB6E98">
      <w:pPr>
        <w:tabs>
          <w:tab w:val="left" w:pos="78"/>
          <w:tab w:val="left" w:pos="288"/>
          <w:tab w:val="left" w:pos="1008"/>
          <w:tab w:val="left" w:pos="1080"/>
          <w:tab w:val="left" w:pos="1152"/>
          <w:tab w:val="left" w:pos="1368"/>
        </w:tabs>
        <w:ind w:left="1365" w:hanging="1365"/>
        <w:rPr>
          <w:rStyle w:val="CharacterStyle5"/>
          <w:rFonts w:ascii="Segoe UI" w:hAnsi="Segoe UI" w:cs="Segoe UI"/>
        </w:rPr>
      </w:pPr>
      <w:r>
        <w:tab/>
      </w:r>
      <w:r>
        <w:tab/>
      </w:r>
      <w:r>
        <w:tab/>
      </w:r>
      <w:r>
        <w:tab/>
      </w:r>
      <w:r>
        <w:tab/>
      </w:r>
      <w:r>
        <w:tab/>
        <w:t>In addition to the newspaper notice required by the above paragraph, if the request for an interpretation or appeal of an administrative decision involves a specific parcel, written notice stating the nature of the interpretation request and notice of the public hearing on the interpretation request shall also be sent by first-class mail or personal delivery to all persons to whom real property is assessed within 300 feet of the boundary of the property in question and to the occupants of all structures within 300 feet of the boundary of the property in question.  If a tenant’s name is not known, the term “occupant” may be used.</w:t>
      </w:r>
    </w:p>
    <w:p w:rsidR="00EB6E98" w:rsidRDefault="00EB6E98">
      <w:pPr>
        <w:pStyle w:val="Style5"/>
        <w:adjustRightInd/>
        <w:spacing w:before="180" w:line="264" w:lineRule="auto"/>
        <w:ind w:left="72" w:right="72"/>
        <w:rPr>
          <w:rFonts w:ascii="Segoe UI" w:hAnsi="Segoe UI" w:cs="Segoe UI"/>
          <w:b/>
          <w:bCs/>
          <w:u w:val="single"/>
        </w:rPr>
      </w:pPr>
      <w:r>
        <w:rPr>
          <w:rFonts w:ascii="Segoe UI" w:hAnsi="Segoe UI" w:cs="Segoe UI"/>
          <w:b/>
          <w:bCs/>
          <w:u w:val="single"/>
        </w:rPr>
        <w:t>Section 13.4 DUTIES AND POWERS</w:t>
      </w:r>
    </w:p>
    <w:p w:rsidR="00EB6E98" w:rsidRDefault="00EB6E98">
      <w:pPr>
        <w:pStyle w:val="Style20"/>
        <w:spacing w:before="216"/>
        <w:ind w:right="72" w:hanging="864"/>
        <w:rPr>
          <w:rStyle w:val="CharacterStyle5"/>
          <w:rFonts w:ascii="Segoe UI" w:hAnsi="Segoe UI" w:cs="Segoe UI"/>
        </w:rPr>
      </w:pPr>
      <w:r>
        <w:rPr>
          <w:rStyle w:val="CharacterStyle5"/>
          <w:rFonts w:ascii="Segoe UI" w:hAnsi="Segoe UI" w:cs="Segoe UI"/>
        </w:rPr>
        <w:t xml:space="preserve">13.4.1 </w:t>
      </w:r>
      <w:r>
        <w:rPr>
          <w:rStyle w:val="CharacterStyle5"/>
          <w:rFonts w:ascii="Segoe UI" w:hAnsi="Segoe UI" w:cs="Segoe UI"/>
        </w:rPr>
        <w:tab/>
      </w:r>
      <w:r>
        <w:rPr>
          <w:rStyle w:val="CharacterStyle5"/>
          <w:rFonts w:ascii="Segoe UI" w:hAnsi="Segoe UI" w:cs="Segoe UI"/>
          <w:u w:val="single"/>
        </w:rPr>
        <w:t>Duties</w:t>
      </w:r>
      <w:r>
        <w:rPr>
          <w:rStyle w:val="CharacterStyle5"/>
          <w:rFonts w:ascii="Segoe UI" w:hAnsi="Segoe UI" w:cs="Segoe UI"/>
        </w:rPr>
        <w:t>: The Board of Appeals shall have the duty to rule on those matters provided in this Ordinance for administrative review, interpretation, variance or exception.</w:t>
      </w:r>
    </w:p>
    <w:p w:rsidR="00EB6E98" w:rsidRDefault="00EB6E98">
      <w:pPr>
        <w:pStyle w:val="Style20"/>
        <w:ind w:right="216" w:hanging="864"/>
        <w:rPr>
          <w:rStyle w:val="CharacterStyle5"/>
          <w:rFonts w:ascii="Segoe UI" w:hAnsi="Segoe UI" w:cs="Segoe UI"/>
        </w:rPr>
      </w:pPr>
      <w:r>
        <w:rPr>
          <w:rStyle w:val="CharacterStyle5"/>
          <w:rFonts w:ascii="Segoe UI" w:hAnsi="Segoe UI" w:cs="Segoe UI"/>
        </w:rPr>
        <w:t xml:space="preserve">13.4.2 </w:t>
      </w:r>
      <w:r>
        <w:rPr>
          <w:rStyle w:val="CharacterStyle5"/>
          <w:rFonts w:ascii="Segoe UI" w:hAnsi="Segoe UI" w:cs="Segoe UI"/>
        </w:rPr>
        <w:tab/>
      </w:r>
      <w:r>
        <w:rPr>
          <w:rStyle w:val="CharacterStyle5"/>
          <w:rFonts w:ascii="Segoe UI" w:hAnsi="Segoe UI" w:cs="Segoe UI"/>
          <w:u w:val="single"/>
        </w:rPr>
        <w:t>Powers</w:t>
      </w:r>
      <w:r>
        <w:rPr>
          <w:rStyle w:val="CharacterStyle5"/>
          <w:rFonts w:ascii="Segoe UI" w:hAnsi="Segoe UI" w:cs="Segoe UI"/>
        </w:rPr>
        <w:t xml:space="preserve">: The Board of Appeals shall have the power to make final determinations, within its jurisdiction and duties herein prescribed, in such a way that the objectives of this Ordinance may be equitably achieved in order there shall be uniform interpretation and flexibility in the enforcement of this </w:t>
      </w:r>
      <w:r>
        <w:rPr>
          <w:rStyle w:val="CharacterStyle5"/>
          <w:rFonts w:ascii="Segoe UI" w:hAnsi="Segoe UI" w:cs="Segoe UI"/>
          <w:spacing w:val="-1"/>
        </w:rPr>
        <w:t xml:space="preserve">Ordinance or to fulfill any other 'responsibilities bestowed upon </w:t>
      </w:r>
      <w:r>
        <w:rPr>
          <w:rStyle w:val="CharacterStyle5"/>
          <w:rFonts w:ascii="Segoe UI" w:hAnsi="Segoe UI" w:cs="Segoe UI"/>
        </w:rPr>
        <w:t>the Appeals Board by this Ordinance.</w:t>
      </w:r>
    </w:p>
    <w:p w:rsidR="00EB6E98" w:rsidRDefault="00EB6E98">
      <w:pPr>
        <w:pStyle w:val="Style20"/>
        <w:spacing w:before="144"/>
        <w:ind w:right="72" w:hanging="864"/>
        <w:rPr>
          <w:rStyle w:val="CharacterStyle5"/>
          <w:rFonts w:ascii="Segoe UI" w:hAnsi="Segoe UI" w:cs="Segoe UI"/>
        </w:rPr>
      </w:pPr>
      <w:r>
        <w:rPr>
          <w:rStyle w:val="CharacterStyle5"/>
          <w:rFonts w:ascii="Segoe UI" w:hAnsi="Segoe UI" w:cs="Segoe UI"/>
          <w:spacing w:val="3"/>
        </w:rPr>
        <w:t xml:space="preserve">13.4.3 </w:t>
      </w:r>
      <w:r>
        <w:rPr>
          <w:rStyle w:val="CharacterStyle5"/>
          <w:rFonts w:ascii="Segoe UI" w:hAnsi="Segoe UI" w:cs="Segoe UI"/>
          <w:spacing w:val="3"/>
        </w:rPr>
        <w:tab/>
      </w:r>
      <w:r>
        <w:rPr>
          <w:rStyle w:val="CharacterStyle5"/>
          <w:rFonts w:ascii="Segoe UI" w:hAnsi="Segoe UI" w:cs="Segoe UI"/>
          <w:spacing w:val="3"/>
          <w:u w:val="single"/>
        </w:rPr>
        <w:t>Review</w:t>
      </w:r>
      <w:r>
        <w:rPr>
          <w:rStyle w:val="CharacterStyle5"/>
          <w:rFonts w:ascii="Segoe UI" w:hAnsi="Segoe UI" w:cs="Segoe UI"/>
          <w:spacing w:val="3"/>
        </w:rPr>
        <w:t xml:space="preserve">: The Board of Appeals shall hear and decide appeals where </w:t>
      </w:r>
      <w:r>
        <w:rPr>
          <w:rStyle w:val="CharacterStyle5"/>
          <w:rFonts w:ascii="Segoe UI" w:hAnsi="Segoe UI" w:cs="Segoe UI"/>
        </w:rPr>
        <w:t>it is alleged that there is an error in any order, requirement, permit or decision made by staff or any other board, including the Village Council, in administering or enforcing any provision of</w:t>
      </w:r>
    </w:p>
    <w:p w:rsidR="00EB6E98" w:rsidRDefault="00EB6E98">
      <w:pPr>
        <w:widowControl/>
        <w:rPr>
          <w:rFonts w:ascii="Segoe UI" w:hAnsi="Segoe UI" w:cs="Segoe UI"/>
          <w:sz w:val="24"/>
          <w:szCs w:val="24"/>
        </w:rPr>
        <w:sectPr w:rsidR="00EB6E98">
          <w:pgSz w:w="12240" w:h="15840"/>
          <w:pgMar w:top="1180" w:right="1336" w:bottom="1435" w:left="1032" w:header="720" w:footer="720" w:gutter="0"/>
          <w:cols w:space="720"/>
          <w:noEndnote/>
        </w:sectPr>
      </w:pPr>
    </w:p>
    <w:p w:rsidR="00EB6E98" w:rsidRDefault="00EB6E98">
      <w:pPr>
        <w:pStyle w:val="Style5"/>
        <w:adjustRightInd/>
        <w:ind w:left="792"/>
        <w:rPr>
          <w:rFonts w:ascii="Segoe UI" w:hAnsi="Segoe UI" w:cs="Segoe UI"/>
        </w:rPr>
      </w:pPr>
      <w:r>
        <w:rPr>
          <w:rFonts w:ascii="Segoe UI" w:hAnsi="Segoe UI" w:cs="Segoe UI"/>
        </w:rPr>
        <w:lastRenderedPageBreak/>
        <w:t>the Ordinance.</w:t>
      </w:r>
    </w:p>
    <w:p w:rsidR="00EB6E98" w:rsidRDefault="00EB6E98">
      <w:pPr>
        <w:pStyle w:val="Style5"/>
        <w:adjustRightInd/>
        <w:spacing w:before="216" w:line="285" w:lineRule="auto"/>
        <w:rPr>
          <w:rFonts w:ascii="Segoe UI" w:hAnsi="Segoe UI" w:cs="Segoe UI"/>
        </w:rPr>
      </w:pPr>
      <w:r>
        <w:rPr>
          <w:rFonts w:ascii="Segoe UI" w:hAnsi="Segoe UI" w:cs="Segoe UI"/>
        </w:rPr>
        <w:t xml:space="preserve">13.4.4 </w:t>
      </w:r>
      <w:r>
        <w:rPr>
          <w:rFonts w:ascii="Segoe UI" w:hAnsi="Segoe UI" w:cs="Segoe UI"/>
        </w:rPr>
        <w:tab/>
      </w:r>
      <w:r>
        <w:rPr>
          <w:rFonts w:ascii="Segoe UI" w:hAnsi="Segoe UI" w:cs="Segoe UI"/>
          <w:u w:val="single"/>
        </w:rPr>
        <w:t>Interpretation</w:t>
      </w:r>
      <w:r>
        <w:rPr>
          <w:rFonts w:ascii="Segoe UI" w:hAnsi="Segoe UI" w:cs="Segoe UI"/>
        </w:rPr>
        <w:t>: The Board of Appeals shall have the power to:</w:t>
      </w:r>
    </w:p>
    <w:p w:rsidR="00EB6E98" w:rsidRDefault="00EB6E98" w:rsidP="00643D7D">
      <w:pPr>
        <w:pStyle w:val="Style5"/>
        <w:numPr>
          <w:ilvl w:val="0"/>
          <w:numId w:val="307"/>
        </w:numPr>
        <w:tabs>
          <w:tab w:val="clear" w:pos="792"/>
          <w:tab w:val="num" w:pos="1584"/>
        </w:tabs>
        <w:adjustRightInd/>
        <w:spacing w:before="180"/>
        <w:rPr>
          <w:rFonts w:ascii="Segoe UI" w:hAnsi="Segoe UI" w:cs="Segoe UI"/>
        </w:rPr>
      </w:pPr>
      <w:r>
        <w:rPr>
          <w:rFonts w:ascii="Segoe UI" w:hAnsi="Segoe UI" w:cs="Segoe UI"/>
          <w:spacing w:val="-1"/>
        </w:rPr>
        <w:t xml:space="preserve">Interpret, upon request, the provisions of this Ordinance in </w:t>
      </w:r>
      <w:r>
        <w:rPr>
          <w:rFonts w:ascii="Segoe UI" w:hAnsi="Segoe UI" w:cs="Segoe UI"/>
        </w:rPr>
        <w:t>such a way as to carry out the intent and purpose of the Ordinance;</w:t>
      </w:r>
    </w:p>
    <w:p w:rsidR="00EB6E98" w:rsidRDefault="00EB6E98" w:rsidP="00643D7D">
      <w:pPr>
        <w:pStyle w:val="Style5"/>
        <w:numPr>
          <w:ilvl w:val="0"/>
          <w:numId w:val="307"/>
        </w:numPr>
        <w:tabs>
          <w:tab w:val="clear" w:pos="792"/>
          <w:tab w:val="num" w:pos="1584"/>
        </w:tabs>
        <w:adjustRightInd/>
        <w:spacing w:before="180"/>
        <w:rPr>
          <w:rFonts w:ascii="Segoe UI" w:hAnsi="Segoe UI" w:cs="Segoe UI"/>
        </w:rPr>
      </w:pPr>
      <w:r>
        <w:rPr>
          <w:rFonts w:ascii="Segoe UI" w:hAnsi="Segoe UI" w:cs="Segoe UI"/>
          <w:spacing w:val="-1"/>
        </w:rPr>
        <w:t xml:space="preserve">Determine the precise location of the boundary lines between </w:t>
      </w:r>
      <w:r>
        <w:rPr>
          <w:rFonts w:ascii="Segoe UI" w:hAnsi="Segoe UI" w:cs="Segoe UI"/>
        </w:rPr>
        <w:t>zoning districts;</w:t>
      </w:r>
    </w:p>
    <w:p w:rsidR="00EB6E98" w:rsidRDefault="00EB6E98">
      <w:pPr>
        <w:pStyle w:val="Style5"/>
        <w:adjustRightInd/>
        <w:spacing w:before="216"/>
        <w:ind w:left="792" w:right="72" w:hanging="792"/>
        <w:rPr>
          <w:rFonts w:ascii="Segoe UI" w:hAnsi="Segoe UI" w:cs="Segoe UI"/>
        </w:rPr>
      </w:pPr>
      <w:r>
        <w:rPr>
          <w:rFonts w:ascii="Segoe UI" w:hAnsi="Segoe UI" w:cs="Segoe UI"/>
        </w:rPr>
        <w:t xml:space="preserve">13.4.5 </w:t>
      </w:r>
      <w:r>
        <w:rPr>
          <w:rFonts w:ascii="Segoe UI" w:hAnsi="Segoe UI" w:cs="Segoe UI"/>
        </w:rPr>
        <w:tab/>
      </w:r>
      <w:r>
        <w:rPr>
          <w:rFonts w:ascii="Segoe UI" w:hAnsi="Segoe UI" w:cs="Segoe UI"/>
          <w:u w:val="single"/>
        </w:rPr>
        <w:t>Variances</w:t>
      </w:r>
      <w:r>
        <w:rPr>
          <w:rFonts w:ascii="Segoe UI" w:hAnsi="Segoe UI" w:cs="Segoe UI"/>
        </w:rPr>
        <w:t>: The Board of Appeals may authorize specific variances from such requirements as: lot area and width regulations, yard and depth regulations, off-street parking and loading space requirements, and sign and billboard regulations, provided all of the basic conditions listed herein and any one of the special conditions listed thereafter shall be satisfied.</w:t>
      </w:r>
    </w:p>
    <w:p w:rsidR="00EB6E98" w:rsidRDefault="00EB6E98">
      <w:pPr>
        <w:pStyle w:val="Style5"/>
        <w:tabs>
          <w:tab w:val="left" w:pos="1603"/>
        </w:tabs>
        <w:adjustRightInd/>
        <w:spacing w:before="144" w:line="268" w:lineRule="auto"/>
        <w:ind w:left="792"/>
        <w:rPr>
          <w:rFonts w:ascii="Segoe UI" w:hAnsi="Segoe UI" w:cs="Segoe UI"/>
          <w:spacing w:val="2"/>
        </w:rPr>
      </w:pPr>
      <w:r>
        <w:rPr>
          <w:rFonts w:ascii="Segoe UI" w:hAnsi="Segoe UI" w:cs="Segoe UI"/>
          <w:spacing w:val="2"/>
        </w:rPr>
        <w:t>A.</w:t>
      </w:r>
      <w:r>
        <w:rPr>
          <w:rFonts w:ascii="Segoe UI" w:hAnsi="Segoe UI" w:cs="Segoe UI"/>
        </w:rPr>
        <w:tab/>
        <w:t>Basic Conditions: A variance from this Ordinance:</w:t>
      </w:r>
    </w:p>
    <w:p w:rsidR="00EB6E98" w:rsidRDefault="00EB6E98" w:rsidP="00643D7D">
      <w:pPr>
        <w:pStyle w:val="Style106"/>
        <w:numPr>
          <w:ilvl w:val="0"/>
          <w:numId w:val="308"/>
        </w:numPr>
        <w:tabs>
          <w:tab w:val="clear" w:pos="720"/>
          <w:tab w:val="num" w:pos="2304"/>
        </w:tabs>
        <w:ind w:right="72"/>
        <w:rPr>
          <w:rStyle w:val="CharacterStyle5"/>
          <w:rFonts w:ascii="Segoe UI" w:hAnsi="Segoe UI" w:cs="Segoe UI"/>
        </w:rPr>
      </w:pPr>
      <w:r>
        <w:rPr>
          <w:rStyle w:val="CharacterStyle5"/>
          <w:rFonts w:ascii="Segoe UI" w:hAnsi="Segoe UI" w:cs="Segoe UI"/>
        </w:rPr>
        <w:t>Will not be contrary to the public interest or to the intent and purpose of this Ordinance.</w:t>
      </w:r>
    </w:p>
    <w:p w:rsidR="00EB6E98" w:rsidRDefault="00EB6E98" w:rsidP="00643D7D">
      <w:pPr>
        <w:pStyle w:val="Style106"/>
        <w:numPr>
          <w:ilvl w:val="0"/>
          <w:numId w:val="308"/>
        </w:numPr>
        <w:tabs>
          <w:tab w:val="clear" w:pos="720"/>
          <w:tab w:val="num" w:pos="2304"/>
        </w:tabs>
        <w:spacing w:before="216"/>
        <w:rPr>
          <w:rStyle w:val="CharacterStyle5"/>
          <w:rFonts w:ascii="Segoe UI" w:hAnsi="Segoe UI" w:cs="Segoe UI"/>
        </w:rPr>
      </w:pPr>
      <w:r>
        <w:rPr>
          <w:rStyle w:val="CharacterStyle5"/>
          <w:rFonts w:ascii="Segoe UI" w:hAnsi="Segoe UI" w:cs="Segoe UI"/>
          <w:spacing w:val="5"/>
        </w:rPr>
        <w:t xml:space="preserve">Shall not permit the establishment within a district </w:t>
      </w:r>
      <w:r>
        <w:rPr>
          <w:rStyle w:val="CharacterStyle5"/>
          <w:rFonts w:ascii="Segoe UI" w:hAnsi="Segoe UI" w:cs="Segoe UI"/>
        </w:rPr>
        <w:t>of any use which is not permitted by right within that district, or any use variance for which a special use permit is required pursuant to Article 7 of this Ordinance.</w:t>
      </w:r>
    </w:p>
    <w:p w:rsidR="00EB6E98" w:rsidRDefault="00EB6E98" w:rsidP="00643D7D">
      <w:pPr>
        <w:pStyle w:val="Style106"/>
        <w:numPr>
          <w:ilvl w:val="0"/>
          <w:numId w:val="308"/>
        </w:numPr>
        <w:tabs>
          <w:tab w:val="clear" w:pos="720"/>
          <w:tab w:val="num" w:pos="2304"/>
        </w:tabs>
        <w:ind w:right="360"/>
        <w:rPr>
          <w:rStyle w:val="CharacterStyle5"/>
          <w:rFonts w:ascii="Segoe UI" w:hAnsi="Segoe UI" w:cs="Segoe UI"/>
        </w:rPr>
      </w:pPr>
      <w:r>
        <w:rPr>
          <w:rStyle w:val="CharacterStyle5"/>
          <w:rFonts w:ascii="Segoe UI" w:hAnsi="Segoe UI" w:cs="Segoe UI"/>
          <w:spacing w:val="-2"/>
        </w:rPr>
        <w:t xml:space="preserve">Will not cause a substantial adverse effect upon </w:t>
      </w:r>
      <w:r>
        <w:rPr>
          <w:rStyle w:val="CharacterStyle5"/>
          <w:rFonts w:ascii="Segoe UI" w:hAnsi="Segoe UI" w:cs="Segoe UI"/>
        </w:rPr>
        <w:t>property values in the immediate vicinity or in the district in which the property of the applicant is located.</w:t>
      </w:r>
    </w:p>
    <w:p w:rsidR="00EB6E98" w:rsidRDefault="00EB6E98" w:rsidP="00643D7D">
      <w:pPr>
        <w:pStyle w:val="Style106"/>
        <w:numPr>
          <w:ilvl w:val="0"/>
          <w:numId w:val="308"/>
        </w:numPr>
        <w:tabs>
          <w:tab w:val="clear" w:pos="720"/>
          <w:tab w:val="num" w:pos="2304"/>
        </w:tabs>
        <w:ind w:right="72"/>
        <w:rPr>
          <w:rStyle w:val="CharacterStyle5"/>
          <w:rFonts w:ascii="Segoe UI" w:hAnsi="Segoe UI" w:cs="Segoe UI"/>
        </w:rPr>
      </w:pPr>
      <w:r>
        <w:rPr>
          <w:rStyle w:val="CharacterStyle5"/>
          <w:rFonts w:ascii="Segoe UI" w:hAnsi="Segoe UI" w:cs="Segoe UI"/>
        </w:rPr>
        <w:t xml:space="preserve">Is not one where the specific conditions relating to the property are so general or recurrent in nature as </w:t>
      </w:r>
      <w:r>
        <w:rPr>
          <w:rStyle w:val="CharacterStyle5"/>
          <w:rFonts w:ascii="Segoe UI" w:hAnsi="Segoe UI" w:cs="Segoe UI"/>
          <w:spacing w:val="-2"/>
        </w:rPr>
        <w:t xml:space="preserve">to make the formulation of a general, regulation for </w:t>
      </w:r>
      <w:r>
        <w:rPr>
          <w:rStyle w:val="CharacterStyle5"/>
          <w:rFonts w:ascii="Segoe UI" w:hAnsi="Segoe UI" w:cs="Segoe UI"/>
        </w:rPr>
        <w:t>such conditions reasonably practical.</w:t>
      </w:r>
    </w:p>
    <w:p w:rsidR="00EB6E98" w:rsidRDefault="00EB6E98" w:rsidP="00643D7D">
      <w:pPr>
        <w:pStyle w:val="Style5"/>
        <w:numPr>
          <w:ilvl w:val="0"/>
          <w:numId w:val="308"/>
        </w:numPr>
        <w:tabs>
          <w:tab w:val="clear" w:pos="720"/>
          <w:tab w:val="num" w:pos="2304"/>
        </w:tabs>
        <w:adjustRightInd/>
        <w:spacing w:before="36"/>
        <w:ind w:right="936"/>
        <w:rPr>
          <w:rFonts w:ascii="Segoe UI" w:hAnsi="Segoe UI" w:cs="Segoe UI"/>
        </w:rPr>
      </w:pPr>
      <w:r>
        <w:rPr>
          <w:rFonts w:ascii="Segoe UI" w:hAnsi="Segoe UI" w:cs="Segoe UI"/>
        </w:rPr>
        <w:t>Will relate only to property that is</w:t>
      </w:r>
      <w:r>
        <w:rPr>
          <w:rFonts w:ascii="Segoe UI" w:hAnsi="Segoe UI" w:cs="Segoe UI"/>
          <w:sz w:val="32"/>
          <w:szCs w:val="32"/>
        </w:rPr>
        <w:t xml:space="preserve"> </w:t>
      </w:r>
      <w:r>
        <w:rPr>
          <w:rFonts w:ascii="Segoe UI" w:hAnsi="Segoe UI" w:cs="Segoe UI"/>
        </w:rPr>
        <w:t>owned or occupied, or where the applicant has equitable interest.</w:t>
      </w:r>
    </w:p>
    <w:p w:rsidR="00EB6E98" w:rsidRDefault="00EB6E98" w:rsidP="00643D7D">
      <w:pPr>
        <w:pStyle w:val="Style106"/>
        <w:numPr>
          <w:ilvl w:val="0"/>
          <w:numId w:val="309"/>
        </w:numPr>
        <w:tabs>
          <w:tab w:val="clear" w:pos="792"/>
          <w:tab w:val="num" w:pos="2376"/>
        </w:tabs>
        <w:ind w:right="72"/>
        <w:rPr>
          <w:rStyle w:val="CharacterStyle5"/>
          <w:rFonts w:ascii="Segoe UI" w:hAnsi="Segoe UI" w:cs="Segoe UI"/>
        </w:rPr>
      </w:pPr>
      <w:r>
        <w:rPr>
          <w:rStyle w:val="CharacterStyle5"/>
          <w:rFonts w:ascii="Segoe UI" w:hAnsi="Segoe UI" w:cs="Segoe UI"/>
          <w:spacing w:val="-1"/>
        </w:rPr>
        <w:t xml:space="preserve">Shall not be the result of a condition created by the </w:t>
      </w:r>
      <w:r>
        <w:rPr>
          <w:rStyle w:val="CharacterStyle5"/>
          <w:rFonts w:ascii="Segoe UI" w:hAnsi="Segoe UI" w:cs="Segoe UI"/>
        </w:rPr>
        <w:t>applicant.</w:t>
      </w:r>
    </w:p>
    <w:p w:rsidR="00EB6E98" w:rsidRDefault="00EB6E98" w:rsidP="00643D7D">
      <w:pPr>
        <w:pStyle w:val="Style106"/>
        <w:numPr>
          <w:ilvl w:val="0"/>
          <w:numId w:val="309"/>
        </w:numPr>
        <w:tabs>
          <w:tab w:val="clear" w:pos="792"/>
          <w:tab w:val="num" w:pos="2376"/>
        </w:tabs>
        <w:spacing w:before="216"/>
        <w:rPr>
          <w:rStyle w:val="CharacterStyle5"/>
          <w:rFonts w:ascii="Segoe UI" w:hAnsi="Segoe UI" w:cs="Segoe UI"/>
        </w:rPr>
      </w:pPr>
      <w:r>
        <w:rPr>
          <w:rStyle w:val="CharacterStyle5"/>
          <w:rFonts w:ascii="Segoe UI" w:hAnsi="Segoe UI" w:cs="Segoe UI"/>
          <w:spacing w:val="-1"/>
        </w:rPr>
        <w:t xml:space="preserve">Shall be assessed for the possible precedents or </w:t>
      </w:r>
      <w:r>
        <w:rPr>
          <w:rStyle w:val="CharacterStyle5"/>
          <w:rFonts w:ascii="Segoe UI" w:hAnsi="Segoe UI" w:cs="Segoe UI"/>
          <w:spacing w:val="-2"/>
        </w:rPr>
        <w:t xml:space="preserve">affects which might result from the approval or denial </w:t>
      </w:r>
      <w:r>
        <w:rPr>
          <w:rStyle w:val="CharacterStyle5"/>
          <w:rFonts w:ascii="Segoe UI" w:hAnsi="Segoe UI" w:cs="Segoe UI"/>
        </w:rPr>
        <w:t>of the appeal.</w:t>
      </w:r>
    </w:p>
    <w:p w:rsidR="00EB6E98" w:rsidRDefault="00EB6E98">
      <w:pPr>
        <w:pStyle w:val="Style5"/>
        <w:tabs>
          <w:tab w:val="left" w:pos="1603"/>
        </w:tabs>
        <w:adjustRightInd/>
        <w:spacing w:before="180"/>
        <w:ind w:left="1584" w:hanging="720"/>
        <w:rPr>
          <w:rFonts w:ascii="Segoe UI" w:hAnsi="Segoe UI" w:cs="Segoe UI"/>
        </w:rPr>
      </w:pPr>
      <w:r>
        <w:rPr>
          <w:rFonts w:ascii="Segoe UI" w:hAnsi="Segoe UI" w:cs="Segoe UI"/>
          <w:spacing w:val="2"/>
        </w:rPr>
        <w:t>B.</w:t>
      </w:r>
      <w:r>
        <w:rPr>
          <w:rFonts w:ascii="Segoe UI" w:hAnsi="Segoe UI" w:cs="Segoe UI"/>
        </w:rPr>
        <w:tab/>
        <w:t>When all of the foregoing basic conditions can be satisfied,</w:t>
      </w:r>
      <w:r>
        <w:rPr>
          <w:rFonts w:ascii="Segoe UI" w:hAnsi="Segoe UI" w:cs="Segoe UI"/>
          <w:spacing w:val="2"/>
        </w:rPr>
        <w:t xml:space="preserve"> </w:t>
      </w:r>
      <w:r>
        <w:rPr>
          <w:rFonts w:ascii="Segoe UI" w:hAnsi="Segoe UI" w:cs="Segoe UI"/>
        </w:rPr>
        <w:t>a variance may be granted when one of the following special conditions can be clearly demonstrated:</w:t>
      </w:r>
    </w:p>
    <w:p w:rsidR="00EB6E98" w:rsidRDefault="00EB6E98">
      <w:pPr>
        <w:pStyle w:val="Style106"/>
        <w:tabs>
          <w:tab w:val="left" w:pos="2332"/>
        </w:tabs>
        <w:ind w:left="2304" w:right="72"/>
        <w:rPr>
          <w:rStyle w:val="CharacterStyle5"/>
          <w:rFonts w:ascii="Segoe UI" w:hAnsi="Segoe UI" w:cs="Segoe UI"/>
        </w:rPr>
      </w:pPr>
      <w:r>
        <w:rPr>
          <w:rStyle w:val="CharacterStyle5"/>
          <w:rFonts w:ascii="Segoe UI" w:hAnsi="Segoe UI" w:cs="Segoe UI"/>
          <w:spacing w:val="2"/>
        </w:rPr>
        <w:t>1.</w:t>
      </w:r>
      <w:r>
        <w:rPr>
          <w:rStyle w:val="CharacterStyle5"/>
          <w:rFonts w:ascii="Segoe UI" w:hAnsi="Segoe UI" w:cs="Segoe UI"/>
        </w:rPr>
        <w:tab/>
        <w:t>Where there are practical difficulties which prevent</w:t>
      </w:r>
      <w:r>
        <w:rPr>
          <w:rStyle w:val="CharacterStyle5"/>
          <w:rFonts w:ascii="Segoe UI" w:hAnsi="Segoe UI" w:cs="Segoe UI"/>
          <w:spacing w:val="2"/>
        </w:rPr>
        <w:t xml:space="preserve"> </w:t>
      </w:r>
      <w:r>
        <w:rPr>
          <w:rStyle w:val="CharacterStyle5"/>
          <w:rFonts w:ascii="Segoe UI" w:hAnsi="Segoe UI" w:cs="Segoe UI"/>
          <w:spacing w:val="-1"/>
        </w:rPr>
        <w:t xml:space="preserve">carrying out the strict letter of this Ordinance. </w:t>
      </w:r>
      <w:r>
        <w:rPr>
          <w:rStyle w:val="CharacterStyle5"/>
          <w:rFonts w:ascii="Segoe UI" w:hAnsi="Segoe UI" w:cs="Segoe UI"/>
        </w:rPr>
        <w:t>These difficulties shall not only be deemed economic,</w:t>
      </w:r>
    </w:p>
    <w:p w:rsidR="00EB6E98" w:rsidRDefault="00EB6E98">
      <w:pPr>
        <w:widowControl/>
        <w:rPr>
          <w:rFonts w:ascii="Segoe UI" w:hAnsi="Segoe UI" w:cs="Segoe UI"/>
          <w:sz w:val="24"/>
          <w:szCs w:val="24"/>
        </w:rPr>
        <w:sectPr w:rsidR="00EB6E98">
          <w:pgSz w:w="12240" w:h="15840"/>
          <w:pgMar w:top="1441" w:right="1560" w:bottom="1237" w:left="1620" w:header="720" w:footer="720" w:gutter="0"/>
          <w:cols w:space="720"/>
          <w:noEndnote/>
        </w:sectPr>
      </w:pPr>
    </w:p>
    <w:p w:rsidR="00EB6E98" w:rsidRDefault="00EB6E98">
      <w:pPr>
        <w:pStyle w:val="Style5"/>
        <w:adjustRightInd/>
        <w:spacing w:before="36"/>
        <w:ind w:left="2376" w:right="864"/>
        <w:rPr>
          <w:rFonts w:ascii="Segoe UI" w:hAnsi="Segoe UI" w:cs="Segoe UI"/>
        </w:rPr>
      </w:pPr>
      <w:r>
        <w:rPr>
          <w:rFonts w:ascii="Segoe UI" w:hAnsi="Segoe UI" w:cs="Segoe UI"/>
        </w:rPr>
        <w:lastRenderedPageBreak/>
        <w:t>but shall be evaluated in terms of the use of a particular parcel of land.</w:t>
      </w:r>
    </w:p>
    <w:p w:rsidR="00EB6E98" w:rsidRDefault="00EB6E98" w:rsidP="00643D7D">
      <w:pPr>
        <w:pStyle w:val="Style106"/>
        <w:numPr>
          <w:ilvl w:val="0"/>
          <w:numId w:val="310"/>
        </w:numPr>
        <w:tabs>
          <w:tab w:val="clear" w:pos="720"/>
          <w:tab w:val="num" w:pos="2376"/>
        </w:tabs>
        <w:ind w:right="216"/>
        <w:rPr>
          <w:rStyle w:val="CharacterStyle5"/>
          <w:rFonts w:ascii="Segoe UI" w:hAnsi="Segoe UI" w:cs="Segoe UI"/>
        </w:rPr>
      </w:pPr>
      <w:r>
        <w:rPr>
          <w:rStyle w:val="CharacterStyle5"/>
          <w:rFonts w:ascii="Segoe UI" w:hAnsi="Segoe UI" w:cs="Segoe UI"/>
        </w:rPr>
        <w:t>Where there are exceptional or extraordinary circumstances or physical conditions such as narrowness, shallowness, shape, or topography of the property involved, or to the intended use of the property, that do not generally apply to other property or uses in the same zoning district. Such circumstances or conditions shall have not resulted from any act of the appellant subsequent to the adoption of this Ordinance.</w:t>
      </w:r>
    </w:p>
    <w:p w:rsidR="00EB6E98" w:rsidRDefault="00EB6E98">
      <w:pPr>
        <w:pStyle w:val="Style106"/>
        <w:tabs>
          <w:tab w:val="left" w:pos="2451"/>
        </w:tabs>
        <w:ind w:left="2376" w:hanging="792"/>
        <w:rPr>
          <w:rStyle w:val="CharacterStyle5"/>
          <w:rFonts w:ascii="Segoe UI" w:hAnsi="Segoe UI" w:cs="Segoe UI"/>
        </w:rPr>
      </w:pPr>
      <w:r>
        <w:rPr>
          <w:rStyle w:val="CharacterStyle5"/>
          <w:rFonts w:ascii="Segoe UI" w:hAnsi="Segoe UI" w:cs="Segoe UI"/>
          <w:spacing w:val="2"/>
        </w:rPr>
        <w:t>'3.</w:t>
      </w:r>
      <w:r>
        <w:rPr>
          <w:rStyle w:val="CharacterStyle5"/>
          <w:rFonts w:ascii="Segoe UI" w:hAnsi="Segoe UI" w:cs="Segoe UI"/>
        </w:rPr>
        <w:tab/>
        <w:t>Where such variation is necessary for the preservation</w:t>
      </w:r>
      <w:r>
        <w:rPr>
          <w:rStyle w:val="CharacterStyle5"/>
          <w:rFonts w:ascii="Segoe UI" w:hAnsi="Segoe UI" w:cs="Segoe UI"/>
          <w:spacing w:val="2"/>
        </w:rPr>
        <w:t xml:space="preserve"> </w:t>
      </w:r>
      <w:r>
        <w:rPr>
          <w:rStyle w:val="CharacterStyle5"/>
          <w:rFonts w:ascii="Segoe UI" w:hAnsi="Segoe UI" w:cs="Segoe UI"/>
        </w:rPr>
        <w:t>of a substantial property right possessed by other properties in the same zoning district.</w:t>
      </w:r>
    </w:p>
    <w:p w:rsidR="00EB6E98" w:rsidRDefault="00EB6E98">
      <w:pPr>
        <w:pStyle w:val="Style5"/>
        <w:tabs>
          <w:tab w:val="left" w:pos="1731"/>
        </w:tabs>
        <w:adjustRightInd/>
        <w:spacing w:before="180"/>
        <w:ind w:left="1656" w:hanging="720"/>
        <w:rPr>
          <w:rFonts w:ascii="Segoe UI" w:hAnsi="Segoe UI" w:cs="Segoe UI"/>
        </w:rPr>
      </w:pPr>
      <w:r>
        <w:rPr>
          <w:rFonts w:ascii="Segoe UI" w:hAnsi="Segoe UI" w:cs="Segoe UI"/>
          <w:spacing w:val="2"/>
        </w:rPr>
        <w:t>C.</w:t>
      </w:r>
      <w:r>
        <w:rPr>
          <w:rFonts w:ascii="Segoe UI" w:hAnsi="Segoe UI" w:cs="Segoe UI"/>
        </w:rPr>
        <w:tab/>
        <w:t>In addition to the foregoing conditions, the following rules</w:t>
      </w:r>
      <w:r>
        <w:rPr>
          <w:rFonts w:ascii="Segoe UI" w:hAnsi="Segoe UI" w:cs="Segoe UI"/>
          <w:spacing w:val="2"/>
        </w:rPr>
        <w:t xml:space="preserve"> </w:t>
      </w:r>
      <w:r>
        <w:rPr>
          <w:rFonts w:ascii="Segoe UI" w:hAnsi="Segoe UI" w:cs="Segoe UI"/>
        </w:rPr>
        <w:t>shall be applied to the granting of variances:</w:t>
      </w:r>
    </w:p>
    <w:p w:rsidR="00EB6E98" w:rsidRDefault="00EB6E98">
      <w:pPr>
        <w:pStyle w:val="Style106"/>
        <w:tabs>
          <w:tab w:val="left" w:pos="2451"/>
        </w:tabs>
        <w:spacing w:before="216"/>
        <w:ind w:left="2376"/>
        <w:rPr>
          <w:rStyle w:val="CharacterStyle5"/>
          <w:rFonts w:ascii="Segoe UI" w:hAnsi="Segoe UI" w:cs="Segoe UI"/>
        </w:rPr>
      </w:pPr>
      <w:r>
        <w:rPr>
          <w:rStyle w:val="CharacterStyle5"/>
          <w:rFonts w:ascii="Segoe UI" w:hAnsi="Segoe UI" w:cs="Segoe UI"/>
          <w:spacing w:val="2"/>
        </w:rPr>
        <w:t>1.</w:t>
      </w:r>
      <w:r>
        <w:rPr>
          <w:rStyle w:val="CharacterStyle5"/>
          <w:rFonts w:ascii="Segoe UI" w:hAnsi="Segoe UI" w:cs="Segoe UI"/>
        </w:rPr>
        <w:tab/>
        <w:t>The Board of Appeals may specify, in writing, such</w:t>
      </w:r>
      <w:r>
        <w:rPr>
          <w:rStyle w:val="CharacterStyle5"/>
          <w:rFonts w:ascii="Segoe UI" w:hAnsi="Segoe UI" w:cs="Segoe UI"/>
          <w:spacing w:val="2"/>
        </w:rPr>
        <w:t xml:space="preserve"> </w:t>
      </w:r>
      <w:r>
        <w:rPr>
          <w:rStyle w:val="CharacterStyle5"/>
          <w:rFonts w:ascii="Segoe UI" w:hAnsi="Segoe UI" w:cs="Segoe UI"/>
          <w:spacing w:val="12"/>
        </w:rPr>
        <w:t xml:space="preserve">conditions regarding the character, location, and </w:t>
      </w:r>
      <w:r>
        <w:rPr>
          <w:rStyle w:val="CharacterStyle5"/>
          <w:rFonts w:ascii="Segoe UI" w:hAnsi="Segoe UI" w:cs="Segoe UI"/>
        </w:rPr>
        <w:t xml:space="preserve">other features that will in their judgment secure the </w:t>
      </w:r>
      <w:r>
        <w:rPr>
          <w:rStyle w:val="CharacterStyle5"/>
          <w:rFonts w:ascii="Segoe UI" w:hAnsi="Segoe UI" w:cs="Segoe UI"/>
          <w:spacing w:val="3"/>
        </w:rPr>
        <w:t xml:space="preserve">objectives and purposes of this Ordinance. The breach </w:t>
      </w:r>
      <w:r>
        <w:rPr>
          <w:rStyle w:val="CharacterStyle5"/>
          <w:rFonts w:ascii="Segoe UI" w:hAnsi="Segoe UI" w:cs="Segoe UI"/>
        </w:rPr>
        <w:t>of any such condition shall automatically invalidate the permit granted.</w:t>
      </w:r>
    </w:p>
    <w:p w:rsidR="00EB6E98" w:rsidRDefault="00EB6E98">
      <w:pPr>
        <w:pStyle w:val="Style5"/>
        <w:tabs>
          <w:tab w:val="left" w:pos="2451"/>
        </w:tabs>
        <w:adjustRightInd/>
        <w:spacing w:before="180"/>
        <w:ind w:left="2160" w:hanging="864"/>
        <w:rPr>
          <w:rFonts w:ascii="Segoe UI" w:hAnsi="Segoe UI" w:cs="Segoe UI"/>
        </w:rPr>
      </w:pPr>
      <w:r>
        <w:rPr>
          <w:rFonts w:ascii="Segoe UI" w:hAnsi="Segoe UI" w:cs="Segoe UI"/>
          <w:spacing w:val="2"/>
        </w:rPr>
        <w:t xml:space="preserve">       2.</w:t>
      </w:r>
      <w:r>
        <w:rPr>
          <w:rFonts w:ascii="Segoe UI" w:hAnsi="Segoe UI" w:cs="Segoe UI"/>
        </w:rPr>
        <w:tab/>
        <w:t>Every variance granted under the provisions of this</w:t>
      </w:r>
      <w:r>
        <w:rPr>
          <w:rFonts w:ascii="Segoe UI" w:hAnsi="Segoe UI" w:cs="Segoe UI"/>
          <w:spacing w:val="2"/>
        </w:rPr>
        <w:br/>
      </w:r>
      <w:r>
        <w:rPr>
          <w:rFonts w:ascii="Segoe UI" w:hAnsi="Segoe UI" w:cs="Segoe UI"/>
        </w:rPr>
        <w:t>Ordinance shall become null and void unless:</w:t>
      </w:r>
    </w:p>
    <w:p w:rsidR="00EB6E98" w:rsidRDefault="00EB6E98">
      <w:pPr>
        <w:pStyle w:val="Style5"/>
        <w:adjustRightInd/>
        <w:spacing w:before="216"/>
        <w:ind w:left="2376"/>
        <w:rPr>
          <w:rFonts w:ascii="Segoe UI" w:hAnsi="Segoe UI" w:cs="Segoe UI"/>
        </w:rPr>
      </w:pPr>
      <w:r>
        <w:rPr>
          <w:rFonts w:ascii="Segoe UI" w:hAnsi="Segoe UI" w:cs="Segoe UI"/>
        </w:rPr>
        <w:t xml:space="preserve">The construction authorized by such variance or permit has been commenced within six (6) months after the </w:t>
      </w:r>
      <w:r>
        <w:rPr>
          <w:rFonts w:ascii="Segoe UI" w:hAnsi="Segoe UI" w:cs="Segoe UI"/>
          <w:spacing w:val="4"/>
        </w:rPr>
        <w:t xml:space="preserve">granting of the variance, and the occupancy of land, </w:t>
      </w:r>
      <w:r>
        <w:rPr>
          <w:rFonts w:ascii="Segoe UI" w:hAnsi="Segoe UI" w:cs="Segoe UI"/>
        </w:rPr>
        <w:t>or premises, or buildings authorized by the variance has taken place within one (1) year after the granting of the variance.</w:t>
      </w:r>
    </w:p>
    <w:p w:rsidR="00EB6E98" w:rsidRDefault="00EB6E98" w:rsidP="00643D7D">
      <w:pPr>
        <w:pStyle w:val="Style106"/>
        <w:numPr>
          <w:ilvl w:val="0"/>
          <w:numId w:val="310"/>
        </w:numPr>
        <w:tabs>
          <w:tab w:val="clear" w:pos="720"/>
          <w:tab w:val="num" w:pos="2376"/>
        </w:tabs>
        <w:spacing w:before="144"/>
        <w:rPr>
          <w:rStyle w:val="CharacterStyle5"/>
          <w:rFonts w:ascii="Segoe UI" w:hAnsi="Segoe UI" w:cs="Segoe UI"/>
        </w:rPr>
      </w:pPr>
      <w:r>
        <w:rPr>
          <w:rStyle w:val="CharacterStyle5"/>
          <w:rFonts w:ascii="Segoe UI" w:hAnsi="Segoe UI" w:cs="Segoe UI"/>
        </w:rPr>
        <w:t>No application for a variance which has been denied wholly or in part by the Board of Appeals shall be resubmitted for a period of one (1) year from the date of the last denial, except on the grounds of newly discovered evidence or proof of changed conditions found, upon inspection by the Board of Appeals, to be valid.</w:t>
      </w:r>
    </w:p>
    <w:p w:rsidR="00EB6E98" w:rsidRDefault="00EB6E98">
      <w:pPr>
        <w:pStyle w:val="Style5"/>
        <w:adjustRightInd/>
        <w:spacing w:before="180"/>
        <w:ind w:left="936" w:hanging="864"/>
        <w:rPr>
          <w:rFonts w:ascii="Segoe UI" w:hAnsi="Segoe UI" w:cs="Segoe UI"/>
        </w:rPr>
      </w:pPr>
      <w:r>
        <w:rPr>
          <w:rFonts w:ascii="Segoe UI" w:hAnsi="Segoe UI" w:cs="Segoe UI"/>
        </w:rPr>
        <w:t xml:space="preserve">13.4.9 </w:t>
      </w:r>
      <w:r>
        <w:rPr>
          <w:rFonts w:ascii="Segoe UI" w:hAnsi="Segoe UI" w:cs="Segoe UI"/>
        </w:rPr>
        <w:tab/>
      </w:r>
      <w:r>
        <w:rPr>
          <w:rFonts w:ascii="Segoe UI" w:hAnsi="Segoe UI" w:cs="Segoe UI"/>
          <w:u w:val="single"/>
        </w:rPr>
        <w:t>Essential Services</w:t>
      </w:r>
      <w:r>
        <w:rPr>
          <w:rFonts w:ascii="Segoe UI" w:hAnsi="Segoe UI" w:cs="Segoe UI"/>
        </w:rPr>
        <w:t>: The Board of Appeals shall have the power to permit the erection and use of a building, or an addition to an existing building, of a public service corporation or for public utility purposes, in any permitted district to a greater height or of larger area than the district requirements herein established, and permit the location in any use district of a public utility building, structure, or use if the Board shall find such use, height, area, building or structure reasonably necessary for the public convenience and service.</w:t>
      </w:r>
    </w:p>
    <w:p w:rsidR="00EB6E98" w:rsidRDefault="00EB6E98">
      <w:pPr>
        <w:pStyle w:val="Style5"/>
        <w:adjustRightInd/>
        <w:spacing w:before="180"/>
        <w:ind w:left="936" w:hanging="936"/>
        <w:rPr>
          <w:rFonts w:ascii="Segoe UI" w:hAnsi="Segoe UI" w:cs="Segoe UI"/>
        </w:rPr>
      </w:pPr>
      <w:r>
        <w:rPr>
          <w:rFonts w:ascii="Segoe UI" w:hAnsi="Segoe UI" w:cs="Segoe UI"/>
        </w:rPr>
        <w:t xml:space="preserve">13.4.10 </w:t>
      </w:r>
      <w:r>
        <w:rPr>
          <w:rFonts w:ascii="Segoe UI" w:hAnsi="Segoe UI" w:cs="Segoe UI"/>
        </w:rPr>
        <w:tab/>
      </w:r>
      <w:r>
        <w:rPr>
          <w:rFonts w:ascii="Segoe UI" w:hAnsi="Segoe UI" w:cs="Segoe UI"/>
          <w:u w:val="single"/>
        </w:rPr>
        <w:t>Determination of a Lot of Record</w:t>
      </w:r>
      <w:r>
        <w:rPr>
          <w:rFonts w:ascii="Segoe UI" w:hAnsi="Segoe UI" w:cs="Segoe UI"/>
        </w:rPr>
        <w:t>: The Board of Appeals shall have the power to make "Lot of Record" determinations in accordance</w:t>
      </w:r>
    </w:p>
    <w:p w:rsidR="00EB6E98" w:rsidRDefault="00EB6E98">
      <w:pPr>
        <w:widowControl/>
        <w:rPr>
          <w:rFonts w:ascii="Segoe UI" w:hAnsi="Segoe UI" w:cs="Segoe UI"/>
          <w:sz w:val="24"/>
          <w:szCs w:val="24"/>
        </w:rPr>
        <w:sectPr w:rsidR="00EB6E98">
          <w:pgSz w:w="12240" w:h="15840"/>
          <w:pgMar w:top="1181" w:right="1485" w:bottom="1391" w:left="1555" w:header="720" w:footer="720" w:gutter="0"/>
          <w:cols w:space="720"/>
          <w:noEndnote/>
        </w:sectPr>
      </w:pPr>
    </w:p>
    <w:p w:rsidR="00EB6E98" w:rsidRDefault="00EB6E98">
      <w:pPr>
        <w:pStyle w:val="Style5"/>
        <w:adjustRightInd/>
        <w:spacing w:line="290" w:lineRule="auto"/>
        <w:ind w:left="936"/>
        <w:rPr>
          <w:rFonts w:ascii="Segoe UI" w:hAnsi="Segoe UI" w:cs="Segoe UI"/>
        </w:rPr>
      </w:pPr>
      <w:r>
        <w:rPr>
          <w:rFonts w:ascii="Segoe UI" w:hAnsi="Segoe UI" w:cs="Segoe UI"/>
        </w:rPr>
        <w:lastRenderedPageBreak/>
        <w:t>with the following:</w:t>
      </w:r>
    </w:p>
    <w:p w:rsidR="00EB6E98" w:rsidRDefault="00EB6E98" w:rsidP="00643D7D">
      <w:pPr>
        <w:pStyle w:val="Style20"/>
        <w:numPr>
          <w:ilvl w:val="0"/>
          <w:numId w:val="311"/>
        </w:numPr>
        <w:tabs>
          <w:tab w:val="clear" w:pos="720"/>
          <w:tab w:val="num" w:pos="1656"/>
          <w:tab w:val="left" w:pos="1713"/>
        </w:tabs>
        <w:ind w:right="144"/>
        <w:rPr>
          <w:rStyle w:val="CharacterStyle5"/>
          <w:rFonts w:ascii="Segoe UI" w:hAnsi="Segoe UI" w:cs="Segoe UI"/>
        </w:rPr>
      </w:pPr>
      <w:r>
        <w:rPr>
          <w:rStyle w:val="CharacterStyle5"/>
          <w:rFonts w:ascii="Segoe UI" w:hAnsi="Segoe UI" w:cs="Segoe UI"/>
        </w:rPr>
        <w:t>Upon application of any person claiming to be the owner of the legal or equitable title to a parcel of land which was the subject to a deed or land contract not recorded in the Office of the Register of Deeds on the effective date of this Ordinance, the Board of Appeals is authorized to conduct a hearing to determine whether a variance should be granted to such owner entitling him to have the parcel treated as a "lot of record" in accordance with definition contained in this Ordinance.</w:t>
      </w:r>
    </w:p>
    <w:p w:rsidR="00EB6E98" w:rsidRDefault="00EB6E98" w:rsidP="00643D7D">
      <w:pPr>
        <w:pStyle w:val="Style20"/>
        <w:numPr>
          <w:ilvl w:val="0"/>
          <w:numId w:val="311"/>
        </w:numPr>
        <w:tabs>
          <w:tab w:val="clear" w:pos="720"/>
          <w:tab w:val="num" w:pos="1656"/>
        </w:tabs>
        <w:spacing w:before="108"/>
        <w:ind w:right="72"/>
        <w:rPr>
          <w:rStyle w:val="CharacterStyle5"/>
          <w:rFonts w:ascii="Segoe UI" w:hAnsi="Segoe UI" w:cs="Segoe UI"/>
        </w:rPr>
      </w:pPr>
      <w:r>
        <w:rPr>
          <w:rStyle w:val="CharacterStyle5"/>
          <w:rFonts w:ascii="Segoe UI" w:hAnsi="Segoe UI" w:cs="Segoe UI"/>
        </w:rPr>
        <w:t xml:space="preserve">The Board shall grant said variance when it finds by a preponderance of the evidence that the instrument purporting to transfer title to the parcel of said owner was executed </w:t>
      </w:r>
      <w:r>
        <w:rPr>
          <w:rStyle w:val="CharacterStyle5"/>
          <w:rFonts w:ascii="Segoe UI" w:hAnsi="Segoe UI" w:cs="Segoe UI"/>
          <w:spacing w:val="8"/>
        </w:rPr>
        <w:t xml:space="preserve">prior to the effective date of this Ordinance. In making </w:t>
      </w:r>
      <w:r>
        <w:rPr>
          <w:rStyle w:val="CharacterStyle5"/>
          <w:rFonts w:ascii="Segoe UI" w:hAnsi="Segoe UI" w:cs="Segoe UI"/>
        </w:rPr>
        <w:t>its determination, the Board is authorized to consider all matters it deems relevant including, but not limited to, the tax roll of the County, the relationship of the parties to the purported transfer, the degree of formality of the purported document of transfer, and the testimony of the applicant and his witnesses.</w:t>
      </w:r>
    </w:p>
    <w:p w:rsidR="00EB6E98" w:rsidRDefault="00EB6E98" w:rsidP="00643D7D">
      <w:pPr>
        <w:pStyle w:val="Style20"/>
        <w:numPr>
          <w:ilvl w:val="0"/>
          <w:numId w:val="311"/>
        </w:numPr>
        <w:tabs>
          <w:tab w:val="clear" w:pos="720"/>
          <w:tab w:val="num" w:pos="1656"/>
        </w:tabs>
        <w:spacing w:before="144"/>
        <w:ind w:right="144"/>
        <w:rPr>
          <w:rStyle w:val="CharacterStyle5"/>
          <w:rFonts w:ascii="Segoe UI" w:hAnsi="Segoe UI" w:cs="Segoe UI"/>
        </w:rPr>
      </w:pPr>
      <w:r>
        <w:rPr>
          <w:rStyle w:val="CharacterStyle5"/>
          <w:rFonts w:ascii="Segoe UI" w:hAnsi="Segoe UI" w:cs="Segoe UI"/>
        </w:rPr>
        <w:t xml:space="preserve">Such a determination shall have only the effect of equating </w:t>
      </w:r>
      <w:r>
        <w:rPr>
          <w:rStyle w:val="CharacterStyle5"/>
          <w:rFonts w:ascii="Segoe UI" w:hAnsi="Segoe UI" w:cs="Segoe UI"/>
          <w:spacing w:val="-1"/>
        </w:rPr>
        <w:t xml:space="preserve">such an owner with the owner of a </w:t>
      </w:r>
      <w:r>
        <w:rPr>
          <w:rStyle w:val="CharacterStyle5"/>
          <w:rFonts w:ascii="Segoe UI" w:hAnsi="Segoe UI" w:cs="Segoe UI"/>
          <w:spacing w:val="-1"/>
          <w:sz w:val="22"/>
          <w:szCs w:val="22"/>
        </w:rPr>
        <w:t xml:space="preserve">lot </w:t>
      </w:r>
      <w:r>
        <w:rPr>
          <w:rStyle w:val="CharacterStyle5"/>
          <w:rFonts w:ascii="Segoe UI" w:hAnsi="Segoe UI" w:cs="Segoe UI"/>
          <w:spacing w:val="-1"/>
        </w:rPr>
        <w:t xml:space="preserve">of record and shall </w:t>
      </w:r>
      <w:r>
        <w:rPr>
          <w:rStyle w:val="CharacterStyle5"/>
          <w:rFonts w:ascii="Segoe UI" w:hAnsi="Segoe UI" w:cs="Segoe UI"/>
        </w:rPr>
        <w:t>not relieve such owner from complying with the other conditions set forth in this Ordinance.</w:t>
      </w:r>
    </w:p>
    <w:p w:rsidR="00EB6E98" w:rsidRDefault="00EB6E98">
      <w:pPr>
        <w:pStyle w:val="Style107"/>
        <w:ind w:left="936" w:hanging="936"/>
        <w:rPr>
          <w:rStyle w:val="CharacterStyle5"/>
          <w:rFonts w:ascii="Segoe UI" w:hAnsi="Segoe UI" w:cs="Segoe UI"/>
        </w:rPr>
      </w:pPr>
      <w:r>
        <w:rPr>
          <w:rStyle w:val="CharacterStyle5"/>
          <w:rFonts w:ascii="Segoe UI" w:hAnsi="Segoe UI" w:cs="Segoe UI"/>
          <w:spacing w:val="10"/>
        </w:rPr>
        <w:t xml:space="preserve">13.4.11 </w:t>
      </w:r>
      <w:r>
        <w:rPr>
          <w:rStyle w:val="CharacterStyle5"/>
          <w:rFonts w:ascii="Segoe UI" w:hAnsi="Segoe UI" w:cs="Segoe UI"/>
          <w:spacing w:val="10"/>
        </w:rPr>
        <w:tab/>
      </w:r>
      <w:r>
        <w:rPr>
          <w:rStyle w:val="CharacterStyle5"/>
          <w:rFonts w:ascii="Segoe UI" w:hAnsi="Segoe UI" w:cs="Segoe UI"/>
          <w:spacing w:val="10"/>
          <w:u w:val="single"/>
        </w:rPr>
        <w:t>Site Plan Review</w:t>
      </w:r>
      <w:r>
        <w:rPr>
          <w:rStyle w:val="CharacterStyle5"/>
          <w:rFonts w:ascii="Segoe UI" w:hAnsi="Segoe UI" w:cs="Segoe UI"/>
          <w:spacing w:val="10"/>
        </w:rPr>
        <w:t xml:space="preserve">: The Board of Appeals shall review and make </w:t>
      </w:r>
      <w:r>
        <w:rPr>
          <w:rStyle w:val="CharacterStyle5"/>
          <w:rFonts w:ascii="Segoe UI" w:hAnsi="Segoe UI" w:cs="Segoe UI"/>
        </w:rPr>
        <w:t xml:space="preserve">final determination on properly filed appeals from action by the </w:t>
      </w:r>
      <w:r>
        <w:rPr>
          <w:rStyle w:val="CharacterStyle5"/>
          <w:rFonts w:ascii="Segoe UI" w:hAnsi="Segoe UI" w:cs="Segoe UI"/>
          <w:spacing w:val="2"/>
        </w:rPr>
        <w:t xml:space="preserve">Planning Commission on Site Plan Review cases pursuant to Article </w:t>
      </w:r>
      <w:r>
        <w:rPr>
          <w:rStyle w:val="CharacterStyle5"/>
          <w:rFonts w:ascii="Segoe UI" w:hAnsi="Segoe UI" w:cs="Segoe UI"/>
          <w:spacing w:val="15"/>
        </w:rPr>
        <w:t xml:space="preserve">8 of this Ordinance. The Board of Appeals has the power to </w:t>
      </w:r>
      <w:r>
        <w:rPr>
          <w:rStyle w:val="CharacterStyle5"/>
          <w:rFonts w:ascii="Segoe UI" w:hAnsi="Segoe UI" w:cs="Segoe UI"/>
        </w:rPr>
        <w:t>sustain, reverse or remand for further consideration the decision of the Planning Commission when it is found that the decision is inconsistent with the provisions of this Ordinance or that there was an error of fact involved in the decision of the Planning Commission. In making this determination, the Board of Appeals shall examine the application and all accompanying data as well as the records of the Planning Commission. Decisions of the Board of Appeals are appealable to Circuit Court.</w:t>
      </w:r>
    </w:p>
    <w:p w:rsidR="00EB6E98" w:rsidRDefault="00EB6E98">
      <w:pPr>
        <w:pStyle w:val="Style107"/>
        <w:spacing w:before="108"/>
        <w:ind w:left="936" w:hanging="936"/>
        <w:rPr>
          <w:rStyle w:val="CharacterStyle5"/>
          <w:rFonts w:ascii="Segoe UI" w:hAnsi="Segoe UI" w:cs="Segoe UI"/>
        </w:rPr>
      </w:pPr>
      <w:r>
        <w:rPr>
          <w:rStyle w:val="CharacterStyle5"/>
          <w:rFonts w:ascii="Segoe UI" w:hAnsi="Segoe UI" w:cs="Segoe UI"/>
        </w:rPr>
        <w:t xml:space="preserve">13.4.12 </w:t>
      </w:r>
      <w:r>
        <w:rPr>
          <w:rStyle w:val="CharacterStyle5"/>
          <w:rFonts w:ascii="Segoe UI" w:hAnsi="Segoe UI" w:cs="Segoe UI"/>
        </w:rPr>
        <w:tab/>
      </w:r>
      <w:r>
        <w:rPr>
          <w:rStyle w:val="CharacterStyle5"/>
          <w:rFonts w:ascii="Segoe UI" w:hAnsi="Segoe UI" w:cs="Segoe UI"/>
          <w:u w:val="single"/>
        </w:rPr>
        <w:t>Nonconformity Appeals</w:t>
      </w:r>
      <w:r>
        <w:rPr>
          <w:rStyle w:val="CharacterStyle5"/>
          <w:rFonts w:ascii="Segoe UI" w:hAnsi="Segoe UI" w:cs="Segoe UI"/>
        </w:rPr>
        <w:t xml:space="preserve">: Nonconforming buildings or structures may be structurally changed, altered or enlarged upon appeal, in cases </w:t>
      </w:r>
      <w:r>
        <w:rPr>
          <w:rStyle w:val="CharacterStyle5"/>
          <w:rFonts w:ascii="Segoe UI" w:hAnsi="Segoe UI" w:cs="Segoe UI"/>
          <w:spacing w:val="-1"/>
        </w:rPr>
        <w:t xml:space="preserve">of hardship or other extenuating circumstances (see Section 12.9), </w:t>
      </w:r>
      <w:r>
        <w:rPr>
          <w:rStyle w:val="CharacterStyle5"/>
          <w:rFonts w:ascii="Segoe UI" w:hAnsi="Segoe UI" w:cs="Segoe UI"/>
          <w:spacing w:val="4"/>
        </w:rPr>
        <w:t xml:space="preserve">and when approval of said appeal will not have an adverse effect </w:t>
      </w:r>
      <w:r>
        <w:rPr>
          <w:rStyle w:val="CharacterStyle5"/>
          <w:rFonts w:ascii="Segoe UI" w:hAnsi="Segoe UI" w:cs="Segoe UI"/>
        </w:rPr>
        <w:t>on surrounding property.</w:t>
      </w:r>
    </w:p>
    <w:p w:rsidR="00EB6E98" w:rsidRDefault="00EB6E98">
      <w:pPr>
        <w:pStyle w:val="Style107"/>
        <w:spacing w:before="72"/>
        <w:ind w:left="936" w:hanging="936"/>
        <w:rPr>
          <w:rStyle w:val="CharacterStyle5"/>
          <w:rFonts w:ascii="Segoe UI" w:hAnsi="Segoe UI" w:cs="Segoe UI"/>
        </w:rPr>
      </w:pPr>
      <w:r>
        <w:rPr>
          <w:rStyle w:val="CharacterStyle5"/>
          <w:rFonts w:ascii="Segoe UI" w:hAnsi="Segoe UI" w:cs="Segoe UI"/>
          <w:spacing w:val="4"/>
        </w:rPr>
        <w:t xml:space="preserve">3.4.13 </w:t>
      </w:r>
      <w:r>
        <w:rPr>
          <w:rStyle w:val="CharacterStyle5"/>
          <w:rFonts w:ascii="Segoe UI" w:hAnsi="Segoe UI" w:cs="Segoe UI"/>
          <w:spacing w:val="4"/>
        </w:rPr>
        <w:tab/>
      </w:r>
      <w:r>
        <w:rPr>
          <w:rStyle w:val="CharacterStyle5"/>
          <w:rFonts w:ascii="Segoe UI" w:hAnsi="Segoe UI" w:cs="Segoe UI"/>
          <w:spacing w:val="4"/>
          <w:u w:val="single"/>
        </w:rPr>
        <w:t>Bond for Compliance</w:t>
      </w:r>
      <w:r>
        <w:rPr>
          <w:rStyle w:val="CharacterStyle5"/>
          <w:rFonts w:ascii="Segoe UI" w:hAnsi="Segoe UI" w:cs="Segoe UI"/>
          <w:spacing w:val="4"/>
        </w:rPr>
        <w:t xml:space="preserve">: The Board of Appeals may require that a bond </w:t>
      </w:r>
      <w:r>
        <w:rPr>
          <w:rStyle w:val="CharacterStyle5"/>
          <w:rFonts w:ascii="Segoe UI" w:hAnsi="Segoe UI" w:cs="Segoe UI"/>
          <w:spacing w:val="-1"/>
        </w:rPr>
        <w:t xml:space="preserve">be furnished to insure compliance with the requirements, </w:t>
      </w:r>
      <w:r>
        <w:rPr>
          <w:rStyle w:val="CharacterStyle5"/>
          <w:rFonts w:ascii="Segoe UI" w:hAnsi="Segoe UI" w:cs="Segoe UI"/>
        </w:rPr>
        <w:t xml:space="preserve">specifications, and conditions imposed with the granting of any variance, appeal, special exception, conditional permit, special </w:t>
      </w:r>
      <w:r>
        <w:rPr>
          <w:rStyle w:val="CharacterStyle5"/>
          <w:rFonts w:ascii="Segoe UI" w:hAnsi="Segoe UI" w:cs="Segoe UI"/>
          <w:spacing w:val="-11"/>
        </w:rPr>
        <w:t xml:space="preserve">use </w:t>
      </w:r>
      <w:r>
        <w:rPr>
          <w:rStyle w:val="CharacterStyle5"/>
          <w:rFonts w:ascii="Segoe UI" w:hAnsi="Segoe UI" w:cs="Segoe UI"/>
          <w:spacing w:val="-11"/>
          <w:sz w:val="22"/>
          <w:szCs w:val="22"/>
        </w:rPr>
        <w:t xml:space="preserve">permit or site plan review approval, or to insure the </w:t>
      </w:r>
      <w:r>
        <w:rPr>
          <w:rStyle w:val="CharacterStyle5"/>
          <w:rFonts w:ascii="Segoe UI" w:hAnsi="Segoe UI" w:cs="Segoe UI"/>
        </w:rPr>
        <w:t>discontinuance of a conditional or temporary use by a stipulated time. The amount and type of the bond shall be. determined by the Ionia County Zoning Board of Appeals. The Board shall, in estimating the amount and type of the bond, take into account the scale of said operation. The bond shall be reasonable,</w:t>
      </w:r>
    </w:p>
    <w:p w:rsidR="00EB6E98" w:rsidRDefault="00EB6E98">
      <w:pPr>
        <w:widowControl/>
        <w:rPr>
          <w:rFonts w:ascii="Segoe UI" w:hAnsi="Segoe UI" w:cs="Segoe UI"/>
          <w:sz w:val="24"/>
          <w:szCs w:val="24"/>
        </w:rPr>
        <w:sectPr w:rsidR="00EB6E98">
          <w:pgSz w:w="12240" w:h="15840"/>
          <w:pgMar w:top="1461" w:right="1509" w:bottom="1247" w:left="1531" w:header="720" w:footer="720" w:gutter="0"/>
          <w:cols w:space="720"/>
          <w:noEndnote/>
        </w:sectPr>
      </w:pPr>
    </w:p>
    <w:p w:rsidR="00EB6E98" w:rsidRDefault="00EB6E98">
      <w:pPr>
        <w:pStyle w:val="Style5"/>
        <w:adjustRightInd/>
        <w:spacing w:before="36" w:line="307" w:lineRule="auto"/>
        <w:ind w:left="720" w:firstLine="216"/>
        <w:rPr>
          <w:rFonts w:ascii="Segoe UI" w:hAnsi="Segoe UI" w:cs="Segoe UI"/>
        </w:rPr>
      </w:pPr>
      <w:r>
        <w:rPr>
          <w:rFonts w:ascii="Segoe UI" w:hAnsi="Segoe UI" w:cs="Segoe UI"/>
        </w:rPr>
        <w:lastRenderedPageBreak/>
        <w:t>appropriate and commensurate with the scope of the project.</w:t>
      </w:r>
    </w:p>
    <w:p w:rsidR="00EB6E98" w:rsidRDefault="00EB6E98">
      <w:pPr>
        <w:pStyle w:val="Style5"/>
        <w:adjustRightInd/>
        <w:spacing w:before="144"/>
        <w:ind w:left="936"/>
        <w:rPr>
          <w:rFonts w:ascii="Segoe UI" w:hAnsi="Segoe UI" w:cs="Segoe UI"/>
        </w:rPr>
      </w:pPr>
      <w:r>
        <w:rPr>
          <w:rFonts w:ascii="Segoe UI" w:hAnsi="Segoe UI" w:cs="Segoe UI"/>
        </w:rPr>
        <w:t xml:space="preserve">The amount of the bond may be reduced at a rate equal to the ratio of work completed on the required improvements as work progresses. </w:t>
      </w:r>
      <w:r>
        <w:rPr>
          <w:rFonts w:ascii="Segoe UI" w:hAnsi="Segoe UI" w:cs="Segoe UI"/>
          <w:spacing w:val="13"/>
        </w:rPr>
        <w:t xml:space="preserve">The term "improvements" should not be construed to mean the </w:t>
      </w:r>
      <w:r>
        <w:rPr>
          <w:rFonts w:ascii="Segoe UI" w:hAnsi="Segoe UI" w:cs="Segoe UI"/>
        </w:rPr>
        <w:t>project itself, but rather those features associated with the project which are deemed necessary to protect the health, safety and welfare of Ionia County's resources and future users or inhabitants of the proposed project.</w:t>
      </w:r>
    </w:p>
    <w:p w:rsidR="00EB6E98" w:rsidRDefault="00EB6E98">
      <w:pPr>
        <w:pStyle w:val="Style5"/>
        <w:adjustRightInd/>
        <w:spacing w:before="180"/>
        <w:ind w:left="936" w:hanging="936"/>
        <w:rPr>
          <w:rFonts w:ascii="Segoe UI" w:hAnsi="Segoe UI" w:cs="Segoe UI"/>
        </w:rPr>
      </w:pPr>
      <w:r>
        <w:rPr>
          <w:rFonts w:ascii="Segoe UI" w:hAnsi="Segoe UI" w:cs="Segoe UI"/>
        </w:rPr>
        <w:t xml:space="preserve">13.4.14 </w:t>
      </w:r>
      <w:r>
        <w:rPr>
          <w:rFonts w:ascii="Segoe UI" w:hAnsi="Segoe UI" w:cs="Segoe UI"/>
        </w:rPr>
        <w:tab/>
      </w:r>
      <w:r>
        <w:rPr>
          <w:rFonts w:ascii="Segoe UI" w:hAnsi="Segoe UI" w:cs="Segoe UI"/>
          <w:u w:val="single"/>
        </w:rPr>
        <w:t>Administrative Variance on Lots of Record</w:t>
      </w:r>
      <w:r>
        <w:rPr>
          <w:rFonts w:ascii="Segoe UI" w:hAnsi="Segoe UI" w:cs="Segoe UI"/>
        </w:rPr>
        <w:t>: The Building and Development Official may allow on lots of record up to a twenty-five (25%) percent variance on any required lot area, lot width, side or rear yard. Any variance thus granted shall be only to the extent essential for fulfillment of pur</w:t>
      </w:r>
      <w:r>
        <w:rPr>
          <w:rFonts w:ascii="Segoe UI" w:hAnsi="Segoe UI" w:cs="Segoe UI"/>
          <w:vertAlign w:val="superscript"/>
        </w:rPr>
        <w:t>p</w:t>
      </w:r>
      <w:r>
        <w:rPr>
          <w:rFonts w:ascii="Segoe UI" w:hAnsi="Segoe UI" w:cs="Segoe UI"/>
        </w:rPr>
        <w:t xml:space="preserve">ose intended and shall create additional buildable lots. Such administrative variance </w:t>
      </w:r>
      <w:r>
        <w:rPr>
          <w:rFonts w:ascii="Segoe UI" w:hAnsi="Segoe UI" w:cs="Segoe UI"/>
          <w:spacing w:val="3"/>
        </w:rPr>
        <w:t xml:space="preserve">shall be recorded on a form provided for such purpose. Fees shall </w:t>
      </w:r>
      <w:r>
        <w:rPr>
          <w:rFonts w:ascii="Segoe UI" w:hAnsi="Segoe UI" w:cs="Segoe UI"/>
        </w:rPr>
        <w:t>be as prescribed by the Ionia County Board of Commissioners.</w:t>
      </w:r>
    </w:p>
    <w:p w:rsidR="00EB6E98" w:rsidRDefault="00EB6E98">
      <w:pPr>
        <w:pStyle w:val="Style5"/>
        <w:adjustRightInd/>
        <w:spacing w:before="180"/>
        <w:ind w:left="936" w:right="216"/>
        <w:rPr>
          <w:rFonts w:ascii="Segoe UI" w:hAnsi="Segoe UI" w:cs="Segoe UI"/>
        </w:rPr>
      </w:pPr>
      <w:r>
        <w:rPr>
          <w:rFonts w:ascii="Segoe UI" w:hAnsi="Segoe UI" w:cs="Segoe UI"/>
        </w:rPr>
        <w:t>The Building and Development Official shall provide the Village Clerk with a signed copy of all such administrative variances granted and shall further maintain a file on all such variances.</w:t>
      </w:r>
    </w:p>
    <w:p w:rsidR="00EB6E98" w:rsidRDefault="00EB6E98">
      <w:pPr>
        <w:pStyle w:val="Style5"/>
        <w:adjustRightInd/>
        <w:spacing w:before="180"/>
        <w:ind w:left="936" w:hanging="936"/>
        <w:rPr>
          <w:rFonts w:ascii="Segoe UI" w:hAnsi="Segoe UI" w:cs="Segoe UI"/>
        </w:rPr>
      </w:pPr>
      <w:r>
        <w:rPr>
          <w:rFonts w:ascii="Segoe UI" w:hAnsi="Segoe UI" w:cs="Segoe UI"/>
        </w:rPr>
        <w:t xml:space="preserve">13.4.15 </w:t>
      </w:r>
      <w:r>
        <w:rPr>
          <w:rFonts w:ascii="Segoe UI" w:hAnsi="Segoe UI" w:cs="Segoe UI"/>
        </w:rPr>
        <w:tab/>
      </w:r>
      <w:r>
        <w:rPr>
          <w:rFonts w:ascii="Segoe UI" w:hAnsi="Segoe UI" w:cs="Segoe UI"/>
          <w:u w:val="single"/>
        </w:rPr>
        <w:t>Conditional Permits</w:t>
      </w:r>
      <w:r>
        <w:rPr>
          <w:rFonts w:ascii="Segoe UI" w:hAnsi="Segoe UI" w:cs="Segoe UI"/>
        </w:rPr>
        <w:t xml:space="preserve">: When conditions exist that are unique to a particular situation, a conditional permit may be issued with </w:t>
      </w:r>
      <w:r>
        <w:rPr>
          <w:rFonts w:ascii="Segoe UI" w:hAnsi="Segoe UI" w:cs="Segoe UI"/>
          <w:spacing w:val="3"/>
        </w:rPr>
        <w:t xml:space="preserve">specific limitations imposed by the Board. The land or structure </w:t>
      </w:r>
      <w:r>
        <w:rPr>
          <w:rFonts w:ascii="Segoe UI" w:hAnsi="Segoe UI" w:cs="Segoe UI"/>
        </w:rPr>
        <w:t xml:space="preserve">use may be permitted to be established and to continue in use as long as the conditions unique to the use exist. The permit may be </w:t>
      </w:r>
      <w:r>
        <w:rPr>
          <w:rFonts w:ascii="Segoe UI" w:hAnsi="Segoe UI" w:cs="Segoe UI"/>
          <w:spacing w:val="10"/>
        </w:rPr>
        <w:t xml:space="preserve">canceled when the conditions upon which the permit was issued </w:t>
      </w:r>
      <w:r>
        <w:rPr>
          <w:rFonts w:ascii="Segoe UI" w:hAnsi="Segoe UI" w:cs="Segoe UI"/>
        </w:rPr>
        <w:t>cease to exist. The permit issued shall contain all the specific conditions under which continued use may be allowed. Conditional permits may be issued for the following uses:</w:t>
      </w:r>
    </w:p>
    <w:p w:rsidR="00EB6E98" w:rsidRDefault="00EB6E98" w:rsidP="00643D7D">
      <w:pPr>
        <w:pStyle w:val="Style5"/>
        <w:numPr>
          <w:ilvl w:val="0"/>
          <w:numId w:val="312"/>
        </w:numPr>
        <w:tabs>
          <w:tab w:val="clear" w:pos="720"/>
          <w:tab w:val="num" w:pos="1656"/>
          <w:tab w:val="left" w:pos="1728"/>
        </w:tabs>
        <w:adjustRightInd/>
        <w:spacing w:before="144"/>
        <w:rPr>
          <w:rFonts w:ascii="Segoe UI" w:hAnsi="Segoe UI" w:cs="Segoe UI"/>
        </w:rPr>
      </w:pPr>
      <w:r>
        <w:rPr>
          <w:rFonts w:ascii="Segoe UI" w:hAnsi="Segoe UI" w:cs="Segoe UI"/>
        </w:rPr>
        <w:t>Permit more than two (2) roomers in any one dwelling, but not more than four (4), when it can be demonstrated to the satisfaction of the Board of Appeals that such an expanded capacity is a clear necessity for satisfaction of this particular housing demand; that adequate off-street parking space can be provided in accordance with standards stated in Article 10 and that such use will not injure the character or value of the immediate neighboring property owners.</w:t>
      </w:r>
    </w:p>
    <w:p w:rsidR="00EB6E98" w:rsidRDefault="00EB6E98" w:rsidP="00643D7D">
      <w:pPr>
        <w:pStyle w:val="Style5"/>
        <w:numPr>
          <w:ilvl w:val="0"/>
          <w:numId w:val="312"/>
        </w:numPr>
        <w:tabs>
          <w:tab w:val="clear" w:pos="720"/>
          <w:tab w:val="num" w:pos="1656"/>
          <w:tab w:val="left" w:pos="1728"/>
        </w:tabs>
        <w:adjustRightInd/>
        <w:spacing w:before="180"/>
        <w:rPr>
          <w:rFonts w:ascii="Segoe UI" w:hAnsi="Segoe UI" w:cs="Segoe UI"/>
        </w:rPr>
      </w:pPr>
      <w:r>
        <w:rPr>
          <w:rFonts w:ascii="Segoe UI" w:hAnsi="Segoe UI" w:cs="Segoe UI"/>
          <w:spacing w:val="28"/>
        </w:rPr>
        <w:t xml:space="preserve">The Board of Appeals may authorize a reduction, </w:t>
      </w:r>
      <w:r>
        <w:rPr>
          <w:rFonts w:ascii="Segoe UI" w:hAnsi="Segoe UI" w:cs="Segoe UI"/>
        </w:rPr>
        <w:t xml:space="preserve">modification, or waiver of any of the off-street parking or off-street loading regulations in Article 10, when it can be demonstrated that circumstances of extreme practical difficulty exists that would unquestionably result in hardship to the appellant when a literal interpretation of the regulations is required. Hardship shall not only be deemed economic, but shall be evaluated in terms of the use </w:t>
      </w:r>
      <w:r>
        <w:rPr>
          <w:rFonts w:ascii="Segoe UI" w:hAnsi="Segoe UI" w:cs="Segoe UI"/>
          <w:spacing w:val="3"/>
        </w:rPr>
        <w:t xml:space="preserve">of a particular parcel of land. A hardship that is a result of any action of the appellant shall not be considered. In </w:t>
      </w:r>
      <w:r>
        <w:rPr>
          <w:rFonts w:ascii="Segoe UI" w:hAnsi="Segoe UI" w:cs="Segoe UI"/>
        </w:rPr>
        <w:t>no case shall the off-street parking or off-street loading standards be reduced by more than twenty-five (25%) percent.</w:t>
      </w:r>
    </w:p>
    <w:p w:rsidR="00EB6E98" w:rsidRDefault="00EB6E98" w:rsidP="00643D7D">
      <w:pPr>
        <w:pStyle w:val="Style5"/>
        <w:numPr>
          <w:ilvl w:val="0"/>
          <w:numId w:val="313"/>
        </w:numPr>
        <w:tabs>
          <w:tab w:val="clear" w:pos="792"/>
          <w:tab w:val="num" w:pos="1728"/>
        </w:tabs>
        <w:adjustRightInd/>
        <w:spacing w:before="108"/>
        <w:rPr>
          <w:rFonts w:ascii="Segoe UI" w:hAnsi="Segoe UI" w:cs="Segoe UI"/>
        </w:rPr>
      </w:pPr>
      <w:r>
        <w:rPr>
          <w:rFonts w:ascii="Segoe UI" w:hAnsi="Segoe UI" w:cs="Segoe UI"/>
        </w:rPr>
        <w:t>Joint use of off-street parking areas may be authorized when the capacities outlined in Article 10 are complied with and</w:t>
      </w:r>
    </w:p>
    <w:p w:rsidR="00EB6E98" w:rsidRDefault="00EB6E98">
      <w:pPr>
        <w:widowControl/>
        <w:rPr>
          <w:rFonts w:ascii="Segoe UI" w:hAnsi="Segoe UI" w:cs="Segoe UI"/>
          <w:sz w:val="24"/>
          <w:szCs w:val="24"/>
        </w:rPr>
        <w:sectPr w:rsidR="00EB6E98">
          <w:pgSz w:w="12240" w:h="15840"/>
          <w:pgMar w:top="1141" w:right="1490" w:bottom="1425" w:left="1550" w:header="720" w:footer="720" w:gutter="0"/>
          <w:cols w:space="720"/>
          <w:noEndnote/>
        </w:sectPr>
      </w:pPr>
    </w:p>
    <w:p w:rsidR="00EB6E98" w:rsidRDefault="00EB6E98">
      <w:pPr>
        <w:pStyle w:val="Style25"/>
        <w:spacing w:before="36"/>
        <w:jc w:val="both"/>
        <w:rPr>
          <w:rStyle w:val="CharacterStyle5"/>
          <w:rFonts w:ascii="Segoe UI" w:hAnsi="Segoe UI" w:cs="Segoe UI"/>
        </w:rPr>
      </w:pPr>
      <w:r>
        <w:rPr>
          <w:rStyle w:val="CharacterStyle5"/>
          <w:rFonts w:ascii="Segoe UI" w:hAnsi="Segoe UI" w:cs="Segoe UI"/>
        </w:rPr>
        <w:lastRenderedPageBreak/>
        <w:t>when a copy of an agreement between joint users shall be filed with the application for a building permit, and is recorded with the Register of Deeds for Ionia County.</w:t>
      </w:r>
    </w:p>
    <w:p w:rsidR="00EB6E98" w:rsidRDefault="00EB6E98">
      <w:pPr>
        <w:widowControl/>
        <w:rPr>
          <w:rFonts w:ascii="Segoe UI" w:hAnsi="Segoe UI" w:cs="Segoe UI"/>
          <w:sz w:val="24"/>
          <w:szCs w:val="24"/>
        </w:rPr>
        <w:sectPr w:rsidR="00EB6E98">
          <w:pgSz w:w="12240" w:h="15840"/>
          <w:pgMar w:top="1400" w:right="1762" w:bottom="13330" w:left="3498" w:header="720" w:footer="720" w:gutter="0"/>
          <w:cols w:space="720"/>
          <w:noEndnote/>
        </w:sectPr>
      </w:pPr>
    </w:p>
    <w:p w:rsidR="00EB6E98" w:rsidRDefault="00EB6E98" w:rsidP="00EB6E98">
      <w:pPr>
        <w:pStyle w:val="Heading1"/>
      </w:pPr>
      <w:bookmarkStart w:id="23" w:name="_Toc287817435"/>
      <w:r>
        <w:lastRenderedPageBreak/>
        <w:t>ARTICLE 14</w:t>
      </w:r>
      <w:r w:rsidR="00B57808">
        <w:t>:</w:t>
      </w:r>
      <w:r>
        <w:t xml:space="preserve"> FEES AND PERFORMANCE GUARANTEES</w:t>
      </w:r>
      <w:bookmarkEnd w:id="23"/>
      <w:r>
        <w:t xml:space="preserve">  </w:t>
      </w:r>
    </w:p>
    <w:p w:rsidR="00EB6E98" w:rsidRDefault="00EB6E98">
      <w:pPr>
        <w:pStyle w:val="Style5"/>
        <w:adjustRightInd/>
        <w:spacing w:line="480" w:lineRule="auto"/>
        <w:ind w:right="1656"/>
        <w:rPr>
          <w:rFonts w:ascii="Segoe UI" w:hAnsi="Segoe UI" w:cs="Segoe UI"/>
          <w:b/>
          <w:bCs/>
          <w:u w:val="single"/>
        </w:rPr>
      </w:pPr>
      <w:r>
        <w:rPr>
          <w:rFonts w:ascii="Segoe UI" w:hAnsi="Segoe UI" w:cs="Segoe UI"/>
          <w:b/>
          <w:bCs/>
          <w:u w:val="single"/>
        </w:rPr>
        <w:t>Section 14.1 PURPOSE</w:t>
      </w:r>
    </w:p>
    <w:p w:rsidR="00EB6E98" w:rsidRDefault="00EB6E98">
      <w:pPr>
        <w:pStyle w:val="Style5"/>
        <w:adjustRightInd/>
        <w:spacing w:before="36"/>
        <w:ind w:left="720" w:right="648"/>
        <w:rPr>
          <w:rFonts w:ascii="Segoe UI" w:hAnsi="Segoe UI" w:cs="Segoe UI"/>
        </w:rPr>
      </w:pPr>
      <w:r>
        <w:rPr>
          <w:rFonts w:ascii="Segoe UI" w:hAnsi="Segoe UI" w:cs="Segoe UI"/>
        </w:rPr>
        <w:t>The purpose of this Article is to establish fees and performance or financial guarantees the Village of Clarksville deems necessary to implement the provisions of this Zoning Ordinance.</w:t>
      </w:r>
    </w:p>
    <w:p w:rsidR="00EB6E98" w:rsidRDefault="00EB6E98">
      <w:pPr>
        <w:pStyle w:val="Style5"/>
        <w:adjustRightInd/>
        <w:spacing w:before="432" w:line="276" w:lineRule="auto"/>
        <w:rPr>
          <w:rFonts w:ascii="Segoe UI" w:hAnsi="Segoe UI" w:cs="Segoe UI"/>
          <w:b/>
          <w:bCs/>
          <w:u w:val="single"/>
        </w:rPr>
      </w:pPr>
      <w:r>
        <w:rPr>
          <w:rFonts w:ascii="Segoe UI" w:hAnsi="Segoe UI" w:cs="Segoe UI"/>
          <w:b/>
          <w:bCs/>
          <w:u w:val="single"/>
        </w:rPr>
        <w:t>Section 14.2 FEES</w:t>
      </w:r>
    </w:p>
    <w:p w:rsidR="00EB6E98" w:rsidRDefault="00EB6E98">
      <w:pPr>
        <w:pStyle w:val="Style20"/>
        <w:spacing w:before="216"/>
        <w:ind w:left="1440" w:right="144" w:hanging="864"/>
        <w:rPr>
          <w:rStyle w:val="CharacterStyle5"/>
          <w:rFonts w:ascii="Segoe UI" w:hAnsi="Segoe UI" w:cs="Segoe UI"/>
        </w:rPr>
      </w:pPr>
      <w:r>
        <w:rPr>
          <w:rStyle w:val="CharacterStyle5"/>
          <w:rFonts w:ascii="Segoe UI" w:hAnsi="Segoe UI" w:cs="Segoe UI"/>
        </w:rPr>
        <w:t xml:space="preserve">14.2.1 </w:t>
      </w:r>
      <w:r>
        <w:rPr>
          <w:rStyle w:val="CharacterStyle5"/>
          <w:rFonts w:ascii="Segoe UI" w:hAnsi="Segoe UI" w:cs="Segoe UI"/>
        </w:rPr>
        <w:tab/>
        <w:t xml:space="preserve">The Village Council shall establish and set fees for making application for zoning permits, site plan review, certificates of </w:t>
      </w:r>
      <w:r>
        <w:rPr>
          <w:rStyle w:val="CharacterStyle5"/>
          <w:rFonts w:ascii="Segoe UI" w:hAnsi="Segoe UI" w:cs="Segoe UI"/>
          <w:spacing w:val="-1"/>
        </w:rPr>
        <w:t xml:space="preserve">occupancy, zoning appeals, and sale of copies of the Zoning </w:t>
      </w:r>
      <w:r>
        <w:rPr>
          <w:rStyle w:val="CharacterStyle5"/>
          <w:rFonts w:ascii="Segoe UI" w:hAnsi="Segoe UI" w:cs="Segoe UI"/>
        </w:rPr>
        <w:t>Ordinance.</w:t>
      </w:r>
    </w:p>
    <w:p w:rsidR="00EB6E98" w:rsidRDefault="00EB6E98">
      <w:pPr>
        <w:pStyle w:val="Style20"/>
        <w:spacing w:before="144"/>
        <w:ind w:left="1440" w:hanging="864"/>
        <w:rPr>
          <w:rStyle w:val="CharacterStyle5"/>
          <w:rFonts w:ascii="Segoe UI" w:hAnsi="Segoe UI" w:cs="Segoe UI"/>
        </w:rPr>
      </w:pPr>
      <w:r>
        <w:rPr>
          <w:rStyle w:val="CharacterStyle5"/>
          <w:rFonts w:ascii="Segoe UI" w:hAnsi="Segoe UI" w:cs="Segoe UI"/>
          <w:spacing w:val="4"/>
        </w:rPr>
        <w:t xml:space="preserve">14.2.2 </w:t>
      </w:r>
      <w:r>
        <w:rPr>
          <w:rStyle w:val="CharacterStyle5"/>
          <w:rFonts w:ascii="Segoe UI" w:hAnsi="Segoe UI" w:cs="Segoe UI"/>
          <w:spacing w:val="4"/>
        </w:rPr>
        <w:tab/>
        <w:t xml:space="preserve">The Village Council shall establish a fee schedule to cover cost </w:t>
      </w:r>
      <w:r>
        <w:rPr>
          <w:rStyle w:val="CharacterStyle5"/>
          <w:rFonts w:ascii="Segoe UI" w:hAnsi="Segoe UI" w:cs="Segoe UI"/>
        </w:rPr>
        <w:t>of inspections required for the implementation of this Zoning Ordinance. Before considering any application, submitted in accordance with the requirements of this Ordinance, a fee shall be collected by the Village Clerk.</w:t>
      </w:r>
    </w:p>
    <w:p w:rsidR="00EB6E98" w:rsidRDefault="00EB6E98">
      <w:pPr>
        <w:pStyle w:val="Style5"/>
        <w:adjustRightInd/>
        <w:spacing w:before="432" w:line="280" w:lineRule="auto"/>
        <w:rPr>
          <w:rFonts w:ascii="Segoe UI" w:hAnsi="Segoe UI" w:cs="Segoe UI"/>
          <w:b/>
          <w:bCs/>
          <w:u w:val="single"/>
        </w:rPr>
      </w:pPr>
      <w:r>
        <w:rPr>
          <w:rFonts w:ascii="Segoe UI" w:hAnsi="Segoe UI" w:cs="Segoe UI"/>
          <w:b/>
          <w:bCs/>
          <w:u w:val="single"/>
        </w:rPr>
        <w:t>Section 14.3 PERFORMANCE AND FINANCIAL GUARANTEES</w:t>
      </w:r>
    </w:p>
    <w:p w:rsidR="00EB6E98" w:rsidRDefault="00EB6E98">
      <w:pPr>
        <w:pStyle w:val="Style20"/>
        <w:ind w:left="1440" w:right="144" w:hanging="864"/>
        <w:rPr>
          <w:rStyle w:val="CharacterStyle5"/>
          <w:rFonts w:ascii="Segoe UI" w:hAnsi="Segoe UI" w:cs="Segoe UI"/>
        </w:rPr>
      </w:pPr>
      <w:r>
        <w:rPr>
          <w:rStyle w:val="CharacterStyle5"/>
          <w:rFonts w:ascii="Segoe UI" w:hAnsi="Segoe UI" w:cs="Segoe UI"/>
        </w:rPr>
        <w:t xml:space="preserve">14.3.1 </w:t>
      </w:r>
      <w:r>
        <w:rPr>
          <w:rStyle w:val="CharacterStyle5"/>
          <w:rFonts w:ascii="Segoe UI" w:hAnsi="Segoe UI" w:cs="Segoe UI"/>
        </w:rPr>
        <w:tab/>
        <w:t>General. The Village of Clarksville as a condition of any zoning approval may mandate a performance or financial guarantee of a sufficient amount to insure the implementation and proper installation of required on-site improvements. Such improvements shall include but not be limited to the installation of roadways, curbs, lighting, drainage, driveways, utilities, landscaping and screening, and similar items.</w:t>
      </w:r>
    </w:p>
    <w:p w:rsidR="00EB6E98" w:rsidRDefault="00EB6E98">
      <w:pPr>
        <w:pStyle w:val="Style20"/>
        <w:ind w:left="1440" w:right="144" w:hanging="792"/>
        <w:rPr>
          <w:rStyle w:val="CharacterStyle5"/>
          <w:rFonts w:ascii="Segoe UI" w:hAnsi="Segoe UI" w:cs="Segoe UI"/>
        </w:rPr>
      </w:pPr>
      <w:r>
        <w:rPr>
          <w:rStyle w:val="CharacterStyle5"/>
          <w:rFonts w:ascii="Segoe UI" w:hAnsi="Segoe UI" w:cs="Segoe UI"/>
        </w:rPr>
        <w:t xml:space="preserve">14.3.2 </w:t>
      </w:r>
      <w:r>
        <w:rPr>
          <w:rStyle w:val="CharacterStyle5"/>
          <w:rFonts w:ascii="Segoe UI" w:hAnsi="Segoe UI" w:cs="Segoe UI"/>
        </w:rPr>
        <w:tab/>
        <w:t>Arrangements. A performance guarantee in the form of a financial security may be required from a petitioner/ developer in one or a combination of the following arrangements, whichever the petitioner/developer elects. The amount of the performance guarantee shall not exceed 100 percent of the cost of installing the required improvements.</w:t>
      </w:r>
    </w:p>
    <w:p w:rsidR="00EB6E98" w:rsidRDefault="00EB6E98" w:rsidP="00643D7D">
      <w:pPr>
        <w:pStyle w:val="Style106"/>
        <w:numPr>
          <w:ilvl w:val="0"/>
          <w:numId w:val="314"/>
        </w:numPr>
        <w:tabs>
          <w:tab w:val="clear" w:pos="720"/>
          <w:tab w:val="num" w:pos="2160"/>
          <w:tab w:val="left" w:pos="2257"/>
        </w:tabs>
        <w:ind w:right="144"/>
        <w:rPr>
          <w:rStyle w:val="CharacterStyle5"/>
          <w:rFonts w:ascii="Segoe UI" w:hAnsi="Segoe UI" w:cs="Segoe UI"/>
        </w:rPr>
      </w:pPr>
      <w:r>
        <w:rPr>
          <w:rStyle w:val="CharacterStyle5"/>
          <w:rFonts w:ascii="Segoe UI" w:hAnsi="Segoe UI" w:cs="Segoe UI"/>
        </w:rPr>
        <w:t>Performance Bond. A performance bond or surety bond to cover the costs of the required improvements as described above and as estimated by the Village Development Official or authorized agents shall be filed with the Village Clerk. The Village Planning Commission may require the petitioner/developer be responsible for submitting a certified estimate of costs for the required improvements.</w:t>
      </w:r>
    </w:p>
    <w:p w:rsidR="00EB6E98" w:rsidRDefault="00EB6E98" w:rsidP="00643D7D">
      <w:pPr>
        <w:pStyle w:val="Style106"/>
        <w:numPr>
          <w:ilvl w:val="0"/>
          <w:numId w:val="315"/>
        </w:numPr>
        <w:tabs>
          <w:tab w:val="clear" w:pos="792"/>
          <w:tab w:val="num" w:pos="2232"/>
        </w:tabs>
        <w:spacing w:before="396"/>
        <w:rPr>
          <w:rStyle w:val="CharacterStyle5"/>
          <w:rFonts w:ascii="Segoe UI" w:hAnsi="Segoe UI" w:cs="Segoe UI"/>
        </w:rPr>
      </w:pPr>
      <w:r>
        <w:rPr>
          <w:rStyle w:val="CharacterStyle5"/>
          <w:rFonts w:ascii="Segoe UI" w:hAnsi="Segoe UI" w:cs="Segoe UI"/>
        </w:rPr>
        <w:t xml:space="preserve">Escrow Fund. A cash deposit, or deposit by certified check, </w:t>
      </w:r>
      <w:r>
        <w:rPr>
          <w:rStyle w:val="CharacterStyle5"/>
          <w:rFonts w:ascii="Segoe UI" w:hAnsi="Segoe UI" w:cs="Segoe UI"/>
          <w:spacing w:val="4"/>
        </w:rPr>
        <w:t xml:space="preserve">sufficient to cover the cost of the required improvements, </w:t>
      </w:r>
      <w:r>
        <w:rPr>
          <w:rStyle w:val="CharacterStyle5"/>
          <w:rFonts w:ascii="Segoe UI" w:hAnsi="Segoe UI" w:cs="Segoe UI"/>
        </w:rPr>
        <w:t>as estimated by the Village or its authorized agents, shall be deposited with the Village Clerk. The escrow deposit shall be for the time period estimated as necessary to complete the required improvements.</w:t>
      </w:r>
    </w:p>
    <w:p w:rsidR="00EB6E98" w:rsidRDefault="00EB6E98" w:rsidP="00643D7D">
      <w:pPr>
        <w:pStyle w:val="Style106"/>
        <w:numPr>
          <w:ilvl w:val="0"/>
          <w:numId w:val="316"/>
        </w:numPr>
        <w:tabs>
          <w:tab w:val="clear" w:pos="864"/>
          <w:tab w:val="num" w:pos="2304"/>
        </w:tabs>
        <w:spacing w:before="144" w:line="273" w:lineRule="auto"/>
        <w:rPr>
          <w:rStyle w:val="CharacterStyle5"/>
          <w:rFonts w:ascii="Segoe UI" w:hAnsi="Segoe UI" w:cs="Segoe UI"/>
        </w:rPr>
      </w:pPr>
      <w:r>
        <w:rPr>
          <w:rStyle w:val="CharacterStyle5"/>
          <w:rFonts w:ascii="Segoe UI" w:hAnsi="Segoe UI" w:cs="Segoe UI"/>
        </w:rPr>
        <w:t>Irrevocable Letter of Credit. An irrevocable letter of</w:t>
      </w:r>
    </w:p>
    <w:p w:rsidR="00EB6E98" w:rsidRDefault="00EB6E98">
      <w:pPr>
        <w:widowControl/>
        <w:rPr>
          <w:rFonts w:ascii="Segoe UI" w:hAnsi="Segoe UI" w:cs="Segoe UI"/>
          <w:sz w:val="24"/>
          <w:szCs w:val="24"/>
        </w:rPr>
        <w:sectPr w:rsidR="00EB6E98">
          <w:pgSz w:w="12240" w:h="15840"/>
          <w:pgMar w:top="1200" w:right="1163" w:bottom="1392" w:left="1297" w:header="720" w:footer="720" w:gutter="0"/>
          <w:cols w:space="720"/>
          <w:noEndnote/>
        </w:sectPr>
      </w:pPr>
    </w:p>
    <w:p w:rsidR="00EB6E98" w:rsidRDefault="00EB6E98">
      <w:pPr>
        <w:pStyle w:val="Style5"/>
        <w:adjustRightInd/>
        <w:ind w:left="2232" w:right="504"/>
        <w:jc w:val="both"/>
        <w:rPr>
          <w:rFonts w:ascii="Segoe UI" w:hAnsi="Segoe UI" w:cs="Segoe UI"/>
        </w:rPr>
      </w:pPr>
      <w:r>
        <w:rPr>
          <w:rFonts w:ascii="Segoe UI" w:hAnsi="Segoe UI" w:cs="Segoe UI"/>
        </w:rPr>
        <w:lastRenderedPageBreak/>
        <w:t>credit issued by a bank authorized to do business in the State of Michigan, in an amount to cover the cost of the required improvements as estimated by the Village or its authorized agents, shall be deposited with the Village</w:t>
      </w:r>
    </w:p>
    <w:p w:rsidR="00EB6E98" w:rsidRDefault="00EB6E98">
      <w:pPr>
        <w:pStyle w:val="Style5"/>
        <w:adjustRightInd/>
        <w:ind w:left="2232"/>
        <w:rPr>
          <w:rFonts w:ascii="Segoe UI" w:hAnsi="Segoe UI" w:cs="Segoe UI"/>
        </w:rPr>
      </w:pPr>
      <w:r>
        <w:rPr>
          <w:rFonts w:ascii="Segoe UI" w:hAnsi="Segoe UI" w:cs="Segoe UI"/>
        </w:rPr>
        <w:t>Clerk.</w:t>
      </w:r>
    </w:p>
    <w:p w:rsidR="00EB6E98" w:rsidRDefault="00EB6E98">
      <w:pPr>
        <w:pStyle w:val="Style20"/>
        <w:ind w:right="144" w:hanging="864"/>
        <w:rPr>
          <w:rStyle w:val="CharacterStyle5"/>
          <w:rFonts w:ascii="Segoe UI" w:hAnsi="Segoe UI" w:cs="Segoe UI"/>
        </w:rPr>
      </w:pPr>
      <w:r>
        <w:rPr>
          <w:rStyle w:val="CharacterStyle5"/>
          <w:rFonts w:ascii="Segoe UI" w:hAnsi="Segoe UI" w:cs="Segoe UI"/>
        </w:rPr>
        <w:t xml:space="preserve">14.3.3 </w:t>
      </w:r>
      <w:r>
        <w:rPr>
          <w:rStyle w:val="CharacterStyle5"/>
          <w:rFonts w:ascii="Segoe UI" w:hAnsi="Segoe UI" w:cs="Segoe UI"/>
        </w:rPr>
        <w:tab/>
        <w:t>The Village may base the amount of the performance/ financial guarantee to be deposited with the Village for required improvements on the development phasing schedule for the approved zoning.</w:t>
      </w:r>
    </w:p>
    <w:p w:rsidR="00EB6E98" w:rsidRDefault="00EB6E98">
      <w:pPr>
        <w:pStyle w:val="Style20"/>
        <w:ind w:right="432" w:hanging="864"/>
        <w:rPr>
          <w:rStyle w:val="CharacterStyle5"/>
          <w:rFonts w:ascii="Segoe UI" w:hAnsi="Segoe UI" w:cs="Segoe UI"/>
        </w:rPr>
      </w:pPr>
      <w:r>
        <w:rPr>
          <w:rStyle w:val="CharacterStyle5"/>
          <w:rFonts w:ascii="Segoe UI" w:hAnsi="Segoe UI" w:cs="Segoe UI"/>
        </w:rPr>
        <w:t xml:space="preserve">14.3.4 </w:t>
      </w:r>
      <w:r>
        <w:rPr>
          <w:rStyle w:val="CharacterStyle5"/>
          <w:rFonts w:ascii="Segoe UI" w:hAnsi="Segoe UI" w:cs="Segoe UI"/>
        </w:rPr>
        <w:tab/>
        <w:t>The Village Council shall determine the costs of the required improvements and approve by resolution the amount for the petitioner/developer to guarantee by one of the above described methods of financial arrangement.</w:t>
      </w:r>
    </w:p>
    <w:p w:rsidR="00EB6E98" w:rsidRDefault="00EB6E98">
      <w:pPr>
        <w:pStyle w:val="Style20"/>
        <w:ind w:right="360" w:hanging="864"/>
        <w:rPr>
          <w:rStyle w:val="CharacterStyle5"/>
          <w:rFonts w:ascii="Segoe UI" w:hAnsi="Segoe UI" w:cs="Segoe UI"/>
        </w:rPr>
      </w:pPr>
      <w:r>
        <w:rPr>
          <w:rStyle w:val="CharacterStyle5"/>
          <w:rFonts w:ascii="Segoe UI" w:hAnsi="Segoe UI" w:cs="Segoe UI"/>
          <w:spacing w:val="-1"/>
        </w:rPr>
        <w:t xml:space="preserve">14.3.5 </w:t>
      </w:r>
      <w:r>
        <w:rPr>
          <w:rStyle w:val="CharacterStyle5"/>
          <w:rFonts w:ascii="Segoe UI" w:hAnsi="Segoe UI" w:cs="Segoe UI"/>
          <w:spacing w:val="-1"/>
        </w:rPr>
        <w:tab/>
        <w:t xml:space="preserve">The Village shall rebate or release to the petitioner/developer, </w:t>
      </w:r>
      <w:r>
        <w:rPr>
          <w:rStyle w:val="CharacterStyle5"/>
          <w:rFonts w:ascii="Segoe UI" w:hAnsi="Segoe UI" w:cs="Segoe UI"/>
        </w:rPr>
        <w:t>as the work progresses, amounts equal to the ratio of the completed and accepted work to the guaranteed project phase.</w:t>
      </w:r>
    </w:p>
    <w:p w:rsidR="00EB6E98" w:rsidRDefault="00EB6E98">
      <w:pPr>
        <w:pStyle w:val="Style20"/>
        <w:ind w:right="144" w:hanging="864"/>
        <w:rPr>
          <w:rStyle w:val="CharacterStyle5"/>
          <w:rFonts w:ascii="Segoe UI" w:hAnsi="Segoe UI" w:cs="Segoe UI"/>
        </w:rPr>
      </w:pPr>
      <w:r>
        <w:rPr>
          <w:rStyle w:val="CharacterStyle5"/>
          <w:rFonts w:ascii="Segoe UI" w:hAnsi="Segoe UI" w:cs="Segoe UI"/>
        </w:rPr>
        <w:t xml:space="preserve">14.3.6 </w:t>
      </w:r>
      <w:r>
        <w:rPr>
          <w:rStyle w:val="CharacterStyle5"/>
          <w:rFonts w:ascii="Segoe UI" w:hAnsi="Segoe UI" w:cs="Segoe UI"/>
        </w:rPr>
        <w:tab/>
        <w:t>Failure to Complete Improvements. If the petitioner/developer fails to complete the required improvements work within such time period as required by the conditions or guarantees provided in this Section, the Village Council may proceed to have such work completed and reimburse itself for the cost thereof, by appropriating the cash deposit, certified check, performance or surety bond, or by drawing upon the letter of credit, or shall take the necessary steps to require performance by the bonding company.</w:t>
      </w:r>
    </w:p>
    <w:p w:rsidR="00EB6E98" w:rsidRDefault="00EB6E98">
      <w:pPr>
        <w:pStyle w:val="Style5"/>
        <w:adjustRightInd/>
        <w:spacing w:before="396" w:line="271" w:lineRule="auto"/>
        <w:ind w:left="72"/>
        <w:rPr>
          <w:rFonts w:ascii="Segoe UI" w:hAnsi="Segoe UI" w:cs="Segoe UI"/>
          <w:b/>
          <w:bCs/>
          <w:u w:val="single"/>
        </w:rPr>
      </w:pPr>
      <w:r>
        <w:rPr>
          <w:rFonts w:ascii="Segoe UI" w:hAnsi="Segoe UI" w:cs="Segoe UI"/>
          <w:b/>
          <w:bCs/>
          <w:u w:val="single"/>
        </w:rPr>
        <w:t xml:space="preserve">Section 14.4 </w:t>
      </w:r>
      <w:r>
        <w:rPr>
          <w:rFonts w:ascii="Segoe UI" w:hAnsi="Segoe UI" w:cs="Segoe UI"/>
          <w:b/>
          <w:bCs/>
          <w:u w:val="single"/>
        </w:rPr>
        <w:tab/>
        <w:t>FEES FOR PROFESSIONAL ANALYSIS</w:t>
      </w:r>
    </w:p>
    <w:p w:rsidR="00EB6E98" w:rsidRDefault="00EB6E98">
      <w:pPr>
        <w:pStyle w:val="Style5"/>
        <w:adjustRightInd/>
        <w:spacing w:before="108"/>
        <w:ind w:left="792"/>
        <w:rPr>
          <w:rFonts w:ascii="Segoe UI" w:hAnsi="Segoe UI" w:cs="Segoe UI"/>
        </w:rPr>
      </w:pPr>
      <w:r>
        <w:rPr>
          <w:rFonts w:ascii="Segoe UI" w:hAnsi="Segoe UI" w:cs="Segoe UI"/>
          <w:spacing w:val="5"/>
        </w:rPr>
        <w:t xml:space="preserve">The Village Council may require the petitioner/developer to provide a </w:t>
      </w:r>
      <w:r>
        <w:rPr>
          <w:rFonts w:ascii="Segoe UI" w:hAnsi="Segoe UI" w:cs="Segoe UI"/>
          <w:spacing w:val="15"/>
        </w:rPr>
        <w:t xml:space="preserve">fee to cover the costs of a professional planning analysis to be </w:t>
      </w:r>
      <w:r>
        <w:rPr>
          <w:rFonts w:ascii="Segoe UI" w:hAnsi="Segoe UI" w:cs="Segoe UI"/>
        </w:rPr>
        <w:t xml:space="preserve">performed on a zoning application. Such rezoning proposal shall be of a </w:t>
      </w:r>
      <w:r>
        <w:rPr>
          <w:rFonts w:ascii="Segoe UI" w:hAnsi="Segoe UI" w:cs="Segoe UI"/>
          <w:spacing w:val="10"/>
        </w:rPr>
        <w:t xml:space="preserve">complex nature that is determined by the Village or its authorized </w:t>
      </w:r>
      <w:r>
        <w:rPr>
          <w:rFonts w:ascii="Segoe UI" w:hAnsi="Segoe UI" w:cs="Segoe UI"/>
        </w:rPr>
        <w:t xml:space="preserve">agents to be beyond the capability of the Village Council and Village </w:t>
      </w:r>
      <w:r>
        <w:rPr>
          <w:rFonts w:ascii="Segoe UI" w:hAnsi="Segoe UI" w:cs="Segoe UI"/>
          <w:spacing w:val="13"/>
        </w:rPr>
        <w:t xml:space="preserve">Planning Commission to formulate a decision on the merits of the </w:t>
      </w:r>
      <w:r>
        <w:rPr>
          <w:rFonts w:ascii="Segoe UI" w:hAnsi="Segoe UI" w:cs="Segoe UI"/>
        </w:rPr>
        <w:t>proposed development or rezoning application. The required fee shall be deposited with the Village Clerk prior to the zoning application being processed.</w:t>
      </w:r>
    </w:p>
    <w:p w:rsidR="00EB6E98" w:rsidRDefault="00EB6E98">
      <w:pPr>
        <w:widowControl/>
        <w:rPr>
          <w:rFonts w:ascii="Segoe UI" w:hAnsi="Segoe UI" w:cs="Segoe UI"/>
          <w:sz w:val="24"/>
          <w:szCs w:val="24"/>
        </w:rPr>
        <w:sectPr w:rsidR="00EB6E98">
          <w:pgSz w:w="12240" w:h="15840"/>
          <w:pgMar w:top="1420" w:right="1251" w:bottom="1291" w:left="1209" w:header="720" w:footer="720" w:gutter="0"/>
          <w:cols w:space="720"/>
          <w:noEndnote/>
        </w:sectPr>
      </w:pPr>
    </w:p>
    <w:p w:rsidR="00EB6E98" w:rsidRDefault="00B57808" w:rsidP="00EB6E98">
      <w:pPr>
        <w:pStyle w:val="Heading1"/>
      </w:pPr>
      <w:bookmarkStart w:id="24" w:name="_Toc287817436"/>
      <w:r>
        <w:lastRenderedPageBreak/>
        <w:t>ARTICLE</w:t>
      </w:r>
      <w:r w:rsidR="00EB6E98">
        <w:t xml:space="preserve"> 15</w:t>
      </w:r>
      <w:r>
        <w:t>:</w:t>
      </w:r>
      <w:r w:rsidR="00EB6E98">
        <w:t xml:space="preserve"> RELATIONSHIP TO OTHER ORDINANCES</w:t>
      </w:r>
      <w:bookmarkEnd w:id="24"/>
    </w:p>
    <w:p w:rsidR="00EB6E98" w:rsidRDefault="00EB6E98">
      <w:pPr>
        <w:pStyle w:val="Style19"/>
        <w:spacing w:before="144"/>
        <w:ind w:right="72"/>
        <w:rPr>
          <w:rStyle w:val="CharacterStyle5"/>
          <w:rFonts w:ascii="Segoe UI" w:hAnsi="Segoe UI" w:cs="Segoe UI"/>
        </w:rPr>
      </w:pPr>
      <w:r>
        <w:rPr>
          <w:rStyle w:val="CharacterStyle5"/>
          <w:rFonts w:ascii="Segoe UI" w:hAnsi="Segoe UI" w:cs="Segoe UI"/>
        </w:rPr>
        <w:t>This Ordinance is not intended to abrogate or annul any ordinance, rule, regulation, permit, easement, covenant, or other private agreement previously adopted, issued, or entered into and not in conflict with the provisions of this Ordinance.</w:t>
      </w:r>
    </w:p>
    <w:p w:rsidR="00EB6E98" w:rsidRDefault="00EB6E98">
      <w:pPr>
        <w:pStyle w:val="Style19"/>
        <w:spacing w:before="216"/>
        <w:ind w:right="72"/>
        <w:rPr>
          <w:rStyle w:val="CharacterStyle5"/>
          <w:rFonts w:ascii="Segoe UI" w:hAnsi="Segoe UI" w:cs="Segoe UI"/>
        </w:rPr>
      </w:pPr>
      <w:r>
        <w:rPr>
          <w:rStyle w:val="CharacterStyle5"/>
          <w:rFonts w:ascii="Segoe UI" w:hAnsi="Segoe UI" w:cs="Segoe UI"/>
        </w:rPr>
        <w:t xml:space="preserve">However, where the regulations of this Ordinance are more restrictive or </w:t>
      </w:r>
      <w:r>
        <w:rPr>
          <w:rStyle w:val="CharacterStyle5"/>
          <w:rFonts w:ascii="Segoe UI" w:hAnsi="Segoe UI" w:cs="Segoe UI"/>
          <w:spacing w:val="9"/>
        </w:rPr>
        <w:t xml:space="preserve">impose higher standards or requirements than other such ordinances, </w:t>
      </w:r>
      <w:r>
        <w:rPr>
          <w:rStyle w:val="CharacterStyle5"/>
          <w:rFonts w:ascii="Segoe UI" w:hAnsi="Segoe UI" w:cs="Segoe UI"/>
        </w:rPr>
        <w:t>rules, regulations, permits, easements, covenants, or other private agreements, the requirements of this Ordinance shall govern.</w:t>
      </w:r>
    </w:p>
    <w:p w:rsidR="00B57808" w:rsidRDefault="00B57808">
      <w:pPr>
        <w:pStyle w:val="Style19"/>
        <w:spacing w:before="216"/>
        <w:ind w:right="72"/>
        <w:rPr>
          <w:rStyle w:val="CharacterStyle5"/>
          <w:rFonts w:ascii="Segoe UI" w:hAnsi="Segoe UI" w:cs="Segoe UI"/>
        </w:rPr>
      </w:pPr>
    </w:p>
    <w:p w:rsidR="00EB6E98" w:rsidRDefault="00EB6E98" w:rsidP="00B57808">
      <w:pPr>
        <w:pStyle w:val="Heading1"/>
      </w:pPr>
      <w:bookmarkStart w:id="25" w:name="_Toc287817437"/>
      <w:r>
        <w:t>A</w:t>
      </w:r>
      <w:r w:rsidR="00B57808">
        <w:t>RTICLE:</w:t>
      </w:r>
      <w:r>
        <w:t xml:space="preserve"> 16 SEVERABILITY CLAUSE</w:t>
      </w:r>
      <w:bookmarkEnd w:id="25"/>
      <w:r>
        <w:t xml:space="preserve"> </w:t>
      </w:r>
    </w:p>
    <w:p w:rsidR="00EB6E98" w:rsidRDefault="00EB6E98">
      <w:pPr>
        <w:pStyle w:val="Style19"/>
        <w:rPr>
          <w:rStyle w:val="CharacterStyle5"/>
          <w:rFonts w:ascii="Segoe UI" w:hAnsi="Segoe UI" w:cs="Segoe UI"/>
        </w:rPr>
      </w:pPr>
      <w:r>
        <w:rPr>
          <w:rStyle w:val="CharacterStyle5"/>
          <w:rFonts w:ascii="Segoe UI" w:hAnsi="Segoe UI" w:cs="Segoe UI"/>
        </w:rPr>
        <w:t>This Ordinance and the various articles, sections, and clauses thereof, are hereby declared to be severable. If any part, sentence, paragraph, section or word is adjudged unconstitutional or invalid for any reason, by any Court of competent jurisdiction, such invalidity shall not affect portions or applications of this Ordinance which can be given effect without the invalid portion or application, provided such remaining portions are not determined by the Court to be inoperable.</w:t>
      </w:r>
    </w:p>
    <w:p w:rsidR="00B57808" w:rsidRDefault="00B57808">
      <w:pPr>
        <w:pStyle w:val="Style19"/>
        <w:rPr>
          <w:rStyle w:val="CharacterStyle5"/>
          <w:rFonts w:ascii="Segoe UI" w:hAnsi="Segoe UI" w:cs="Segoe UI"/>
        </w:rPr>
      </w:pPr>
    </w:p>
    <w:p w:rsidR="00EB6E98" w:rsidRDefault="00EB6E98" w:rsidP="00B57808">
      <w:pPr>
        <w:pStyle w:val="Heading1"/>
      </w:pPr>
      <w:bookmarkStart w:id="26" w:name="_Toc287817438"/>
      <w:r>
        <w:t>A</w:t>
      </w:r>
      <w:r w:rsidR="00B57808">
        <w:t>RTICLE:</w:t>
      </w:r>
      <w:r>
        <w:t xml:space="preserve"> 17 EFFECTIVE DATE</w:t>
      </w:r>
      <w:bookmarkEnd w:id="26"/>
    </w:p>
    <w:p w:rsidR="00EB6E98" w:rsidRDefault="00EB6E98">
      <w:pPr>
        <w:pStyle w:val="Style5"/>
        <w:adjustRightInd/>
        <w:spacing w:before="180"/>
        <w:ind w:right="144"/>
        <w:rPr>
          <w:rFonts w:ascii="Segoe UI" w:hAnsi="Segoe UI" w:cs="Segoe UI"/>
          <w:b/>
          <w:bCs/>
        </w:rPr>
      </w:pPr>
      <w:r>
        <w:rPr>
          <w:rFonts w:ascii="Segoe UI" w:hAnsi="Segoe UI" w:cs="Segoe UI"/>
          <w:b/>
          <w:bCs/>
        </w:rPr>
        <w:t>The “Zoning Ordinance” was adopted at a regular meeting of the Village Council held on the 2nd day of December 1996, and became effective on the 1st day of March 1997.</w:t>
      </w:r>
    </w:p>
    <w:p w:rsidR="00EB6E98" w:rsidRDefault="00EB6E98">
      <w:pPr>
        <w:pStyle w:val="Style5"/>
        <w:adjustRightInd/>
        <w:spacing w:before="180"/>
        <w:ind w:right="144"/>
        <w:rPr>
          <w:rFonts w:ascii="Segoe UI" w:hAnsi="Segoe UI" w:cs="Segoe UI"/>
          <w:b/>
          <w:bCs/>
        </w:rPr>
      </w:pPr>
    </w:p>
    <w:p w:rsidR="00EB6E98" w:rsidRDefault="00EB6E98">
      <w:pPr>
        <w:widowControl/>
        <w:rPr>
          <w:rFonts w:ascii="Segoe UI" w:hAnsi="Segoe UI" w:cs="Segoe UI"/>
        </w:rPr>
      </w:pPr>
      <w:r>
        <w:rPr>
          <w:rFonts w:ascii="Segoe UI" w:hAnsi="Segoe UI" w:cs="Segoe UI"/>
        </w:rPr>
        <w:t>Amendments made to the Zoning Ordinance, by Village Ordinance #41, to be in compliance with the Michigan Zoning Enabling Act PA110 of 2006 were adopted at a public session held September 13, 2010 published in the Lakewood News on September 18, 2010.</w:t>
      </w:r>
    </w:p>
    <w:p w:rsidR="00EB6E98" w:rsidRDefault="00EB6E98">
      <w:pPr>
        <w:widowControl/>
        <w:rPr>
          <w:rFonts w:ascii="Segoe UI" w:hAnsi="Segoe UI" w:cs="Segoe UI"/>
        </w:rPr>
      </w:pPr>
    </w:p>
    <w:p w:rsidR="00EB6E98" w:rsidRDefault="00EB6E98">
      <w:pPr>
        <w:widowControl/>
        <w:rPr>
          <w:rFonts w:ascii="Segoe UI" w:hAnsi="Segoe UI" w:cs="Segoe UI"/>
        </w:rPr>
      </w:pPr>
      <w:r>
        <w:rPr>
          <w:rFonts w:ascii="Segoe UI" w:hAnsi="Segoe UI" w:cs="Segoe UI"/>
        </w:rPr>
        <w:t>I, the undersigned Clerk of the Village of Clarksville, certify that the above Ordinance is a true and complete copy of Village of Clarksville Zoning Ordinance, as amended, at a public session held September 13, 2010, pursuant to notice, and notice of its adoption, as published.  I further certify that the above Ordinance, as amended, was entered into the Ordinance Book of the Village effective on October 3, 2010.</w:t>
      </w:r>
    </w:p>
    <w:p w:rsidR="00EB6E98" w:rsidRDefault="00EB6E98">
      <w:pPr>
        <w:widowControl/>
        <w:rPr>
          <w:rFonts w:ascii="Segoe UI" w:hAnsi="Segoe UI" w:cs="Segoe UI"/>
        </w:rPr>
      </w:pPr>
    </w:p>
    <w:p w:rsidR="00EB6E98" w:rsidRDefault="00EB6E98">
      <w:pPr>
        <w:widowControl/>
        <w:rPr>
          <w:rFonts w:ascii="Segoe UI" w:hAnsi="Segoe UI" w:cs="Segoe UI"/>
        </w:rPr>
      </w:pPr>
      <w:r>
        <w:rPr>
          <w:rFonts w:ascii="Segoe UI" w:hAnsi="Segoe UI" w:cs="Segoe UI"/>
        </w:rPr>
        <w:t>Dated:  October 3, 2010</w:t>
      </w: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t>_________________________________</w:t>
      </w:r>
    </w:p>
    <w:p w:rsidR="00EB6E98" w:rsidRDefault="00EB6E98">
      <w:pPr>
        <w:widowControl/>
        <w:rPr>
          <w:rFonts w:ascii="Segoe UI" w:hAnsi="Segoe UI" w:cs="Segoe UI"/>
        </w:rPr>
      </w:pPr>
    </w:p>
    <w:p w:rsidR="00EB6E98" w:rsidRDefault="00EB6E98">
      <w:pPr>
        <w:widowControl/>
        <w:rPr>
          <w:rFonts w:ascii="Segoe UI" w:hAnsi="Segoe UI" w:cs="Segoe UI"/>
          <w:sz w:val="24"/>
          <w:szCs w:val="24"/>
        </w:rPr>
        <w:sectPr w:rsidR="00EB6E98">
          <w:pgSz w:w="12240" w:h="15840"/>
          <w:pgMar w:top="1140" w:right="1155" w:bottom="1426" w:left="2025" w:header="720" w:footer="720" w:gutter="0"/>
          <w:cols w:space="720"/>
          <w:noEndnote/>
        </w:sectPr>
      </w:pP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t>Shari Clark, Village Cle</w:t>
      </w:r>
      <w:r w:rsidR="005A2FD2">
        <w:rPr>
          <w:rFonts w:ascii="Segoe UI" w:hAnsi="Segoe UI" w:cs="Segoe UI"/>
        </w:rPr>
        <w:t>rk</w:t>
      </w:r>
    </w:p>
    <w:p w:rsidR="00EB6E98" w:rsidRDefault="00EB6E98">
      <w:pPr>
        <w:adjustRightInd/>
        <w:rPr>
          <w:rFonts w:ascii="Segoe UI" w:hAnsi="Segoe UI" w:cs="Segoe UI"/>
          <w:sz w:val="24"/>
          <w:szCs w:val="24"/>
        </w:rPr>
      </w:pPr>
    </w:p>
    <w:sectPr w:rsidR="00EB6E98" w:rsidSect="00BA293D">
      <w:type w:val="continuous"/>
      <w:pgSz w:w="12240" w:h="15840"/>
      <w:pgMar w:top="1760" w:right="1280" w:bottom="4662" w:left="1340" w:header="720" w:footer="720" w:gutter="0"/>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14110" w:rsidRDefault="00114110">
      <w:r>
        <w:separator/>
      </w:r>
    </w:p>
  </w:endnote>
  <w:endnote w:type="continuationSeparator" w:id="0">
    <w:p w:rsidR="00114110" w:rsidRDefault="00114110">
      <w:r>
        <w:continuationSeparator/>
      </w:r>
    </w:p>
  </w:endnote>
</w:endnotes>
</file>

<file path=word/fontTable.xml><?xml version="1.0" encoding="utf-8"?>
<w:fonts xmlns:r="http://schemas.openxmlformats.org/officeDocument/2006/relationships" xmlns:w="http://schemas.openxmlformats.org/wordprocessingml/2006/main">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egoe UI">
    <w:altName w:val="Century Gothic"/>
    <w:panose1 w:val="020B0502040204020203"/>
    <w:charset w:val="00"/>
    <w:family w:val="swiss"/>
    <w:pitch w:val="variable"/>
    <w:sig w:usb0="E10022FF" w:usb1="C000E47F" w:usb2="00000029" w:usb3="00000000" w:csb0="000001D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0AFF" w:usb1="00007843" w:usb2="00000001" w:usb3="00000000" w:csb0="000001BF" w:csb1="00000000"/>
  </w:font>
  <w:font w:name="CG Times">
    <w:altName w:val="Times New Roman"/>
    <w:panose1 w:val="00000000000000000000"/>
    <w:charset w:val="00"/>
    <w:family w:val="roman"/>
    <w:notTrueType/>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25AF" w:rsidRDefault="00C925AF">
    <w:pPr>
      <w:pStyle w:val="Footer"/>
      <w:framePr w:wrap="auto"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00097B">
      <w:rPr>
        <w:rStyle w:val="PageNumber"/>
        <w:noProof/>
      </w:rPr>
      <w:t>1</w:t>
    </w:r>
    <w:r>
      <w:rPr>
        <w:rStyle w:val="PageNumber"/>
      </w:rPr>
      <w:fldChar w:fldCharType="end"/>
    </w:r>
  </w:p>
  <w:p w:rsidR="00C925AF" w:rsidRDefault="00C925A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14110" w:rsidRDefault="00114110">
      <w:r>
        <w:separator/>
      </w:r>
    </w:p>
  </w:footnote>
  <w:footnote w:type="continuationSeparator" w:id="0">
    <w:p w:rsidR="00114110" w:rsidRDefault="0011411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2DBE6A"/>
    <w:multiLevelType w:val="singleLevel"/>
    <w:tmpl w:val="3F0044A7"/>
    <w:lvl w:ilvl="0">
      <w:start w:val="1"/>
      <w:numFmt w:val="upperLetter"/>
      <w:lvlText w:val="%1."/>
      <w:lvlJc w:val="left"/>
      <w:pPr>
        <w:tabs>
          <w:tab w:val="num" w:pos="792"/>
        </w:tabs>
        <w:ind w:left="1512" w:hanging="792"/>
      </w:pPr>
      <w:rPr>
        <w:rFonts w:ascii="Courier New" w:hAnsi="Courier New" w:cs="Courier New"/>
        <w:snapToGrid/>
        <w:spacing w:val="18"/>
        <w:sz w:val="20"/>
        <w:szCs w:val="20"/>
      </w:rPr>
    </w:lvl>
  </w:abstractNum>
  <w:abstractNum w:abstractNumId="1">
    <w:nsid w:val="00307255"/>
    <w:multiLevelType w:val="singleLevel"/>
    <w:tmpl w:val="7D9029F2"/>
    <w:lvl w:ilvl="0">
      <w:start w:val="1"/>
      <w:numFmt w:val="decimal"/>
      <w:lvlText w:val="%1."/>
      <w:lvlJc w:val="left"/>
      <w:pPr>
        <w:tabs>
          <w:tab w:val="num" w:pos="792"/>
        </w:tabs>
        <w:ind w:left="1584" w:hanging="792"/>
      </w:pPr>
      <w:rPr>
        <w:rFonts w:ascii="Courier New" w:hAnsi="Courier New" w:cs="Courier New"/>
        <w:snapToGrid/>
        <w:sz w:val="20"/>
        <w:szCs w:val="20"/>
      </w:rPr>
    </w:lvl>
  </w:abstractNum>
  <w:abstractNum w:abstractNumId="2">
    <w:nsid w:val="004E87FD"/>
    <w:multiLevelType w:val="singleLevel"/>
    <w:tmpl w:val="0B1AEA1C"/>
    <w:lvl w:ilvl="0">
      <w:start w:val="1"/>
      <w:numFmt w:val="upperLetter"/>
      <w:lvlText w:val="%1."/>
      <w:lvlJc w:val="left"/>
      <w:pPr>
        <w:tabs>
          <w:tab w:val="num" w:pos="792"/>
        </w:tabs>
        <w:ind w:left="2160" w:hanging="792"/>
      </w:pPr>
      <w:rPr>
        <w:rFonts w:ascii="Bookman Old Style" w:hAnsi="Bookman Old Style" w:cs="Bookman Old Style"/>
        <w:snapToGrid/>
        <w:spacing w:val="7"/>
        <w:sz w:val="22"/>
        <w:szCs w:val="22"/>
      </w:rPr>
    </w:lvl>
  </w:abstractNum>
  <w:abstractNum w:abstractNumId="3">
    <w:nsid w:val="004FA065"/>
    <w:multiLevelType w:val="singleLevel"/>
    <w:tmpl w:val="1578D978"/>
    <w:lvl w:ilvl="0">
      <w:start w:val="1"/>
      <w:numFmt w:val="upperLetter"/>
      <w:lvlText w:val="%1."/>
      <w:lvlJc w:val="left"/>
      <w:pPr>
        <w:tabs>
          <w:tab w:val="num" w:pos="792"/>
        </w:tabs>
        <w:ind w:left="2304" w:hanging="792"/>
      </w:pPr>
      <w:rPr>
        <w:rFonts w:ascii="Courier New" w:hAnsi="Courier New" w:cs="Courier New"/>
        <w:snapToGrid/>
        <w:sz w:val="20"/>
        <w:szCs w:val="20"/>
      </w:rPr>
    </w:lvl>
  </w:abstractNum>
  <w:abstractNum w:abstractNumId="4">
    <w:nsid w:val="0051E4D1"/>
    <w:multiLevelType w:val="singleLevel"/>
    <w:tmpl w:val="28DDC9C9"/>
    <w:lvl w:ilvl="0">
      <w:start w:val="5"/>
      <w:numFmt w:val="decimal"/>
      <w:lvlText w:val="%1."/>
      <w:lvlJc w:val="left"/>
      <w:pPr>
        <w:tabs>
          <w:tab w:val="num" w:pos="720"/>
        </w:tabs>
        <w:ind w:left="1440" w:hanging="720"/>
      </w:pPr>
      <w:rPr>
        <w:rFonts w:ascii="Courier New" w:hAnsi="Courier New" w:cs="Courier New"/>
        <w:snapToGrid/>
        <w:sz w:val="20"/>
        <w:szCs w:val="20"/>
      </w:rPr>
    </w:lvl>
  </w:abstractNum>
  <w:abstractNum w:abstractNumId="5">
    <w:nsid w:val="005AA87F"/>
    <w:multiLevelType w:val="singleLevel"/>
    <w:tmpl w:val="56355200"/>
    <w:lvl w:ilvl="0">
      <w:start w:val="1"/>
      <w:numFmt w:val="upperLetter"/>
      <w:lvlText w:val="%1."/>
      <w:lvlJc w:val="left"/>
      <w:pPr>
        <w:tabs>
          <w:tab w:val="num" w:pos="792"/>
        </w:tabs>
        <w:ind w:left="2304" w:hanging="792"/>
      </w:pPr>
      <w:rPr>
        <w:rFonts w:ascii="Courier New" w:hAnsi="Courier New" w:cs="Courier New"/>
        <w:snapToGrid/>
        <w:sz w:val="20"/>
        <w:szCs w:val="20"/>
      </w:rPr>
    </w:lvl>
  </w:abstractNum>
  <w:abstractNum w:abstractNumId="6">
    <w:nsid w:val="00691DF1"/>
    <w:multiLevelType w:val="singleLevel"/>
    <w:tmpl w:val="709E1389"/>
    <w:lvl w:ilvl="0">
      <w:start w:val="1"/>
      <w:numFmt w:val="decimal"/>
      <w:lvlText w:val="(%1)"/>
      <w:lvlJc w:val="left"/>
      <w:pPr>
        <w:tabs>
          <w:tab w:val="num" w:pos="720"/>
        </w:tabs>
        <w:ind w:left="1512" w:hanging="720"/>
      </w:pPr>
      <w:rPr>
        <w:rFonts w:ascii="Courier New" w:hAnsi="Courier New" w:cs="Courier New"/>
        <w:snapToGrid/>
        <w:sz w:val="20"/>
        <w:szCs w:val="20"/>
      </w:rPr>
    </w:lvl>
  </w:abstractNum>
  <w:abstractNum w:abstractNumId="7">
    <w:nsid w:val="006F1841"/>
    <w:multiLevelType w:val="singleLevel"/>
    <w:tmpl w:val="060E7388"/>
    <w:lvl w:ilvl="0">
      <w:start w:val="1"/>
      <w:numFmt w:val="upperLetter"/>
      <w:lvlText w:val="%1."/>
      <w:lvlJc w:val="left"/>
      <w:pPr>
        <w:tabs>
          <w:tab w:val="num" w:pos="792"/>
        </w:tabs>
        <w:ind w:left="2304" w:hanging="792"/>
      </w:pPr>
      <w:rPr>
        <w:rFonts w:ascii="Times New Roman" w:hAnsi="Times New Roman" w:cs="Times New Roman"/>
        <w:snapToGrid/>
        <w:spacing w:val="44"/>
        <w:sz w:val="20"/>
        <w:szCs w:val="20"/>
      </w:rPr>
    </w:lvl>
  </w:abstractNum>
  <w:abstractNum w:abstractNumId="8">
    <w:nsid w:val="0076370E"/>
    <w:multiLevelType w:val="singleLevel"/>
    <w:tmpl w:val="2D4CD240"/>
    <w:lvl w:ilvl="0">
      <w:start w:val="1"/>
      <w:numFmt w:val="upperLetter"/>
      <w:lvlText w:val="(%1)"/>
      <w:lvlJc w:val="left"/>
      <w:pPr>
        <w:tabs>
          <w:tab w:val="num" w:pos="720"/>
        </w:tabs>
        <w:ind w:left="792" w:firstLine="72"/>
      </w:pPr>
      <w:rPr>
        <w:rFonts w:ascii="Courier New" w:hAnsi="Courier New" w:cs="Courier New"/>
        <w:b/>
        <w:bCs/>
        <w:snapToGrid/>
        <w:sz w:val="20"/>
        <w:szCs w:val="20"/>
      </w:rPr>
    </w:lvl>
  </w:abstractNum>
  <w:abstractNum w:abstractNumId="9">
    <w:nsid w:val="007DD7EF"/>
    <w:multiLevelType w:val="singleLevel"/>
    <w:tmpl w:val="6565391F"/>
    <w:lvl w:ilvl="0">
      <w:start w:val="1"/>
      <w:numFmt w:val="lowerLetter"/>
      <w:lvlText w:val="%1."/>
      <w:lvlJc w:val="left"/>
      <w:pPr>
        <w:tabs>
          <w:tab w:val="num" w:pos="792"/>
        </w:tabs>
        <w:ind w:left="2880" w:hanging="792"/>
      </w:pPr>
      <w:rPr>
        <w:rFonts w:ascii="Courier New" w:hAnsi="Courier New" w:cs="Courier New"/>
        <w:snapToGrid/>
        <w:spacing w:val="-1"/>
        <w:sz w:val="20"/>
        <w:szCs w:val="20"/>
      </w:rPr>
    </w:lvl>
  </w:abstractNum>
  <w:abstractNum w:abstractNumId="10">
    <w:nsid w:val="0081791F"/>
    <w:multiLevelType w:val="singleLevel"/>
    <w:tmpl w:val="45AC017A"/>
    <w:lvl w:ilvl="0">
      <w:start w:val="3"/>
      <w:numFmt w:val="upperLetter"/>
      <w:lvlText w:val="%1."/>
      <w:lvlJc w:val="left"/>
      <w:pPr>
        <w:tabs>
          <w:tab w:val="num" w:pos="792"/>
        </w:tabs>
        <w:ind w:left="1584" w:hanging="792"/>
      </w:pPr>
      <w:rPr>
        <w:rFonts w:ascii="Courier New" w:hAnsi="Courier New" w:cs="Courier New"/>
        <w:snapToGrid/>
        <w:spacing w:val="-1"/>
        <w:sz w:val="20"/>
        <w:szCs w:val="20"/>
      </w:rPr>
    </w:lvl>
  </w:abstractNum>
  <w:abstractNum w:abstractNumId="11">
    <w:nsid w:val="00821372"/>
    <w:multiLevelType w:val="singleLevel"/>
    <w:tmpl w:val="3B0C0D53"/>
    <w:lvl w:ilvl="0">
      <w:start w:val="1"/>
      <w:numFmt w:val="upperLetter"/>
      <w:lvlText w:val="%1."/>
      <w:lvlJc w:val="left"/>
      <w:pPr>
        <w:tabs>
          <w:tab w:val="num" w:pos="720"/>
        </w:tabs>
        <w:ind w:left="2232" w:hanging="720"/>
      </w:pPr>
      <w:rPr>
        <w:rFonts w:ascii="Courier New" w:hAnsi="Courier New" w:cs="Courier New"/>
        <w:snapToGrid/>
        <w:sz w:val="20"/>
        <w:szCs w:val="20"/>
      </w:rPr>
    </w:lvl>
  </w:abstractNum>
  <w:abstractNum w:abstractNumId="12">
    <w:nsid w:val="00858B7D"/>
    <w:multiLevelType w:val="singleLevel"/>
    <w:tmpl w:val="14FA7722"/>
    <w:lvl w:ilvl="0">
      <w:start w:val="1"/>
      <w:numFmt w:val="upperLetter"/>
      <w:lvlText w:val="%1."/>
      <w:lvlJc w:val="left"/>
      <w:pPr>
        <w:tabs>
          <w:tab w:val="num" w:pos="792"/>
        </w:tabs>
        <w:ind w:left="1584"/>
      </w:pPr>
      <w:rPr>
        <w:rFonts w:ascii="Courier New" w:hAnsi="Courier New" w:cs="Courier New"/>
        <w:snapToGrid/>
        <w:sz w:val="20"/>
        <w:szCs w:val="20"/>
      </w:rPr>
    </w:lvl>
  </w:abstractNum>
  <w:abstractNum w:abstractNumId="13">
    <w:nsid w:val="009724FF"/>
    <w:multiLevelType w:val="singleLevel"/>
    <w:tmpl w:val="3EB64AEB"/>
    <w:lvl w:ilvl="0">
      <w:start w:val="1"/>
      <w:numFmt w:val="decimal"/>
      <w:lvlText w:val="%1."/>
      <w:lvlJc w:val="left"/>
      <w:pPr>
        <w:tabs>
          <w:tab w:val="num" w:pos="720"/>
        </w:tabs>
        <w:ind w:left="2880" w:hanging="720"/>
      </w:pPr>
      <w:rPr>
        <w:rFonts w:ascii="Courier New" w:hAnsi="Courier New" w:cs="Courier New"/>
        <w:snapToGrid/>
        <w:sz w:val="20"/>
        <w:szCs w:val="20"/>
      </w:rPr>
    </w:lvl>
  </w:abstractNum>
  <w:abstractNum w:abstractNumId="14">
    <w:nsid w:val="009B7DAA"/>
    <w:multiLevelType w:val="singleLevel"/>
    <w:tmpl w:val="267C334E"/>
    <w:lvl w:ilvl="0">
      <w:start w:val="1"/>
      <w:numFmt w:val="upperLetter"/>
      <w:lvlText w:val="%1."/>
      <w:lvlJc w:val="left"/>
      <w:pPr>
        <w:tabs>
          <w:tab w:val="num" w:pos="792"/>
        </w:tabs>
        <w:ind w:left="2304" w:hanging="792"/>
      </w:pPr>
      <w:rPr>
        <w:rFonts w:ascii="Courier New" w:hAnsi="Courier New" w:cs="Courier New"/>
        <w:snapToGrid/>
        <w:sz w:val="20"/>
        <w:szCs w:val="20"/>
      </w:rPr>
    </w:lvl>
  </w:abstractNum>
  <w:abstractNum w:abstractNumId="15">
    <w:nsid w:val="00AB36BA"/>
    <w:multiLevelType w:val="singleLevel"/>
    <w:tmpl w:val="15A5BD0F"/>
    <w:lvl w:ilvl="0">
      <w:start w:val="1"/>
      <w:numFmt w:val="upperLetter"/>
      <w:lvlText w:val="%1."/>
      <w:lvlJc w:val="left"/>
      <w:pPr>
        <w:tabs>
          <w:tab w:val="num" w:pos="792"/>
        </w:tabs>
        <w:ind w:left="2232" w:hanging="792"/>
      </w:pPr>
      <w:rPr>
        <w:rFonts w:ascii="Courier New" w:hAnsi="Courier New" w:cs="Courier New"/>
        <w:snapToGrid/>
        <w:sz w:val="20"/>
        <w:szCs w:val="20"/>
      </w:rPr>
    </w:lvl>
  </w:abstractNum>
  <w:abstractNum w:abstractNumId="16">
    <w:nsid w:val="00C66FED"/>
    <w:multiLevelType w:val="singleLevel"/>
    <w:tmpl w:val="1C9FCAF9"/>
    <w:lvl w:ilvl="0">
      <w:start w:val="8"/>
      <w:numFmt w:val="lowerLetter"/>
      <w:lvlText w:val="%1."/>
      <w:lvlJc w:val="left"/>
      <w:pPr>
        <w:tabs>
          <w:tab w:val="num" w:pos="504"/>
        </w:tabs>
        <w:ind w:left="720"/>
      </w:pPr>
      <w:rPr>
        <w:rFonts w:ascii="Courier New" w:hAnsi="Courier New" w:cs="Courier New"/>
        <w:snapToGrid/>
        <w:sz w:val="20"/>
        <w:szCs w:val="20"/>
      </w:rPr>
    </w:lvl>
  </w:abstractNum>
  <w:abstractNum w:abstractNumId="17">
    <w:nsid w:val="00CFDF36"/>
    <w:multiLevelType w:val="singleLevel"/>
    <w:tmpl w:val="2CCCD95F"/>
    <w:lvl w:ilvl="0">
      <w:start w:val="1"/>
      <w:numFmt w:val="upperLetter"/>
      <w:lvlText w:val="%1."/>
      <w:lvlJc w:val="left"/>
      <w:pPr>
        <w:tabs>
          <w:tab w:val="num" w:pos="792"/>
        </w:tabs>
        <w:ind w:left="2232" w:hanging="792"/>
      </w:pPr>
      <w:rPr>
        <w:rFonts w:ascii="Courier New" w:hAnsi="Courier New" w:cs="Courier New"/>
        <w:snapToGrid/>
        <w:spacing w:val="-1"/>
        <w:sz w:val="20"/>
        <w:szCs w:val="20"/>
      </w:rPr>
    </w:lvl>
  </w:abstractNum>
  <w:abstractNum w:abstractNumId="18">
    <w:nsid w:val="00D17443"/>
    <w:multiLevelType w:val="singleLevel"/>
    <w:tmpl w:val="7E546145"/>
    <w:lvl w:ilvl="0">
      <w:start w:val="1"/>
      <w:numFmt w:val="upperLetter"/>
      <w:lvlText w:val="%1."/>
      <w:lvlJc w:val="left"/>
      <w:pPr>
        <w:tabs>
          <w:tab w:val="num" w:pos="720"/>
        </w:tabs>
        <w:ind w:left="1440" w:hanging="720"/>
      </w:pPr>
      <w:rPr>
        <w:rFonts w:ascii="Courier New" w:hAnsi="Courier New" w:cs="Courier New"/>
        <w:b/>
        <w:bCs/>
        <w:snapToGrid/>
        <w:sz w:val="20"/>
        <w:szCs w:val="20"/>
      </w:rPr>
    </w:lvl>
  </w:abstractNum>
  <w:abstractNum w:abstractNumId="19">
    <w:nsid w:val="00E72641"/>
    <w:multiLevelType w:val="singleLevel"/>
    <w:tmpl w:val="6F774903"/>
    <w:lvl w:ilvl="0">
      <w:start w:val="1"/>
      <w:numFmt w:val="decimal"/>
      <w:lvlText w:val="%1."/>
      <w:lvlJc w:val="left"/>
      <w:pPr>
        <w:tabs>
          <w:tab w:val="num" w:pos="792"/>
        </w:tabs>
        <w:ind w:left="3024" w:hanging="792"/>
      </w:pPr>
      <w:rPr>
        <w:rFonts w:ascii="Courier New" w:hAnsi="Courier New" w:cs="Courier New"/>
        <w:snapToGrid/>
        <w:spacing w:val="-2"/>
        <w:sz w:val="20"/>
        <w:szCs w:val="20"/>
      </w:rPr>
    </w:lvl>
  </w:abstractNum>
  <w:abstractNum w:abstractNumId="20">
    <w:nsid w:val="00EFFD48"/>
    <w:multiLevelType w:val="singleLevel"/>
    <w:tmpl w:val="7AD3810B"/>
    <w:lvl w:ilvl="0">
      <w:start w:val="1"/>
      <w:numFmt w:val="decimal"/>
      <w:lvlText w:val="%1."/>
      <w:lvlJc w:val="left"/>
      <w:pPr>
        <w:tabs>
          <w:tab w:val="num" w:pos="792"/>
        </w:tabs>
        <w:ind w:left="2304" w:hanging="792"/>
      </w:pPr>
      <w:rPr>
        <w:rFonts w:ascii="Courier New" w:hAnsi="Courier New" w:cs="Courier New"/>
        <w:snapToGrid/>
        <w:spacing w:val="-1"/>
        <w:sz w:val="20"/>
        <w:szCs w:val="20"/>
      </w:rPr>
    </w:lvl>
  </w:abstractNum>
  <w:abstractNum w:abstractNumId="21">
    <w:nsid w:val="00F0CD8C"/>
    <w:multiLevelType w:val="singleLevel"/>
    <w:tmpl w:val="4A23187F"/>
    <w:lvl w:ilvl="0">
      <w:start w:val="1"/>
      <w:numFmt w:val="upperLetter"/>
      <w:lvlText w:val="%1."/>
      <w:lvlJc w:val="left"/>
      <w:pPr>
        <w:tabs>
          <w:tab w:val="num" w:pos="720"/>
        </w:tabs>
        <w:ind w:left="1440" w:hanging="720"/>
      </w:pPr>
      <w:rPr>
        <w:rFonts w:ascii="Courier New" w:hAnsi="Courier New" w:cs="Courier New"/>
        <w:snapToGrid/>
        <w:spacing w:val="20"/>
        <w:sz w:val="20"/>
        <w:szCs w:val="20"/>
      </w:rPr>
    </w:lvl>
  </w:abstractNum>
  <w:abstractNum w:abstractNumId="22">
    <w:nsid w:val="00FA6E70"/>
    <w:multiLevelType w:val="singleLevel"/>
    <w:tmpl w:val="445F3AEE"/>
    <w:lvl w:ilvl="0">
      <w:start w:val="1"/>
      <w:numFmt w:val="upperLetter"/>
      <w:lvlText w:val="%1."/>
      <w:lvlJc w:val="left"/>
      <w:pPr>
        <w:tabs>
          <w:tab w:val="num" w:pos="720"/>
        </w:tabs>
        <w:ind w:left="2304" w:hanging="720"/>
      </w:pPr>
      <w:rPr>
        <w:rFonts w:ascii="Courier New" w:hAnsi="Courier New" w:cs="Courier New"/>
        <w:snapToGrid/>
        <w:sz w:val="20"/>
        <w:szCs w:val="20"/>
      </w:rPr>
    </w:lvl>
  </w:abstractNum>
  <w:abstractNum w:abstractNumId="23">
    <w:nsid w:val="0103E90C"/>
    <w:multiLevelType w:val="singleLevel"/>
    <w:tmpl w:val="3AAA74BC"/>
    <w:lvl w:ilvl="0">
      <w:start w:val="3"/>
      <w:numFmt w:val="decimal"/>
      <w:lvlText w:val="%1."/>
      <w:lvlJc w:val="left"/>
      <w:pPr>
        <w:tabs>
          <w:tab w:val="num" w:pos="792"/>
        </w:tabs>
        <w:ind w:left="2232" w:hanging="792"/>
      </w:pPr>
      <w:rPr>
        <w:rFonts w:ascii="Courier New" w:hAnsi="Courier New" w:cs="Courier New"/>
        <w:snapToGrid/>
        <w:spacing w:val="-3"/>
        <w:sz w:val="20"/>
        <w:szCs w:val="20"/>
      </w:rPr>
    </w:lvl>
  </w:abstractNum>
  <w:abstractNum w:abstractNumId="24">
    <w:nsid w:val="0107776B"/>
    <w:multiLevelType w:val="singleLevel"/>
    <w:tmpl w:val="52122282"/>
    <w:lvl w:ilvl="0">
      <w:start w:val="1"/>
      <w:numFmt w:val="upperLetter"/>
      <w:lvlText w:val="%1."/>
      <w:lvlJc w:val="left"/>
      <w:pPr>
        <w:tabs>
          <w:tab w:val="num" w:pos="792"/>
        </w:tabs>
        <w:ind w:left="1512" w:hanging="792"/>
      </w:pPr>
      <w:rPr>
        <w:rFonts w:ascii="Courier New" w:hAnsi="Courier New" w:cs="Courier New"/>
        <w:snapToGrid/>
        <w:sz w:val="20"/>
        <w:szCs w:val="20"/>
      </w:rPr>
    </w:lvl>
  </w:abstractNum>
  <w:abstractNum w:abstractNumId="25">
    <w:nsid w:val="01292040"/>
    <w:multiLevelType w:val="singleLevel"/>
    <w:tmpl w:val="53D54622"/>
    <w:lvl w:ilvl="0">
      <w:start w:val="1"/>
      <w:numFmt w:val="decimal"/>
      <w:lvlText w:val="(%1)"/>
      <w:lvlJc w:val="left"/>
      <w:pPr>
        <w:tabs>
          <w:tab w:val="num" w:pos="792"/>
        </w:tabs>
        <w:ind w:left="2304" w:hanging="792"/>
      </w:pPr>
      <w:rPr>
        <w:rFonts w:ascii="Courier New" w:hAnsi="Courier New" w:cs="Courier New"/>
        <w:snapToGrid/>
        <w:sz w:val="20"/>
        <w:szCs w:val="20"/>
      </w:rPr>
    </w:lvl>
  </w:abstractNum>
  <w:abstractNum w:abstractNumId="26">
    <w:nsid w:val="012D17D6"/>
    <w:multiLevelType w:val="singleLevel"/>
    <w:tmpl w:val="29661CAC"/>
    <w:lvl w:ilvl="0">
      <w:start w:val="1"/>
      <w:numFmt w:val="upperLetter"/>
      <w:lvlText w:val="%1."/>
      <w:lvlJc w:val="left"/>
      <w:pPr>
        <w:tabs>
          <w:tab w:val="num" w:pos="792"/>
        </w:tabs>
        <w:ind w:left="2304" w:hanging="792"/>
      </w:pPr>
      <w:rPr>
        <w:rFonts w:ascii="Courier New" w:hAnsi="Courier New" w:cs="Courier New"/>
        <w:snapToGrid/>
        <w:sz w:val="20"/>
        <w:szCs w:val="20"/>
      </w:rPr>
    </w:lvl>
  </w:abstractNum>
  <w:abstractNum w:abstractNumId="27">
    <w:nsid w:val="0149D948"/>
    <w:multiLevelType w:val="singleLevel"/>
    <w:tmpl w:val="6742B28E"/>
    <w:lvl w:ilvl="0">
      <w:start w:val="6"/>
      <w:numFmt w:val="upperLetter"/>
      <w:lvlText w:val="%1."/>
      <w:lvlJc w:val="left"/>
      <w:pPr>
        <w:tabs>
          <w:tab w:val="num" w:pos="792"/>
        </w:tabs>
        <w:ind w:left="1584" w:hanging="792"/>
      </w:pPr>
      <w:rPr>
        <w:rFonts w:ascii="Courier New" w:hAnsi="Courier New" w:cs="Courier New"/>
        <w:snapToGrid/>
        <w:sz w:val="20"/>
        <w:szCs w:val="20"/>
      </w:rPr>
    </w:lvl>
  </w:abstractNum>
  <w:abstractNum w:abstractNumId="28">
    <w:nsid w:val="01538BCD"/>
    <w:multiLevelType w:val="singleLevel"/>
    <w:tmpl w:val="42A045D1"/>
    <w:lvl w:ilvl="0">
      <w:start w:val="1"/>
      <w:numFmt w:val="upperLetter"/>
      <w:lvlText w:val="(%1)"/>
      <w:lvlJc w:val="left"/>
      <w:pPr>
        <w:tabs>
          <w:tab w:val="num" w:pos="720"/>
        </w:tabs>
        <w:ind w:left="720" w:firstLine="72"/>
      </w:pPr>
      <w:rPr>
        <w:rFonts w:ascii="Courier New" w:hAnsi="Courier New" w:cs="Courier New"/>
        <w:snapToGrid/>
        <w:sz w:val="20"/>
        <w:szCs w:val="20"/>
      </w:rPr>
    </w:lvl>
  </w:abstractNum>
  <w:abstractNum w:abstractNumId="29">
    <w:nsid w:val="015F190B"/>
    <w:multiLevelType w:val="singleLevel"/>
    <w:tmpl w:val="2F5CEFD1"/>
    <w:lvl w:ilvl="0">
      <w:start w:val="1"/>
      <w:numFmt w:val="decimal"/>
      <w:lvlText w:val="%1."/>
      <w:lvlJc w:val="left"/>
      <w:pPr>
        <w:tabs>
          <w:tab w:val="num" w:pos="720"/>
        </w:tabs>
        <w:ind w:left="2232" w:hanging="720"/>
      </w:pPr>
      <w:rPr>
        <w:rFonts w:ascii="Courier New" w:hAnsi="Courier New" w:cs="Courier New"/>
        <w:snapToGrid/>
        <w:sz w:val="20"/>
        <w:szCs w:val="20"/>
      </w:rPr>
    </w:lvl>
  </w:abstractNum>
  <w:abstractNum w:abstractNumId="30">
    <w:nsid w:val="0174E1C2"/>
    <w:multiLevelType w:val="singleLevel"/>
    <w:tmpl w:val="0E29F459"/>
    <w:lvl w:ilvl="0">
      <w:start w:val="1"/>
      <w:numFmt w:val="decimal"/>
      <w:lvlText w:val="%1."/>
      <w:lvlJc w:val="left"/>
      <w:pPr>
        <w:tabs>
          <w:tab w:val="num" w:pos="792"/>
        </w:tabs>
        <w:ind w:left="3168" w:hanging="792"/>
      </w:pPr>
      <w:rPr>
        <w:rFonts w:ascii="Courier New" w:hAnsi="Courier New" w:cs="Courier New"/>
        <w:snapToGrid/>
        <w:spacing w:val="-1"/>
        <w:sz w:val="20"/>
        <w:szCs w:val="20"/>
      </w:rPr>
    </w:lvl>
  </w:abstractNum>
  <w:abstractNum w:abstractNumId="31">
    <w:nsid w:val="0188A049"/>
    <w:multiLevelType w:val="singleLevel"/>
    <w:tmpl w:val="0C3ADCD1"/>
    <w:lvl w:ilvl="0">
      <w:start w:val="1"/>
      <w:numFmt w:val="upperLetter"/>
      <w:lvlText w:val="%1."/>
      <w:lvlJc w:val="left"/>
      <w:pPr>
        <w:tabs>
          <w:tab w:val="num" w:pos="720"/>
        </w:tabs>
        <w:ind w:left="2160" w:hanging="720"/>
      </w:pPr>
      <w:rPr>
        <w:rFonts w:ascii="Courier New" w:hAnsi="Courier New" w:cs="Courier New"/>
        <w:snapToGrid/>
        <w:sz w:val="20"/>
        <w:szCs w:val="20"/>
      </w:rPr>
    </w:lvl>
  </w:abstractNum>
  <w:abstractNum w:abstractNumId="32">
    <w:nsid w:val="01A55E9B"/>
    <w:multiLevelType w:val="singleLevel"/>
    <w:tmpl w:val="064CAE22"/>
    <w:lvl w:ilvl="0">
      <w:start w:val="1"/>
      <w:numFmt w:val="upperLetter"/>
      <w:lvlText w:val="%1."/>
      <w:lvlJc w:val="left"/>
      <w:pPr>
        <w:tabs>
          <w:tab w:val="num" w:pos="792"/>
        </w:tabs>
        <w:ind w:left="1728" w:hanging="792"/>
      </w:pPr>
      <w:rPr>
        <w:rFonts w:ascii="Courier New" w:hAnsi="Courier New" w:cs="Courier New"/>
        <w:snapToGrid/>
        <w:spacing w:val="-1"/>
        <w:sz w:val="20"/>
        <w:szCs w:val="20"/>
      </w:rPr>
    </w:lvl>
  </w:abstractNum>
  <w:abstractNum w:abstractNumId="33">
    <w:nsid w:val="01A5CEED"/>
    <w:multiLevelType w:val="singleLevel"/>
    <w:tmpl w:val="7CAB77D7"/>
    <w:lvl w:ilvl="0">
      <w:start w:val="1"/>
      <w:numFmt w:val="decimal"/>
      <w:lvlText w:val="(%1)"/>
      <w:lvlJc w:val="left"/>
      <w:pPr>
        <w:tabs>
          <w:tab w:val="num" w:pos="720"/>
        </w:tabs>
        <w:ind w:left="2880" w:hanging="720"/>
      </w:pPr>
      <w:rPr>
        <w:rFonts w:ascii="Courier New" w:hAnsi="Courier New" w:cs="Courier New"/>
        <w:snapToGrid/>
        <w:sz w:val="20"/>
        <w:szCs w:val="20"/>
      </w:rPr>
    </w:lvl>
  </w:abstractNum>
  <w:abstractNum w:abstractNumId="34">
    <w:nsid w:val="01B3F3E1"/>
    <w:multiLevelType w:val="singleLevel"/>
    <w:tmpl w:val="7740F6C6"/>
    <w:lvl w:ilvl="0">
      <w:start w:val="4"/>
      <w:numFmt w:val="upperLetter"/>
      <w:lvlText w:val="%1."/>
      <w:lvlJc w:val="left"/>
      <w:pPr>
        <w:tabs>
          <w:tab w:val="num" w:pos="720"/>
        </w:tabs>
        <w:ind w:left="2304" w:hanging="720"/>
      </w:pPr>
      <w:rPr>
        <w:rFonts w:ascii="Courier New" w:hAnsi="Courier New" w:cs="Courier New"/>
        <w:snapToGrid/>
        <w:sz w:val="20"/>
        <w:szCs w:val="20"/>
      </w:rPr>
    </w:lvl>
  </w:abstractNum>
  <w:abstractNum w:abstractNumId="35">
    <w:nsid w:val="01C0A60B"/>
    <w:multiLevelType w:val="singleLevel"/>
    <w:tmpl w:val="529CE3C9"/>
    <w:lvl w:ilvl="0">
      <w:start w:val="6"/>
      <w:numFmt w:val="decimal"/>
      <w:lvlText w:val="%1."/>
      <w:lvlJc w:val="left"/>
      <w:pPr>
        <w:tabs>
          <w:tab w:val="num" w:pos="720"/>
        </w:tabs>
        <w:ind w:left="1512" w:hanging="720"/>
      </w:pPr>
      <w:rPr>
        <w:rFonts w:ascii="Courier New" w:hAnsi="Courier New" w:cs="Courier New"/>
        <w:snapToGrid/>
        <w:sz w:val="20"/>
        <w:szCs w:val="20"/>
      </w:rPr>
    </w:lvl>
  </w:abstractNum>
  <w:abstractNum w:abstractNumId="36">
    <w:nsid w:val="01C3676A"/>
    <w:multiLevelType w:val="singleLevel"/>
    <w:tmpl w:val="3F491CD9"/>
    <w:lvl w:ilvl="0">
      <w:start w:val="9"/>
      <w:numFmt w:val="upperLetter"/>
      <w:lvlText w:val="%1."/>
      <w:lvlJc w:val="left"/>
      <w:pPr>
        <w:tabs>
          <w:tab w:val="num" w:pos="648"/>
        </w:tabs>
        <w:ind w:left="2160" w:hanging="648"/>
      </w:pPr>
      <w:rPr>
        <w:rFonts w:ascii="Courier New" w:hAnsi="Courier New" w:cs="Courier New"/>
        <w:snapToGrid/>
        <w:sz w:val="20"/>
        <w:szCs w:val="20"/>
      </w:rPr>
    </w:lvl>
  </w:abstractNum>
  <w:abstractNum w:abstractNumId="37">
    <w:nsid w:val="01C545B4"/>
    <w:multiLevelType w:val="singleLevel"/>
    <w:tmpl w:val="3EC91D71"/>
    <w:lvl w:ilvl="0">
      <w:start w:val="1"/>
      <w:numFmt w:val="upperLetter"/>
      <w:lvlText w:val="%1."/>
      <w:lvlJc w:val="left"/>
      <w:pPr>
        <w:tabs>
          <w:tab w:val="num" w:pos="792"/>
        </w:tabs>
        <w:ind w:left="2304" w:hanging="864"/>
      </w:pPr>
      <w:rPr>
        <w:rFonts w:ascii="Courier New" w:hAnsi="Courier New" w:cs="Courier New"/>
        <w:snapToGrid/>
        <w:sz w:val="20"/>
        <w:szCs w:val="20"/>
      </w:rPr>
    </w:lvl>
  </w:abstractNum>
  <w:abstractNum w:abstractNumId="38">
    <w:nsid w:val="01C5F457"/>
    <w:multiLevelType w:val="singleLevel"/>
    <w:tmpl w:val="6FFEEF3E"/>
    <w:lvl w:ilvl="0">
      <w:start w:val="1"/>
      <w:numFmt w:val="upperLetter"/>
      <w:lvlText w:val="%1."/>
      <w:lvlJc w:val="left"/>
      <w:pPr>
        <w:tabs>
          <w:tab w:val="num" w:pos="720"/>
        </w:tabs>
        <w:ind w:left="1512" w:hanging="720"/>
      </w:pPr>
      <w:rPr>
        <w:rFonts w:ascii="Courier New" w:hAnsi="Courier New" w:cs="Courier New"/>
        <w:snapToGrid/>
        <w:sz w:val="20"/>
        <w:szCs w:val="20"/>
      </w:rPr>
    </w:lvl>
  </w:abstractNum>
  <w:abstractNum w:abstractNumId="39">
    <w:nsid w:val="01CA0DB5"/>
    <w:multiLevelType w:val="singleLevel"/>
    <w:tmpl w:val="545A925A"/>
    <w:lvl w:ilvl="0">
      <w:start w:val="1"/>
      <w:numFmt w:val="upperLetter"/>
      <w:lvlText w:val="%1."/>
      <w:lvlJc w:val="left"/>
      <w:pPr>
        <w:tabs>
          <w:tab w:val="num" w:pos="720"/>
        </w:tabs>
        <w:ind w:left="1512" w:hanging="720"/>
      </w:pPr>
      <w:rPr>
        <w:rFonts w:ascii="Courier New" w:hAnsi="Courier New" w:cs="Courier New"/>
        <w:snapToGrid/>
        <w:sz w:val="20"/>
        <w:szCs w:val="20"/>
      </w:rPr>
    </w:lvl>
  </w:abstractNum>
  <w:abstractNum w:abstractNumId="40">
    <w:nsid w:val="01D81AC8"/>
    <w:multiLevelType w:val="singleLevel"/>
    <w:tmpl w:val="14852EF2"/>
    <w:lvl w:ilvl="0">
      <w:start w:val="2"/>
      <w:numFmt w:val="upperLetter"/>
      <w:lvlText w:val="%1."/>
      <w:lvlJc w:val="left"/>
      <w:pPr>
        <w:tabs>
          <w:tab w:val="num" w:pos="288"/>
        </w:tabs>
        <w:ind w:left="72" w:hanging="72"/>
      </w:pPr>
      <w:rPr>
        <w:rFonts w:ascii="Courier New" w:hAnsi="Courier New" w:cs="Courier New"/>
        <w:snapToGrid/>
        <w:spacing w:val="-25"/>
        <w:sz w:val="18"/>
        <w:szCs w:val="18"/>
      </w:rPr>
    </w:lvl>
  </w:abstractNum>
  <w:abstractNum w:abstractNumId="41">
    <w:nsid w:val="01D94ABD"/>
    <w:multiLevelType w:val="singleLevel"/>
    <w:tmpl w:val="586DAAD3"/>
    <w:lvl w:ilvl="0">
      <w:start w:val="1"/>
      <w:numFmt w:val="decimal"/>
      <w:lvlText w:val="%1."/>
      <w:lvlJc w:val="left"/>
      <w:pPr>
        <w:tabs>
          <w:tab w:val="num" w:pos="792"/>
        </w:tabs>
        <w:ind w:left="1512" w:hanging="792"/>
      </w:pPr>
      <w:rPr>
        <w:rFonts w:ascii="Courier New" w:hAnsi="Courier New" w:cs="Courier New"/>
        <w:snapToGrid/>
        <w:spacing w:val="6"/>
        <w:sz w:val="22"/>
        <w:szCs w:val="22"/>
      </w:rPr>
    </w:lvl>
  </w:abstractNum>
  <w:abstractNum w:abstractNumId="42">
    <w:nsid w:val="01E2DB48"/>
    <w:multiLevelType w:val="singleLevel"/>
    <w:tmpl w:val="285B2446"/>
    <w:lvl w:ilvl="0">
      <w:start w:val="1"/>
      <w:numFmt w:val="upperLetter"/>
      <w:lvlText w:val="%1."/>
      <w:lvlJc w:val="left"/>
      <w:pPr>
        <w:tabs>
          <w:tab w:val="num" w:pos="720"/>
        </w:tabs>
        <w:ind w:left="1440" w:hanging="720"/>
      </w:pPr>
      <w:rPr>
        <w:rFonts w:ascii="Courier New" w:hAnsi="Courier New" w:cs="Courier New"/>
        <w:snapToGrid/>
        <w:spacing w:val="-1"/>
        <w:sz w:val="20"/>
        <w:szCs w:val="20"/>
      </w:rPr>
    </w:lvl>
  </w:abstractNum>
  <w:abstractNum w:abstractNumId="43">
    <w:nsid w:val="01E8878F"/>
    <w:multiLevelType w:val="singleLevel"/>
    <w:tmpl w:val="6B7FD854"/>
    <w:lvl w:ilvl="0">
      <w:start w:val="1"/>
      <w:numFmt w:val="upperLetter"/>
      <w:lvlText w:val="%1."/>
      <w:lvlJc w:val="left"/>
      <w:pPr>
        <w:tabs>
          <w:tab w:val="num" w:pos="792"/>
        </w:tabs>
        <w:ind w:left="2232" w:hanging="792"/>
      </w:pPr>
      <w:rPr>
        <w:rFonts w:ascii="Courier New" w:hAnsi="Courier New" w:cs="Courier New"/>
        <w:snapToGrid/>
        <w:sz w:val="20"/>
        <w:szCs w:val="20"/>
      </w:rPr>
    </w:lvl>
  </w:abstractNum>
  <w:abstractNum w:abstractNumId="44">
    <w:nsid w:val="01F670CF"/>
    <w:multiLevelType w:val="hybridMultilevel"/>
    <w:tmpl w:val="E26A774E"/>
    <w:lvl w:ilvl="0" w:tplc="4142169C">
      <w:start w:val="12"/>
      <w:numFmt w:val="decimal"/>
      <w:lvlText w:val="%1."/>
      <w:lvlJc w:val="left"/>
      <w:pPr>
        <w:tabs>
          <w:tab w:val="num" w:pos="1224"/>
        </w:tabs>
        <w:ind w:left="1224" w:hanging="360"/>
      </w:pPr>
      <w:rPr>
        <w:rFonts w:hint="default"/>
      </w:rPr>
    </w:lvl>
    <w:lvl w:ilvl="1" w:tplc="04090019">
      <w:start w:val="1"/>
      <w:numFmt w:val="lowerLetter"/>
      <w:lvlText w:val="%2."/>
      <w:lvlJc w:val="left"/>
      <w:pPr>
        <w:tabs>
          <w:tab w:val="num" w:pos="1944"/>
        </w:tabs>
        <w:ind w:left="1944" w:hanging="360"/>
      </w:pPr>
    </w:lvl>
    <w:lvl w:ilvl="2" w:tplc="0409001B">
      <w:start w:val="1"/>
      <w:numFmt w:val="lowerRoman"/>
      <w:lvlText w:val="%3."/>
      <w:lvlJc w:val="right"/>
      <w:pPr>
        <w:tabs>
          <w:tab w:val="num" w:pos="2664"/>
        </w:tabs>
        <w:ind w:left="2664" w:hanging="180"/>
      </w:pPr>
    </w:lvl>
    <w:lvl w:ilvl="3" w:tplc="0409000F">
      <w:start w:val="1"/>
      <w:numFmt w:val="decimal"/>
      <w:lvlText w:val="%4."/>
      <w:lvlJc w:val="left"/>
      <w:pPr>
        <w:tabs>
          <w:tab w:val="num" w:pos="3384"/>
        </w:tabs>
        <w:ind w:left="3384" w:hanging="360"/>
      </w:pPr>
    </w:lvl>
    <w:lvl w:ilvl="4" w:tplc="04090019">
      <w:start w:val="1"/>
      <w:numFmt w:val="lowerLetter"/>
      <w:lvlText w:val="%5."/>
      <w:lvlJc w:val="left"/>
      <w:pPr>
        <w:tabs>
          <w:tab w:val="num" w:pos="4104"/>
        </w:tabs>
        <w:ind w:left="4104" w:hanging="360"/>
      </w:pPr>
    </w:lvl>
    <w:lvl w:ilvl="5" w:tplc="0409001B">
      <w:start w:val="1"/>
      <w:numFmt w:val="lowerRoman"/>
      <w:lvlText w:val="%6."/>
      <w:lvlJc w:val="right"/>
      <w:pPr>
        <w:tabs>
          <w:tab w:val="num" w:pos="4824"/>
        </w:tabs>
        <w:ind w:left="4824" w:hanging="180"/>
      </w:pPr>
    </w:lvl>
    <w:lvl w:ilvl="6" w:tplc="0409000F">
      <w:start w:val="1"/>
      <w:numFmt w:val="decimal"/>
      <w:lvlText w:val="%7."/>
      <w:lvlJc w:val="left"/>
      <w:pPr>
        <w:tabs>
          <w:tab w:val="num" w:pos="5544"/>
        </w:tabs>
        <w:ind w:left="5544" w:hanging="360"/>
      </w:pPr>
    </w:lvl>
    <w:lvl w:ilvl="7" w:tplc="04090019">
      <w:start w:val="1"/>
      <w:numFmt w:val="lowerLetter"/>
      <w:lvlText w:val="%8."/>
      <w:lvlJc w:val="left"/>
      <w:pPr>
        <w:tabs>
          <w:tab w:val="num" w:pos="6264"/>
        </w:tabs>
        <w:ind w:left="6264" w:hanging="360"/>
      </w:pPr>
    </w:lvl>
    <w:lvl w:ilvl="8" w:tplc="0409001B">
      <w:start w:val="1"/>
      <w:numFmt w:val="lowerRoman"/>
      <w:lvlText w:val="%9."/>
      <w:lvlJc w:val="right"/>
      <w:pPr>
        <w:tabs>
          <w:tab w:val="num" w:pos="6984"/>
        </w:tabs>
        <w:ind w:left="6984" w:hanging="180"/>
      </w:pPr>
    </w:lvl>
  </w:abstractNum>
  <w:abstractNum w:abstractNumId="45">
    <w:nsid w:val="02125419"/>
    <w:multiLevelType w:val="singleLevel"/>
    <w:tmpl w:val="0FEA3ABB"/>
    <w:lvl w:ilvl="0">
      <w:start w:val="1"/>
      <w:numFmt w:val="upperLetter"/>
      <w:lvlText w:val="%1."/>
      <w:lvlJc w:val="left"/>
      <w:pPr>
        <w:tabs>
          <w:tab w:val="num" w:pos="864"/>
        </w:tabs>
        <w:ind w:left="2376" w:hanging="864"/>
      </w:pPr>
      <w:rPr>
        <w:rFonts w:ascii="Courier New" w:hAnsi="Courier New" w:cs="Courier New"/>
        <w:snapToGrid/>
        <w:spacing w:val="-2"/>
        <w:sz w:val="20"/>
        <w:szCs w:val="20"/>
      </w:rPr>
    </w:lvl>
  </w:abstractNum>
  <w:abstractNum w:abstractNumId="46">
    <w:nsid w:val="022024CE"/>
    <w:multiLevelType w:val="singleLevel"/>
    <w:tmpl w:val="2CC283C2"/>
    <w:lvl w:ilvl="0">
      <w:start w:val="14"/>
      <w:numFmt w:val="decimal"/>
      <w:lvlText w:val="%1."/>
      <w:lvlJc w:val="left"/>
      <w:pPr>
        <w:tabs>
          <w:tab w:val="num" w:pos="720"/>
        </w:tabs>
        <w:ind w:left="1512" w:hanging="720"/>
      </w:pPr>
      <w:rPr>
        <w:rFonts w:ascii="Courier New" w:hAnsi="Courier New" w:cs="Courier New"/>
        <w:b/>
        <w:bCs/>
        <w:snapToGrid/>
        <w:sz w:val="20"/>
        <w:szCs w:val="20"/>
      </w:rPr>
    </w:lvl>
  </w:abstractNum>
  <w:abstractNum w:abstractNumId="47">
    <w:nsid w:val="02209243"/>
    <w:multiLevelType w:val="singleLevel"/>
    <w:tmpl w:val="18B27251"/>
    <w:lvl w:ilvl="0">
      <w:start w:val="11"/>
      <w:numFmt w:val="upperLetter"/>
      <w:lvlText w:val="%1."/>
      <w:lvlJc w:val="left"/>
      <w:pPr>
        <w:tabs>
          <w:tab w:val="num" w:pos="792"/>
        </w:tabs>
        <w:ind w:left="792" w:hanging="792"/>
      </w:pPr>
      <w:rPr>
        <w:rFonts w:ascii="Courier New" w:hAnsi="Courier New" w:cs="Courier New"/>
        <w:snapToGrid/>
        <w:sz w:val="20"/>
        <w:szCs w:val="20"/>
      </w:rPr>
    </w:lvl>
  </w:abstractNum>
  <w:abstractNum w:abstractNumId="48">
    <w:nsid w:val="02217270"/>
    <w:multiLevelType w:val="singleLevel"/>
    <w:tmpl w:val="2E95C565"/>
    <w:lvl w:ilvl="0">
      <w:start w:val="1"/>
      <w:numFmt w:val="decimal"/>
      <w:lvlText w:val="%1."/>
      <w:lvlJc w:val="left"/>
      <w:pPr>
        <w:tabs>
          <w:tab w:val="num" w:pos="792"/>
        </w:tabs>
        <w:ind w:left="2880" w:hanging="792"/>
      </w:pPr>
      <w:rPr>
        <w:rFonts w:ascii="Courier New" w:hAnsi="Courier New" w:cs="Courier New"/>
        <w:snapToGrid/>
        <w:spacing w:val="-5"/>
        <w:sz w:val="20"/>
        <w:szCs w:val="20"/>
      </w:rPr>
    </w:lvl>
  </w:abstractNum>
  <w:abstractNum w:abstractNumId="49">
    <w:nsid w:val="022EE090"/>
    <w:multiLevelType w:val="singleLevel"/>
    <w:tmpl w:val="0F036182"/>
    <w:lvl w:ilvl="0">
      <w:start w:val="9"/>
      <w:numFmt w:val="upperLetter"/>
      <w:lvlText w:val="%1."/>
      <w:lvlJc w:val="left"/>
      <w:pPr>
        <w:tabs>
          <w:tab w:val="num" w:pos="720"/>
        </w:tabs>
        <w:ind w:left="2232" w:hanging="720"/>
      </w:pPr>
      <w:rPr>
        <w:rFonts w:ascii="Courier New" w:hAnsi="Courier New" w:cs="Courier New"/>
        <w:snapToGrid/>
        <w:sz w:val="20"/>
        <w:szCs w:val="20"/>
      </w:rPr>
    </w:lvl>
  </w:abstractNum>
  <w:abstractNum w:abstractNumId="50">
    <w:nsid w:val="023E8675"/>
    <w:multiLevelType w:val="singleLevel"/>
    <w:tmpl w:val="7DCBC138"/>
    <w:lvl w:ilvl="0">
      <w:start w:val="1"/>
      <w:numFmt w:val="upperLetter"/>
      <w:lvlText w:val="%1."/>
      <w:lvlJc w:val="left"/>
      <w:pPr>
        <w:tabs>
          <w:tab w:val="num" w:pos="792"/>
        </w:tabs>
        <w:ind w:left="2232" w:hanging="792"/>
      </w:pPr>
      <w:rPr>
        <w:rFonts w:ascii="Courier New" w:hAnsi="Courier New" w:cs="Courier New"/>
        <w:snapToGrid/>
        <w:sz w:val="20"/>
        <w:szCs w:val="20"/>
      </w:rPr>
    </w:lvl>
  </w:abstractNum>
  <w:abstractNum w:abstractNumId="51">
    <w:nsid w:val="0241B663"/>
    <w:multiLevelType w:val="singleLevel"/>
    <w:tmpl w:val="2220C162"/>
    <w:lvl w:ilvl="0">
      <w:start w:val="14"/>
      <w:numFmt w:val="upperLetter"/>
      <w:lvlText w:val="%1."/>
      <w:lvlJc w:val="left"/>
      <w:pPr>
        <w:tabs>
          <w:tab w:val="num" w:pos="792"/>
        </w:tabs>
        <w:ind w:left="720"/>
      </w:pPr>
      <w:rPr>
        <w:rFonts w:ascii="Courier New" w:hAnsi="Courier New" w:cs="Courier New"/>
        <w:snapToGrid/>
        <w:sz w:val="20"/>
        <w:szCs w:val="20"/>
      </w:rPr>
    </w:lvl>
  </w:abstractNum>
  <w:abstractNum w:abstractNumId="52">
    <w:nsid w:val="02499668"/>
    <w:multiLevelType w:val="singleLevel"/>
    <w:tmpl w:val="265AF97E"/>
    <w:lvl w:ilvl="0">
      <w:start w:val="1"/>
      <w:numFmt w:val="lowerLetter"/>
      <w:lvlText w:val="%1."/>
      <w:lvlJc w:val="left"/>
      <w:pPr>
        <w:tabs>
          <w:tab w:val="num" w:pos="792"/>
        </w:tabs>
        <w:ind w:left="3312" w:hanging="720"/>
      </w:pPr>
      <w:rPr>
        <w:rFonts w:ascii="Courier New" w:hAnsi="Courier New" w:cs="Courier New"/>
        <w:snapToGrid/>
        <w:sz w:val="20"/>
        <w:szCs w:val="20"/>
      </w:rPr>
    </w:lvl>
  </w:abstractNum>
  <w:abstractNum w:abstractNumId="53">
    <w:nsid w:val="0252C8AD"/>
    <w:multiLevelType w:val="singleLevel"/>
    <w:tmpl w:val="54D4943E"/>
    <w:lvl w:ilvl="0">
      <w:start w:val="1"/>
      <w:numFmt w:val="upperLetter"/>
      <w:lvlText w:val="%1."/>
      <w:lvlJc w:val="left"/>
      <w:pPr>
        <w:tabs>
          <w:tab w:val="num" w:pos="792"/>
        </w:tabs>
        <w:ind w:left="1656" w:hanging="792"/>
      </w:pPr>
      <w:rPr>
        <w:rFonts w:ascii="Courier New" w:hAnsi="Courier New" w:cs="Courier New"/>
        <w:snapToGrid/>
        <w:sz w:val="20"/>
        <w:szCs w:val="20"/>
      </w:rPr>
    </w:lvl>
  </w:abstractNum>
  <w:abstractNum w:abstractNumId="54">
    <w:nsid w:val="026378A2"/>
    <w:multiLevelType w:val="singleLevel"/>
    <w:tmpl w:val="133B1443"/>
    <w:lvl w:ilvl="0">
      <w:start w:val="6"/>
      <w:numFmt w:val="upperLetter"/>
      <w:lvlText w:val="%1."/>
      <w:lvlJc w:val="left"/>
      <w:pPr>
        <w:tabs>
          <w:tab w:val="num" w:pos="792"/>
        </w:tabs>
        <w:ind w:left="2160" w:hanging="792"/>
      </w:pPr>
      <w:rPr>
        <w:rFonts w:ascii="Courier New" w:hAnsi="Courier New" w:cs="Courier New"/>
        <w:snapToGrid/>
        <w:sz w:val="20"/>
        <w:szCs w:val="20"/>
      </w:rPr>
    </w:lvl>
  </w:abstractNum>
  <w:abstractNum w:abstractNumId="55">
    <w:nsid w:val="0273B7AE"/>
    <w:multiLevelType w:val="singleLevel"/>
    <w:tmpl w:val="262E5AED"/>
    <w:lvl w:ilvl="0">
      <w:start w:val="1"/>
      <w:numFmt w:val="decimal"/>
      <w:lvlText w:val="%1."/>
      <w:lvlJc w:val="left"/>
      <w:pPr>
        <w:tabs>
          <w:tab w:val="num" w:pos="792"/>
        </w:tabs>
        <w:ind w:left="1512" w:hanging="792"/>
      </w:pPr>
      <w:rPr>
        <w:rFonts w:ascii="Courier New" w:hAnsi="Courier New" w:cs="Courier New"/>
        <w:snapToGrid/>
        <w:sz w:val="20"/>
        <w:szCs w:val="20"/>
      </w:rPr>
    </w:lvl>
  </w:abstractNum>
  <w:abstractNum w:abstractNumId="56">
    <w:nsid w:val="02778633"/>
    <w:multiLevelType w:val="singleLevel"/>
    <w:tmpl w:val="59653176"/>
    <w:lvl w:ilvl="0">
      <w:start w:val="1"/>
      <w:numFmt w:val="decimal"/>
      <w:lvlText w:val="%1."/>
      <w:lvlJc w:val="left"/>
      <w:pPr>
        <w:tabs>
          <w:tab w:val="num" w:pos="792"/>
        </w:tabs>
        <w:ind w:left="2952" w:hanging="792"/>
      </w:pPr>
      <w:rPr>
        <w:rFonts w:ascii="Courier New" w:hAnsi="Courier New" w:cs="Courier New"/>
        <w:snapToGrid/>
        <w:spacing w:val="-1"/>
        <w:sz w:val="20"/>
        <w:szCs w:val="20"/>
      </w:rPr>
    </w:lvl>
  </w:abstractNum>
  <w:abstractNum w:abstractNumId="57">
    <w:nsid w:val="02785F2A"/>
    <w:multiLevelType w:val="singleLevel"/>
    <w:tmpl w:val="3CBB9F9C"/>
    <w:lvl w:ilvl="0">
      <w:start w:val="1"/>
      <w:numFmt w:val="lowerLetter"/>
      <w:lvlText w:val="%1."/>
      <w:lvlJc w:val="left"/>
      <w:pPr>
        <w:tabs>
          <w:tab w:val="num" w:pos="720"/>
        </w:tabs>
        <w:ind w:left="1440" w:hanging="720"/>
      </w:pPr>
      <w:rPr>
        <w:rFonts w:ascii="Courier New" w:hAnsi="Courier New" w:cs="Courier New"/>
        <w:snapToGrid/>
        <w:sz w:val="20"/>
        <w:szCs w:val="20"/>
      </w:rPr>
    </w:lvl>
  </w:abstractNum>
  <w:abstractNum w:abstractNumId="58">
    <w:nsid w:val="02913ADA"/>
    <w:multiLevelType w:val="singleLevel"/>
    <w:tmpl w:val="638CE269"/>
    <w:lvl w:ilvl="0">
      <w:start w:val="4"/>
      <w:numFmt w:val="upperLetter"/>
      <w:lvlText w:val="%1."/>
      <w:lvlJc w:val="left"/>
      <w:pPr>
        <w:tabs>
          <w:tab w:val="num" w:pos="792"/>
        </w:tabs>
        <w:ind w:firstLine="720"/>
      </w:pPr>
      <w:rPr>
        <w:rFonts w:ascii="Courier New" w:hAnsi="Courier New" w:cs="Courier New"/>
        <w:snapToGrid/>
        <w:sz w:val="22"/>
        <w:szCs w:val="22"/>
      </w:rPr>
    </w:lvl>
  </w:abstractNum>
  <w:abstractNum w:abstractNumId="59">
    <w:nsid w:val="0292BF23"/>
    <w:multiLevelType w:val="singleLevel"/>
    <w:tmpl w:val="5A6D74FE"/>
    <w:lvl w:ilvl="0">
      <w:start w:val="1"/>
      <w:numFmt w:val="upperLetter"/>
      <w:lvlText w:val="%1."/>
      <w:lvlJc w:val="left"/>
      <w:pPr>
        <w:tabs>
          <w:tab w:val="num" w:pos="720"/>
        </w:tabs>
        <w:ind w:left="2232" w:hanging="720"/>
      </w:pPr>
      <w:rPr>
        <w:rFonts w:ascii="Courier New" w:hAnsi="Courier New" w:cs="Courier New"/>
        <w:snapToGrid/>
        <w:sz w:val="20"/>
        <w:szCs w:val="20"/>
      </w:rPr>
    </w:lvl>
  </w:abstractNum>
  <w:abstractNum w:abstractNumId="60">
    <w:nsid w:val="02955BF4"/>
    <w:multiLevelType w:val="singleLevel"/>
    <w:tmpl w:val="56CDD2A9"/>
    <w:lvl w:ilvl="0">
      <w:start w:val="7"/>
      <w:numFmt w:val="upperLetter"/>
      <w:lvlText w:val="%1."/>
      <w:lvlJc w:val="left"/>
      <w:pPr>
        <w:tabs>
          <w:tab w:val="num" w:pos="792"/>
        </w:tabs>
        <w:ind w:left="2232" w:hanging="792"/>
      </w:pPr>
      <w:rPr>
        <w:rFonts w:ascii="Courier New" w:hAnsi="Courier New" w:cs="Courier New"/>
        <w:snapToGrid/>
        <w:sz w:val="20"/>
        <w:szCs w:val="20"/>
      </w:rPr>
    </w:lvl>
  </w:abstractNum>
  <w:abstractNum w:abstractNumId="61">
    <w:nsid w:val="02B2B81E"/>
    <w:multiLevelType w:val="singleLevel"/>
    <w:tmpl w:val="22A0E66F"/>
    <w:lvl w:ilvl="0">
      <w:start w:val="1"/>
      <w:numFmt w:val="upperLetter"/>
      <w:lvlText w:val="%1."/>
      <w:lvlJc w:val="left"/>
      <w:pPr>
        <w:tabs>
          <w:tab w:val="num" w:pos="792"/>
        </w:tabs>
        <w:ind w:left="1512" w:hanging="792"/>
      </w:pPr>
      <w:rPr>
        <w:rFonts w:ascii="Courier New" w:hAnsi="Courier New" w:cs="Courier New"/>
        <w:snapToGrid/>
        <w:sz w:val="20"/>
        <w:szCs w:val="20"/>
      </w:rPr>
    </w:lvl>
  </w:abstractNum>
  <w:abstractNum w:abstractNumId="62">
    <w:nsid w:val="02B697FA"/>
    <w:multiLevelType w:val="singleLevel"/>
    <w:tmpl w:val="5649CFFF"/>
    <w:lvl w:ilvl="0">
      <w:start w:val="4"/>
      <w:numFmt w:val="decimal"/>
      <w:lvlText w:val="%1."/>
      <w:lvlJc w:val="left"/>
      <w:pPr>
        <w:tabs>
          <w:tab w:val="num" w:pos="720"/>
        </w:tabs>
      </w:pPr>
      <w:rPr>
        <w:rFonts w:ascii="Courier New" w:hAnsi="Courier New" w:cs="Courier New"/>
        <w:snapToGrid/>
        <w:sz w:val="20"/>
        <w:szCs w:val="20"/>
      </w:rPr>
    </w:lvl>
  </w:abstractNum>
  <w:abstractNum w:abstractNumId="63">
    <w:nsid w:val="02E0DD09"/>
    <w:multiLevelType w:val="singleLevel"/>
    <w:tmpl w:val="2722719E"/>
    <w:lvl w:ilvl="0">
      <w:start w:val="1"/>
      <w:numFmt w:val="lowerLetter"/>
      <w:lvlText w:val="(%1)"/>
      <w:lvlJc w:val="left"/>
      <w:pPr>
        <w:tabs>
          <w:tab w:val="num" w:pos="720"/>
        </w:tabs>
        <w:ind w:left="1512" w:firstLine="72"/>
      </w:pPr>
      <w:rPr>
        <w:rFonts w:ascii="Courier New" w:hAnsi="Courier New" w:cs="Courier New"/>
        <w:snapToGrid/>
        <w:sz w:val="20"/>
        <w:szCs w:val="20"/>
      </w:rPr>
    </w:lvl>
  </w:abstractNum>
  <w:abstractNum w:abstractNumId="64">
    <w:nsid w:val="02F5052C"/>
    <w:multiLevelType w:val="singleLevel"/>
    <w:tmpl w:val="57333257"/>
    <w:lvl w:ilvl="0">
      <w:start w:val="1"/>
      <w:numFmt w:val="upperLetter"/>
      <w:lvlText w:val="%1."/>
      <w:lvlJc w:val="left"/>
      <w:pPr>
        <w:tabs>
          <w:tab w:val="num" w:pos="792"/>
        </w:tabs>
        <w:ind w:left="1440"/>
      </w:pPr>
      <w:rPr>
        <w:rFonts w:ascii="Courier New" w:hAnsi="Courier New" w:cs="Courier New"/>
        <w:snapToGrid/>
        <w:sz w:val="20"/>
        <w:szCs w:val="20"/>
      </w:rPr>
    </w:lvl>
  </w:abstractNum>
  <w:abstractNum w:abstractNumId="65">
    <w:nsid w:val="0302CB7C"/>
    <w:multiLevelType w:val="singleLevel"/>
    <w:tmpl w:val="69040C1F"/>
    <w:lvl w:ilvl="0">
      <w:start w:val="1"/>
      <w:numFmt w:val="upperLetter"/>
      <w:lvlText w:val="%1."/>
      <w:lvlJc w:val="left"/>
      <w:pPr>
        <w:tabs>
          <w:tab w:val="num" w:pos="432"/>
        </w:tabs>
        <w:ind w:left="1512"/>
      </w:pPr>
      <w:rPr>
        <w:rFonts w:ascii="Courier New" w:hAnsi="Courier New" w:cs="Courier New"/>
        <w:snapToGrid/>
        <w:sz w:val="20"/>
        <w:szCs w:val="20"/>
      </w:rPr>
    </w:lvl>
  </w:abstractNum>
  <w:abstractNum w:abstractNumId="66">
    <w:nsid w:val="0304F2E8"/>
    <w:multiLevelType w:val="singleLevel"/>
    <w:tmpl w:val="70E9F02B"/>
    <w:lvl w:ilvl="0">
      <w:start w:val="16"/>
      <w:numFmt w:val="upperLetter"/>
      <w:lvlText w:val="%1."/>
      <w:lvlJc w:val="left"/>
      <w:pPr>
        <w:tabs>
          <w:tab w:val="num" w:pos="792"/>
        </w:tabs>
        <w:ind w:left="2232" w:hanging="792"/>
      </w:pPr>
      <w:rPr>
        <w:rFonts w:ascii="Courier New" w:hAnsi="Courier New" w:cs="Courier New"/>
        <w:snapToGrid/>
        <w:sz w:val="20"/>
        <w:szCs w:val="20"/>
      </w:rPr>
    </w:lvl>
  </w:abstractNum>
  <w:abstractNum w:abstractNumId="67">
    <w:nsid w:val="0307BA39"/>
    <w:multiLevelType w:val="singleLevel"/>
    <w:tmpl w:val="7DA092E1"/>
    <w:lvl w:ilvl="0">
      <w:start w:val="1"/>
      <w:numFmt w:val="upperLetter"/>
      <w:lvlText w:val="(%1)"/>
      <w:lvlJc w:val="left"/>
      <w:pPr>
        <w:tabs>
          <w:tab w:val="num" w:pos="648"/>
        </w:tabs>
        <w:ind w:left="792"/>
      </w:pPr>
      <w:rPr>
        <w:rFonts w:ascii="Courier New" w:hAnsi="Courier New" w:cs="Courier New"/>
        <w:snapToGrid/>
        <w:spacing w:val="-1"/>
        <w:sz w:val="20"/>
        <w:szCs w:val="20"/>
      </w:rPr>
    </w:lvl>
  </w:abstractNum>
  <w:abstractNum w:abstractNumId="68">
    <w:nsid w:val="03120F4B"/>
    <w:multiLevelType w:val="singleLevel"/>
    <w:tmpl w:val="4FE8AF1E"/>
    <w:lvl w:ilvl="0">
      <w:start w:val="1"/>
      <w:numFmt w:val="lowerLetter"/>
      <w:lvlText w:val="%1."/>
      <w:lvlJc w:val="left"/>
      <w:pPr>
        <w:tabs>
          <w:tab w:val="num" w:pos="720"/>
        </w:tabs>
        <w:ind w:left="1584" w:hanging="720"/>
      </w:pPr>
      <w:rPr>
        <w:rFonts w:ascii="Courier New" w:hAnsi="Courier New" w:cs="Courier New"/>
        <w:snapToGrid/>
        <w:sz w:val="20"/>
        <w:szCs w:val="20"/>
      </w:rPr>
    </w:lvl>
  </w:abstractNum>
  <w:abstractNum w:abstractNumId="69">
    <w:nsid w:val="0313CC6D"/>
    <w:multiLevelType w:val="singleLevel"/>
    <w:tmpl w:val="62D597D0"/>
    <w:lvl w:ilvl="0">
      <w:start w:val="8"/>
      <w:numFmt w:val="upperLetter"/>
      <w:lvlText w:val="%1."/>
      <w:lvlJc w:val="left"/>
      <w:pPr>
        <w:tabs>
          <w:tab w:val="num" w:pos="792"/>
        </w:tabs>
        <w:ind w:left="1440"/>
      </w:pPr>
      <w:rPr>
        <w:rFonts w:ascii="Courier New" w:hAnsi="Courier New" w:cs="Courier New"/>
        <w:snapToGrid/>
        <w:sz w:val="20"/>
        <w:szCs w:val="20"/>
      </w:rPr>
    </w:lvl>
  </w:abstractNum>
  <w:abstractNum w:abstractNumId="70">
    <w:nsid w:val="03161855"/>
    <w:multiLevelType w:val="singleLevel"/>
    <w:tmpl w:val="0D0DA951"/>
    <w:lvl w:ilvl="0">
      <w:start w:val="7"/>
      <w:numFmt w:val="upperLetter"/>
      <w:lvlText w:val="%1."/>
      <w:lvlJc w:val="left"/>
      <w:pPr>
        <w:tabs>
          <w:tab w:val="num" w:pos="792"/>
        </w:tabs>
        <w:ind w:left="864" w:hanging="792"/>
      </w:pPr>
      <w:rPr>
        <w:rFonts w:ascii="Courier New" w:hAnsi="Courier New" w:cs="Courier New"/>
        <w:snapToGrid/>
        <w:sz w:val="20"/>
        <w:szCs w:val="20"/>
      </w:rPr>
    </w:lvl>
  </w:abstractNum>
  <w:abstractNum w:abstractNumId="71">
    <w:nsid w:val="0318CF6A"/>
    <w:multiLevelType w:val="singleLevel"/>
    <w:tmpl w:val="51FC705F"/>
    <w:lvl w:ilvl="0">
      <w:start w:val="1"/>
      <w:numFmt w:val="decimal"/>
      <w:lvlText w:val="%1."/>
      <w:lvlJc w:val="left"/>
      <w:pPr>
        <w:tabs>
          <w:tab w:val="num" w:pos="720"/>
        </w:tabs>
        <w:ind w:left="2880" w:hanging="720"/>
      </w:pPr>
      <w:rPr>
        <w:rFonts w:ascii="Courier New" w:hAnsi="Courier New" w:cs="Courier New"/>
        <w:snapToGrid/>
        <w:sz w:val="20"/>
        <w:szCs w:val="20"/>
      </w:rPr>
    </w:lvl>
  </w:abstractNum>
  <w:abstractNum w:abstractNumId="72">
    <w:nsid w:val="031CE5FD"/>
    <w:multiLevelType w:val="singleLevel"/>
    <w:tmpl w:val="561BB23B"/>
    <w:lvl w:ilvl="0">
      <w:start w:val="1"/>
      <w:numFmt w:val="upperLetter"/>
      <w:lvlText w:val="%1."/>
      <w:lvlJc w:val="left"/>
      <w:pPr>
        <w:tabs>
          <w:tab w:val="num" w:pos="792"/>
        </w:tabs>
        <w:ind w:left="1584" w:hanging="792"/>
      </w:pPr>
      <w:rPr>
        <w:rFonts w:ascii="Courier New" w:hAnsi="Courier New" w:cs="Courier New"/>
        <w:snapToGrid/>
        <w:sz w:val="20"/>
        <w:szCs w:val="20"/>
      </w:rPr>
    </w:lvl>
  </w:abstractNum>
  <w:abstractNum w:abstractNumId="73">
    <w:nsid w:val="03236B7E"/>
    <w:multiLevelType w:val="singleLevel"/>
    <w:tmpl w:val="3606FCBE"/>
    <w:lvl w:ilvl="0">
      <w:start w:val="2"/>
      <w:numFmt w:val="decimal"/>
      <w:lvlText w:val="%1."/>
      <w:lvlJc w:val="left"/>
      <w:pPr>
        <w:tabs>
          <w:tab w:val="num" w:pos="720"/>
        </w:tabs>
        <w:ind w:left="2088" w:hanging="720"/>
      </w:pPr>
      <w:rPr>
        <w:rFonts w:ascii="Courier New" w:hAnsi="Courier New" w:cs="Courier New"/>
        <w:snapToGrid/>
        <w:sz w:val="20"/>
        <w:szCs w:val="20"/>
      </w:rPr>
    </w:lvl>
  </w:abstractNum>
  <w:abstractNum w:abstractNumId="74">
    <w:nsid w:val="0323FD21"/>
    <w:multiLevelType w:val="singleLevel"/>
    <w:tmpl w:val="594FCBDE"/>
    <w:lvl w:ilvl="0">
      <w:start w:val="1"/>
      <w:numFmt w:val="upperLetter"/>
      <w:lvlText w:val="%1."/>
      <w:lvlJc w:val="left"/>
      <w:pPr>
        <w:tabs>
          <w:tab w:val="num" w:pos="720"/>
        </w:tabs>
        <w:ind w:left="1512" w:hanging="720"/>
      </w:pPr>
      <w:rPr>
        <w:rFonts w:ascii="Courier New" w:hAnsi="Courier New" w:cs="Courier New"/>
        <w:snapToGrid/>
        <w:sz w:val="20"/>
        <w:szCs w:val="20"/>
      </w:rPr>
    </w:lvl>
  </w:abstractNum>
  <w:abstractNum w:abstractNumId="75">
    <w:nsid w:val="03269725"/>
    <w:multiLevelType w:val="singleLevel"/>
    <w:tmpl w:val="79E7E5AD"/>
    <w:lvl w:ilvl="0">
      <w:start w:val="8"/>
      <w:numFmt w:val="upperLetter"/>
      <w:lvlText w:val="%1."/>
      <w:lvlJc w:val="left"/>
      <w:pPr>
        <w:tabs>
          <w:tab w:val="num" w:pos="720"/>
        </w:tabs>
        <w:ind w:left="2232" w:hanging="720"/>
      </w:pPr>
      <w:rPr>
        <w:rFonts w:ascii="Courier New" w:hAnsi="Courier New" w:cs="Courier New"/>
        <w:snapToGrid/>
        <w:sz w:val="20"/>
        <w:szCs w:val="20"/>
      </w:rPr>
    </w:lvl>
  </w:abstractNum>
  <w:abstractNum w:abstractNumId="76">
    <w:nsid w:val="0346F049"/>
    <w:multiLevelType w:val="singleLevel"/>
    <w:tmpl w:val="706B7682"/>
    <w:lvl w:ilvl="0">
      <w:start w:val="9"/>
      <w:numFmt w:val="upperLetter"/>
      <w:lvlText w:val="%1."/>
      <w:lvlJc w:val="left"/>
      <w:pPr>
        <w:tabs>
          <w:tab w:val="num" w:pos="792"/>
        </w:tabs>
        <w:ind w:left="1584" w:hanging="792"/>
      </w:pPr>
      <w:rPr>
        <w:rFonts w:ascii="Courier New" w:hAnsi="Courier New" w:cs="Courier New"/>
        <w:snapToGrid/>
        <w:sz w:val="20"/>
        <w:szCs w:val="20"/>
      </w:rPr>
    </w:lvl>
  </w:abstractNum>
  <w:abstractNum w:abstractNumId="77">
    <w:nsid w:val="034E17F0"/>
    <w:multiLevelType w:val="singleLevel"/>
    <w:tmpl w:val="58130B45"/>
    <w:lvl w:ilvl="0">
      <w:start w:val="7"/>
      <w:numFmt w:val="upperLetter"/>
      <w:lvlText w:val="%1."/>
      <w:lvlJc w:val="left"/>
      <w:pPr>
        <w:tabs>
          <w:tab w:val="num" w:pos="720"/>
        </w:tabs>
        <w:ind w:left="1440" w:hanging="720"/>
      </w:pPr>
      <w:rPr>
        <w:rFonts w:ascii="Courier New" w:hAnsi="Courier New" w:cs="Courier New"/>
        <w:snapToGrid/>
        <w:sz w:val="22"/>
        <w:szCs w:val="22"/>
      </w:rPr>
    </w:lvl>
  </w:abstractNum>
  <w:abstractNum w:abstractNumId="78">
    <w:nsid w:val="0352B896"/>
    <w:multiLevelType w:val="singleLevel"/>
    <w:tmpl w:val="73991A9C"/>
    <w:lvl w:ilvl="0">
      <w:start w:val="1"/>
      <w:numFmt w:val="decimal"/>
      <w:lvlText w:val="(%1)"/>
      <w:lvlJc w:val="left"/>
      <w:pPr>
        <w:tabs>
          <w:tab w:val="num" w:pos="720"/>
        </w:tabs>
        <w:ind w:left="1512" w:hanging="720"/>
      </w:pPr>
      <w:rPr>
        <w:rFonts w:ascii="Courier New" w:hAnsi="Courier New" w:cs="Courier New"/>
        <w:snapToGrid/>
        <w:sz w:val="20"/>
        <w:szCs w:val="20"/>
      </w:rPr>
    </w:lvl>
  </w:abstractNum>
  <w:abstractNum w:abstractNumId="79">
    <w:nsid w:val="035BBAC1"/>
    <w:multiLevelType w:val="singleLevel"/>
    <w:tmpl w:val="72650BAA"/>
    <w:lvl w:ilvl="0">
      <w:start w:val="1"/>
      <w:numFmt w:val="upperLetter"/>
      <w:lvlText w:val="%1."/>
      <w:lvlJc w:val="left"/>
      <w:pPr>
        <w:tabs>
          <w:tab w:val="num" w:pos="720"/>
        </w:tabs>
        <w:ind w:left="1656" w:hanging="720"/>
      </w:pPr>
      <w:rPr>
        <w:rFonts w:ascii="Courier New" w:hAnsi="Courier New" w:cs="Courier New"/>
        <w:snapToGrid/>
        <w:sz w:val="20"/>
        <w:szCs w:val="20"/>
      </w:rPr>
    </w:lvl>
  </w:abstractNum>
  <w:abstractNum w:abstractNumId="80">
    <w:nsid w:val="03608E73"/>
    <w:multiLevelType w:val="singleLevel"/>
    <w:tmpl w:val="09AB0BC0"/>
    <w:lvl w:ilvl="0">
      <w:start w:val="1"/>
      <w:numFmt w:val="decimal"/>
      <w:lvlText w:val="%1."/>
      <w:lvlJc w:val="left"/>
      <w:pPr>
        <w:tabs>
          <w:tab w:val="num" w:pos="792"/>
        </w:tabs>
        <w:ind w:left="2952" w:hanging="792"/>
      </w:pPr>
      <w:rPr>
        <w:rFonts w:ascii="Courier New" w:hAnsi="Courier New" w:cs="Courier New"/>
        <w:snapToGrid/>
        <w:sz w:val="20"/>
        <w:szCs w:val="20"/>
      </w:rPr>
    </w:lvl>
  </w:abstractNum>
  <w:abstractNum w:abstractNumId="81">
    <w:nsid w:val="0365A86D"/>
    <w:multiLevelType w:val="singleLevel"/>
    <w:tmpl w:val="69FFE00C"/>
    <w:lvl w:ilvl="0">
      <w:start w:val="1"/>
      <w:numFmt w:val="upperLetter"/>
      <w:lvlText w:val="(%1)"/>
      <w:lvlJc w:val="left"/>
      <w:pPr>
        <w:tabs>
          <w:tab w:val="num" w:pos="648"/>
        </w:tabs>
        <w:ind w:left="792"/>
      </w:pPr>
      <w:rPr>
        <w:rFonts w:ascii="Courier New" w:hAnsi="Courier New" w:cs="Courier New"/>
        <w:snapToGrid/>
        <w:spacing w:val="14"/>
        <w:sz w:val="20"/>
        <w:szCs w:val="20"/>
      </w:rPr>
    </w:lvl>
  </w:abstractNum>
  <w:abstractNum w:abstractNumId="82">
    <w:nsid w:val="036718ED"/>
    <w:multiLevelType w:val="singleLevel"/>
    <w:tmpl w:val="5690F1BD"/>
    <w:lvl w:ilvl="0">
      <w:start w:val="7"/>
      <w:numFmt w:val="upperLetter"/>
      <w:lvlText w:val="%1."/>
      <w:lvlJc w:val="left"/>
      <w:pPr>
        <w:tabs>
          <w:tab w:val="num" w:pos="792"/>
        </w:tabs>
        <w:ind w:left="1584" w:hanging="792"/>
      </w:pPr>
      <w:rPr>
        <w:rFonts w:ascii="Courier New" w:hAnsi="Courier New" w:cs="Courier New"/>
        <w:snapToGrid/>
        <w:spacing w:val="-1"/>
        <w:sz w:val="20"/>
        <w:szCs w:val="20"/>
      </w:rPr>
    </w:lvl>
  </w:abstractNum>
  <w:abstractNum w:abstractNumId="83">
    <w:nsid w:val="0379124E"/>
    <w:multiLevelType w:val="singleLevel"/>
    <w:tmpl w:val="3DEF4F9C"/>
    <w:lvl w:ilvl="0">
      <w:start w:val="1"/>
      <w:numFmt w:val="decimal"/>
      <w:lvlText w:val="%1."/>
      <w:lvlJc w:val="left"/>
      <w:pPr>
        <w:tabs>
          <w:tab w:val="num" w:pos="720"/>
        </w:tabs>
        <w:ind w:left="2160" w:hanging="720"/>
      </w:pPr>
      <w:rPr>
        <w:rFonts w:ascii="Courier New" w:hAnsi="Courier New" w:cs="Courier New"/>
        <w:snapToGrid/>
        <w:sz w:val="20"/>
        <w:szCs w:val="20"/>
      </w:rPr>
    </w:lvl>
  </w:abstractNum>
  <w:abstractNum w:abstractNumId="84">
    <w:nsid w:val="0380AB56"/>
    <w:multiLevelType w:val="singleLevel"/>
    <w:tmpl w:val="06C00D61"/>
    <w:lvl w:ilvl="0">
      <w:start w:val="4"/>
      <w:numFmt w:val="decimal"/>
      <w:lvlText w:val="%1."/>
      <w:lvlJc w:val="left"/>
      <w:pPr>
        <w:tabs>
          <w:tab w:val="num" w:pos="648"/>
        </w:tabs>
        <w:ind w:left="648" w:hanging="648"/>
      </w:pPr>
      <w:rPr>
        <w:rFonts w:ascii="Courier New" w:hAnsi="Courier New" w:cs="Courier New"/>
        <w:snapToGrid/>
        <w:sz w:val="20"/>
        <w:szCs w:val="20"/>
      </w:rPr>
    </w:lvl>
  </w:abstractNum>
  <w:abstractNum w:abstractNumId="85">
    <w:nsid w:val="0380F00A"/>
    <w:multiLevelType w:val="singleLevel"/>
    <w:tmpl w:val="3EA5F0B3"/>
    <w:lvl w:ilvl="0">
      <w:start w:val="1"/>
      <w:numFmt w:val="upperLetter"/>
      <w:lvlText w:val="%1."/>
      <w:lvlJc w:val="left"/>
      <w:pPr>
        <w:tabs>
          <w:tab w:val="num" w:pos="720"/>
        </w:tabs>
        <w:ind w:left="1440" w:hanging="720"/>
      </w:pPr>
      <w:rPr>
        <w:rFonts w:ascii="Courier New" w:hAnsi="Courier New" w:cs="Courier New"/>
        <w:snapToGrid/>
        <w:sz w:val="20"/>
        <w:szCs w:val="20"/>
      </w:rPr>
    </w:lvl>
  </w:abstractNum>
  <w:abstractNum w:abstractNumId="86">
    <w:nsid w:val="039A6B74"/>
    <w:multiLevelType w:val="singleLevel"/>
    <w:tmpl w:val="6330E653"/>
    <w:lvl w:ilvl="0">
      <w:start w:val="1"/>
      <w:numFmt w:val="upperLetter"/>
      <w:lvlText w:val="%1."/>
      <w:lvlJc w:val="left"/>
      <w:pPr>
        <w:tabs>
          <w:tab w:val="num" w:pos="792"/>
        </w:tabs>
        <w:ind w:left="2304" w:hanging="792"/>
      </w:pPr>
      <w:rPr>
        <w:rFonts w:ascii="Courier New" w:hAnsi="Courier New" w:cs="Courier New"/>
        <w:snapToGrid/>
        <w:sz w:val="20"/>
        <w:szCs w:val="20"/>
      </w:rPr>
    </w:lvl>
  </w:abstractNum>
  <w:abstractNum w:abstractNumId="87">
    <w:nsid w:val="039B807E"/>
    <w:multiLevelType w:val="singleLevel"/>
    <w:tmpl w:val="117C3A04"/>
    <w:lvl w:ilvl="0">
      <w:start w:val="5"/>
      <w:numFmt w:val="lowerLetter"/>
      <w:lvlText w:val="%1."/>
      <w:lvlJc w:val="left"/>
      <w:pPr>
        <w:tabs>
          <w:tab w:val="num" w:pos="720"/>
        </w:tabs>
        <w:ind w:left="1584" w:hanging="720"/>
      </w:pPr>
      <w:rPr>
        <w:rFonts w:ascii="Courier New" w:hAnsi="Courier New" w:cs="Courier New"/>
        <w:snapToGrid/>
        <w:sz w:val="20"/>
        <w:szCs w:val="20"/>
      </w:rPr>
    </w:lvl>
  </w:abstractNum>
  <w:abstractNum w:abstractNumId="88">
    <w:nsid w:val="03A05BC7"/>
    <w:multiLevelType w:val="singleLevel"/>
    <w:tmpl w:val="40DD6CA7"/>
    <w:lvl w:ilvl="0">
      <w:start w:val="1"/>
      <w:numFmt w:val="upperLetter"/>
      <w:lvlText w:val="%1."/>
      <w:lvlJc w:val="left"/>
      <w:pPr>
        <w:tabs>
          <w:tab w:val="num" w:pos="792"/>
        </w:tabs>
        <w:ind w:left="2880" w:hanging="792"/>
      </w:pPr>
      <w:rPr>
        <w:rFonts w:ascii="Courier New" w:hAnsi="Courier New" w:cs="Courier New"/>
        <w:snapToGrid/>
        <w:sz w:val="20"/>
        <w:szCs w:val="20"/>
      </w:rPr>
    </w:lvl>
  </w:abstractNum>
  <w:abstractNum w:abstractNumId="89">
    <w:nsid w:val="03A1F312"/>
    <w:multiLevelType w:val="singleLevel"/>
    <w:tmpl w:val="2A6F099A"/>
    <w:lvl w:ilvl="0">
      <w:start w:val="1"/>
      <w:numFmt w:val="decimal"/>
      <w:lvlText w:val="%1."/>
      <w:lvlJc w:val="left"/>
      <w:pPr>
        <w:tabs>
          <w:tab w:val="num" w:pos="720"/>
        </w:tabs>
        <w:ind w:left="2952" w:hanging="720"/>
      </w:pPr>
      <w:rPr>
        <w:rFonts w:ascii="Courier New" w:hAnsi="Courier New" w:cs="Courier New"/>
        <w:snapToGrid/>
        <w:sz w:val="20"/>
        <w:szCs w:val="20"/>
      </w:rPr>
    </w:lvl>
  </w:abstractNum>
  <w:abstractNum w:abstractNumId="90">
    <w:nsid w:val="03A91ADF"/>
    <w:multiLevelType w:val="singleLevel"/>
    <w:tmpl w:val="36CAD516"/>
    <w:lvl w:ilvl="0">
      <w:start w:val="1"/>
      <w:numFmt w:val="decimal"/>
      <w:lvlText w:val="%1."/>
      <w:lvlJc w:val="left"/>
      <w:pPr>
        <w:tabs>
          <w:tab w:val="num" w:pos="792"/>
        </w:tabs>
        <w:ind w:left="1656" w:hanging="792"/>
      </w:pPr>
      <w:rPr>
        <w:rFonts w:ascii="Courier New" w:hAnsi="Courier New" w:cs="Courier New"/>
        <w:snapToGrid/>
        <w:spacing w:val="-2"/>
        <w:sz w:val="20"/>
        <w:szCs w:val="20"/>
      </w:rPr>
    </w:lvl>
  </w:abstractNum>
  <w:abstractNum w:abstractNumId="91">
    <w:nsid w:val="03B16CCD"/>
    <w:multiLevelType w:val="singleLevel"/>
    <w:tmpl w:val="1109DE36"/>
    <w:lvl w:ilvl="0">
      <w:start w:val="5"/>
      <w:numFmt w:val="lowerLetter"/>
      <w:lvlText w:val="%1."/>
      <w:lvlJc w:val="left"/>
      <w:pPr>
        <w:tabs>
          <w:tab w:val="num" w:pos="792"/>
        </w:tabs>
        <w:ind w:left="1584" w:hanging="792"/>
      </w:pPr>
      <w:rPr>
        <w:rFonts w:ascii="Courier New" w:hAnsi="Courier New" w:cs="Courier New"/>
        <w:snapToGrid/>
        <w:spacing w:val="9"/>
        <w:sz w:val="20"/>
        <w:szCs w:val="20"/>
      </w:rPr>
    </w:lvl>
  </w:abstractNum>
  <w:abstractNum w:abstractNumId="92">
    <w:nsid w:val="03C35397"/>
    <w:multiLevelType w:val="multilevel"/>
    <w:tmpl w:val="8168F7B2"/>
    <w:lvl w:ilvl="0">
      <w:start w:val="4"/>
      <w:numFmt w:val="decimal"/>
      <w:lvlText w:val="%1."/>
      <w:lvlJc w:val="left"/>
      <w:pPr>
        <w:tabs>
          <w:tab w:val="num" w:pos="792"/>
        </w:tabs>
        <w:ind w:left="2376" w:hanging="792"/>
      </w:pPr>
      <w:rPr>
        <w:rFonts w:ascii="Courier New" w:hAnsi="Courier New" w:cs="Courier New"/>
        <w:snapToGrid/>
        <w:sz w:val="20"/>
        <w:szCs w:val="20"/>
      </w:rPr>
    </w:lvl>
    <w:lvl w:ilvl="1">
      <w:start w:val="4"/>
      <w:numFmt w:val="decimal"/>
      <w:isLgl/>
      <w:lvlText w:val="%1.%2"/>
      <w:lvlJc w:val="left"/>
      <w:pPr>
        <w:tabs>
          <w:tab w:val="num" w:pos="1944"/>
        </w:tabs>
        <w:ind w:left="1944" w:hanging="360"/>
      </w:pPr>
      <w:rPr>
        <w:rFonts w:hint="default"/>
      </w:rPr>
    </w:lvl>
    <w:lvl w:ilvl="2">
      <w:start w:val="5"/>
      <w:numFmt w:val="decimal"/>
      <w:isLgl/>
      <w:lvlText w:val="%1.%2.%3"/>
      <w:lvlJc w:val="left"/>
      <w:pPr>
        <w:tabs>
          <w:tab w:val="num" w:pos="2304"/>
        </w:tabs>
        <w:ind w:left="2304" w:hanging="720"/>
      </w:pPr>
      <w:rPr>
        <w:rFonts w:hint="default"/>
      </w:rPr>
    </w:lvl>
    <w:lvl w:ilvl="3">
      <w:start w:val="1"/>
      <w:numFmt w:val="decimal"/>
      <w:isLgl/>
      <w:lvlText w:val="%1.%2.%3.%4"/>
      <w:lvlJc w:val="left"/>
      <w:pPr>
        <w:tabs>
          <w:tab w:val="num" w:pos="2664"/>
        </w:tabs>
        <w:ind w:left="2664" w:hanging="1080"/>
      </w:pPr>
      <w:rPr>
        <w:rFonts w:hint="default"/>
      </w:rPr>
    </w:lvl>
    <w:lvl w:ilvl="4">
      <w:start w:val="1"/>
      <w:numFmt w:val="decimal"/>
      <w:isLgl/>
      <w:lvlText w:val="%1.%2.%3.%4.%5"/>
      <w:lvlJc w:val="left"/>
      <w:pPr>
        <w:tabs>
          <w:tab w:val="num" w:pos="2664"/>
        </w:tabs>
        <w:ind w:left="2664" w:hanging="1080"/>
      </w:pPr>
      <w:rPr>
        <w:rFonts w:hint="default"/>
      </w:rPr>
    </w:lvl>
    <w:lvl w:ilvl="5">
      <w:start w:val="1"/>
      <w:numFmt w:val="decimal"/>
      <w:isLgl/>
      <w:lvlText w:val="%1.%2.%3.%4.%5.%6"/>
      <w:lvlJc w:val="left"/>
      <w:pPr>
        <w:tabs>
          <w:tab w:val="num" w:pos="3024"/>
        </w:tabs>
        <w:ind w:left="3024" w:hanging="1440"/>
      </w:pPr>
      <w:rPr>
        <w:rFonts w:hint="default"/>
      </w:rPr>
    </w:lvl>
    <w:lvl w:ilvl="6">
      <w:start w:val="1"/>
      <w:numFmt w:val="decimal"/>
      <w:isLgl/>
      <w:lvlText w:val="%1.%2.%3.%4.%5.%6.%7"/>
      <w:lvlJc w:val="left"/>
      <w:pPr>
        <w:tabs>
          <w:tab w:val="num" w:pos="3024"/>
        </w:tabs>
        <w:ind w:left="3024" w:hanging="1440"/>
      </w:pPr>
      <w:rPr>
        <w:rFonts w:hint="default"/>
      </w:rPr>
    </w:lvl>
    <w:lvl w:ilvl="7">
      <w:start w:val="1"/>
      <w:numFmt w:val="decimal"/>
      <w:isLgl/>
      <w:lvlText w:val="%1.%2.%3.%4.%5.%6.%7.%8"/>
      <w:lvlJc w:val="left"/>
      <w:pPr>
        <w:tabs>
          <w:tab w:val="num" w:pos="3384"/>
        </w:tabs>
        <w:ind w:left="3384" w:hanging="1800"/>
      </w:pPr>
      <w:rPr>
        <w:rFonts w:hint="default"/>
      </w:rPr>
    </w:lvl>
    <w:lvl w:ilvl="8">
      <w:start w:val="1"/>
      <w:numFmt w:val="decimal"/>
      <w:isLgl/>
      <w:lvlText w:val="%1.%2.%3.%4.%5.%6.%7.%8.%9"/>
      <w:lvlJc w:val="left"/>
      <w:pPr>
        <w:tabs>
          <w:tab w:val="num" w:pos="3384"/>
        </w:tabs>
        <w:ind w:left="3384" w:hanging="1800"/>
      </w:pPr>
      <w:rPr>
        <w:rFonts w:hint="default"/>
      </w:rPr>
    </w:lvl>
  </w:abstractNum>
  <w:abstractNum w:abstractNumId="93">
    <w:nsid w:val="03CF9763"/>
    <w:multiLevelType w:val="singleLevel"/>
    <w:tmpl w:val="2F868FBA"/>
    <w:lvl w:ilvl="0">
      <w:start w:val="1"/>
      <w:numFmt w:val="decimal"/>
      <w:lvlText w:val="(%1)"/>
      <w:lvlJc w:val="left"/>
      <w:pPr>
        <w:tabs>
          <w:tab w:val="num" w:pos="504"/>
        </w:tabs>
        <w:ind w:left="792" w:firstLine="72"/>
      </w:pPr>
      <w:rPr>
        <w:rFonts w:ascii="Courier New" w:hAnsi="Courier New" w:cs="Courier New"/>
        <w:snapToGrid/>
        <w:spacing w:val="-17"/>
        <w:sz w:val="22"/>
        <w:szCs w:val="22"/>
      </w:rPr>
    </w:lvl>
  </w:abstractNum>
  <w:abstractNum w:abstractNumId="94">
    <w:nsid w:val="03D8DE91"/>
    <w:multiLevelType w:val="singleLevel"/>
    <w:tmpl w:val="5376978D"/>
    <w:lvl w:ilvl="0">
      <w:start w:val="1"/>
      <w:numFmt w:val="decimal"/>
      <w:lvlText w:val="%1."/>
      <w:lvlJc w:val="left"/>
      <w:pPr>
        <w:tabs>
          <w:tab w:val="num" w:pos="720"/>
        </w:tabs>
        <w:ind w:left="1512" w:hanging="720"/>
      </w:pPr>
      <w:rPr>
        <w:rFonts w:ascii="Courier New" w:hAnsi="Courier New" w:cs="Courier New"/>
        <w:snapToGrid/>
        <w:spacing w:val="5"/>
        <w:sz w:val="20"/>
        <w:szCs w:val="20"/>
      </w:rPr>
    </w:lvl>
  </w:abstractNum>
  <w:abstractNum w:abstractNumId="95">
    <w:nsid w:val="03DC49B5"/>
    <w:multiLevelType w:val="singleLevel"/>
    <w:tmpl w:val="712FBA72"/>
    <w:lvl w:ilvl="0">
      <w:start w:val="1"/>
      <w:numFmt w:val="upperLetter"/>
      <w:lvlText w:val="%1."/>
      <w:lvlJc w:val="left"/>
      <w:pPr>
        <w:tabs>
          <w:tab w:val="num" w:pos="720"/>
        </w:tabs>
        <w:ind w:left="1440" w:hanging="720"/>
      </w:pPr>
      <w:rPr>
        <w:rFonts w:ascii="Courier New" w:hAnsi="Courier New" w:cs="Courier New"/>
        <w:snapToGrid/>
        <w:sz w:val="20"/>
        <w:szCs w:val="20"/>
      </w:rPr>
    </w:lvl>
  </w:abstractNum>
  <w:abstractNum w:abstractNumId="96">
    <w:nsid w:val="03E05D99"/>
    <w:multiLevelType w:val="singleLevel"/>
    <w:tmpl w:val="00B6B8C5"/>
    <w:lvl w:ilvl="0">
      <w:start w:val="3"/>
      <w:numFmt w:val="lowerLetter"/>
      <w:lvlText w:val="%1."/>
      <w:lvlJc w:val="left"/>
      <w:pPr>
        <w:tabs>
          <w:tab w:val="num" w:pos="792"/>
        </w:tabs>
        <w:ind w:left="2952" w:hanging="792"/>
      </w:pPr>
      <w:rPr>
        <w:rFonts w:ascii="Bookman Old Style" w:hAnsi="Bookman Old Style" w:cs="Bookman Old Style"/>
        <w:snapToGrid/>
        <w:spacing w:val="19"/>
        <w:sz w:val="20"/>
        <w:szCs w:val="20"/>
      </w:rPr>
    </w:lvl>
  </w:abstractNum>
  <w:abstractNum w:abstractNumId="97">
    <w:nsid w:val="03E14E04"/>
    <w:multiLevelType w:val="singleLevel"/>
    <w:tmpl w:val="5663B23C"/>
    <w:lvl w:ilvl="0">
      <w:start w:val="1"/>
      <w:numFmt w:val="lowerLetter"/>
      <w:lvlText w:val="%1."/>
      <w:lvlJc w:val="left"/>
      <w:pPr>
        <w:tabs>
          <w:tab w:val="num" w:pos="720"/>
        </w:tabs>
        <w:ind w:left="3024" w:hanging="792"/>
      </w:pPr>
      <w:rPr>
        <w:rFonts w:ascii="Courier New" w:hAnsi="Courier New" w:cs="Courier New"/>
        <w:snapToGrid/>
        <w:spacing w:val="20"/>
        <w:sz w:val="20"/>
        <w:szCs w:val="20"/>
      </w:rPr>
    </w:lvl>
  </w:abstractNum>
  <w:abstractNum w:abstractNumId="98">
    <w:nsid w:val="03E8111A"/>
    <w:multiLevelType w:val="singleLevel"/>
    <w:tmpl w:val="52434A36"/>
    <w:lvl w:ilvl="0">
      <w:start w:val="4"/>
      <w:numFmt w:val="lowerLetter"/>
      <w:lvlText w:val="%1."/>
      <w:lvlJc w:val="left"/>
      <w:pPr>
        <w:tabs>
          <w:tab w:val="num" w:pos="792"/>
        </w:tabs>
        <w:ind w:left="2880" w:hanging="792"/>
      </w:pPr>
      <w:rPr>
        <w:rFonts w:ascii="Courier New" w:hAnsi="Courier New" w:cs="Courier New"/>
        <w:snapToGrid/>
        <w:spacing w:val="-1"/>
        <w:sz w:val="20"/>
        <w:szCs w:val="20"/>
      </w:rPr>
    </w:lvl>
  </w:abstractNum>
  <w:abstractNum w:abstractNumId="99">
    <w:nsid w:val="03EDC137"/>
    <w:multiLevelType w:val="singleLevel"/>
    <w:tmpl w:val="7776620C"/>
    <w:lvl w:ilvl="0">
      <w:start w:val="1"/>
      <w:numFmt w:val="upperLetter"/>
      <w:lvlText w:val="%1."/>
      <w:lvlJc w:val="left"/>
      <w:pPr>
        <w:tabs>
          <w:tab w:val="num" w:pos="648"/>
        </w:tabs>
        <w:ind w:left="1512" w:hanging="792"/>
      </w:pPr>
      <w:rPr>
        <w:rFonts w:ascii="Courier New" w:hAnsi="Courier New" w:cs="Courier New"/>
        <w:snapToGrid/>
        <w:sz w:val="20"/>
        <w:szCs w:val="20"/>
      </w:rPr>
    </w:lvl>
  </w:abstractNum>
  <w:abstractNum w:abstractNumId="100">
    <w:nsid w:val="03FD404D"/>
    <w:multiLevelType w:val="singleLevel"/>
    <w:tmpl w:val="130ED99A"/>
    <w:lvl w:ilvl="0">
      <w:start w:val="1"/>
      <w:numFmt w:val="decimal"/>
      <w:lvlText w:val="%1."/>
      <w:lvlJc w:val="left"/>
      <w:pPr>
        <w:tabs>
          <w:tab w:val="num" w:pos="720"/>
        </w:tabs>
        <w:ind w:left="1512" w:hanging="720"/>
      </w:pPr>
      <w:rPr>
        <w:rFonts w:ascii="Courier New" w:hAnsi="Courier New" w:cs="Courier New"/>
        <w:snapToGrid/>
        <w:sz w:val="20"/>
        <w:szCs w:val="20"/>
      </w:rPr>
    </w:lvl>
  </w:abstractNum>
  <w:abstractNum w:abstractNumId="101">
    <w:nsid w:val="0403D40C"/>
    <w:multiLevelType w:val="singleLevel"/>
    <w:tmpl w:val="678B0A8B"/>
    <w:lvl w:ilvl="0">
      <w:start w:val="1"/>
      <w:numFmt w:val="decimal"/>
      <w:lvlText w:val="%1."/>
      <w:lvlJc w:val="left"/>
      <w:pPr>
        <w:tabs>
          <w:tab w:val="num" w:pos="792"/>
        </w:tabs>
        <w:ind w:left="2952" w:hanging="792"/>
      </w:pPr>
      <w:rPr>
        <w:rFonts w:ascii="Courier New" w:hAnsi="Courier New" w:cs="Courier New"/>
        <w:snapToGrid/>
        <w:sz w:val="20"/>
        <w:szCs w:val="20"/>
      </w:rPr>
    </w:lvl>
  </w:abstractNum>
  <w:abstractNum w:abstractNumId="102">
    <w:nsid w:val="040B8A1C"/>
    <w:multiLevelType w:val="singleLevel"/>
    <w:tmpl w:val="6A23B4E1"/>
    <w:lvl w:ilvl="0">
      <w:start w:val="1"/>
      <w:numFmt w:val="lowerLetter"/>
      <w:lvlText w:val="%1."/>
      <w:lvlJc w:val="left"/>
      <w:pPr>
        <w:tabs>
          <w:tab w:val="num" w:pos="720"/>
        </w:tabs>
        <w:ind w:left="1440" w:hanging="720"/>
      </w:pPr>
      <w:rPr>
        <w:rFonts w:ascii="Courier New" w:hAnsi="Courier New" w:cs="Courier New"/>
        <w:snapToGrid/>
        <w:sz w:val="20"/>
        <w:szCs w:val="20"/>
      </w:rPr>
    </w:lvl>
  </w:abstractNum>
  <w:abstractNum w:abstractNumId="103">
    <w:nsid w:val="040E038B"/>
    <w:multiLevelType w:val="singleLevel"/>
    <w:tmpl w:val="50FB753E"/>
    <w:lvl w:ilvl="0">
      <w:start w:val="2"/>
      <w:numFmt w:val="upperLetter"/>
      <w:lvlText w:val="%1."/>
      <w:lvlJc w:val="left"/>
      <w:pPr>
        <w:tabs>
          <w:tab w:val="num" w:pos="792"/>
        </w:tabs>
        <w:ind w:left="1512" w:hanging="792"/>
      </w:pPr>
      <w:rPr>
        <w:rFonts w:ascii="Courier New" w:hAnsi="Courier New" w:cs="Courier New"/>
        <w:snapToGrid/>
        <w:sz w:val="20"/>
        <w:szCs w:val="20"/>
      </w:rPr>
    </w:lvl>
  </w:abstractNum>
  <w:abstractNum w:abstractNumId="104">
    <w:nsid w:val="04106A37"/>
    <w:multiLevelType w:val="singleLevel"/>
    <w:tmpl w:val="1DF58AC3"/>
    <w:lvl w:ilvl="0">
      <w:start w:val="1"/>
      <w:numFmt w:val="lowerLetter"/>
      <w:lvlText w:val="%1."/>
      <w:lvlJc w:val="left"/>
      <w:pPr>
        <w:tabs>
          <w:tab w:val="num" w:pos="720"/>
        </w:tabs>
        <w:ind w:left="1440" w:hanging="720"/>
      </w:pPr>
      <w:rPr>
        <w:rFonts w:ascii="Courier New" w:hAnsi="Courier New" w:cs="Courier New"/>
        <w:snapToGrid/>
        <w:sz w:val="20"/>
        <w:szCs w:val="20"/>
      </w:rPr>
    </w:lvl>
  </w:abstractNum>
  <w:abstractNum w:abstractNumId="105">
    <w:nsid w:val="0415539A"/>
    <w:multiLevelType w:val="singleLevel"/>
    <w:tmpl w:val="34BA09E8"/>
    <w:lvl w:ilvl="0">
      <w:start w:val="2"/>
      <w:numFmt w:val="decimal"/>
      <w:lvlText w:val="%1."/>
      <w:lvlJc w:val="left"/>
      <w:pPr>
        <w:tabs>
          <w:tab w:val="num" w:pos="720"/>
        </w:tabs>
        <w:ind w:left="2376" w:hanging="720"/>
      </w:pPr>
      <w:rPr>
        <w:rFonts w:ascii="Courier New" w:hAnsi="Courier New" w:cs="Courier New"/>
        <w:snapToGrid/>
        <w:sz w:val="20"/>
        <w:szCs w:val="20"/>
      </w:rPr>
    </w:lvl>
  </w:abstractNum>
  <w:abstractNum w:abstractNumId="106">
    <w:nsid w:val="04168803"/>
    <w:multiLevelType w:val="singleLevel"/>
    <w:tmpl w:val="2C211B2C"/>
    <w:lvl w:ilvl="0">
      <w:start w:val="3"/>
      <w:numFmt w:val="decimal"/>
      <w:lvlText w:val="%1."/>
      <w:lvlJc w:val="left"/>
      <w:pPr>
        <w:tabs>
          <w:tab w:val="num" w:pos="792"/>
        </w:tabs>
        <w:ind w:left="1656" w:hanging="792"/>
      </w:pPr>
      <w:rPr>
        <w:rFonts w:ascii="Courier New" w:hAnsi="Courier New" w:cs="Courier New"/>
        <w:snapToGrid/>
        <w:spacing w:val="-1"/>
        <w:sz w:val="20"/>
        <w:szCs w:val="20"/>
      </w:rPr>
    </w:lvl>
  </w:abstractNum>
  <w:abstractNum w:abstractNumId="107">
    <w:nsid w:val="0420A00E"/>
    <w:multiLevelType w:val="singleLevel"/>
    <w:tmpl w:val="71FF1B70"/>
    <w:lvl w:ilvl="0">
      <w:start w:val="1"/>
      <w:numFmt w:val="decimal"/>
      <w:lvlText w:val="%1."/>
      <w:lvlJc w:val="left"/>
      <w:pPr>
        <w:tabs>
          <w:tab w:val="num" w:pos="288"/>
        </w:tabs>
        <w:ind w:left="720" w:hanging="288"/>
      </w:pPr>
      <w:rPr>
        <w:rFonts w:ascii="Courier New" w:hAnsi="Courier New" w:cs="Courier New"/>
        <w:snapToGrid/>
        <w:sz w:val="20"/>
        <w:szCs w:val="20"/>
      </w:rPr>
    </w:lvl>
  </w:abstractNum>
  <w:abstractNum w:abstractNumId="108">
    <w:nsid w:val="0425F5A0"/>
    <w:multiLevelType w:val="singleLevel"/>
    <w:tmpl w:val="4CAD6C77"/>
    <w:lvl w:ilvl="0">
      <w:start w:val="1"/>
      <w:numFmt w:val="decimal"/>
      <w:lvlText w:val="%1."/>
      <w:lvlJc w:val="left"/>
      <w:pPr>
        <w:tabs>
          <w:tab w:val="num" w:pos="720"/>
        </w:tabs>
        <w:ind w:left="1440" w:hanging="720"/>
      </w:pPr>
      <w:rPr>
        <w:rFonts w:ascii="Courier New" w:hAnsi="Courier New" w:cs="Courier New"/>
        <w:snapToGrid/>
        <w:spacing w:val="-4"/>
        <w:sz w:val="20"/>
        <w:szCs w:val="20"/>
      </w:rPr>
    </w:lvl>
  </w:abstractNum>
  <w:abstractNum w:abstractNumId="109">
    <w:nsid w:val="04308548"/>
    <w:multiLevelType w:val="singleLevel"/>
    <w:tmpl w:val="7E80D956"/>
    <w:lvl w:ilvl="0">
      <w:start w:val="1"/>
      <w:numFmt w:val="upperLetter"/>
      <w:lvlText w:val="%1."/>
      <w:lvlJc w:val="left"/>
      <w:pPr>
        <w:tabs>
          <w:tab w:val="num" w:pos="720"/>
        </w:tabs>
        <w:ind w:left="1512" w:hanging="792"/>
      </w:pPr>
      <w:rPr>
        <w:rFonts w:ascii="Courier New" w:hAnsi="Courier New" w:cs="Courier New"/>
        <w:snapToGrid/>
        <w:sz w:val="22"/>
        <w:szCs w:val="22"/>
      </w:rPr>
    </w:lvl>
  </w:abstractNum>
  <w:abstractNum w:abstractNumId="110">
    <w:nsid w:val="0437FC6D"/>
    <w:multiLevelType w:val="singleLevel"/>
    <w:tmpl w:val="38709273"/>
    <w:lvl w:ilvl="0">
      <w:start w:val="1"/>
      <w:numFmt w:val="lowerLetter"/>
      <w:lvlText w:val="%1."/>
      <w:lvlJc w:val="left"/>
      <w:pPr>
        <w:tabs>
          <w:tab w:val="num" w:pos="720"/>
        </w:tabs>
        <w:ind w:left="1440" w:hanging="720"/>
      </w:pPr>
      <w:rPr>
        <w:rFonts w:ascii="Courier New" w:hAnsi="Courier New" w:cs="Courier New"/>
        <w:snapToGrid/>
        <w:spacing w:val="-1"/>
        <w:sz w:val="20"/>
        <w:szCs w:val="20"/>
      </w:rPr>
    </w:lvl>
  </w:abstractNum>
  <w:abstractNum w:abstractNumId="111">
    <w:nsid w:val="043CB8F6"/>
    <w:multiLevelType w:val="singleLevel"/>
    <w:tmpl w:val="37E4FC4D"/>
    <w:lvl w:ilvl="0">
      <w:start w:val="1"/>
      <w:numFmt w:val="upperLetter"/>
      <w:lvlText w:val="%1."/>
      <w:lvlJc w:val="left"/>
      <w:pPr>
        <w:tabs>
          <w:tab w:val="num" w:pos="720"/>
        </w:tabs>
        <w:ind w:left="2232" w:hanging="720"/>
      </w:pPr>
      <w:rPr>
        <w:rFonts w:ascii="Courier New" w:hAnsi="Courier New" w:cs="Courier New"/>
        <w:snapToGrid/>
        <w:sz w:val="20"/>
        <w:szCs w:val="20"/>
      </w:rPr>
    </w:lvl>
  </w:abstractNum>
  <w:abstractNum w:abstractNumId="112">
    <w:nsid w:val="044405E4"/>
    <w:multiLevelType w:val="singleLevel"/>
    <w:tmpl w:val="1CCC2AE2"/>
    <w:lvl w:ilvl="0">
      <w:start w:val="2"/>
      <w:numFmt w:val="decimal"/>
      <w:lvlText w:val="%1."/>
      <w:lvlJc w:val="left"/>
      <w:pPr>
        <w:tabs>
          <w:tab w:val="num" w:pos="360"/>
        </w:tabs>
        <w:ind w:left="216" w:hanging="216"/>
      </w:pPr>
      <w:rPr>
        <w:rFonts w:ascii="Verdana" w:hAnsi="Verdana" w:cs="Verdana"/>
        <w:i/>
        <w:iCs/>
        <w:snapToGrid/>
        <w:spacing w:val="-8"/>
        <w:sz w:val="10"/>
        <w:szCs w:val="10"/>
      </w:rPr>
    </w:lvl>
  </w:abstractNum>
  <w:abstractNum w:abstractNumId="113">
    <w:nsid w:val="045D2088"/>
    <w:multiLevelType w:val="singleLevel"/>
    <w:tmpl w:val="69C47BB3"/>
    <w:lvl w:ilvl="0">
      <w:start w:val="1"/>
      <w:numFmt w:val="lowerLetter"/>
      <w:lvlText w:val="%1."/>
      <w:lvlJc w:val="left"/>
      <w:pPr>
        <w:tabs>
          <w:tab w:val="num" w:pos="720"/>
        </w:tabs>
        <w:ind w:left="1440" w:hanging="720"/>
      </w:pPr>
      <w:rPr>
        <w:rFonts w:ascii="Courier New" w:hAnsi="Courier New" w:cs="Courier New"/>
        <w:snapToGrid/>
        <w:sz w:val="20"/>
        <w:szCs w:val="20"/>
      </w:rPr>
    </w:lvl>
  </w:abstractNum>
  <w:abstractNum w:abstractNumId="114">
    <w:nsid w:val="0475EE35"/>
    <w:multiLevelType w:val="singleLevel"/>
    <w:tmpl w:val="0CA12511"/>
    <w:lvl w:ilvl="0">
      <w:start w:val="1"/>
      <w:numFmt w:val="decimal"/>
      <w:lvlText w:val="(%1)"/>
      <w:lvlJc w:val="left"/>
      <w:pPr>
        <w:tabs>
          <w:tab w:val="num" w:pos="720"/>
        </w:tabs>
        <w:ind w:left="2952" w:hanging="720"/>
      </w:pPr>
      <w:rPr>
        <w:rFonts w:ascii="Courier New" w:hAnsi="Courier New" w:cs="Courier New"/>
        <w:snapToGrid/>
        <w:spacing w:val="-4"/>
        <w:sz w:val="20"/>
        <w:szCs w:val="20"/>
      </w:rPr>
    </w:lvl>
  </w:abstractNum>
  <w:abstractNum w:abstractNumId="115">
    <w:nsid w:val="047FAC2F"/>
    <w:multiLevelType w:val="singleLevel"/>
    <w:tmpl w:val="439C1C87"/>
    <w:lvl w:ilvl="0">
      <w:start w:val="1"/>
      <w:numFmt w:val="decimal"/>
      <w:lvlText w:val="%1."/>
      <w:lvlJc w:val="left"/>
      <w:pPr>
        <w:tabs>
          <w:tab w:val="num" w:pos="720"/>
        </w:tabs>
        <w:ind w:left="2232" w:hanging="720"/>
      </w:pPr>
      <w:rPr>
        <w:rFonts w:ascii="Courier New" w:hAnsi="Courier New" w:cs="Courier New"/>
        <w:snapToGrid/>
        <w:spacing w:val="-12"/>
        <w:sz w:val="22"/>
        <w:szCs w:val="22"/>
      </w:rPr>
    </w:lvl>
  </w:abstractNum>
  <w:abstractNum w:abstractNumId="116">
    <w:nsid w:val="048E67D1"/>
    <w:multiLevelType w:val="singleLevel"/>
    <w:tmpl w:val="1294A25A"/>
    <w:lvl w:ilvl="0">
      <w:start w:val="1"/>
      <w:numFmt w:val="upperLetter"/>
      <w:lvlText w:val="%1."/>
      <w:lvlJc w:val="left"/>
      <w:pPr>
        <w:tabs>
          <w:tab w:val="num" w:pos="720"/>
        </w:tabs>
        <w:ind w:left="1656" w:hanging="720"/>
      </w:pPr>
      <w:rPr>
        <w:rFonts w:ascii="Courier New" w:hAnsi="Courier New" w:cs="Courier New"/>
        <w:snapToGrid/>
        <w:sz w:val="20"/>
        <w:szCs w:val="20"/>
      </w:rPr>
    </w:lvl>
  </w:abstractNum>
  <w:abstractNum w:abstractNumId="117">
    <w:nsid w:val="04958F02"/>
    <w:multiLevelType w:val="singleLevel"/>
    <w:tmpl w:val="6356DC1E"/>
    <w:lvl w:ilvl="0">
      <w:start w:val="1"/>
      <w:numFmt w:val="decimal"/>
      <w:lvlText w:val="%1."/>
      <w:lvlJc w:val="left"/>
      <w:pPr>
        <w:tabs>
          <w:tab w:val="num" w:pos="720"/>
        </w:tabs>
        <w:ind w:left="2160" w:hanging="720"/>
      </w:pPr>
      <w:rPr>
        <w:rFonts w:ascii="Courier New" w:hAnsi="Courier New" w:cs="Courier New"/>
        <w:snapToGrid/>
        <w:spacing w:val="-11"/>
        <w:sz w:val="22"/>
        <w:szCs w:val="22"/>
      </w:rPr>
    </w:lvl>
  </w:abstractNum>
  <w:abstractNum w:abstractNumId="118">
    <w:nsid w:val="049642E3"/>
    <w:multiLevelType w:val="singleLevel"/>
    <w:tmpl w:val="37B9B60C"/>
    <w:lvl w:ilvl="0">
      <w:start w:val="1"/>
      <w:numFmt w:val="lowerLetter"/>
      <w:lvlText w:val="%1."/>
      <w:lvlJc w:val="left"/>
      <w:pPr>
        <w:tabs>
          <w:tab w:val="num" w:pos="792"/>
        </w:tabs>
        <w:ind w:left="1584" w:hanging="720"/>
      </w:pPr>
      <w:rPr>
        <w:rFonts w:ascii="Courier New" w:hAnsi="Courier New" w:cs="Courier New"/>
        <w:snapToGrid/>
        <w:sz w:val="20"/>
        <w:szCs w:val="20"/>
      </w:rPr>
    </w:lvl>
  </w:abstractNum>
  <w:abstractNum w:abstractNumId="119">
    <w:nsid w:val="04AACA31"/>
    <w:multiLevelType w:val="singleLevel"/>
    <w:tmpl w:val="33F5D3D4"/>
    <w:lvl w:ilvl="0">
      <w:start w:val="1"/>
      <w:numFmt w:val="upperLetter"/>
      <w:lvlText w:val="(%1)"/>
      <w:lvlJc w:val="left"/>
      <w:pPr>
        <w:tabs>
          <w:tab w:val="num" w:pos="720"/>
        </w:tabs>
        <w:ind w:left="792"/>
      </w:pPr>
      <w:rPr>
        <w:rFonts w:ascii="Courier New" w:hAnsi="Courier New" w:cs="Courier New"/>
        <w:snapToGrid/>
        <w:sz w:val="20"/>
        <w:szCs w:val="20"/>
      </w:rPr>
    </w:lvl>
  </w:abstractNum>
  <w:abstractNum w:abstractNumId="120">
    <w:nsid w:val="04AC4603"/>
    <w:multiLevelType w:val="singleLevel"/>
    <w:tmpl w:val="3F802FCD"/>
    <w:lvl w:ilvl="0">
      <w:start w:val="3"/>
      <w:numFmt w:val="upperLetter"/>
      <w:lvlText w:val="%1."/>
      <w:lvlJc w:val="left"/>
      <w:pPr>
        <w:tabs>
          <w:tab w:val="num" w:pos="720"/>
        </w:tabs>
        <w:ind w:left="1584" w:hanging="720"/>
      </w:pPr>
      <w:rPr>
        <w:rFonts w:ascii="Courier New" w:hAnsi="Courier New" w:cs="Courier New"/>
        <w:snapToGrid/>
        <w:sz w:val="20"/>
        <w:szCs w:val="20"/>
      </w:rPr>
    </w:lvl>
  </w:abstractNum>
  <w:abstractNum w:abstractNumId="121">
    <w:nsid w:val="04AD7BF7"/>
    <w:multiLevelType w:val="singleLevel"/>
    <w:tmpl w:val="39B7D995"/>
    <w:lvl w:ilvl="0">
      <w:start w:val="2"/>
      <w:numFmt w:val="decimal"/>
      <w:lvlText w:val="%1."/>
      <w:lvlJc w:val="left"/>
      <w:pPr>
        <w:tabs>
          <w:tab w:val="num" w:pos="720"/>
        </w:tabs>
        <w:ind w:left="2232" w:hanging="720"/>
      </w:pPr>
      <w:rPr>
        <w:rFonts w:ascii="Courier New" w:hAnsi="Courier New" w:cs="Courier New"/>
        <w:snapToGrid/>
        <w:spacing w:val="-1"/>
        <w:sz w:val="20"/>
        <w:szCs w:val="20"/>
      </w:rPr>
    </w:lvl>
  </w:abstractNum>
  <w:abstractNum w:abstractNumId="122">
    <w:nsid w:val="04B18CB1"/>
    <w:multiLevelType w:val="singleLevel"/>
    <w:tmpl w:val="3620DE89"/>
    <w:lvl w:ilvl="0">
      <w:start w:val="5"/>
      <w:numFmt w:val="upperLetter"/>
      <w:lvlText w:val="%1."/>
      <w:lvlJc w:val="left"/>
      <w:pPr>
        <w:tabs>
          <w:tab w:val="num" w:pos="792"/>
        </w:tabs>
        <w:ind w:left="2304" w:hanging="792"/>
      </w:pPr>
      <w:rPr>
        <w:rFonts w:ascii="Courier New" w:hAnsi="Courier New" w:cs="Courier New"/>
        <w:snapToGrid/>
        <w:sz w:val="20"/>
        <w:szCs w:val="20"/>
      </w:rPr>
    </w:lvl>
  </w:abstractNum>
  <w:abstractNum w:abstractNumId="123">
    <w:nsid w:val="04C0F442"/>
    <w:multiLevelType w:val="singleLevel"/>
    <w:tmpl w:val="0E698035"/>
    <w:lvl w:ilvl="0">
      <w:start w:val="3"/>
      <w:numFmt w:val="upperLetter"/>
      <w:lvlText w:val="%1."/>
      <w:lvlJc w:val="left"/>
      <w:pPr>
        <w:tabs>
          <w:tab w:val="num" w:pos="720"/>
        </w:tabs>
        <w:ind w:left="792" w:hanging="720"/>
      </w:pPr>
      <w:rPr>
        <w:rFonts w:ascii="Courier New" w:hAnsi="Courier New" w:cs="Courier New"/>
        <w:snapToGrid/>
        <w:spacing w:val="7"/>
        <w:sz w:val="20"/>
        <w:szCs w:val="20"/>
      </w:rPr>
    </w:lvl>
  </w:abstractNum>
  <w:abstractNum w:abstractNumId="124">
    <w:nsid w:val="04C6AD6E"/>
    <w:multiLevelType w:val="singleLevel"/>
    <w:tmpl w:val="5CE74961"/>
    <w:lvl w:ilvl="0">
      <w:start w:val="1"/>
      <w:numFmt w:val="decimal"/>
      <w:lvlText w:val="(%1)"/>
      <w:lvlJc w:val="left"/>
      <w:pPr>
        <w:tabs>
          <w:tab w:val="num" w:pos="504"/>
        </w:tabs>
        <w:ind w:left="864"/>
      </w:pPr>
      <w:rPr>
        <w:rFonts w:ascii="Courier New" w:hAnsi="Courier New" w:cs="Courier New"/>
        <w:snapToGrid/>
        <w:spacing w:val="-18"/>
        <w:sz w:val="22"/>
        <w:szCs w:val="22"/>
      </w:rPr>
    </w:lvl>
  </w:abstractNum>
  <w:abstractNum w:abstractNumId="125">
    <w:nsid w:val="04C80139"/>
    <w:multiLevelType w:val="singleLevel"/>
    <w:tmpl w:val="19704878"/>
    <w:lvl w:ilvl="0">
      <w:start w:val="1"/>
      <w:numFmt w:val="lowerLetter"/>
      <w:lvlText w:val="%1."/>
      <w:lvlJc w:val="left"/>
      <w:pPr>
        <w:tabs>
          <w:tab w:val="num" w:pos="720"/>
        </w:tabs>
        <w:ind w:left="2160" w:hanging="720"/>
      </w:pPr>
      <w:rPr>
        <w:rFonts w:ascii="Courier New" w:hAnsi="Courier New" w:cs="Courier New"/>
        <w:snapToGrid/>
        <w:spacing w:val="-2"/>
        <w:sz w:val="20"/>
        <w:szCs w:val="20"/>
      </w:rPr>
    </w:lvl>
  </w:abstractNum>
  <w:abstractNum w:abstractNumId="126">
    <w:nsid w:val="04CFFF46"/>
    <w:multiLevelType w:val="singleLevel"/>
    <w:tmpl w:val="6208CD13"/>
    <w:lvl w:ilvl="0">
      <w:start w:val="1"/>
      <w:numFmt w:val="upperLetter"/>
      <w:lvlText w:val="%1."/>
      <w:lvlJc w:val="left"/>
      <w:pPr>
        <w:tabs>
          <w:tab w:val="num" w:pos="792"/>
        </w:tabs>
        <w:ind w:left="1584" w:hanging="792"/>
      </w:pPr>
      <w:rPr>
        <w:rFonts w:ascii="Courier New" w:hAnsi="Courier New" w:cs="Courier New"/>
        <w:snapToGrid/>
        <w:spacing w:val="9"/>
        <w:sz w:val="20"/>
        <w:szCs w:val="20"/>
      </w:rPr>
    </w:lvl>
  </w:abstractNum>
  <w:abstractNum w:abstractNumId="127">
    <w:nsid w:val="04DA10D9"/>
    <w:multiLevelType w:val="singleLevel"/>
    <w:tmpl w:val="1FB98865"/>
    <w:lvl w:ilvl="0">
      <w:start w:val="1"/>
      <w:numFmt w:val="upperLetter"/>
      <w:lvlText w:val="%1."/>
      <w:lvlJc w:val="left"/>
      <w:pPr>
        <w:tabs>
          <w:tab w:val="num" w:pos="792"/>
        </w:tabs>
        <w:ind w:left="1440" w:hanging="792"/>
      </w:pPr>
      <w:rPr>
        <w:rFonts w:ascii="Courier New" w:hAnsi="Courier New" w:cs="Courier New"/>
        <w:snapToGrid/>
        <w:spacing w:val="15"/>
        <w:sz w:val="20"/>
        <w:szCs w:val="20"/>
      </w:rPr>
    </w:lvl>
  </w:abstractNum>
  <w:abstractNum w:abstractNumId="128">
    <w:nsid w:val="04DA2B1A"/>
    <w:multiLevelType w:val="singleLevel"/>
    <w:tmpl w:val="3A45A6F8"/>
    <w:lvl w:ilvl="0">
      <w:start w:val="1"/>
      <w:numFmt w:val="decimal"/>
      <w:lvlText w:val="%1."/>
      <w:lvlJc w:val="left"/>
      <w:pPr>
        <w:tabs>
          <w:tab w:val="num" w:pos="720"/>
        </w:tabs>
        <w:ind w:left="1440" w:hanging="720"/>
      </w:pPr>
      <w:rPr>
        <w:rFonts w:ascii="Courier New" w:hAnsi="Courier New" w:cs="Courier New"/>
        <w:snapToGrid/>
        <w:sz w:val="20"/>
        <w:szCs w:val="20"/>
      </w:rPr>
    </w:lvl>
  </w:abstractNum>
  <w:abstractNum w:abstractNumId="129">
    <w:nsid w:val="04E2B5B9"/>
    <w:multiLevelType w:val="singleLevel"/>
    <w:tmpl w:val="3DEBE68C"/>
    <w:lvl w:ilvl="0">
      <w:start w:val="3"/>
      <w:numFmt w:val="upperLetter"/>
      <w:lvlText w:val="%1."/>
      <w:lvlJc w:val="left"/>
      <w:pPr>
        <w:tabs>
          <w:tab w:val="num" w:pos="720"/>
        </w:tabs>
        <w:ind w:left="720" w:hanging="720"/>
      </w:pPr>
      <w:rPr>
        <w:rFonts w:ascii="Courier New" w:hAnsi="Courier New" w:cs="Courier New"/>
        <w:snapToGrid/>
        <w:sz w:val="20"/>
        <w:szCs w:val="20"/>
      </w:rPr>
    </w:lvl>
  </w:abstractNum>
  <w:abstractNum w:abstractNumId="130">
    <w:nsid w:val="04E8C618"/>
    <w:multiLevelType w:val="singleLevel"/>
    <w:tmpl w:val="1148A41D"/>
    <w:lvl w:ilvl="0">
      <w:start w:val="1"/>
      <w:numFmt w:val="decimal"/>
      <w:lvlText w:val="%1."/>
      <w:lvlJc w:val="left"/>
      <w:pPr>
        <w:tabs>
          <w:tab w:val="num" w:pos="720"/>
        </w:tabs>
        <w:ind w:left="1584" w:hanging="720"/>
      </w:pPr>
      <w:rPr>
        <w:rFonts w:ascii="Courier New" w:hAnsi="Courier New" w:cs="Courier New"/>
        <w:snapToGrid/>
        <w:spacing w:val="5"/>
        <w:sz w:val="20"/>
        <w:szCs w:val="20"/>
      </w:rPr>
    </w:lvl>
  </w:abstractNum>
  <w:abstractNum w:abstractNumId="131">
    <w:nsid w:val="04F48770"/>
    <w:multiLevelType w:val="singleLevel"/>
    <w:tmpl w:val="163534B1"/>
    <w:lvl w:ilvl="0">
      <w:start w:val="2"/>
      <w:numFmt w:val="upperLetter"/>
      <w:lvlText w:val="%1."/>
      <w:lvlJc w:val="left"/>
      <w:pPr>
        <w:tabs>
          <w:tab w:val="num" w:pos="288"/>
        </w:tabs>
        <w:ind w:left="72" w:hanging="72"/>
      </w:pPr>
      <w:rPr>
        <w:rFonts w:ascii="Courier New" w:hAnsi="Courier New" w:cs="Courier New"/>
        <w:snapToGrid/>
        <w:spacing w:val="-18"/>
        <w:sz w:val="18"/>
        <w:szCs w:val="18"/>
      </w:rPr>
    </w:lvl>
  </w:abstractNum>
  <w:abstractNum w:abstractNumId="132">
    <w:nsid w:val="04FAC71E"/>
    <w:multiLevelType w:val="singleLevel"/>
    <w:tmpl w:val="48628E21"/>
    <w:lvl w:ilvl="0">
      <w:start w:val="1"/>
      <w:numFmt w:val="decimal"/>
      <w:lvlText w:val="%1."/>
      <w:lvlJc w:val="left"/>
      <w:pPr>
        <w:tabs>
          <w:tab w:val="num" w:pos="720"/>
        </w:tabs>
        <w:ind w:left="1512" w:hanging="720"/>
      </w:pPr>
      <w:rPr>
        <w:rFonts w:ascii="Courier New" w:hAnsi="Courier New" w:cs="Courier New"/>
        <w:snapToGrid/>
        <w:spacing w:val="-4"/>
        <w:sz w:val="20"/>
        <w:szCs w:val="20"/>
      </w:rPr>
    </w:lvl>
  </w:abstractNum>
  <w:abstractNum w:abstractNumId="133">
    <w:nsid w:val="04FF1B0E"/>
    <w:multiLevelType w:val="singleLevel"/>
    <w:tmpl w:val="15A875C9"/>
    <w:lvl w:ilvl="0">
      <w:start w:val="6"/>
      <w:numFmt w:val="upperLetter"/>
      <w:lvlText w:val="%1."/>
      <w:lvlJc w:val="left"/>
      <w:pPr>
        <w:tabs>
          <w:tab w:val="num" w:pos="792"/>
        </w:tabs>
        <w:ind w:left="2232" w:hanging="792"/>
      </w:pPr>
      <w:rPr>
        <w:rFonts w:ascii="Courier New" w:hAnsi="Courier New" w:cs="Courier New"/>
        <w:snapToGrid/>
        <w:spacing w:val="-1"/>
        <w:sz w:val="20"/>
        <w:szCs w:val="20"/>
      </w:rPr>
    </w:lvl>
  </w:abstractNum>
  <w:abstractNum w:abstractNumId="134">
    <w:nsid w:val="0505B5D8"/>
    <w:multiLevelType w:val="singleLevel"/>
    <w:tmpl w:val="07E596C8"/>
    <w:lvl w:ilvl="0">
      <w:start w:val="1"/>
      <w:numFmt w:val="upperLetter"/>
      <w:lvlText w:val="%1."/>
      <w:lvlJc w:val="left"/>
      <w:pPr>
        <w:tabs>
          <w:tab w:val="num" w:pos="792"/>
        </w:tabs>
        <w:ind w:left="1512" w:hanging="792"/>
      </w:pPr>
      <w:rPr>
        <w:rFonts w:ascii="Courier New" w:hAnsi="Courier New" w:cs="Courier New"/>
        <w:snapToGrid/>
        <w:sz w:val="20"/>
        <w:szCs w:val="20"/>
      </w:rPr>
    </w:lvl>
  </w:abstractNum>
  <w:abstractNum w:abstractNumId="135">
    <w:nsid w:val="05124CFC"/>
    <w:multiLevelType w:val="singleLevel"/>
    <w:tmpl w:val="0CE1EFF5"/>
    <w:lvl w:ilvl="0">
      <w:start w:val="1"/>
      <w:numFmt w:val="upperLetter"/>
      <w:lvlText w:val="%1."/>
      <w:lvlJc w:val="left"/>
      <w:pPr>
        <w:tabs>
          <w:tab w:val="num" w:pos="720"/>
        </w:tabs>
        <w:ind w:left="1440" w:hanging="720"/>
      </w:pPr>
      <w:rPr>
        <w:rFonts w:ascii="Courier New" w:hAnsi="Courier New" w:cs="Courier New"/>
        <w:snapToGrid/>
        <w:spacing w:val="-8"/>
        <w:sz w:val="22"/>
        <w:szCs w:val="22"/>
      </w:rPr>
    </w:lvl>
  </w:abstractNum>
  <w:abstractNum w:abstractNumId="136">
    <w:nsid w:val="0519B640"/>
    <w:multiLevelType w:val="singleLevel"/>
    <w:tmpl w:val="0BDA60E0"/>
    <w:lvl w:ilvl="0">
      <w:start w:val="1"/>
      <w:numFmt w:val="upperLetter"/>
      <w:lvlText w:val="%1."/>
      <w:lvlJc w:val="left"/>
      <w:pPr>
        <w:tabs>
          <w:tab w:val="num" w:pos="792"/>
        </w:tabs>
        <w:ind w:left="2232" w:hanging="792"/>
      </w:pPr>
      <w:rPr>
        <w:rFonts w:ascii="Courier New" w:hAnsi="Courier New" w:cs="Courier New"/>
        <w:snapToGrid/>
        <w:sz w:val="20"/>
        <w:szCs w:val="20"/>
      </w:rPr>
    </w:lvl>
  </w:abstractNum>
  <w:abstractNum w:abstractNumId="137">
    <w:nsid w:val="052515E4"/>
    <w:multiLevelType w:val="singleLevel"/>
    <w:tmpl w:val="42327D72"/>
    <w:lvl w:ilvl="0">
      <w:start w:val="1"/>
      <w:numFmt w:val="upperLetter"/>
      <w:lvlText w:val="%1."/>
      <w:lvlJc w:val="left"/>
      <w:pPr>
        <w:tabs>
          <w:tab w:val="num" w:pos="720"/>
        </w:tabs>
        <w:ind w:left="1440" w:hanging="720"/>
      </w:pPr>
      <w:rPr>
        <w:rFonts w:ascii="Courier New" w:hAnsi="Courier New" w:cs="Courier New"/>
        <w:snapToGrid/>
        <w:sz w:val="20"/>
        <w:szCs w:val="20"/>
      </w:rPr>
    </w:lvl>
  </w:abstractNum>
  <w:abstractNum w:abstractNumId="138">
    <w:nsid w:val="05304DF1"/>
    <w:multiLevelType w:val="singleLevel"/>
    <w:tmpl w:val="5649EECA"/>
    <w:lvl w:ilvl="0">
      <w:start w:val="1"/>
      <w:numFmt w:val="upperLetter"/>
      <w:lvlText w:val="(%1)"/>
      <w:lvlJc w:val="left"/>
      <w:pPr>
        <w:tabs>
          <w:tab w:val="num" w:pos="576"/>
        </w:tabs>
        <w:ind w:left="864"/>
      </w:pPr>
      <w:rPr>
        <w:rFonts w:ascii="Courier New" w:hAnsi="Courier New" w:cs="Courier New"/>
        <w:snapToGrid/>
        <w:sz w:val="20"/>
        <w:szCs w:val="20"/>
      </w:rPr>
    </w:lvl>
  </w:abstractNum>
  <w:abstractNum w:abstractNumId="139">
    <w:nsid w:val="053C1DF5"/>
    <w:multiLevelType w:val="singleLevel"/>
    <w:tmpl w:val="67750277"/>
    <w:lvl w:ilvl="0">
      <w:start w:val="1"/>
      <w:numFmt w:val="upperLetter"/>
      <w:lvlText w:val="%1."/>
      <w:lvlJc w:val="left"/>
      <w:pPr>
        <w:tabs>
          <w:tab w:val="num" w:pos="792"/>
        </w:tabs>
        <w:ind w:left="2232" w:hanging="792"/>
      </w:pPr>
      <w:rPr>
        <w:rFonts w:ascii="Courier New" w:hAnsi="Courier New" w:cs="Courier New"/>
        <w:snapToGrid/>
        <w:spacing w:val="-1"/>
        <w:sz w:val="20"/>
        <w:szCs w:val="20"/>
      </w:rPr>
    </w:lvl>
  </w:abstractNum>
  <w:abstractNum w:abstractNumId="140">
    <w:nsid w:val="053DA1A0"/>
    <w:multiLevelType w:val="singleLevel"/>
    <w:tmpl w:val="5A73A488"/>
    <w:lvl w:ilvl="0">
      <w:start w:val="1"/>
      <w:numFmt w:val="upperLetter"/>
      <w:lvlText w:val="%1."/>
      <w:lvlJc w:val="left"/>
      <w:pPr>
        <w:tabs>
          <w:tab w:val="num" w:pos="504"/>
        </w:tabs>
        <w:ind w:left="792"/>
      </w:pPr>
      <w:rPr>
        <w:rFonts w:ascii="Courier New" w:hAnsi="Courier New" w:cs="Courier New"/>
        <w:b/>
        <w:bCs/>
        <w:snapToGrid/>
        <w:sz w:val="20"/>
        <w:szCs w:val="20"/>
      </w:rPr>
    </w:lvl>
  </w:abstractNum>
  <w:abstractNum w:abstractNumId="141">
    <w:nsid w:val="055110A7"/>
    <w:multiLevelType w:val="singleLevel"/>
    <w:tmpl w:val="1787520E"/>
    <w:lvl w:ilvl="0">
      <w:start w:val="5"/>
      <w:numFmt w:val="decimal"/>
      <w:lvlText w:val="%1."/>
      <w:lvlJc w:val="left"/>
      <w:pPr>
        <w:tabs>
          <w:tab w:val="num" w:pos="720"/>
        </w:tabs>
        <w:ind w:left="864" w:hanging="720"/>
      </w:pPr>
      <w:rPr>
        <w:rFonts w:ascii="Courier New" w:hAnsi="Courier New" w:cs="Courier New"/>
        <w:snapToGrid/>
        <w:sz w:val="20"/>
        <w:szCs w:val="20"/>
      </w:rPr>
    </w:lvl>
  </w:abstractNum>
  <w:abstractNum w:abstractNumId="142">
    <w:nsid w:val="057F7338"/>
    <w:multiLevelType w:val="singleLevel"/>
    <w:tmpl w:val="4098F2F4"/>
    <w:lvl w:ilvl="0">
      <w:start w:val="4"/>
      <w:numFmt w:val="upperLetter"/>
      <w:lvlText w:val="%1."/>
      <w:lvlJc w:val="left"/>
      <w:pPr>
        <w:tabs>
          <w:tab w:val="num" w:pos="720"/>
        </w:tabs>
        <w:ind w:left="1584" w:hanging="720"/>
      </w:pPr>
      <w:rPr>
        <w:rFonts w:ascii="Courier New" w:hAnsi="Courier New" w:cs="Courier New"/>
        <w:snapToGrid/>
        <w:sz w:val="20"/>
        <w:szCs w:val="20"/>
      </w:rPr>
    </w:lvl>
  </w:abstractNum>
  <w:abstractNum w:abstractNumId="143">
    <w:nsid w:val="05812DE9"/>
    <w:multiLevelType w:val="singleLevel"/>
    <w:tmpl w:val="6238AEDF"/>
    <w:lvl w:ilvl="0">
      <w:start w:val="1"/>
      <w:numFmt w:val="upperLetter"/>
      <w:lvlText w:val="%1."/>
      <w:lvlJc w:val="left"/>
      <w:pPr>
        <w:tabs>
          <w:tab w:val="num" w:pos="792"/>
        </w:tabs>
        <w:ind w:left="1512" w:hanging="792"/>
      </w:pPr>
      <w:rPr>
        <w:rFonts w:ascii="Courier New" w:hAnsi="Courier New" w:cs="Courier New"/>
        <w:snapToGrid/>
        <w:spacing w:val="-2"/>
        <w:sz w:val="20"/>
        <w:szCs w:val="20"/>
      </w:rPr>
    </w:lvl>
  </w:abstractNum>
  <w:abstractNum w:abstractNumId="144">
    <w:nsid w:val="058D8ABB"/>
    <w:multiLevelType w:val="singleLevel"/>
    <w:tmpl w:val="71549BEB"/>
    <w:lvl w:ilvl="0">
      <w:start w:val="8"/>
      <w:numFmt w:val="upperLetter"/>
      <w:lvlText w:val="%1."/>
      <w:lvlJc w:val="left"/>
      <w:pPr>
        <w:tabs>
          <w:tab w:val="num" w:pos="792"/>
        </w:tabs>
        <w:ind w:left="1512" w:hanging="792"/>
      </w:pPr>
      <w:rPr>
        <w:rFonts w:ascii="Courier New" w:hAnsi="Courier New" w:cs="Courier New"/>
        <w:snapToGrid/>
        <w:sz w:val="22"/>
        <w:szCs w:val="22"/>
      </w:rPr>
    </w:lvl>
  </w:abstractNum>
  <w:abstractNum w:abstractNumId="145">
    <w:nsid w:val="059612EC"/>
    <w:multiLevelType w:val="singleLevel"/>
    <w:tmpl w:val="6D49C4BA"/>
    <w:lvl w:ilvl="0">
      <w:start w:val="10"/>
      <w:numFmt w:val="upperLetter"/>
      <w:lvlText w:val="%1."/>
      <w:lvlJc w:val="left"/>
      <w:pPr>
        <w:tabs>
          <w:tab w:val="num" w:pos="720"/>
        </w:tabs>
        <w:ind w:left="720" w:hanging="720"/>
      </w:pPr>
      <w:rPr>
        <w:rFonts w:ascii="Courier New" w:hAnsi="Courier New" w:cs="Courier New"/>
        <w:snapToGrid/>
        <w:spacing w:val="-9"/>
        <w:sz w:val="22"/>
        <w:szCs w:val="22"/>
      </w:rPr>
    </w:lvl>
  </w:abstractNum>
  <w:abstractNum w:abstractNumId="146">
    <w:nsid w:val="0599C61B"/>
    <w:multiLevelType w:val="singleLevel"/>
    <w:tmpl w:val="786DB674"/>
    <w:lvl w:ilvl="0">
      <w:start w:val="1"/>
      <w:numFmt w:val="upperLetter"/>
      <w:lvlText w:val="%1."/>
      <w:lvlJc w:val="left"/>
      <w:pPr>
        <w:tabs>
          <w:tab w:val="num" w:pos="720"/>
        </w:tabs>
        <w:ind w:left="2160" w:hanging="720"/>
      </w:pPr>
      <w:rPr>
        <w:rFonts w:ascii="Courier New" w:hAnsi="Courier New" w:cs="Courier New"/>
        <w:snapToGrid/>
        <w:sz w:val="20"/>
        <w:szCs w:val="20"/>
      </w:rPr>
    </w:lvl>
  </w:abstractNum>
  <w:abstractNum w:abstractNumId="147">
    <w:nsid w:val="05A4C546"/>
    <w:multiLevelType w:val="singleLevel"/>
    <w:tmpl w:val="1DE5F7E9"/>
    <w:lvl w:ilvl="0">
      <w:numFmt w:val="bullet"/>
      <w:lvlText w:val="-"/>
      <w:lvlJc w:val="left"/>
      <w:pPr>
        <w:tabs>
          <w:tab w:val="num" w:pos="504"/>
        </w:tabs>
        <w:ind w:left="53"/>
      </w:pPr>
      <w:rPr>
        <w:rFonts w:ascii="Symbol" w:hAnsi="Symbol" w:cs="Symbol"/>
        <w:snapToGrid/>
        <w:spacing w:val="7"/>
        <w:sz w:val="6"/>
        <w:szCs w:val="6"/>
      </w:rPr>
    </w:lvl>
  </w:abstractNum>
  <w:abstractNum w:abstractNumId="148">
    <w:nsid w:val="05B75274"/>
    <w:multiLevelType w:val="singleLevel"/>
    <w:tmpl w:val="02CAAB86"/>
    <w:lvl w:ilvl="0">
      <w:start w:val="2"/>
      <w:numFmt w:val="upperLetter"/>
      <w:lvlText w:val="%1."/>
      <w:lvlJc w:val="left"/>
      <w:pPr>
        <w:tabs>
          <w:tab w:val="num" w:pos="720"/>
        </w:tabs>
        <w:ind w:left="1368" w:hanging="720"/>
      </w:pPr>
      <w:rPr>
        <w:rFonts w:ascii="Courier New" w:hAnsi="Courier New" w:cs="Courier New"/>
        <w:snapToGrid/>
        <w:sz w:val="20"/>
        <w:szCs w:val="20"/>
      </w:rPr>
    </w:lvl>
  </w:abstractNum>
  <w:abstractNum w:abstractNumId="149">
    <w:nsid w:val="05C0609A"/>
    <w:multiLevelType w:val="singleLevel"/>
    <w:tmpl w:val="72D9DAC6"/>
    <w:lvl w:ilvl="0">
      <w:start w:val="1"/>
      <w:numFmt w:val="decimal"/>
      <w:lvlText w:val="(%1)"/>
      <w:lvlJc w:val="left"/>
      <w:pPr>
        <w:tabs>
          <w:tab w:val="num" w:pos="432"/>
        </w:tabs>
        <w:ind w:left="792" w:firstLine="72"/>
      </w:pPr>
      <w:rPr>
        <w:rFonts w:ascii="Courier New" w:hAnsi="Courier New" w:cs="Courier New"/>
        <w:snapToGrid/>
        <w:spacing w:val="-4"/>
        <w:sz w:val="20"/>
        <w:szCs w:val="20"/>
      </w:rPr>
    </w:lvl>
  </w:abstractNum>
  <w:abstractNum w:abstractNumId="150">
    <w:nsid w:val="05C97138"/>
    <w:multiLevelType w:val="singleLevel"/>
    <w:tmpl w:val="51C5F5AC"/>
    <w:lvl w:ilvl="0">
      <w:start w:val="1"/>
      <w:numFmt w:val="lowerLetter"/>
      <w:lvlText w:val="%1."/>
      <w:lvlJc w:val="left"/>
      <w:pPr>
        <w:tabs>
          <w:tab w:val="num" w:pos="792"/>
        </w:tabs>
        <w:ind w:left="1872" w:hanging="792"/>
      </w:pPr>
      <w:rPr>
        <w:rFonts w:ascii="Courier New" w:hAnsi="Courier New" w:cs="Courier New"/>
        <w:snapToGrid/>
        <w:sz w:val="20"/>
        <w:szCs w:val="20"/>
      </w:rPr>
    </w:lvl>
  </w:abstractNum>
  <w:abstractNum w:abstractNumId="151">
    <w:nsid w:val="05CA1CB3"/>
    <w:multiLevelType w:val="singleLevel"/>
    <w:tmpl w:val="6C5DFE54"/>
    <w:lvl w:ilvl="0">
      <w:start w:val="10"/>
      <w:numFmt w:val="upperLetter"/>
      <w:lvlText w:val="%1."/>
      <w:lvlJc w:val="left"/>
      <w:pPr>
        <w:tabs>
          <w:tab w:val="num" w:pos="720"/>
        </w:tabs>
        <w:ind w:left="2304" w:hanging="720"/>
      </w:pPr>
      <w:rPr>
        <w:rFonts w:ascii="Courier New" w:hAnsi="Courier New" w:cs="Courier New"/>
        <w:snapToGrid/>
        <w:sz w:val="20"/>
        <w:szCs w:val="20"/>
      </w:rPr>
    </w:lvl>
  </w:abstractNum>
  <w:abstractNum w:abstractNumId="152">
    <w:nsid w:val="05DA5C66"/>
    <w:multiLevelType w:val="singleLevel"/>
    <w:tmpl w:val="5BE4E393"/>
    <w:lvl w:ilvl="0">
      <w:start w:val="1"/>
      <w:numFmt w:val="decimal"/>
      <w:lvlText w:val="%1."/>
      <w:lvlJc w:val="left"/>
      <w:pPr>
        <w:tabs>
          <w:tab w:val="num" w:pos="864"/>
        </w:tabs>
        <w:ind w:left="2160" w:hanging="648"/>
      </w:pPr>
      <w:rPr>
        <w:rFonts w:ascii="Courier New" w:hAnsi="Courier New" w:cs="Courier New"/>
        <w:b/>
        <w:bCs/>
        <w:snapToGrid/>
        <w:spacing w:val="-5"/>
        <w:sz w:val="20"/>
        <w:szCs w:val="20"/>
      </w:rPr>
    </w:lvl>
  </w:abstractNum>
  <w:abstractNum w:abstractNumId="153">
    <w:nsid w:val="05E1E32E"/>
    <w:multiLevelType w:val="singleLevel"/>
    <w:tmpl w:val="770B4E7B"/>
    <w:lvl w:ilvl="0">
      <w:start w:val="6"/>
      <w:numFmt w:val="upperLetter"/>
      <w:lvlText w:val="%1."/>
      <w:lvlJc w:val="left"/>
      <w:pPr>
        <w:tabs>
          <w:tab w:val="num" w:pos="720"/>
        </w:tabs>
        <w:ind w:left="2232" w:hanging="720"/>
      </w:pPr>
      <w:rPr>
        <w:rFonts w:ascii="Courier New" w:hAnsi="Courier New" w:cs="Courier New"/>
        <w:snapToGrid/>
        <w:sz w:val="20"/>
        <w:szCs w:val="20"/>
      </w:rPr>
    </w:lvl>
  </w:abstractNum>
  <w:abstractNum w:abstractNumId="154">
    <w:nsid w:val="06083476"/>
    <w:multiLevelType w:val="singleLevel"/>
    <w:tmpl w:val="4CBC40DF"/>
    <w:lvl w:ilvl="0">
      <w:start w:val="1"/>
      <w:numFmt w:val="upperLetter"/>
      <w:lvlText w:val="%1."/>
      <w:lvlJc w:val="left"/>
      <w:pPr>
        <w:tabs>
          <w:tab w:val="num" w:pos="792"/>
        </w:tabs>
        <w:ind w:left="2232" w:hanging="792"/>
      </w:pPr>
      <w:rPr>
        <w:rFonts w:ascii="Courier New" w:hAnsi="Courier New" w:cs="Courier New"/>
        <w:snapToGrid/>
        <w:sz w:val="20"/>
        <w:szCs w:val="20"/>
      </w:rPr>
    </w:lvl>
  </w:abstractNum>
  <w:abstractNum w:abstractNumId="155">
    <w:nsid w:val="060912F3"/>
    <w:multiLevelType w:val="singleLevel"/>
    <w:tmpl w:val="6F51967A"/>
    <w:lvl w:ilvl="0">
      <w:start w:val="1"/>
      <w:numFmt w:val="upperLetter"/>
      <w:lvlText w:val="%1."/>
      <w:lvlJc w:val="left"/>
      <w:pPr>
        <w:tabs>
          <w:tab w:val="num" w:pos="792"/>
        </w:tabs>
        <w:ind w:left="1584" w:hanging="792"/>
      </w:pPr>
      <w:rPr>
        <w:rFonts w:ascii="Courier New" w:hAnsi="Courier New" w:cs="Courier New"/>
        <w:snapToGrid/>
        <w:spacing w:val="-1"/>
        <w:sz w:val="20"/>
        <w:szCs w:val="20"/>
      </w:rPr>
    </w:lvl>
  </w:abstractNum>
  <w:abstractNum w:abstractNumId="156">
    <w:nsid w:val="0619F308"/>
    <w:multiLevelType w:val="singleLevel"/>
    <w:tmpl w:val="358FDA9C"/>
    <w:lvl w:ilvl="0">
      <w:start w:val="1"/>
      <w:numFmt w:val="decimal"/>
      <w:lvlText w:val="%1."/>
      <w:lvlJc w:val="left"/>
      <w:pPr>
        <w:tabs>
          <w:tab w:val="num" w:pos="720"/>
        </w:tabs>
        <w:ind w:left="2232" w:hanging="720"/>
      </w:pPr>
      <w:rPr>
        <w:rFonts w:ascii="Courier New" w:hAnsi="Courier New" w:cs="Courier New"/>
        <w:snapToGrid/>
        <w:sz w:val="20"/>
        <w:szCs w:val="20"/>
      </w:rPr>
    </w:lvl>
  </w:abstractNum>
  <w:abstractNum w:abstractNumId="157">
    <w:nsid w:val="0620848D"/>
    <w:multiLevelType w:val="singleLevel"/>
    <w:tmpl w:val="2DD6D178"/>
    <w:lvl w:ilvl="0">
      <w:start w:val="1"/>
      <w:numFmt w:val="decimal"/>
      <w:lvlText w:val="%1."/>
      <w:lvlJc w:val="left"/>
      <w:pPr>
        <w:tabs>
          <w:tab w:val="num" w:pos="720"/>
        </w:tabs>
        <w:ind w:left="2304" w:hanging="720"/>
      </w:pPr>
      <w:rPr>
        <w:rFonts w:ascii="Courier New" w:hAnsi="Courier New" w:cs="Courier New"/>
        <w:snapToGrid/>
        <w:sz w:val="20"/>
        <w:szCs w:val="20"/>
      </w:rPr>
    </w:lvl>
  </w:abstractNum>
  <w:abstractNum w:abstractNumId="158">
    <w:nsid w:val="06293788"/>
    <w:multiLevelType w:val="singleLevel"/>
    <w:tmpl w:val="5CF11DD4"/>
    <w:lvl w:ilvl="0">
      <w:start w:val="1"/>
      <w:numFmt w:val="decimal"/>
      <w:lvlText w:val="%1."/>
      <w:lvlJc w:val="left"/>
      <w:pPr>
        <w:tabs>
          <w:tab w:val="num" w:pos="720"/>
        </w:tabs>
        <w:ind w:left="2952" w:hanging="720"/>
      </w:pPr>
      <w:rPr>
        <w:rFonts w:ascii="Courier New" w:hAnsi="Courier New" w:cs="Courier New"/>
        <w:snapToGrid/>
        <w:spacing w:val="-2"/>
        <w:sz w:val="20"/>
        <w:szCs w:val="20"/>
      </w:rPr>
    </w:lvl>
  </w:abstractNum>
  <w:abstractNum w:abstractNumId="159">
    <w:nsid w:val="063B7472"/>
    <w:multiLevelType w:val="singleLevel"/>
    <w:tmpl w:val="1C63F139"/>
    <w:lvl w:ilvl="0">
      <w:start w:val="1"/>
      <w:numFmt w:val="upperLetter"/>
      <w:lvlText w:val="%1."/>
      <w:lvlJc w:val="left"/>
      <w:pPr>
        <w:tabs>
          <w:tab w:val="num" w:pos="792"/>
        </w:tabs>
        <w:ind w:left="2232" w:hanging="792"/>
      </w:pPr>
      <w:rPr>
        <w:rFonts w:ascii="Courier New" w:hAnsi="Courier New" w:cs="Courier New"/>
        <w:snapToGrid/>
        <w:sz w:val="20"/>
        <w:szCs w:val="20"/>
      </w:rPr>
    </w:lvl>
  </w:abstractNum>
  <w:abstractNum w:abstractNumId="160">
    <w:nsid w:val="0651884C"/>
    <w:multiLevelType w:val="singleLevel"/>
    <w:tmpl w:val="3242FF0F"/>
    <w:lvl w:ilvl="0">
      <w:start w:val="1"/>
      <w:numFmt w:val="lowerLetter"/>
      <w:lvlText w:val="%1."/>
      <w:lvlJc w:val="left"/>
      <w:pPr>
        <w:tabs>
          <w:tab w:val="num" w:pos="792"/>
        </w:tabs>
        <w:ind w:left="2952" w:hanging="792"/>
      </w:pPr>
      <w:rPr>
        <w:rFonts w:ascii="Courier New" w:hAnsi="Courier New" w:cs="Courier New"/>
        <w:snapToGrid/>
        <w:sz w:val="20"/>
        <w:szCs w:val="20"/>
      </w:rPr>
    </w:lvl>
  </w:abstractNum>
  <w:abstractNum w:abstractNumId="161">
    <w:nsid w:val="0656620E"/>
    <w:multiLevelType w:val="singleLevel"/>
    <w:tmpl w:val="6D0E7D83"/>
    <w:lvl w:ilvl="0">
      <w:start w:val="5"/>
      <w:numFmt w:val="upperLetter"/>
      <w:lvlText w:val="%1."/>
      <w:lvlJc w:val="left"/>
      <w:pPr>
        <w:tabs>
          <w:tab w:val="num" w:pos="792"/>
        </w:tabs>
        <w:ind w:left="1512" w:hanging="792"/>
      </w:pPr>
      <w:rPr>
        <w:rFonts w:ascii="Courier New" w:hAnsi="Courier New" w:cs="Courier New"/>
        <w:snapToGrid/>
        <w:sz w:val="20"/>
        <w:szCs w:val="20"/>
      </w:rPr>
    </w:lvl>
  </w:abstractNum>
  <w:abstractNum w:abstractNumId="162">
    <w:nsid w:val="0660AEA6"/>
    <w:multiLevelType w:val="singleLevel"/>
    <w:tmpl w:val="505ADB82"/>
    <w:lvl w:ilvl="0">
      <w:start w:val="1"/>
      <w:numFmt w:val="upperLetter"/>
      <w:lvlText w:val="%1."/>
      <w:lvlJc w:val="left"/>
      <w:pPr>
        <w:tabs>
          <w:tab w:val="num" w:pos="720"/>
        </w:tabs>
        <w:ind w:left="2232" w:hanging="720"/>
      </w:pPr>
      <w:rPr>
        <w:rFonts w:ascii="Courier New" w:hAnsi="Courier New" w:cs="Courier New"/>
        <w:snapToGrid/>
        <w:spacing w:val="17"/>
        <w:sz w:val="20"/>
        <w:szCs w:val="20"/>
      </w:rPr>
    </w:lvl>
  </w:abstractNum>
  <w:abstractNum w:abstractNumId="163">
    <w:nsid w:val="06664CD1"/>
    <w:multiLevelType w:val="singleLevel"/>
    <w:tmpl w:val="797B6B6C"/>
    <w:lvl w:ilvl="0">
      <w:start w:val="1"/>
      <w:numFmt w:val="upperLetter"/>
      <w:lvlText w:val="%1."/>
      <w:lvlJc w:val="left"/>
      <w:pPr>
        <w:tabs>
          <w:tab w:val="num" w:pos="720"/>
        </w:tabs>
        <w:ind w:left="2232" w:hanging="720"/>
      </w:pPr>
      <w:rPr>
        <w:rFonts w:ascii="Courier New" w:hAnsi="Courier New" w:cs="Courier New"/>
        <w:snapToGrid/>
        <w:sz w:val="20"/>
        <w:szCs w:val="20"/>
      </w:rPr>
    </w:lvl>
  </w:abstractNum>
  <w:abstractNum w:abstractNumId="164">
    <w:nsid w:val="066A9112"/>
    <w:multiLevelType w:val="singleLevel"/>
    <w:tmpl w:val="2505A2BD"/>
    <w:lvl w:ilvl="0">
      <w:start w:val="1"/>
      <w:numFmt w:val="upperLetter"/>
      <w:lvlText w:val="%1."/>
      <w:lvlJc w:val="left"/>
      <w:pPr>
        <w:tabs>
          <w:tab w:val="num" w:pos="720"/>
        </w:tabs>
        <w:ind w:left="1656" w:hanging="720"/>
      </w:pPr>
      <w:rPr>
        <w:rFonts w:ascii="Courier New" w:hAnsi="Courier New" w:cs="Courier New"/>
        <w:snapToGrid/>
        <w:sz w:val="20"/>
        <w:szCs w:val="20"/>
      </w:rPr>
    </w:lvl>
  </w:abstractNum>
  <w:abstractNum w:abstractNumId="165">
    <w:nsid w:val="066F376F"/>
    <w:multiLevelType w:val="singleLevel"/>
    <w:tmpl w:val="50B352CA"/>
    <w:lvl w:ilvl="0">
      <w:start w:val="8"/>
      <w:numFmt w:val="upperLetter"/>
      <w:lvlText w:val="%1."/>
      <w:lvlJc w:val="left"/>
      <w:pPr>
        <w:tabs>
          <w:tab w:val="num" w:pos="792"/>
        </w:tabs>
        <w:ind w:left="1584" w:hanging="792"/>
      </w:pPr>
      <w:rPr>
        <w:rFonts w:ascii="Courier New" w:hAnsi="Courier New" w:cs="Courier New"/>
        <w:snapToGrid/>
        <w:spacing w:val="-2"/>
        <w:sz w:val="20"/>
        <w:szCs w:val="20"/>
      </w:rPr>
    </w:lvl>
  </w:abstractNum>
  <w:abstractNum w:abstractNumId="166">
    <w:nsid w:val="066FC19E"/>
    <w:multiLevelType w:val="singleLevel"/>
    <w:tmpl w:val="7F9C2A9D"/>
    <w:lvl w:ilvl="0">
      <w:start w:val="1"/>
      <w:numFmt w:val="lowerLetter"/>
      <w:lvlText w:val="%1."/>
      <w:lvlJc w:val="left"/>
      <w:pPr>
        <w:tabs>
          <w:tab w:val="num" w:pos="792"/>
        </w:tabs>
        <w:ind w:left="2160" w:hanging="792"/>
      </w:pPr>
      <w:rPr>
        <w:rFonts w:ascii="Courier New" w:hAnsi="Courier New" w:cs="Courier New"/>
        <w:snapToGrid/>
        <w:spacing w:val="9"/>
        <w:sz w:val="20"/>
        <w:szCs w:val="20"/>
      </w:rPr>
    </w:lvl>
  </w:abstractNum>
  <w:abstractNum w:abstractNumId="167">
    <w:nsid w:val="06727A3F"/>
    <w:multiLevelType w:val="singleLevel"/>
    <w:tmpl w:val="3EF3F90F"/>
    <w:lvl w:ilvl="0">
      <w:start w:val="1"/>
      <w:numFmt w:val="decimal"/>
      <w:lvlText w:val="%1."/>
      <w:lvlJc w:val="left"/>
      <w:pPr>
        <w:tabs>
          <w:tab w:val="num" w:pos="720"/>
        </w:tabs>
        <w:ind w:left="2304" w:hanging="720"/>
      </w:pPr>
      <w:rPr>
        <w:rFonts w:ascii="Courier New" w:hAnsi="Courier New" w:cs="Courier New"/>
        <w:snapToGrid/>
        <w:sz w:val="20"/>
        <w:szCs w:val="20"/>
      </w:rPr>
    </w:lvl>
  </w:abstractNum>
  <w:abstractNum w:abstractNumId="168">
    <w:nsid w:val="06785300"/>
    <w:multiLevelType w:val="singleLevel"/>
    <w:tmpl w:val="61CDB46E"/>
    <w:lvl w:ilvl="0">
      <w:start w:val="11"/>
      <w:numFmt w:val="decimal"/>
      <w:lvlText w:val="%1."/>
      <w:lvlJc w:val="left"/>
      <w:pPr>
        <w:tabs>
          <w:tab w:val="num" w:pos="720"/>
        </w:tabs>
        <w:ind w:left="2016" w:hanging="720"/>
      </w:pPr>
      <w:rPr>
        <w:rFonts w:ascii="Courier New" w:hAnsi="Courier New" w:cs="Courier New"/>
        <w:snapToGrid/>
        <w:sz w:val="20"/>
        <w:szCs w:val="20"/>
      </w:rPr>
    </w:lvl>
  </w:abstractNum>
  <w:abstractNum w:abstractNumId="169">
    <w:nsid w:val="0688C718"/>
    <w:multiLevelType w:val="singleLevel"/>
    <w:tmpl w:val="30A716E0"/>
    <w:lvl w:ilvl="0">
      <w:start w:val="10"/>
      <w:numFmt w:val="upperLetter"/>
      <w:lvlText w:val="%1."/>
      <w:lvlJc w:val="left"/>
      <w:pPr>
        <w:tabs>
          <w:tab w:val="num" w:pos="720"/>
        </w:tabs>
        <w:ind w:left="2160" w:hanging="720"/>
      </w:pPr>
      <w:rPr>
        <w:rFonts w:ascii="Courier New" w:hAnsi="Courier New" w:cs="Courier New"/>
        <w:snapToGrid/>
        <w:spacing w:val="-1"/>
        <w:sz w:val="20"/>
        <w:szCs w:val="20"/>
      </w:rPr>
    </w:lvl>
  </w:abstractNum>
  <w:abstractNum w:abstractNumId="170">
    <w:nsid w:val="0692233A"/>
    <w:multiLevelType w:val="singleLevel"/>
    <w:tmpl w:val="78F2545E"/>
    <w:lvl w:ilvl="0">
      <w:start w:val="1"/>
      <w:numFmt w:val="decimal"/>
      <w:lvlText w:val="%1."/>
      <w:lvlJc w:val="left"/>
      <w:pPr>
        <w:tabs>
          <w:tab w:val="num" w:pos="792"/>
        </w:tabs>
        <w:ind w:left="3024" w:hanging="792"/>
      </w:pPr>
      <w:rPr>
        <w:rFonts w:ascii="Courier New" w:hAnsi="Courier New" w:cs="Courier New"/>
        <w:snapToGrid/>
        <w:spacing w:val="-1"/>
        <w:sz w:val="20"/>
        <w:szCs w:val="20"/>
      </w:rPr>
    </w:lvl>
  </w:abstractNum>
  <w:abstractNum w:abstractNumId="171">
    <w:nsid w:val="0693D3AB"/>
    <w:multiLevelType w:val="singleLevel"/>
    <w:tmpl w:val="565B8B2E"/>
    <w:lvl w:ilvl="0">
      <w:start w:val="1"/>
      <w:numFmt w:val="upperLetter"/>
      <w:lvlText w:val="%1."/>
      <w:lvlJc w:val="left"/>
      <w:pPr>
        <w:tabs>
          <w:tab w:val="num" w:pos="720"/>
        </w:tabs>
        <w:ind w:left="1584" w:hanging="720"/>
      </w:pPr>
      <w:rPr>
        <w:rFonts w:ascii="Courier New" w:hAnsi="Courier New" w:cs="Courier New"/>
        <w:snapToGrid/>
        <w:spacing w:val="4"/>
        <w:sz w:val="20"/>
        <w:szCs w:val="20"/>
      </w:rPr>
    </w:lvl>
  </w:abstractNum>
  <w:abstractNum w:abstractNumId="172">
    <w:nsid w:val="069BD0FC"/>
    <w:multiLevelType w:val="singleLevel"/>
    <w:tmpl w:val="73F8A409"/>
    <w:lvl w:ilvl="0">
      <w:start w:val="5"/>
      <w:numFmt w:val="decimal"/>
      <w:lvlText w:val="%1."/>
      <w:lvlJc w:val="left"/>
      <w:pPr>
        <w:tabs>
          <w:tab w:val="num" w:pos="648"/>
        </w:tabs>
        <w:ind w:left="720" w:hanging="648"/>
      </w:pPr>
      <w:rPr>
        <w:rFonts w:ascii="Bookman Old Style" w:hAnsi="Bookman Old Style" w:cs="Bookman Old Style"/>
        <w:b/>
        <w:bCs/>
        <w:snapToGrid/>
        <w:sz w:val="18"/>
        <w:szCs w:val="18"/>
      </w:rPr>
    </w:lvl>
  </w:abstractNum>
  <w:abstractNum w:abstractNumId="173">
    <w:nsid w:val="06A922C1"/>
    <w:multiLevelType w:val="singleLevel"/>
    <w:tmpl w:val="3F6A0E6D"/>
    <w:lvl w:ilvl="0">
      <w:start w:val="1"/>
      <w:numFmt w:val="decimal"/>
      <w:lvlText w:val="%1."/>
      <w:lvlJc w:val="left"/>
      <w:pPr>
        <w:tabs>
          <w:tab w:val="num" w:pos="720"/>
        </w:tabs>
        <w:ind w:left="2304" w:hanging="720"/>
      </w:pPr>
      <w:rPr>
        <w:rFonts w:ascii="Courier New" w:hAnsi="Courier New" w:cs="Courier New"/>
        <w:snapToGrid/>
        <w:sz w:val="20"/>
        <w:szCs w:val="20"/>
      </w:rPr>
    </w:lvl>
  </w:abstractNum>
  <w:abstractNum w:abstractNumId="174">
    <w:nsid w:val="06AA1958"/>
    <w:multiLevelType w:val="singleLevel"/>
    <w:tmpl w:val="5AFB1D0E"/>
    <w:lvl w:ilvl="0">
      <w:start w:val="1"/>
      <w:numFmt w:val="decimal"/>
      <w:lvlText w:val="%1."/>
      <w:lvlJc w:val="left"/>
      <w:pPr>
        <w:tabs>
          <w:tab w:val="num" w:pos="792"/>
        </w:tabs>
        <w:ind w:left="1512"/>
      </w:pPr>
      <w:rPr>
        <w:rFonts w:ascii="Courier New" w:hAnsi="Courier New" w:cs="Courier New"/>
        <w:snapToGrid/>
        <w:sz w:val="20"/>
        <w:szCs w:val="20"/>
      </w:rPr>
    </w:lvl>
  </w:abstractNum>
  <w:abstractNum w:abstractNumId="175">
    <w:nsid w:val="06B1E67A"/>
    <w:multiLevelType w:val="singleLevel"/>
    <w:tmpl w:val="3854772A"/>
    <w:lvl w:ilvl="0">
      <w:start w:val="3"/>
      <w:numFmt w:val="upperLetter"/>
      <w:lvlText w:val="%1."/>
      <w:lvlJc w:val="left"/>
      <w:pPr>
        <w:tabs>
          <w:tab w:val="num" w:pos="720"/>
        </w:tabs>
        <w:ind w:left="1440" w:hanging="720"/>
      </w:pPr>
      <w:rPr>
        <w:rFonts w:ascii="Courier New" w:hAnsi="Courier New" w:cs="Courier New"/>
        <w:snapToGrid/>
        <w:sz w:val="20"/>
        <w:szCs w:val="20"/>
      </w:rPr>
    </w:lvl>
  </w:abstractNum>
  <w:abstractNum w:abstractNumId="176">
    <w:nsid w:val="06CC430D"/>
    <w:multiLevelType w:val="singleLevel"/>
    <w:tmpl w:val="1206186E"/>
    <w:lvl w:ilvl="0">
      <w:start w:val="14"/>
      <w:numFmt w:val="upperLetter"/>
      <w:lvlText w:val="%1."/>
      <w:lvlJc w:val="left"/>
      <w:pPr>
        <w:tabs>
          <w:tab w:val="num" w:pos="792"/>
        </w:tabs>
        <w:ind w:left="1584" w:hanging="792"/>
      </w:pPr>
      <w:rPr>
        <w:rFonts w:ascii="Courier New" w:hAnsi="Courier New" w:cs="Courier New"/>
        <w:snapToGrid/>
        <w:sz w:val="20"/>
        <w:szCs w:val="20"/>
      </w:rPr>
    </w:lvl>
  </w:abstractNum>
  <w:abstractNum w:abstractNumId="177">
    <w:nsid w:val="06DC6F27"/>
    <w:multiLevelType w:val="singleLevel"/>
    <w:tmpl w:val="0E3A84B5"/>
    <w:lvl w:ilvl="0">
      <w:start w:val="3"/>
      <w:numFmt w:val="decimal"/>
      <w:lvlText w:val="%1."/>
      <w:lvlJc w:val="left"/>
      <w:pPr>
        <w:tabs>
          <w:tab w:val="num" w:pos="720"/>
        </w:tabs>
        <w:ind w:left="2304" w:hanging="720"/>
      </w:pPr>
      <w:rPr>
        <w:rFonts w:ascii="Courier New" w:hAnsi="Courier New" w:cs="Courier New"/>
        <w:snapToGrid/>
        <w:sz w:val="20"/>
        <w:szCs w:val="20"/>
      </w:rPr>
    </w:lvl>
  </w:abstractNum>
  <w:abstractNum w:abstractNumId="178">
    <w:nsid w:val="06E25650"/>
    <w:multiLevelType w:val="singleLevel"/>
    <w:tmpl w:val="62ACA9C7"/>
    <w:lvl w:ilvl="0">
      <w:start w:val="1"/>
      <w:numFmt w:val="decimal"/>
      <w:lvlText w:val="%1."/>
      <w:lvlJc w:val="left"/>
      <w:pPr>
        <w:tabs>
          <w:tab w:val="num" w:pos="792"/>
        </w:tabs>
        <w:ind w:left="1656" w:hanging="792"/>
      </w:pPr>
      <w:rPr>
        <w:rFonts w:ascii="Courier New" w:hAnsi="Courier New" w:cs="Courier New"/>
        <w:snapToGrid/>
        <w:spacing w:val="-1"/>
        <w:sz w:val="20"/>
        <w:szCs w:val="20"/>
      </w:rPr>
    </w:lvl>
  </w:abstractNum>
  <w:abstractNum w:abstractNumId="179">
    <w:nsid w:val="06E382F3"/>
    <w:multiLevelType w:val="singleLevel"/>
    <w:tmpl w:val="571653DB"/>
    <w:lvl w:ilvl="0">
      <w:start w:val="4"/>
      <w:numFmt w:val="upperLetter"/>
      <w:lvlText w:val="%1."/>
      <w:lvlJc w:val="left"/>
      <w:pPr>
        <w:tabs>
          <w:tab w:val="num" w:pos="792"/>
        </w:tabs>
        <w:ind w:left="2232" w:hanging="792"/>
      </w:pPr>
      <w:rPr>
        <w:rFonts w:ascii="Courier New" w:hAnsi="Courier New" w:cs="Courier New"/>
        <w:snapToGrid/>
        <w:spacing w:val="6"/>
        <w:sz w:val="20"/>
        <w:szCs w:val="20"/>
      </w:rPr>
    </w:lvl>
  </w:abstractNum>
  <w:abstractNum w:abstractNumId="180">
    <w:nsid w:val="06EFC1F1"/>
    <w:multiLevelType w:val="singleLevel"/>
    <w:tmpl w:val="684F5D0A"/>
    <w:lvl w:ilvl="0">
      <w:start w:val="1"/>
      <w:numFmt w:val="upperLetter"/>
      <w:lvlText w:val="%1."/>
      <w:lvlJc w:val="left"/>
      <w:pPr>
        <w:tabs>
          <w:tab w:val="num" w:pos="792"/>
        </w:tabs>
        <w:ind w:left="2304" w:hanging="792"/>
      </w:pPr>
      <w:rPr>
        <w:rFonts w:ascii="Courier New" w:hAnsi="Courier New" w:cs="Courier New"/>
        <w:snapToGrid/>
        <w:sz w:val="20"/>
        <w:szCs w:val="20"/>
      </w:rPr>
    </w:lvl>
  </w:abstractNum>
  <w:abstractNum w:abstractNumId="181">
    <w:nsid w:val="07045758"/>
    <w:multiLevelType w:val="multilevel"/>
    <w:tmpl w:val="3E2EB780"/>
    <w:lvl w:ilvl="0">
      <w:start w:val="13"/>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360"/>
      </w:pPr>
      <w:rPr>
        <w:rFonts w:hint="default"/>
      </w:rPr>
    </w:lvl>
    <w:lvl w:ilvl="2">
      <w:start w:val="2"/>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182">
    <w:nsid w:val="074FD2FE"/>
    <w:multiLevelType w:val="singleLevel"/>
    <w:tmpl w:val="016C7F6C"/>
    <w:lvl w:ilvl="0">
      <w:start w:val="11"/>
      <w:numFmt w:val="upperLetter"/>
      <w:lvlText w:val="%1."/>
      <w:lvlJc w:val="left"/>
      <w:pPr>
        <w:tabs>
          <w:tab w:val="num" w:pos="720"/>
        </w:tabs>
        <w:ind w:left="864"/>
      </w:pPr>
      <w:rPr>
        <w:rFonts w:ascii="Courier New" w:hAnsi="Courier New" w:cs="Courier New"/>
        <w:snapToGrid/>
        <w:sz w:val="20"/>
        <w:szCs w:val="20"/>
      </w:rPr>
    </w:lvl>
  </w:abstractNum>
  <w:abstractNum w:abstractNumId="183">
    <w:nsid w:val="075E72CB"/>
    <w:multiLevelType w:val="singleLevel"/>
    <w:tmpl w:val="3853907E"/>
    <w:lvl w:ilvl="0">
      <w:start w:val="1"/>
      <w:numFmt w:val="decimal"/>
      <w:lvlText w:val="%1."/>
      <w:lvlJc w:val="left"/>
      <w:pPr>
        <w:tabs>
          <w:tab w:val="num" w:pos="648"/>
        </w:tabs>
        <w:ind w:left="2376" w:hanging="648"/>
      </w:pPr>
      <w:rPr>
        <w:rFonts w:ascii="Courier New" w:hAnsi="Courier New" w:cs="Courier New"/>
        <w:snapToGrid/>
        <w:sz w:val="20"/>
        <w:szCs w:val="20"/>
      </w:rPr>
    </w:lvl>
  </w:abstractNum>
  <w:abstractNum w:abstractNumId="184">
    <w:nsid w:val="0765510B"/>
    <w:multiLevelType w:val="singleLevel"/>
    <w:tmpl w:val="733C625B"/>
    <w:lvl w:ilvl="0">
      <w:start w:val="1"/>
      <w:numFmt w:val="upperLetter"/>
      <w:lvlText w:val="%1."/>
      <w:lvlJc w:val="left"/>
      <w:pPr>
        <w:tabs>
          <w:tab w:val="num" w:pos="720"/>
        </w:tabs>
        <w:ind w:left="1512" w:hanging="720"/>
      </w:pPr>
      <w:rPr>
        <w:rFonts w:ascii="Courier New" w:hAnsi="Courier New" w:cs="Courier New"/>
        <w:snapToGrid/>
        <w:spacing w:val="-1"/>
        <w:sz w:val="20"/>
        <w:szCs w:val="20"/>
      </w:rPr>
    </w:lvl>
  </w:abstractNum>
  <w:abstractNum w:abstractNumId="185">
    <w:nsid w:val="0767E505"/>
    <w:multiLevelType w:val="singleLevel"/>
    <w:tmpl w:val="6BA7242B"/>
    <w:lvl w:ilvl="0">
      <w:start w:val="1"/>
      <w:numFmt w:val="upperLetter"/>
      <w:lvlText w:val="%1."/>
      <w:lvlJc w:val="left"/>
      <w:pPr>
        <w:tabs>
          <w:tab w:val="num" w:pos="792"/>
        </w:tabs>
        <w:ind w:left="2232" w:hanging="792"/>
      </w:pPr>
      <w:rPr>
        <w:rFonts w:ascii="Courier New" w:hAnsi="Courier New" w:cs="Courier New"/>
        <w:snapToGrid/>
        <w:sz w:val="20"/>
        <w:szCs w:val="20"/>
      </w:rPr>
    </w:lvl>
  </w:abstractNum>
  <w:abstractNum w:abstractNumId="186">
    <w:nsid w:val="076D4645"/>
    <w:multiLevelType w:val="singleLevel"/>
    <w:tmpl w:val="23C452F5"/>
    <w:lvl w:ilvl="0">
      <w:start w:val="1"/>
      <w:numFmt w:val="upperLetter"/>
      <w:lvlText w:val="%1."/>
      <w:lvlJc w:val="left"/>
      <w:pPr>
        <w:tabs>
          <w:tab w:val="num" w:pos="720"/>
        </w:tabs>
        <w:ind w:left="2304" w:hanging="720"/>
      </w:pPr>
      <w:rPr>
        <w:rFonts w:ascii="Courier New" w:hAnsi="Courier New" w:cs="Courier New"/>
        <w:snapToGrid/>
        <w:sz w:val="20"/>
        <w:szCs w:val="20"/>
      </w:rPr>
    </w:lvl>
  </w:abstractNum>
  <w:abstractNum w:abstractNumId="187">
    <w:nsid w:val="077512C6"/>
    <w:multiLevelType w:val="singleLevel"/>
    <w:tmpl w:val="469CEFEB"/>
    <w:lvl w:ilvl="0">
      <w:start w:val="1"/>
      <w:numFmt w:val="upperLetter"/>
      <w:lvlText w:val="%1."/>
      <w:lvlJc w:val="left"/>
      <w:pPr>
        <w:tabs>
          <w:tab w:val="num" w:pos="720"/>
        </w:tabs>
        <w:ind w:left="1440" w:hanging="720"/>
      </w:pPr>
      <w:rPr>
        <w:rFonts w:ascii="Courier New" w:hAnsi="Courier New" w:cs="Courier New"/>
        <w:snapToGrid/>
        <w:spacing w:val="-10"/>
        <w:sz w:val="22"/>
        <w:szCs w:val="22"/>
      </w:rPr>
    </w:lvl>
  </w:abstractNum>
  <w:abstractNum w:abstractNumId="188">
    <w:nsid w:val="077EBDB4"/>
    <w:multiLevelType w:val="singleLevel"/>
    <w:tmpl w:val="718A4825"/>
    <w:lvl w:ilvl="0">
      <w:start w:val="1"/>
      <w:numFmt w:val="decimal"/>
      <w:lvlText w:val="%1."/>
      <w:lvlJc w:val="left"/>
      <w:pPr>
        <w:tabs>
          <w:tab w:val="num" w:pos="720"/>
        </w:tabs>
        <w:ind w:left="1440" w:hanging="720"/>
      </w:pPr>
      <w:rPr>
        <w:rFonts w:ascii="Courier New" w:hAnsi="Courier New" w:cs="Courier New"/>
        <w:snapToGrid/>
        <w:sz w:val="20"/>
        <w:szCs w:val="20"/>
      </w:rPr>
    </w:lvl>
  </w:abstractNum>
  <w:abstractNum w:abstractNumId="189">
    <w:nsid w:val="077F800A"/>
    <w:multiLevelType w:val="singleLevel"/>
    <w:tmpl w:val="1917A2B9"/>
    <w:lvl w:ilvl="0">
      <w:start w:val="17"/>
      <w:numFmt w:val="upperLetter"/>
      <w:lvlText w:val="%1."/>
      <w:lvlJc w:val="left"/>
      <w:pPr>
        <w:tabs>
          <w:tab w:val="num" w:pos="720"/>
        </w:tabs>
        <w:ind w:left="792"/>
      </w:pPr>
      <w:rPr>
        <w:rFonts w:ascii="Courier New" w:hAnsi="Courier New" w:cs="Courier New"/>
        <w:snapToGrid/>
        <w:sz w:val="20"/>
        <w:szCs w:val="20"/>
      </w:rPr>
    </w:lvl>
  </w:abstractNum>
  <w:abstractNum w:abstractNumId="190">
    <w:nsid w:val="0783B218"/>
    <w:multiLevelType w:val="singleLevel"/>
    <w:tmpl w:val="4C38118B"/>
    <w:lvl w:ilvl="0">
      <w:start w:val="1"/>
      <w:numFmt w:val="upperLetter"/>
      <w:lvlText w:val="%1."/>
      <w:lvlJc w:val="left"/>
      <w:pPr>
        <w:tabs>
          <w:tab w:val="num" w:pos="792"/>
        </w:tabs>
        <w:ind w:left="2304" w:hanging="792"/>
      </w:pPr>
      <w:rPr>
        <w:rFonts w:ascii="Courier New" w:hAnsi="Courier New" w:cs="Courier New"/>
        <w:snapToGrid/>
        <w:sz w:val="20"/>
        <w:szCs w:val="20"/>
      </w:rPr>
    </w:lvl>
  </w:abstractNum>
  <w:abstractNum w:abstractNumId="191">
    <w:nsid w:val="0784B635"/>
    <w:multiLevelType w:val="singleLevel"/>
    <w:tmpl w:val="39D2C2DD"/>
    <w:lvl w:ilvl="0">
      <w:start w:val="1"/>
      <w:numFmt w:val="decimal"/>
      <w:lvlText w:val="%1)"/>
      <w:lvlJc w:val="left"/>
      <w:pPr>
        <w:tabs>
          <w:tab w:val="num" w:pos="432"/>
        </w:tabs>
        <w:ind w:left="2232"/>
      </w:pPr>
      <w:rPr>
        <w:rFonts w:ascii="Courier New" w:hAnsi="Courier New" w:cs="Courier New"/>
        <w:snapToGrid/>
        <w:spacing w:val="-1"/>
        <w:sz w:val="20"/>
        <w:szCs w:val="20"/>
      </w:rPr>
    </w:lvl>
  </w:abstractNum>
  <w:abstractNum w:abstractNumId="192">
    <w:nsid w:val="0791A0D6"/>
    <w:multiLevelType w:val="singleLevel"/>
    <w:tmpl w:val="1E94A23A"/>
    <w:lvl w:ilvl="0">
      <w:start w:val="1"/>
      <w:numFmt w:val="upperLetter"/>
      <w:lvlText w:val="%1."/>
      <w:lvlJc w:val="left"/>
      <w:pPr>
        <w:tabs>
          <w:tab w:val="num" w:pos="792"/>
        </w:tabs>
        <w:ind w:left="2304" w:hanging="792"/>
      </w:pPr>
      <w:rPr>
        <w:rFonts w:ascii="Courier New" w:hAnsi="Courier New" w:cs="Courier New"/>
        <w:snapToGrid/>
        <w:spacing w:val="-1"/>
        <w:sz w:val="20"/>
        <w:szCs w:val="20"/>
      </w:rPr>
    </w:lvl>
  </w:abstractNum>
  <w:abstractNum w:abstractNumId="193">
    <w:nsid w:val="079B3978"/>
    <w:multiLevelType w:val="singleLevel"/>
    <w:tmpl w:val="7721160C"/>
    <w:lvl w:ilvl="0">
      <w:start w:val="5"/>
      <w:numFmt w:val="decimal"/>
      <w:lvlText w:val="%1."/>
      <w:lvlJc w:val="left"/>
      <w:pPr>
        <w:tabs>
          <w:tab w:val="num" w:pos="720"/>
        </w:tabs>
        <w:ind w:left="1440" w:hanging="720"/>
      </w:pPr>
      <w:rPr>
        <w:rFonts w:ascii="Courier New" w:hAnsi="Courier New" w:cs="Courier New"/>
        <w:snapToGrid/>
        <w:sz w:val="20"/>
        <w:szCs w:val="20"/>
      </w:rPr>
    </w:lvl>
  </w:abstractNum>
  <w:abstractNum w:abstractNumId="194">
    <w:nsid w:val="079B9AEE"/>
    <w:multiLevelType w:val="singleLevel"/>
    <w:tmpl w:val="758FF65C"/>
    <w:lvl w:ilvl="0">
      <w:start w:val="1"/>
      <w:numFmt w:val="decimal"/>
      <w:lvlText w:val="%1."/>
      <w:lvlJc w:val="left"/>
      <w:pPr>
        <w:tabs>
          <w:tab w:val="num" w:pos="648"/>
        </w:tabs>
        <w:ind w:left="1368" w:hanging="648"/>
      </w:pPr>
      <w:rPr>
        <w:rFonts w:ascii="Courier New" w:hAnsi="Courier New" w:cs="Courier New"/>
        <w:snapToGrid/>
        <w:sz w:val="20"/>
        <w:szCs w:val="20"/>
      </w:rPr>
    </w:lvl>
  </w:abstractNum>
  <w:abstractNum w:abstractNumId="195">
    <w:nsid w:val="07A2DB84"/>
    <w:multiLevelType w:val="singleLevel"/>
    <w:tmpl w:val="1DF98065"/>
    <w:lvl w:ilvl="0">
      <w:start w:val="1"/>
      <w:numFmt w:val="upperLetter"/>
      <w:lvlText w:val="%1."/>
      <w:lvlJc w:val="left"/>
      <w:pPr>
        <w:tabs>
          <w:tab w:val="num" w:pos="864"/>
        </w:tabs>
        <w:ind w:left="1512" w:hanging="864"/>
      </w:pPr>
      <w:rPr>
        <w:rFonts w:ascii="Courier New" w:hAnsi="Courier New" w:cs="Courier New"/>
        <w:snapToGrid/>
        <w:spacing w:val="-13"/>
        <w:sz w:val="22"/>
        <w:szCs w:val="22"/>
      </w:rPr>
    </w:lvl>
  </w:abstractNum>
  <w:abstractNum w:abstractNumId="196">
    <w:nsid w:val="07A2DFCA"/>
    <w:multiLevelType w:val="singleLevel"/>
    <w:tmpl w:val="2472DE10"/>
    <w:lvl w:ilvl="0">
      <w:start w:val="6"/>
      <w:numFmt w:val="upperLetter"/>
      <w:lvlText w:val="%1."/>
      <w:lvlJc w:val="left"/>
      <w:pPr>
        <w:tabs>
          <w:tab w:val="num" w:pos="720"/>
        </w:tabs>
        <w:ind w:left="792" w:hanging="720"/>
      </w:pPr>
      <w:rPr>
        <w:rFonts w:ascii="Courier New" w:hAnsi="Courier New" w:cs="Courier New"/>
        <w:snapToGrid/>
        <w:sz w:val="20"/>
        <w:szCs w:val="20"/>
      </w:rPr>
    </w:lvl>
  </w:abstractNum>
  <w:abstractNum w:abstractNumId="197">
    <w:nsid w:val="07B58F19"/>
    <w:multiLevelType w:val="singleLevel"/>
    <w:tmpl w:val="5177BF94"/>
    <w:lvl w:ilvl="0">
      <w:start w:val="1"/>
      <w:numFmt w:val="decimal"/>
      <w:lvlText w:val="%1."/>
      <w:lvlJc w:val="left"/>
      <w:pPr>
        <w:tabs>
          <w:tab w:val="num" w:pos="792"/>
        </w:tabs>
        <w:ind w:left="3096" w:hanging="792"/>
      </w:pPr>
      <w:rPr>
        <w:rFonts w:ascii="Courier New" w:hAnsi="Courier New" w:cs="Courier New"/>
        <w:snapToGrid/>
        <w:sz w:val="20"/>
        <w:szCs w:val="20"/>
      </w:rPr>
    </w:lvl>
  </w:abstractNum>
  <w:abstractNum w:abstractNumId="198">
    <w:nsid w:val="07C64830"/>
    <w:multiLevelType w:val="singleLevel"/>
    <w:tmpl w:val="300606B3"/>
    <w:lvl w:ilvl="0">
      <w:start w:val="4"/>
      <w:numFmt w:val="upperLetter"/>
      <w:lvlText w:val="%1."/>
      <w:lvlJc w:val="left"/>
      <w:pPr>
        <w:tabs>
          <w:tab w:val="num" w:pos="792"/>
        </w:tabs>
        <w:ind w:left="2232" w:hanging="792"/>
      </w:pPr>
      <w:rPr>
        <w:rFonts w:ascii="Courier New" w:hAnsi="Courier New" w:cs="Courier New"/>
        <w:snapToGrid/>
        <w:spacing w:val="-2"/>
        <w:sz w:val="20"/>
        <w:szCs w:val="20"/>
      </w:rPr>
    </w:lvl>
  </w:abstractNum>
  <w:abstractNum w:abstractNumId="199">
    <w:nsid w:val="07CCF45F"/>
    <w:multiLevelType w:val="singleLevel"/>
    <w:tmpl w:val="78B56D70"/>
    <w:lvl w:ilvl="0">
      <w:start w:val="3"/>
      <w:numFmt w:val="decimal"/>
      <w:lvlText w:val="%1."/>
      <w:lvlJc w:val="left"/>
      <w:pPr>
        <w:tabs>
          <w:tab w:val="num" w:pos="792"/>
        </w:tabs>
        <w:ind w:left="1512" w:hanging="792"/>
      </w:pPr>
      <w:rPr>
        <w:rFonts w:ascii="Courier New" w:hAnsi="Courier New" w:cs="Courier New"/>
        <w:snapToGrid/>
        <w:spacing w:val="-12"/>
        <w:sz w:val="22"/>
        <w:szCs w:val="22"/>
      </w:rPr>
    </w:lvl>
  </w:abstractNum>
  <w:abstractNum w:abstractNumId="200">
    <w:nsid w:val="07CDA90B"/>
    <w:multiLevelType w:val="singleLevel"/>
    <w:tmpl w:val="40394C82"/>
    <w:lvl w:ilvl="0">
      <w:start w:val="10"/>
      <w:numFmt w:val="upperLetter"/>
      <w:lvlText w:val="%1."/>
      <w:lvlJc w:val="left"/>
      <w:pPr>
        <w:tabs>
          <w:tab w:val="num" w:pos="720"/>
        </w:tabs>
        <w:ind w:left="1584"/>
      </w:pPr>
      <w:rPr>
        <w:rFonts w:ascii="Courier New" w:hAnsi="Courier New" w:cs="Courier New"/>
        <w:snapToGrid/>
        <w:sz w:val="20"/>
        <w:szCs w:val="20"/>
      </w:rPr>
    </w:lvl>
  </w:abstractNum>
  <w:abstractNum w:abstractNumId="201">
    <w:nsid w:val="07DD0198"/>
    <w:multiLevelType w:val="singleLevel"/>
    <w:tmpl w:val="41B3F60C"/>
    <w:lvl w:ilvl="0">
      <w:start w:val="2"/>
      <w:numFmt w:val="upperLetter"/>
      <w:lvlText w:val="%1."/>
      <w:lvlJc w:val="left"/>
      <w:pPr>
        <w:tabs>
          <w:tab w:val="num" w:pos="792"/>
        </w:tabs>
        <w:ind w:left="1512" w:hanging="792"/>
      </w:pPr>
      <w:rPr>
        <w:rFonts w:ascii="Courier New" w:hAnsi="Courier New" w:cs="Courier New"/>
        <w:snapToGrid/>
        <w:spacing w:val="2"/>
        <w:sz w:val="20"/>
        <w:szCs w:val="20"/>
      </w:rPr>
    </w:lvl>
  </w:abstractNum>
  <w:abstractNum w:abstractNumId="202">
    <w:nsid w:val="07E2482A"/>
    <w:multiLevelType w:val="singleLevel"/>
    <w:tmpl w:val="60837F5D"/>
    <w:lvl w:ilvl="0">
      <w:start w:val="1"/>
      <w:numFmt w:val="upperLetter"/>
      <w:lvlText w:val="%1."/>
      <w:lvlJc w:val="left"/>
      <w:pPr>
        <w:tabs>
          <w:tab w:val="num" w:pos="720"/>
        </w:tabs>
        <w:ind w:left="1440" w:hanging="720"/>
      </w:pPr>
      <w:rPr>
        <w:rFonts w:ascii="Courier New" w:hAnsi="Courier New" w:cs="Courier New"/>
        <w:snapToGrid/>
        <w:sz w:val="20"/>
        <w:szCs w:val="20"/>
      </w:rPr>
    </w:lvl>
  </w:abstractNum>
  <w:abstractNum w:abstractNumId="203">
    <w:nsid w:val="07E5679F"/>
    <w:multiLevelType w:val="singleLevel"/>
    <w:tmpl w:val="032CA00F"/>
    <w:lvl w:ilvl="0">
      <w:start w:val="2"/>
      <w:numFmt w:val="decimal"/>
      <w:lvlText w:val="%1."/>
      <w:lvlJc w:val="left"/>
      <w:pPr>
        <w:tabs>
          <w:tab w:val="num" w:pos="720"/>
        </w:tabs>
        <w:ind w:left="1440" w:hanging="720"/>
      </w:pPr>
      <w:rPr>
        <w:rFonts w:ascii="Courier New" w:hAnsi="Courier New" w:cs="Courier New"/>
        <w:b/>
        <w:bCs/>
        <w:snapToGrid/>
        <w:sz w:val="20"/>
        <w:szCs w:val="20"/>
      </w:rPr>
    </w:lvl>
  </w:abstractNum>
  <w:abstractNum w:abstractNumId="204">
    <w:nsid w:val="07ED551A"/>
    <w:multiLevelType w:val="singleLevel"/>
    <w:tmpl w:val="0E8B8148"/>
    <w:lvl w:ilvl="0">
      <w:start w:val="1"/>
      <w:numFmt w:val="upperLetter"/>
      <w:lvlText w:val="%1."/>
      <w:lvlJc w:val="left"/>
      <w:pPr>
        <w:tabs>
          <w:tab w:val="num" w:pos="720"/>
        </w:tabs>
        <w:ind w:left="2160" w:hanging="720"/>
      </w:pPr>
      <w:rPr>
        <w:rFonts w:ascii="Courier New" w:hAnsi="Courier New" w:cs="Courier New"/>
        <w:snapToGrid/>
        <w:sz w:val="20"/>
        <w:szCs w:val="20"/>
      </w:rPr>
    </w:lvl>
  </w:abstractNum>
  <w:abstractNum w:abstractNumId="205">
    <w:nsid w:val="07F1F069"/>
    <w:multiLevelType w:val="singleLevel"/>
    <w:tmpl w:val="40C7B4DF"/>
    <w:lvl w:ilvl="0">
      <w:start w:val="3"/>
      <w:numFmt w:val="decimal"/>
      <w:lvlText w:val="%1."/>
      <w:lvlJc w:val="left"/>
      <w:pPr>
        <w:tabs>
          <w:tab w:val="num" w:pos="720"/>
        </w:tabs>
        <w:ind w:left="1440" w:hanging="720"/>
      </w:pPr>
      <w:rPr>
        <w:rFonts w:ascii="Courier New" w:hAnsi="Courier New" w:cs="Courier New"/>
        <w:snapToGrid/>
        <w:sz w:val="20"/>
        <w:szCs w:val="20"/>
      </w:rPr>
    </w:lvl>
  </w:abstractNum>
  <w:abstractNum w:abstractNumId="206">
    <w:nsid w:val="0DD14498"/>
    <w:multiLevelType w:val="hybridMultilevel"/>
    <w:tmpl w:val="978A2726"/>
    <w:lvl w:ilvl="0" w:tplc="0409000F">
      <w:start w:val="1"/>
      <w:numFmt w:val="decimal"/>
      <w:lvlText w:val="%1."/>
      <w:lvlJc w:val="left"/>
      <w:pPr>
        <w:tabs>
          <w:tab w:val="num" w:pos="1440"/>
        </w:tabs>
        <w:ind w:left="1440" w:hanging="360"/>
      </w:pPr>
    </w:lvl>
    <w:lvl w:ilvl="1" w:tplc="04090019">
      <w:start w:val="1"/>
      <w:numFmt w:val="lowerLetter"/>
      <w:lvlText w:val="%2."/>
      <w:lvlJc w:val="left"/>
      <w:pPr>
        <w:tabs>
          <w:tab w:val="num" w:pos="2160"/>
        </w:tabs>
        <w:ind w:left="2160" w:hanging="360"/>
      </w:pPr>
    </w:lvl>
    <w:lvl w:ilvl="2" w:tplc="0409001B">
      <w:start w:val="1"/>
      <w:numFmt w:val="lowerRoman"/>
      <w:lvlText w:val="%3."/>
      <w:lvlJc w:val="right"/>
      <w:pPr>
        <w:tabs>
          <w:tab w:val="num" w:pos="2880"/>
        </w:tabs>
        <w:ind w:left="2880" w:hanging="180"/>
      </w:pPr>
    </w:lvl>
    <w:lvl w:ilvl="3" w:tplc="0409000F">
      <w:start w:val="1"/>
      <w:numFmt w:val="decimal"/>
      <w:lvlText w:val="%4."/>
      <w:lvlJc w:val="left"/>
      <w:pPr>
        <w:tabs>
          <w:tab w:val="num" w:pos="3600"/>
        </w:tabs>
        <w:ind w:left="3600" w:hanging="360"/>
      </w:pPr>
    </w:lvl>
    <w:lvl w:ilvl="4" w:tplc="04090019">
      <w:start w:val="1"/>
      <w:numFmt w:val="lowerLetter"/>
      <w:lvlText w:val="%5."/>
      <w:lvlJc w:val="left"/>
      <w:pPr>
        <w:tabs>
          <w:tab w:val="num" w:pos="4320"/>
        </w:tabs>
        <w:ind w:left="4320" w:hanging="360"/>
      </w:pPr>
    </w:lvl>
    <w:lvl w:ilvl="5" w:tplc="0409001B">
      <w:start w:val="1"/>
      <w:numFmt w:val="lowerRoman"/>
      <w:lvlText w:val="%6."/>
      <w:lvlJc w:val="right"/>
      <w:pPr>
        <w:tabs>
          <w:tab w:val="num" w:pos="5040"/>
        </w:tabs>
        <w:ind w:left="5040" w:hanging="180"/>
      </w:pPr>
    </w:lvl>
    <w:lvl w:ilvl="6" w:tplc="0409000F">
      <w:start w:val="1"/>
      <w:numFmt w:val="decimal"/>
      <w:lvlText w:val="%7."/>
      <w:lvlJc w:val="left"/>
      <w:pPr>
        <w:tabs>
          <w:tab w:val="num" w:pos="5760"/>
        </w:tabs>
        <w:ind w:left="5760" w:hanging="360"/>
      </w:pPr>
    </w:lvl>
    <w:lvl w:ilvl="7" w:tplc="04090019">
      <w:start w:val="1"/>
      <w:numFmt w:val="lowerLetter"/>
      <w:lvlText w:val="%8."/>
      <w:lvlJc w:val="left"/>
      <w:pPr>
        <w:tabs>
          <w:tab w:val="num" w:pos="6480"/>
        </w:tabs>
        <w:ind w:left="6480" w:hanging="360"/>
      </w:pPr>
    </w:lvl>
    <w:lvl w:ilvl="8" w:tplc="0409001B">
      <w:start w:val="1"/>
      <w:numFmt w:val="lowerRoman"/>
      <w:lvlText w:val="%9."/>
      <w:lvlJc w:val="right"/>
      <w:pPr>
        <w:tabs>
          <w:tab w:val="num" w:pos="7200"/>
        </w:tabs>
        <w:ind w:left="7200" w:hanging="180"/>
      </w:pPr>
    </w:lvl>
  </w:abstractNum>
  <w:abstractNum w:abstractNumId="207">
    <w:nsid w:val="13B3669E"/>
    <w:multiLevelType w:val="multilevel"/>
    <w:tmpl w:val="10C4709A"/>
    <w:lvl w:ilvl="0">
      <w:start w:val="13"/>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5"/>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08">
    <w:nsid w:val="170D1335"/>
    <w:multiLevelType w:val="hybridMultilevel"/>
    <w:tmpl w:val="75FCD8E2"/>
    <w:lvl w:ilvl="0" w:tplc="BCBE4ECC">
      <w:start w:val="8"/>
      <w:numFmt w:val="lowerLetter"/>
      <w:lvlText w:val="%1."/>
      <w:lvlJc w:val="left"/>
      <w:pPr>
        <w:tabs>
          <w:tab w:val="num" w:pos="2160"/>
        </w:tabs>
        <w:ind w:left="2160" w:hanging="720"/>
      </w:pPr>
      <w:rPr>
        <w:rFonts w:hint="default"/>
      </w:rPr>
    </w:lvl>
    <w:lvl w:ilvl="1" w:tplc="04090019">
      <w:start w:val="1"/>
      <w:numFmt w:val="lowerLetter"/>
      <w:lvlText w:val="%2."/>
      <w:lvlJc w:val="left"/>
      <w:pPr>
        <w:tabs>
          <w:tab w:val="num" w:pos="2520"/>
        </w:tabs>
        <w:ind w:left="2520" w:hanging="360"/>
      </w:pPr>
    </w:lvl>
    <w:lvl w:ilvl="2" w:tplc="0409001B">
      <w:start w:val="1"/>
      <w:numFmt w:val="lowerRoman"/>
      <w:lvlText w:val="%3."/>
      <w:lvlJc w:val="right"/>
      <w:pPr>
        <w:tabs>
          <w:tab w:val="num" w:pos="3240"/>
        </w:tabs>
        <w:ind w:left="3240" w:hanging="180"/>
      </w:pPr>
    </w:lvl>
    <w:lvl w:ilvl="3" w:tplc="0409000F">
      <w:start w:val="1"/>
      <w:numFmt w:val="decimal"/>
      <w:lvlText w:val="%4."/>
      <w:lvlJc w:val="left"/>
      <w:pPr>
        <w:tabs>
          <w:tab w:val="num" w:pos="3960"/>
        </w:tabs>
        <w:ind w:left="3960" w:hanging="360"/>
      </w:pPr>
    </w:lvl>
    <w:lvl w:ilvl="4" w:tplc="04090019">
      <w:start w:val="1"/>
      <w:numFmt w:val="lowerLetter"/>
      <w:lvlText w:val="%5."/>
      <w:lvlJc w:val="left"/>
      <w:pPr>
        <w:tabs>
          <w:tab w:val="num" w:pos="4680"/>
        </w:tabs>
        <w:ind w:left="4680" w:hanging="360"/>
      </w:pPr>
    </w:lvl>
    <w:lvl w:ilvl="5" w:tplc="0409001B">
      <w:start w:val="1"/>
      <w:numFmt w:val="lowerRoman"/>
      <w:lvlText w:val="%6."/>
      <w:lvlJc w:val="right"/>
      <w:pPr>
        <w:tabs>
          <w:tab w:val="num" w:pos="5400"/>
        </w:tabs>
        <w:ind w:left="5400" w:hanging="180"/>
      </w:pPr>
    </w:lvl>
    <w:lvl w:ilvl="6" w:tplc="0409000F">
      <w:start w:val="1"/>
      <w:numFmt w:val="decimal"/>
      <w:lvlText w:val="%7."/>
      <w:lvlJc w:val="left"/>
      <w:pPr>
        <w:tabs>
          <w:tab w:val="num" w:pos="6120"/>
        </w:tabs>
        <w:ind w:left="6120" w:hanging="360"/>
      </w:pPr>
    </w:lvl>
    <w:lvl w:ilvl="7" w:tplc="04090019">
      <w:start w:val="1"/>
      <w:numFmt w:val="lowerLetter"/>
      <w:lvlText w:val="%8."/>
      <w:lvlJc w:val="left"/>
      <w:pPr>
        <w:tabs>
          <w:tab w:val="num" w:pos="6840"/>
        </w:tabs>
        <w:ind w:left="6840" w:hanging="360"/>
      </w:pPr>
    </w:lvl>
    <w:lvl w:ilvl="8" w:tplc="0409001B">
      <w:start w:val="1"/>
      <w:numFmt w:val="lowerRoman"/>
      <w:lvlText w:val="%9."/>
      <w:lvlJc w:val="right"/>
      <w:pPr>
        <w:tabs>
          <w:tab w:val="num" w:pos="7560"/>
        </w:tabs>
        <w:ind w:left="7560" w:hanging="180"/>
      </w:pPr>
    </w:lvl>
  </w:abstractNum>
  <w:abstractNum w:abstractNumId="209">
    <w:nsid w:val="26A96A7C"/>
    <w:multiLevelType w:val="multilevel"/>
    <w:tmpl w:val="B364995C"/>
    <w:lvl w:ilvl="0">
      <w:start w:val="13"/>
      <w:numFmt w:val="decimal"/>
      <w:lvlText w:val="%1"/>
      <w:lvlJc w:val="left"/>
      <w:pPr>
        <w:tabs>
          <w:tab w:val="num" w:pos="360"/>
        </w:tabs>
        <w:ind w:left="360" w:hanging="360"/>
      </w:pPr>
      <w:rPr>
        <w:rFonts w:hint="default"/>
      </w:rPr>
    </w:lvl>
    <w:lvl w:ilvl="1">
      <w:start w:val="3"/>
      <w:numFmt w:val="decimal"/>
      <w:lvlText w:val="%1.%2"/>
      <w:lvlJc w:val="left"/>
      <w:pPr>
        <w:tabs>
          <w:tab w:val="num" w:pos="684"/>
        </w:tabs>
        <w:ind w:left="684" w:hanging="360"/>
      </w:pPr>
      <w:rPr>
        <w:rFonts w:hint="default"/>
      </w:rPr>
    </w:lvl>
    <w:lvl w:ilvl="2">
      <w:start w:val="4"/>
      <w:numFmt w:val="decimal"/>
      <w:lvlText w:val="%1.%2.%3"/>
      <w:lvlJc w:val="left"/>
      <w:pPr>
        <w:tabs>
          <w:tab w:val="num" w:pos="1368"/>
        </w:tabs>
        <w:ind w:left="1368" w:hanging="720"/>
      </w:pPr>
      <w:rPr>
        <w:rFonts w:hint="default"/>
      </w:rPr>
    </w:lvl>
    <w:lvl w:ilvl="3">
      <w:start w:val="1"/>
      <w:numFmt w:val="decimal"/>
      <w:lvlText w:val="%1.%2.%3.%4"/>
      <w:lvlJc w:val="left"/>
      <w:pPr>
        <w:tabs>
          <w:tab w:val="num" w:pos="2052"/>
        </w:tabs>
        <w:ind w:left="2052" w:hanging="1080"/>
      </w:pPr>
      <w:rPr>
        <w:rFonts w:hint="default"/>
      </w:rPr>
    </w:lvl>
    <w:lvl w:ilvl="4">
      <w:start w:val="1"/>
      <w:numFmt w:val="decimal"/>
      <w:lvlText w:val="%1.%2.%3.%4.%5"/>
      <w:lvlJc w:val="left"/>
      <w:pPr>
        <w:tabs>
          <w:tab w:val="num" w:pos="2376"/>
        </w:tabs>
        <w:ind w:left="2376" w:hanging="1080"/>
      </w:pPr>
      <w:rPr>
        <w:rFonts w:hint="default"/>
      </w:rPr>
    </w:lvl>
    <w:lvl w:ilvl="5">
      <w:start w:val="1"/>
      <w:numFmt w:val="decimal"/>
      <w:lvlText w:val="%1.%2.%3.%4.%5.%6"/>
      <w:lvlJc w:val="left"/>
      <w:pPr>
        <w:tabs>
          <w:tab w:val="num" w:pos="3060"/>
        </w:tabs>
        <w:ind w:left="3060" w:hanging="1440"/>
      </w:pPr>
      <w:rPr>
        <w:rFonts w:hint="default"/>
      </w:rPr>
    </w:lvl>
    <w:lvl w:ilvl="6">
      <w:start w:val="1"/>
      <w:numFmt w:val="decimal"/>
      <w:lvlText w:val="%1.%2.%3.%4.%5.%6.%7"/>
      <w:lvlJc w:val="left"/>
      <w:pPr>
        <w:tabs>
          <w:tab w:val="num" w:pos="3384"/>
        </w:tabs>
        <w:ind w:left="3384" w:hanging="1440"/>
      </w:pPr>
      <w:rPr>
        <w:rFonts w:hint="default"/>
      </w:rPr>
    </w:lvl>
    <w:lvl w:ilvl="7">
      <w:start w:val="1"/>
      <w:numFmt w:val="decimal"/>
      <w:lvlText w:val="%1.%2.%3.%4.%5.%6.%7.%8"/>
      <w:lvlJc w:val="left"/>
      <w:pPr>
        <w:tabs>
          <w:tab w:val="num" w:pos="4068"/>
        </w:tabs>
        <w:ind w:left="4068" w:hanging="1800"/>
      </w:pPr>
      <w:rPr>
        <w:rFonts w:hint="default"/>
      </w:rPr>
    </w:lvl>
    <w:lvl w:ilvl="8">
      <w:start w:val="1"/>
      <w:numFmt w:val="decimal"/>
      <w:lvlText w:val="%1.%2.%3.%4.%5.%6.%7.%8.%9"/>
      <w:lvlJc w:val="left"/>
      <w:pPr>
        <w:tabs>
          <w:tab w:val="num" w:pos="4392"/>
        </w:tabs>
        <w:ind w:left="4392" w:hanging="1800"/>
      </w:pPr>
      <w:rPr>
        <w:rFonts w:hint="default"/>
      </w:rPr>
    </w:lvl>
  </w:abstractNum>
  <w:abstractNum w:abstractNumId="210">
    <w:nsid w:val="2D677A2C"/>
    <w:multiLevelType w:val="hybridMultilevel"/>
    <w:tmpl w:val="BB0C74F4"/>
    <w:lvl w:ilvl="0" w:tplc="262CC798">
      <w:start w:val="1"/>
      <w:numFmt w:val="upperLetter"/>
      <w:lvlText w:val="(%1)"/>
      <w:lvlJc w:val="left"/>
      <w:pPr>
        <w:tabs>
          <w:tab w:val="num" w:pos="1152"/>
        </w:tabs>
        <w:ind w:left="1152" w:hanging="360"/>
      </w:pPr>
      <w:rPr>
        <w:rFonts w:hint="default"/>
      </w:rPr>
    </w:lvl>
    <w:lvl w:ilvl="1" w:tplc="04090019">
      <w:start w:val="1"/>
      <w:numFmt w:val="lowerLetter"/>
      <w:lvlText w:val="%2."/>
      <w:lvlJc w:val="left"/>
      <w:pPr>
        <w:tabs>
          <w:tab w:val="num" w:pos="1872"/>
        </w:tabs>
        <w:ind w:left="1872" w:hanging="360"/>
      </w:pPr>
    </w:lvl>
    <w:lvl w:ilvl="2" w:tplc="0409001B">
      <w:start w:val="1"/>
      <w:numFmt w:val="lowerRoman"/>
      <w:lvlText w:val="%3."/>
      <w:lvlJc w:val="right"/>
      <w:pPr>
        <w:tabs>
          <w:tab w:val="num" w:pos="2592"/>
        </w:tabs>
        <w:ind w:left="2592" w:hanging="180"/>
      </w:pPr>
    </w:lvl>
    <w:lvl w:ilvl="3" w:tplc="0409000F">
      <w:start w:val="1"/>
      <w:numFmt w:val="decimal"/>
      <w:lvlText w:val="%4."/>
      <w:lvlJc w:val="left"/>
      <w:pPr>
        <w:tabs>
          <w:tab w:val="num" w:pos="3312"/>
        </w:tabs>
        <w:ind w:left="3312" w:hanging="360"/>
      </w:pPr>
    </w:lvl>
    <w:lvl w:ilvl="4" w:tplc="04090019">
      <w:start w:val="1"/>
      <w:numFmt w:val="lowerLetter"/>
      <w:lvlText w:val="%5."/>
      <w:lvlJc w:val="left"/>
      <w:pPr>
        <w:tabs>
          <w:tab w:val="num" w:pos="4032"/>
        </w:tabs>
        <w:ind w:left="4032" w:hanging="360"/>
      </w:pPr>
    </w:lvl>
    <w:lvl w:ilvl="5" w:tplc="0409001B">
      <w:start w:val="1"/>
      <w:numFmt w:val="lowerRoman"/>
      <w:lvlText w:val="%6."/>
      <w:lvlJc w:val="right"/>
      <w:pPr>
        <w:tabs>
          <w:tab w:val="num" w:pos="4752"/>
        </w:tabs>
        <w:ind w:left="4752" w:hanging="180"/>
      </w:pPr>
    </w:lvl>
    <w:lvl w:ilvl="6" w:tplc="0409000F">
      <w:start w:val="1"/>
      <w:numFmt w:val="decimal"/>
      <w:lvlText w:val="%7."/>
      <w:lvlJc w:val="left"/>
      <w:pPr>
        <w:tabs>
          <w:tab w:val="num" w:pos="5472"/>
        </w:tabs>
        <w:ind w:left="5472" w:hanging="360"/>
      </w:pPr>
    </w:lvl>
    <w:lvl w:ilvl="7" w:tplc="04090019">
      <w:start w:val="1"/>
      <w:numFmt w:val="lowerLetter"/>
      <w:lvlText w:val="%8."/>
      <w:lvlJc w:val="left"/>
      <w:pPr>
        <w:tabs>
          <w:tab w:val="num" w:pos="6192"/>
        </w:tabs>
        <w:ind w:left="6192" w:hanging="360"/>
      </w:pPr>
    </w:lvl>
    <w:lvl w:ilvl="8" w:tplc="0409001B">
      <w:start w:val="1"/>
      <w:numFmt w:val="lowerRoman"/>
      <w:lvlText w:val="%9."/>
      <w:lvlJc w:val="right"/>
      <w:pPr>
        <w:tabs>
          <w:tab w:val="num" w:pos="6912"/>
        </w:tabs>
        <w:ind w:left="6912" w:hanging="180"/>
      </w:pPr>
    </w:lvl>
  </w:abstractNum>
  <w:abstractNum w:abstractNumId="211">
    <w:nsid w:val="682D5300"/>
    <w:multiLevelType w:val="hybridMultilevel"/>
    <w:tmpl w:val="FC14196E"/>
    <w:lvl w:ilvl="0" w:tplc="DDF8205C">
      <w:start w:val="1"/>
      <w:numFmt w:val="upperLetter"/>
      <w:lvlText w:val="%1."/>
      <w:lvlJc w:val="left"/>
      <w:pPr>
        <w:ind w:left="1080" w:hanging="360"/>
      </w:pPr>
      <w:rPr>
        <w:rFonts w:hint="default"/>
        <w:i w:val="0"/>
        <w:iCs w:val="0"/>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num w:numId="1">
    <w:abstractNumId w:val="177"/>
  </w:num>
  <w:num w:numId="2">
    <w:abstractNumId w:val="177"/>
    <w:lvlOverride w:ilvl="0">
      <w:lvl w:ilvl="0">
        <w:numFmt w:val="decimal"/>
        <w:lvlText w:val="%1."/>
        <w:lvlJc w:val="left"/>
        <w:pPr>
          <w:tabs>
            <w:tab w:val="num" w:pos="792"/>
          </w:tabs>
          <w:ind w:left="2304" w:hanging="720"/>
        </w:pPr>
        <w:rPr>
          <w:rFonts w:ascii="Courier New" w:hAnsi="Courier New" w:cs="Courier New"/>
          <w:snapToGrid/>
          <w:sz w:val="20"/>
          <w:szCs w:val="20"/>
        </w:rPr>
      </w:lvl>
    </w:lvlOverride>
  </w:num>
  <w:num w:numId="3">
    <w:abstractNumId w:val="81"/>
  </w:num>
  <w:num w:numId="4">
    <w:abstractNumId w:val="67"/>
  </w:num>
  <w:num w:numId="5">
    <w:abstractNumId w:val="8"/>
  </w:num>
  <w:num w:numId="6">
    <w:abstractNumId w:val="8"/>
    <w:lvlOverride w:ilvl="0">
      <w:lvl w:ilvl="0">
        <w:numFmt w:val="upperLetter"/>
        <w:lvlText w:val="(%1)"/>
        <w:lvlJc w:val="left"/>
        <w:pPr>
          <w:tabs>
            <w:tab w:val="num" w:pos="720"/>
          </w:tabs>
          <w:ind w:left="792" w:firstLine="72"/>
        </w:pPr>
        <w:rPr>
          <w:rFonts w:ascii="Courier New" w:hAnsi="Courier New" w:cs="Courier New"/>
          <w:b/>
          <w:bCs/>
          <w:snapToGrid/>
          <w:sz w:val="20"/>
          <w:szCs w:val="20"/>
        </w:rPr>
      </w:lvl>
    </w:lvlOverride>
  </w:num>
  <w:num w:numId="7">
    <w:abstractNumId w:val="8"/>
    <w:lvlOverride w:ilvl="0">
      <w:lvl w:ilvl="0">
        <w:numFmt w:val="upperLetter"/>
        <w:lvlText w:val="(%1)"/>
        <w:lvlJc w:val="left"/>
        <w:pPr>
          <w:tabs>
            <w:tab w:val="num" w:pos="720"/>
          </w:tabs>
          <w:ind w:left="792" w:firstLine="72"/>
        </w:pPr>
        <w:rPr>
          <w:rFonts w:ascii="Bookman Old Style" w:hAnsi="Bookman Old Style" w:cs="Bookman Old Style"/>
          <w:b/>
          <w:bCs/>
          <w:snapToGrid/>
          <w:spacing w:val="22"/>
          <w:sz w:val="20"/>
          <w:szCs w:val="20"/>
        </w:rPr>
      </w:lvl>
    </w:lvlOverride>
  </w:num>
  <w:num w:numId="8">
    <w:abstractNumId w:val="191"/>
  </w:num>
  <w:num w:numId="9">
    <w:abstractNumId w:val="28"/>
  </w:num>
  <w:num w:numId="10">
    <w:abstractNumId w:val="138"/>
  </w:num>
  <w:num w:numId="11">
    <w:abstractNumId w:val="119"/>
  </w:num>
  <w:num w:numId="12">
    <w:abstractNumId w:val="188"/>
  </w:num>
  <w:num w:numId="13">
    <w:abstractNumId w:val="13"/>
  </w:num>
  <w:num w:numId="14">
    <w:abstractNumId w:val="80"/>
  </w:num>
  <w:num w:numId="15">
    <w:abstractNumId w:val="80"/>
    <w:lvlOverride w:ilvl="0">
      <w:lvl w:ilvl="0">
        <w:numFmt w:val="decimal"/>
        <w:lvlText w:val="%1."/>
        <w:lvlJc w:val="left"/>
        <w:pPr>
          <w:tabs>
            <w:tab w:val="num" w:pos="720"/>
          </w:tabs>
          <w:ind w:left="2880" w:hanging="720"/>
        </w:pPr>
        <w:rPr>
          <w:rFonts w:ascii="Courier New" w:hAnsi="Courier New" w:cs="Courier New"/>
          <w:snapToGrid/>
          <w:spacing w:val="16"/>
          <w:sz w:val="20"/>
          <w:szCs w:val="20"/>
        </w:rPr>
      </w:lvl>
    </w:lvlOverride>
  </w:num>
  <w:num w:numId="16">
    <w:abstractNumId w:val="170"/>
  </w:num>
  <w:num w:numId="17">
    <w:abstractNumId w:val="19"/>
  </w:num>
  <w:num w:numId="18">
    <w:abstractNumId w:val="19"/>
    <w:lvlOverride w:ilvl="0">
      <w:lvl w:ilvl="0">
        <w:numFmt w:val="decimal"/>
        <w:lvlText w:val="%1."/>
        <w:lvlJc w:val="left"/>
        <w:pPr>
          <w:tabs>
            <w:tab w:val="num" w:pos="720"/>
          </w:tabs>
          <w:ind w:left="2952" w:hanging="720"/>
        </w:pPr>
        <w:rPr>
          <w:rFonts w:ascii="Courier New" w:hAnsi="Courier New" w:cs="Courier New"/>
          <w:snapToGrid/>
          <w:sz w:val="20"/>
          <w:szCs w:val="20"/>
        </w:rPr>
      </w:lvl>
    </w:lvlOverride>
  </w:num>
  <w:num w:numId="19">
    <w:abstractNumId w:val="202"/>
  </w:num>
  <w:num w:numId="20">
    <w:abstractNumId w:val="202"/>
    <w:lvlOverride w:ilvl="0">
      <w:lvl w:ilvl="0">
        <w:numFmt w:val="upperLetter"/>
        <w:lvlText w:val="%1."/>
        <w:lvlJc w:val="left"/>
        <w:pPr>
          <w:tabs>
            <w:tab w:val="num" w:pos="792"/>
          </w:tabs>
          <w:ind w:left="1440" w:hanging="720"/>
        </w:pPr>
        <w:rPr>
          <w:rFonts w:ascii="Courier New" w:hAnsi="Courier New" w:cs="Courier New"/>
          <w:snapToGrid/>
          <w:sz w:val="20"/>
          <w:szCs w:val="20"/>
        </w:rPr>
      </w:lvl>
    </w:lvlOverride>
  </w:num>
  <w:num w:numId="21">
    <w:abstractNumId w:val="61"/>
  </w:num>
  <w:num w:numId="22">
    <w:abstractNumId w:val="61"/>
    <w:lvlOverride w:ilvl="0">
      <w:lvl w:ilvl="0">
        <w:numFmt w:val="upperLetter"/>
        <w:lvlText w:val="%1."/>
        <w:lvlJc w:val="left"/>
        <w:pPr>
          <w:tabs>
            <w:tab w:val="num" w:pos="720"/>
          </w:tabs>
          <w:ind w:left="1440" w:hanging="720"/>
        </w:pPr>
        <w:rPr>
          <w:rFonts w:ascii="Courier New" w:hAnsi="Courier New" w:cs="Courier New"/>
          <w:snapToGrid/>
          <w:sz w:val="20"/>
          <w:szCs w:val="20"/>
        </w:rPr>
      </w:lvl>
    </w:lvlOverride>
  </w:num>
  <w:num w:numId="23">
    <w:abstractNumId w:val="204"/>
  </w:num>
  <w:num w:numId="24">
    <w:abstractNumId w:val="204"/>
    <w:lvlOverride w:ilvl="0">
      <w:lvl w:ilvl="0">
        <w:numFmt w:val="upperLetter"/>
        <w:lvlText w:val="%1."/>
        <w:lvlJc w:val="left"/>
        <w:pPr>
          <w:tabs>
            <w:tab w:val="num" w:pos="792"/>
          </w:tabs>
          <w:ind w:left="2232" w:hanging="792"/>
        </w:pPr>
        <w:rPr>
          <w:rFonts w:ascii="Courier New" w:hAnsi="Courier New" w:cs="Courier New"/>
          <w:snapToGrid/>
          <w:spacing w:val="2"/>
          <w:sz w:val="20"/>
          <w:szCs w:val="20"/>
        </w:rPr>
      </w:lvl>
    </w:lvlOverride>
  </w:num>
  <w:num w:numId="25">
    <w:abstractNumId w:val="89"/>
  </w:num>
  <w:num w:numId="26">
    <w:abstractNumId w:val="89"/>
    <w:lvlOverride w:ilvl="0">
      <w:lvl w:ilvl="0">
        <w:numFmt w:val="decimal"/>
        <w:lvlText w:val="%1."/>
        <w:lvlJc w:val="left"/>
        <w:pPr>
          <w:tabs>
            <w:tab w:val="num" w:pos="792"/>
          </w:tabs>
          <w:ind w:left="3024" w:hanging="792"/>
        </w:pPr>
        <w:rPr>
          <w:rFonts w:ascii="Courier New" w:hAnsi="Courier New" w:cs="Courier New"/>
          <w:snapToGrid/>
          <w:spacing w:val="-1"/>
          <w:sz w:val="20"/>
          <w:szCs w:val="20"/>
        </w:rPr>
      </w:lvl>
    </w:lvlOverride>
  </w:num>
  <w:num w:numId="27">
    <w:abstractNumId w:val="6"/>
  </w:num>
  <w:num w:numId="28">
    <w:abstractNumId w:val="78"/>
  </w:num>
  <w:num w:numId="29">
    <w:abstractNumId w:val="78"/>
    <w:lvlOverride w:ilvl="0">
      <w:lvl w:ilvl="0">
        <w:numFmt w:val="decimal"/>
        <w:lvlText w:val="(%1)"/>
        <w:lvlJc w:val="left"/>
        <w:pPr>
          <w:tabs>
            <w:tab w:val="num" w:pos="720"/>
          </w:tabs>
          <w:ind w:left="1512" w:hanging="720"/>
        </w:pPr>
        <w:rPr>
          <w:rFonts w:ascii="Courier New" w:hAnsi="Courier New" w:cs="Courier New"/>
          <w:snapToGrid/>
          <w:sz w:val="20"/>
          <w:szCs w:val="20"/>
        </w:rPr>
      </w:lvl>
    </w:lvlOverride>
  </w:num>
  <w:num w:numId="30">
    <w:abstractNumId w:val="168"/>
  </w:num>
  <w:num w:numId="31">
    <w:abstractNumId w:val="168"/>
    <w:lvlOverride w:ilvl="0">
      <w:lvl w:ilvl="0">
        <w:numFmt w:val="decimal"/>
        <w:lvlText w:val="%1."/>
        <w:lvlJc w:val="left"/>
        <w:pPr>
          <w:tabs>
            <w:tab w:val="num" w:pos="792"/>
          </w:tabs>
          <w:ind w:left="2088" w:hanging="792"/>
        </w:pPr>
        <w:rPr>
          <w:rFonts w:ascii="Courier New" w:hAnsi="Courier New" w:cs="Courier New"/>
          <w:snapToGrid/>
          <w:spacing w:val="-1"/>
          <w:sz w:val="20"/>
          <w:szCs w:val="20"/>
        </w:rPr>
      </w:lvl>
    </w:lvlOverride>
  </w:num>
  <w:num w:numId="32">
    <w:abstractNumId w:val="9"/>
  </w:num>
  <w:num w:numId="33">
    <w:abstractNumId w:val="73"/>
  </w:num>
  <w:num w:numId="34">
    <w:abstractNumId w:val="73"/>
    <w:lvlOverride w:ilvl="0">
      <w:lvl w:ilvl="0">
        <w:numFmt w:val="decimal"/>
        <w:lvlText w:val="%1."/>
        <w:lvlJc w:val="left"/>
        <w:pPr>
          <w:tabs>
            <w:tab w:val="num" w:pos="792"/>
          </w:tabs>
          <w:ind w:left="2160" w:hanging="792"/>
        </w:pPr>
        <w:rPr>
          <w:rFonts w:ascii="Courier New" w:hAnsi="Courier New" w:cs="Courier New"/>
          <w:snapToGrid/>
          <w:spacing w:val="-1"/>
          <w:sz w:val="20"/>
          <w:szCs w:val="20"/>
        </w:rPr>
      </w:lvl>
    </w:lvlOverride>
  </w:num>
  <w:num w:numId="35">
    <w:abstractNumId w:val="203"/>
  </w:num>
  <w:num w:numId="36">
    <w:abstractNumId w:val="203"/>
    <w:lvlOverride w:ilvl="0">
      <w:lvl w:ilvl="0">
        <w:numFmt w:val="decimal"/>
        <w:lvlText w:val="%1."/>
        <w:lvlJc w:val="left"/>
        <w:pPr>
          <w:tabs>
            <w:tab w:val="num" w:pos="792"/>
          </w:tabs>
          <w:ind w:left="1512" w:hanging="792"/>
        </w:pPr>
        <w:rPr>
          <w:rFonts w:ascii="Courier New" w:hAnsi="Courier New" w:cs="Courier New"/>
          <w:b/>
          <w:bCs/>
          <w:snapToGrid/>
          <w:spacing w:val="4"/>
          <w:sz w:val="20"/>
          <w:szCs w:val="20"/>
        </w:rPr>
      </w:lvl>
    </w:lvlOverride>
  </w:num>
  <w:num w:numId="37">
    <w:abstractNumId w:val="172"/>
  </w:num>
  <w:num w:numId="38">
    <w:abstractNumId w:val="172"/>
    <w:lvlOverride w:ilvl="0">
      <w:lvl w:ilvl="0">
        <w:numFmt w:val="decimal"/>
        <w:lvlText w:val="%1."/>
        <w:lvlJc w:val="left"/>
        <w:pPr>
          <w:tabs>
            <w:tab w:val="num" w:pos="648"/>
          </w:tabs>
          <w:ind w:left="720" w:hanging="648"/>
        </w:pPr>
        <w:rPr>
          <w:rFonts w:ascii="Courier New" w:hAnsi="Courier New" w:cs="Courier New"/>
          <w:b/>
          <w:bCs/>
          <w:snapToGrid/>
          <w:spacing w:val="20"/>
          <w:sz w:val="20"/>
          <w:szCs w:val="20"/>
        </w:rPr>
      </w:lvl>
    </w:lvlOverride>
  </w:num>
  <w:num w:numId="39">
    <w:abstractNumId w:val="172"/>
    <w:lvlOverride w:ilvl="0">
      <w:lvl w:ilvl="0">
        <w:numFmt w:val="decimal"/>
        <w:lvlText w:val="%1."/>
        <w:lvlJc w:val="left"/>
        <w:pPr>
          <w:tabs>
            <w:tab w:val="num" w:pos="720"/>
          </w:tabs>
          <w:ind w:left="792" w:hanging="720"/>
        </w:pPr>
        <w:rPr>
          <w:rFonts w:ascii="Courier New" w:hAnsi="Courier New" w:cs="Courier New"/>
          <w:b/>
          <w:bCs/>
          <w:snapToGrid/>
          <w:sz w:val="20"/>
          <w:szCs w:val="20"/>
        </w:rPr>
      </w:lvl>
    </w:lvlOverride>
  </w:num>
  <w:num w:numId="40">
    <w:abstractNumId w:val="172"/>
    <w:lvlOverride w:ilvl="0">
      <w:lvl w:ilvl="0">
        <w:numFmt w:val="decimal"/>
        <w:lvlText w:val="%1."/>
        <w:lvlJc w:val="left"/>
        <w:pPr>
          <w:tabs>
            <w:tab w:val="num" w:pos="720"/>
          </w:tabs>
          <w:ind w:left="792" w:hanging="720"/>
        </w:pPr>
        <w:rPr>
          <w:rFonts w:ascii="Courier New" w:hAnsi="Courier New" w:cs="Courier New"/>
          <w:b/>
          <w:bCs/>
          <w:snapToGrid/>
          <w:spacing w:val="3"/>
          <w:sz w:val="20"/>
          <w:szCs w:val="20"/>
        </w:rPr>
      </w:lvl>
    </w:lvlOverride>
  </w:num>
  <w:num w:numId="41">
    <w:abstractNumId w:val="172"/>
    <w:lvlOverride w:ilvl="0">
      <w:lvl w:ilvl="0">
        <w:numFmt w:val="decimal"/>
        <w:lvlText w:val="%1."/>
        <w:lvlJc w:val="left"/>
        <w:pPr>
          <w:tabs>
            <w:tab w:val="num" w:pos="792"/>
          </w:tabs>
          <w:ind w:left="864" w:hanging="792"/>
        </w:pPr>
        <w:rPr>
          <w:rFonts w:ascii="Courier New" w:hAnsi="Courier New" w:cs="Courier New"/>
          <w:b/>
          <w:bCs/>
          <w:snapToGrid/>
          <w:spacing w:val="20"/>
          <w:sz w:val="20"/>
          <w:szCs w:val="20"/>
        </w:rPr>
      </w:lvl>
    </w:lvlOverride>
  </w:num>
  <w:num w:numId="42">
    <w:abstractNumId w:val="46"/>
  </w:num>
  <w:num w:numId="43">
    <w:abstractNumId w:val="46"/>
    <w:lvlOverride w:ilvl="0">
      <w:lvl w:ilvl="0">
        <w:numFmt w:val="decimal"/>
        <w:lvlText w:val="%1."/>
        <w:lvlJc w:val="left"/>
        <w:pPr>
          <w:tabs>
            <w:tab w:val="num" w:pos="792"/>
          </w:tabs>
          <w:ind w:left="1584" w:hanging="792"/>
        </w:pPr>
        <w:rPr>
          <w:rFonts w:ascii="Courier New" w:hAnsi="Courier New" w:cs="Courier New"/>
          <w:b/>
          <w:bCs/>
          <w:snapToGrid/>
          <w:spacing w:val="-1"/>
          <w:sz w:val="20"/>
          <w:szCs w:val="20"/>
        </w:rPr>
      </w:lvl>
    </w:lvlOverride>
  </w:num>
  <w:num w:numId="44">
    <w:abstractNumId w:val="123"/>
  </w:num>
  <w:num w:numId="45">
    <w:abstractNumId w:val="123"/>
    <w:lvlOverride w:ilvl="0">
      <w:lvl w:ilvl="0">
        <w:numFmt w:val="upperLetter"/>
        <w:lvlText w:val="%1."/>
        <w:lvlJc w:val="left"/>
        <w:pPr>
          <w:tabs>
            <w:tab w:val="num" w:pos="792"/>
          </w:tabs>
          <w:ind w:left="792" w:hanging="720"/>
        </w:pPr>
        <w:rPr>
          <w:rFonts w:ascii="Courier New" w:hAnsi="Courier New" w:cs="Courier New"/>
          <w:snapToGrid/>
          <w:sz w:val="20"/>
          <w:szCs w:val="20"/>
        </w:rPr>
      </w:lvl>
    </w:lvlOverride>
  </w:num>
  <w:num w:numId="46">
    <w:abstractNumId w:val="100"/>
  </w:num>
  <w:num w:numId="47">
    <w:abstractNumId w:val="100"/>
    <w:lvlOverride w:ilvl="0">
      <w:lvl w:ilvl="0">
        <w:numFmt w:val="decimal"/>
        <w:lvlText w:val="%1."/>
        <w:lvlJc w:val="left"/>
        <w:pPr>
          <w:tabs>
            <w:tab w:val="num" w:pos="792"/>
          </w:tabs>
          <w:ind w:left="1512" w:hanging="720"/>
        </w:pPr>
        <w:rPr>
          <w:rFonts w:ascii="Courier New" w:hAnsi="Courier New" w:cs="Courier New"/>
          <w:snapToGrid/>
          <w:sz w:val="20"/>
          <w:szCs w:val="20"/>
        </w:rPr>
      </w:lvl>
    </w:lvlOverride>
  </w:num>
  <w:num w:numId="48">
    <w:abstractNumId w:val="193"/>
  </w:num>
  <w:num w:numId="49">
    <w:abstractNumId w:val="193"/>
    <w:lvlOverride w:ilvl="0">
      <w:lvl w:ilvl="0">
        <w:numFmt w:val="decimal"/>
        <w:lvlText w:val="%1."/>
        <w:lvlJc w:val="left"/>
        <w:pPr>
          <w:tabs>
            <w:tab w:val="num" w:pos="792"/>
          </w:tabs>
          <w:ind w:left="1512" w:hanging="792"/>
        </w:pPr>
        <w:rPr>
          <w:rFonts w:ascii="Courier New" w:hAnsi="Courier New" w:cs="Courier New"/>
          <w:snapToGrid/>
          <w:spacing w:val="-3"/>
          <w:sz w:val="20"/>
          <w:szCs w:val="20"/>
        </w:rPr>
      </w:lvl>
    </w:lvlOverride>
  </w:num>
  <w:num w:numId="50">
    <w:abstractNumId w:val="57"/>
  </w:num>
  <w:num w:numId="51">
    <w:abstractNumId w:val="57"/>
    <w:lvlOverride w:ilvl="0">
      <w:lvl w:ilvl="0">
        <w:numFmt w:val="lowerLetter"/>
        <w:lvlText w:val="%1."/>
        <w:lvlJc w:val="left"/>
        <w:pPr>
          <w:tabs>
            <w:tab w:val="num" w:pos="792"/>
          </w:tabs>
          <w:ind w:left="1512" w:hanging="792"/>
        </w:pPr>
        <w:rPr>
          <w:rFonts w:ascii="Courier New" w:hAnsi="Courier New" w:cs="Courier New"/>
          <w:snapToGrid/>
          <w:spacing w:val="-1"/>
          <w:sz w:val="20"/>
          <w:szCs w:val="20"/>
        </w:rPr>
      </w:lvl>
    </w:lvlOverride>
  </w:num>
  <w:num w:numId="52">
    <w:abstractNumId w:val="25"/>
  </w:num>
  <w:num w:numId="53">
    <w:abstractNumId w:val="25"/>
    <w:lvlOverride w:ilvl="0">
      <w:lvl w:ilvl="0">
        <w:numFmt w:val="decimal"/>
        <w:lvlText w:val="(%1)"/>
        <w:lvlJc w:val="left"/>
        <w:pPr>
          <w:tabs>
            <w:tab w:val="num" w:pos="720"/>
          </w:tabs>
          <w:ind w:left="2232" w:hanging="720"/>
        </w:pPr>
        <w:rPr>
          <w:rFonts w:ascii="Courier New" w:hAnsi="Courier New" w:cs="Courier New"/>
          <w:snapToGrid/>
          <w:spacing w:val="4"/>
          <w:sz w:val="20"/>
          <w:szCs w:val="20"/>
        </w:rPr>
      </w:lvl>
    </w:lvlOverride>
  </w:num>
  <w:num w:numId="54">
    <w:abstractNumId w:val="114"/>
  </w:num>
  <w:num w:numId="55">
    <w:abstractNumId w:val="114"/>
    <w:lvlOverride w:ilvl="0">
      <w:lvl w:ilvl="0">
        <w:numFmt w:val="decimal"/>
        <w:lvlText w:val="(%1)"/>
        <w:lvlJc w:val="left"/>
        <w:pPr>
          <w:tabs>
            <w:tab w:val="num" w:pos="792"/>
          </w:tabs>
          <w:ind w:left="3024" w:hanging="792"/>
        </w:pPr>
        <w:rPr>
          <w:rFonts w:ascii="Courier New" w:hAnsi="Courier New" w:cs="Courier New"/>
          <w:snapToGrid/>
          <w:sz w:val="20"/>
          <w:szCs w:val="20"/>
        </w:rPr>
      </w:lvl>
    </w:lvlOverride>
  </w:num>
  <w:num w:numId="56">
    <w:abstractNumId w:val="132"/>
  </w:num>
  <w:num w:numId="57">
    <w:abstractNumId w:val="132"/>
    <w:lvlOverride w:ilvl="0">
      <w:lvl w:ilvl="0">
        <w:numFmt w:val="decimal"/>
        <w:lvlText w:val="%1."/>
        <w:lvlJc w:val="left"/>
        <w:pPr>
          <w:tabs>
            <w:tab w:val="num" w:pos="792"/>
          </w:tabs>
          <w:ind w:left="1584" w:hanging="792"/>
        </w:pPr>
        <w:rPr>
          <w:rFonts w:ascii="Courier New" w:hAnsi="Courier New" w:cs="Courier New"/>
          <w:snapToGrid/>
          <w:sz w:val="20"/>
          <w:szCs w:val="20"/>
        </w:rPr>
      </w:lvl>
    </w:lvlOverride>
  </w:num>
  <w:num w:numId="58">
    <w:abstractNumId w:val="196"/>
  </w:num>
  <w:num w:numId="59">
    <w:abstractNumId w:val="47"/>
  </w:num>
  <w:num w:numId="60">
    <w:abstractNumId w:val="127"/>
  </w:num>
  <w:num w:numId="61">
    <w:abstractNumId w:val="127"/>
    <w:lvlOverride w:ilvl="0">
      <w:lvl w:ilvl="0">
        <w:numFmt w:val="upperLetter"/>
        <w:lvlText w:val="%1."/>
        <w:lvlJc w:val="left"/>
        <w:pPr>
          <w:tabs>
            <w:tab w:val="num" w:pos="864"/>
          </w:tabs>
          <w:ind w:left="1440" w:hanging="792"/>
        </w:pPr>
        <w:rPr>
          <w:rFonts w:ascii="Courier New" w:hAnsi="Courier New" w:cs="Courier New"/>
          <w:snapToGrid/>
          <w:sz w:val="20"/>
          <w:szCs w:val="20"/>
        </w:rPr>
      </w:lvl>
    </w:lvlOverride>
  </w:num>
  <w:num w:numId="62">
    <w:abstractNumId w:val="152"/>
  </w:num>
  <w:num w:numId="63">
    <w:abstractNumId w:val="152"/>
    <w:lvlOverride w:ilvl="0">
      <w:lvl w:ilvl="0">
        <w:numFmt w:val="decimal"/>
        <w:lvlText w:val="%1."/>
        <w:lvlJc w:val="left"/>
        <w:pPr>
          <w:tabs>
            <w:tab w:val="num" w:pos="720"/>
          </w:tabs>
          <w:ind w:left="2232" w:hanging="720"/>
        </w:pPr>
        <w:rPr>
          <w:rFonts w:ascii="Courier New" w:hAnsi="Courier New" w:cs="Courier New"/>
          <w:b/>
          <w:bCs/>
          <w:snapToGrid/>
          <w:sz w:val="20"/>
          <w:szCs w:val="20"/>
        </w:rPr>
      </w:lvl>
    </w:lvlOverride>
  </w:num>
  <w:num w:numId="64">
    <w:abstractNumId w:val="97"/>
  </w:num>
  <w:num w:numId="65">
    <w:abstractNumId w:val="97"/>
    <w:lvlOverride w:ilvl="0">
      <w:lvl w:ilvl="0">
        <w:numFmt w:val="lowerLetter"/>
        <w:lvlText w:val="%1."/>
        <w:lvlJc w:val="left"/>
        <w:pPr>
          <w:tabs>
            <w:tab w:val="num" w:pos="792"/>
          </w:tabs>
          <w:ind w:left="3024" w:hanging="792"/>
        </w:pPr>
        <w:rPr>
          <w:rFonts w:ascii="Courier New" w:hAnsi="Courier New" w:cs="Courier New"/>
          <w:snapToGrid/>
          <w:sz w:val="20"/>
          <w:szCs w:val="20"/>
        </w:rPr>
      </w:lvl>
    </w:lvlOverride>
  </w:num>
  <w:num w:numId="66">
    <w:abstractNumId w:val="166"/>
  </w:num>
  <w:num w:numId="67">
    <w:abstractNumId w:val="33"/>
  </w:num>
  <w:num w:numId="68">
    <w:abstractNumId w:val="125"/>
  </w:num>
  <w:num w:numId="69">
    <w:abstractNumId w:val="125"/>
    <w:lvlOverride w:ilvl="0">
      <w:lvl w:ilvl="0">
        <w:numFmt w:val="lowerLetter"/>
        <w:lvlText w:val="%1."/>
        <w:lvlJc w:val="left"/>
        <w:pPr>
          <w:tabs>
            <w:tab w:val="num" w:pos="792"/>
          </w:tabs>
          <w:ind w:left="2232" w:hanging="792"/>
        </w:pPr>
        <w:rPr>
          <w:rFonts w:ascii="Courier New" w:hAnsi="Courier New" w:cs="Courier New"/>
          <w:snapToGrid/>
          <w:spacing w:val="-2"/>
          <w:sz w:val="20"/>
          <w:szCs w:val="20"/>
        </w:rPr>
      </w:lvl>
    </w:lvlOverride>
  </w:num>
  <w:num w:numId="70">
    <w:abstractNumId w:val="108"/>
  </w:num>
  <w:num w:numId="71">
    <w:abstractNumId w:val="48"/>
  </w:num>
  <w:num w:numId="72">
    <w:abstractNumId w:val="179"/>
  </w:num>
  <w:num w:numId="73">
    <w:abstractNumId w:val="133"/>
  </w:num>
  <w:num w:numId="74">
    <w:abstractNumId w:val="133"/>
    <w:lvlOverride w:ilvl="0">
      <w:lvl w:ilvl="0">
        <w:numFmt w:val="upperLetter"/>
        <w:lvlText w:val="%1."/>
        <w:lvlJc w:val="left"/>
        <w:pPr>
          <w:tabs>
            <w:tab w:val="num" w:pos="720"/>
          </w:tabs>
          <w:ind w:left="2160" w:hanging="720"/>
        </w:pPr>
        <w:rPr>
          <w:rFonts w:ascii="Courier New" w:hAnsi="Courier New" w:cs="Courier New"/>
          <w:snapToGrid/>
          <w:sz w:val="20"/>
          <w:szCs w:val="20"/>
        </w:rPr>
      </w:lvl>
    </w:lvlOverride>
  </w:num>
  <w:num w:numId="75">
    <w:abstractNumId w:val="64"/>
  </w:num>
  <w:num w:numId="76">
    <w:abstractNumId w:val="162"/>
  </w:num>
  <w:num w:numId="77">
    <w:abstractNumId w:val="162"/>
    <w:lvlOverride w:ilvl="0">
      <w:lvl w:ilvl="0">
        <w:numFmt w:val="upperLetter"/>
        <w:lvlText w:val="%1."/>
        <w:lvlJc w:val="left"/>
        <w:pPr>
          <w:tabs>
            <w:tab w:val="num" w:pos="648"/>
          </w:tabs>
          <w:ind w:left="2160" w:hanging="648"/>
        </w:pPr>
        <w:rPr>
          <w:rFonts w:ascii="Courier New" w:hAnsi="Courier New" w:cs="Courier New"/>
          <w:snapToGrid/>
          <w:spacing w:val="6"/>
          <w:sz w:val="20"/>
          <w:szCs w:val="20"/>
        </w:rPr>
      </w:lvl>
    </w:lvlOverride>
  </w:num>
  <w:num w:numId="78">
    <w:abstractNumId w:val="158"/>
  </w:num>
  <w:num w:numId="79">
    <w:abstractNumId w:val="158"/>
    <w:lvlOverride w:ilvl="0">
      <w:lvl w:ilvl="0">
        <w:numFmt w:val="decimal"/>
        <w:lvlText w:val="%1."/>
        <w:lvlJc w:val="left"/>
        <w:pPr>
          <w:tabs>
            <w:tab w:val="num" w:pos="792"/>
          </w:tabs>
          <w:ind w:left="3024" w:hanging="792"/>
        </w:pPr>
        <w:rPr>
          <w:rFonts w:ascii="Courier New" w:hAnsi="Courier New" w:cs="Courier New"/>
          <w:snapToGrid/>
          <w:spacing w:val="-3"/>
          <w:sz w:val="20"/>
          <w:szCs w:val="20"/>
        </w:rPr>
      </w:lvl>
    </w:lvlOverride>
  </w:num>
  <w:num w:numId="80">
    <w:abstractNumId w:val="71"/>
  </w:num>
  <w:num w:numId="81">
    <w:abstractNumId w:val="71"/>
    <w:lvlOverride w:ilvl="0">
      <w:lvl w:ilvl="0">
        <w:numFmt w:val="decimal"/>
        <w:lvlText w:val="%1."/>
        <w:lvlJc w:val="left"/>
        <w:pPr>
          <w:tabs>
            <w:tab w:val="num" w:pos="792"/>
          </w:tabs>
          <w:ind w:left="2880" w:hanging="720"/>
        </w:pPr>
        <w:rPr>
          <w:rFonts w:ascii="Courier New" w:hAnsi="Courier New" w:cs="Courier New"/>
          <w:snapToGrid/>
          <w:spacing w:val="-2"/>
          <w:sz w:val="20"/>
          <w:szCs w:val="20"/>
        </w:rPr>
      </w:lvl>
    </w:lvlOverride>
  </w:num>
  <w:num w:numId="82">
    <w:abstractNumId w:val="198"/>
  </w:num>
  <w:num w:numId="83">
    <w:abstractNumId w:val="159"/>
  </w:num>
  <w:num w:numId="84">
    <w:abstractNumId w:val="21"/>
  </w:num>
  <w:num w:numId="85">
    <w:abstractNumId w:val="21"/>
    <w:lvlOverride w:ilvl="0">
      <w:lvl w:ilvl="0">
        <w:numFmt w:val="upperLetter"/>
        <w:lvlText w:val="%1."/>
        <w:lvlJc w:val="left"/>
        <w:pPr>
          <w:tabs>
            <w:tab w:val="num" w:pos="792"/>
          </w:tabs>
          <w:ind w:left="1512" w:hanging="792"/>
        </w:pPr>
        <w:rPr>
          <w:rFonts w:ascii="Courier New" w:hAnsi="Courier New" w:cs="Courier New"/>
          <w:snapToGrid/>
          <w:sz w:val="20"/>
          <w:szCs w:val="20"/>
        </w:rPr>
      </w:lvl>
    </w:lvlOverride>
  </w:num>
  <w:num w:numId="86">
    <w:abstractNumId w:val="42"/>
  </w:num>
  <w:num w:numId="87">
    <w:abstractNumId w:val="42"/>
    <w:lvlOverride w:ilvl="0">
      <w:lvl w:ilvl="0">
        <w:numFmt w:val="upperLetter"/>
        <w:lvlText w:val="%1."/>
        <w:lvlJc w:val="left"/>
        <w:pPr>
          <w:tabs>
            <w:tab w:val="num" w:pos="792"/>
          </w:tabs>
          <w:ind w:left="1512" w:hanging="792"/>
        </w:pPr>
        <w:rPr>
          <w:rFonts w:ascii="Courier New" w:hAnsi="Courier New" w:cs="Courier New"/>
          <w:snapToGrid/>
          <w:spacing w:val="13"/>
          <w:sz w:val="20"/>
          <w:szCs w:val="20"/>
        </w:rPr>
      </w:lvl>
    </w:lvlOverride>
  </w:num>
  <w:num w:numId="88">
    <w:abstractNumId w:val="165"/>
  </w:num>
  <w:num w:numId="89">
    <w:abstractNumId w:val="169"/>
  </w:num>
  <w:num w:numId="90">
    <w:abstractNumId w:val="169"/>
    <w:lvlOverride w:ilvl="0">
      <w:lvl w:ilvl="0">
        <w:numFmt w:val="upperLetter"/>
        <w:lvlText w:val="%1."/>
        <w:lvlJc w:val="left"/>
        <w:pPr>
          <w:tabs>
            <w:tab w:val="num" w:pos="792"/>
          </w:tabs>
          <w:ind w:left="2232" w:hanging="792"/>
        </w:pPr>
        <w:rPr>
          <w:rFonts w:ascii="Courier New" w:hAnsi="Courier New" w:cs="Courier New"/>
          <w:snapToGrid/>
          <w:sz w:val="20"/>
          <w:szCs w:val="20"/>
        </w:rPr>
      </w:lvl>
    </w:lvlOverride>
  </w:num>
  <w:num w:numId="91">
    <w:abstractNumId w:val="38"/>
  </w:num>
  <w:num w:numId="92">
    <w:abstractNumId w:val="38"/>
    <w:lvlOverride w:ilvl="0">
      <w:lvl w:ilvl="0">
        <w:numFmt w:val="upperLetter"/>
        <w:lvlText w:val="%1."/>
        <w:lvlJc w:val="left"/>
        <w:pPr>
          <w:tabs>
            <w:tab w:val="num" w:pos="792"/>
          </w:tabs>
          <w:ind w:left="1584" w:hanging="792"/>
        </w:pPr>
        <w:rPr>
          <w:rFonts w:ascii="Courier New" w:hAnsi="Courier New" w:cs="Courier New"/>
          <w:snapToGrid/>
          <w:spacing w:val="-2"/>
          <w:sz w:val="20"/>
          <w:szCs w:val="20"/>
        </w:rPr>
      </w:lvl>
    </w:lvlOverride>
  </w:num>
  <w:num w:numId="93">
    <w:abstractNumId w:val="43"/>
  </w:num>
  <w:num w:numId="94">
    <w:abstractNumId w:val="43"/>
    <w:lvlOverride w:ilvl="0">
      <w:lvl w:ilvl="0">
        <w:numFmt w:val="upperLetter"/>
        <w:lvlText w:val="%1."/>
        <w:lvlJc w:val="left"/>
        <w:pPr>
          <w:tabs>
            <w:tab w:val="num" w:pos="792"/>
          </w:tabs>
          <w:ind w:left="2232" w:hanging="792"/>
        </w:pPr>
        <w:rPr>
          <w:rFonts w:ascii="Courier New" w:hAnsi="Courier New" w:cs="Courier New"/>
          <w:snapToGrid/>
          <w:spacing w:val="-9"/>
          <w:sz w:val="22"/>
          <w:szCs w:val="22"/>
        </w:rPr>
      </w:lvl>
    </w:lvlOverride>
  </w:num>
  <w:num w:numId="95">
    <w:abstractNumId w:val="43"/>
    <w:lvlOverride w:ilvl="0">
      <w:lvl w:ilvl="0">
        <w:numFmt w:val="upperLetter"/>
        <w:lvlText w:val="%1."/>
        <w:lvlJc w:val="left"/>
        <w:pPr>
          <w:tabs>
            <w:tab w:val="num" w:pos="720"/>
          </w:tabs>
          <w:ind w:left="2160" w:hanging="720"/>
        </w:pPr>
        <w:rPr>
          <w:rFonts w:ascii="Courier New" w:hAnsi="Courier New" w:cs="Courier New"/>
          <w:snapToGrid/>
          <w:spacing w:val="-3"/>
          <w:sz w:val="20"/>
          <w:szCs w:val="20"/>
        </w:rPr>
      </w:lvl>
    </w:lvlOverride>
  </w:num>
  <w:num w:numId="96">
    <w:abstractNumId w:val="85"/>
  </w:num>
  <w:num w:numId="97">
    <w:abstractNumId w:val="85"/>
    <w:lvlOverride w:ilvl="0">
      <w:lvl w:ilvl="0">
        <w:numFmt w:val="upperLetter"/>
        <w:lvlText w:val="%1."/>
        <w:lvlJc w:val="left"/>
        <w:pPr>
          <w:tabs>
            <w:tab w:val="num" w:pos="792"/>
          </w:tabs>
          <w:ind w:left="1512" w:hanging="792"/>
        </w:pPr>
        <w:rPr>
          <w:rFonts w:ascii="Courier New" w:hAnsi="Courier New" w:cs="Courier New"/>
          <w:snapToGrid/>
          <w:spacing w:val="-2"/>
          <w:sz w:val="20"/>
          <w:szCs w:val="20"/>
        </w:rPr>
      </w:lvl>
    </w:lvlOverride>
  </w:num>
  <w:num w:numId="98">
    <w:abstractNumId w:val="201"/>
  </w:num>
  <w:num w:numId="99">
    <w:abstractNumId w:val="143"/>
  </w:num>
  <w:num w:numId="100">
    <w:abstractNumId w:val="184"/>
  </w:num>
  <w:num w:numId="101">
    <w:abstractNumId w:val="184"/>
    <w:lvlOverride w:ilvl="0">
      <w:lvl w:ilvl="0">
        <w:numFmt w:val="upperLetter"/>
        <w:lvlText w:val="%1."/>
        <w:lvlJc w:val="left"/>
        <w:pPr>
          <w:tabs>
            <w:tab w:val="num" w:pos="792"/>
          </w:tabs>
          <w:ind w:left="1584" w:hanging="792"/>
        </w:pPr>
        <w:rPr>
          <w:rFonts w:ascii="Courier New" w:hAnsi="Courier New" w:cs="Courier New"/>
          <w:snapToGrid/>
          <w:sz w:val="20"/>
          <w:szCs w:val="20"/>
        </w:rPr>
      </w:lvl>
    </w:lvlOverride>
  </w:num>
  <w:num w:numId="102">
    <w:abstractNumId w:val="54"/>
  </w:num>
  <w:num w:numId="103">
    <w:abstractNumId w:val="54"/>
    <w:lvlOverride w:ilvl="0">
      <w:lvl w:ilvl="0">
        <w:numFmt w:val="upperLetter"/>
        <w:lvlText w:val="%1."/>
        <w:lvlJc w:val="left"/>
        <w:pPr>
          <w:tabs>
            <w:tab w:val="num" w:pos="720"/>
          </w:tabs>
          <w:ind w:left="2088" w:hanging="720"/>
        </w:pPr>
        <w:rPr>
          <w:rFonts w:ascii="Courier New" w:hAnsi="Courier New" w:cs="Courier New"/>
          <w:snapToGrid/>
          <w:sz w:val="20"/>
          <w:szCs w:val="20"/>
        </w:rPr>
      </w:lvl>
    </w:lvlOverride>
  </w:num>
  <w:num w:numId="104">
    <w:abstractNumId w:val="54"/>
    <w:lvlOverride w:ilvl="0">
      <w:lvl w:ilvl="0">
        <w:numFmt w:val="upperLetter"/>
        <w:lvlText w:val="%1."/>
        <w:lvlJc w:val="left"/>
        <w:pPr>
          <w:tabs>
            <w:tab w:val="num" w:pos="864"/>
          </w:tabs>
          <w:ind w:left="2232" w:hanging="864"/>
        </w:pPr>
        <w:rPr>
          <w:rFonts w:ascii="Courier New" w:hAnsi="Courier New" w:cs="Courier New"/>
          <w:snapToGrid/>
          <w:spacing w:val="-4"/>
          <w:sz w:val="20"/>
          <w:szCs w:val="20"/>
        </w:rPr>
      </w:lvl>
    </w:lvlOverride>
  </w:num>
  <w:num w:numId="105">
    <w:abstractNumId w:val="50"/>
  </w:num>
  <w:num w:numId="106">
    <w:abstractNumId w:val="7"/>
  </w:num>
  <w:num w:numId="107">
    <w:abstractNumId w:val="7"/>
    <w:lvlOverride w:ilvl="0">
      <w:lvl w:ilvl="0">
        <w:numFmt w:val="upperLetter"/>
        <w:lvlText w:val="%1."/>
        <w:lvlJc w:val="left"/>
        <w:pPr>
          <w:tabs>
            <w:tab w:val="num" w:pos="792"/>
          </w:tabs>
          <w:ind w:left="2304" w:hanging="792"/>
        </w:pPr>
        <w:rPr>
          <w:rFonts w:ascii="Courier New" w:hAnsi="Courier New" w:cs="Courier New"/>
          <w:snapToGrid/>
          <w:sz w:val="20"/>
          <w:szCs w:val="20"/>
        </w:rPr>
      </w:lvl>
    </w:lvlOverride>
  </w:num>
  <w:num w:numId="108">
    <w:abstractNumId w:val="175"/>
  </w:num>
  <w:num w:numId="109">
    <w:abstractNumId w:val="175"/>
    <w:lvlOverride w:ilvl="0">
      <w:lvl w:ilvl="0">
        <w:numFmt w:val="upperLetter"/>
        <w:lvlText w:val="%1."/>
        <w:lvlJc w:val="left"/>
        <w:pPr>
          <w:tabs>
            <w:tab w:val="num" w:pos="792"/>
          </w:tabs>
          <w:ind w:left="1512" w:hanging="792"/>
        </w:pPr>
        <w:rPr>
          <w:rFonts w:ascii="Courier New" w:hAnsi="Courier New" w:cs="Courier New"/>
          <w:snapToGrid/>
          <w:sz w:val="20"/>
          <w:szCs w:val="20"/>
        </w:rPr>
      </w:lvl>
    </w:lvlOverride>
  </w:num>
  <w:num w:numId="110">
    <w:abstractNumId w:val="23"/>
  </w:num>
  <w:num w:numId="111">
    <w:abstractNumId w:val="23"/>
    <w:lvlOverride w:ilvl="0">
      <w:lvl w:ilvl="0">
        <w:numFmt w:val="decimal"/>
        <w:lvlText w:val="%1."/>
        <w:lvlJc w:val="left"/>
        <w:pPr>
          <w:tabs>
            <w:tab w:val="num" w:pos="864"/>
          </w:tabs>
          <w:ind w:left="2304" w:hanging="864"/>
        </w:pPr>
        <w:rPr>
          <w:rFonts w:ascii="Courier New" w:hAnsi="Courier New" w:cs="Courier New"/>
          <w:snapToGrid/>
          <w:spacing w:val="-4"/>
          <w:sz w:val="20"/>
          <w:szCs w:val="20"/>
        </w:rPr>
      </w:lvl>
    </w:lvlOverride>
  </w:num>
  <w:num w:numId="112">
    <w:abstractNumId w:val="31"/>
  </w:num>
  <w:num w:numId="113">
    <w:abstractNumId w:val="31"/>
    <w:lvlOverride w:ilvl="0">
      <w:lvl w:ilvl="0">
        <w:numFmt w:val="upperLetter"/>
        <w:lvlText w:val="%1."/>
        <w:lvlJc w:val="left"/>
        <w:pPr>
          <w:tabs>
            <w:tab w:val="num" w:pos="792"/>
          </w:tabs>
          <w:ind w:left="2232" w:hanging="792"/>
        </w:pPr>
        <w:rPr>
          <w:rFonts w:ascii="Courier New" w:hAnsi="Courier New" w:cs="Courier New"/>
          <w:snapToGrid/>
          <w:sz w:val="20"/>
          <w:szCs w:val="20"/>
        </w:rPr>
      </w:lvl>
    </w:lvlOverride>
  </w:num>
  <w:num w:numId="114">
    <w:abstractNumId w:val="11"/>
  </w:num>
  <w:num w:numId="115">
    <w:abstractNumId w:val="111"/>
  </w:num>
  <w:num w:numId="116">
    <w:abstractNumId w:val="111"/>
    <w:lvlOverride w:ilvl="0">
      <w:lvl w:ilvl="0">
        <w:numFmt w:val="upperLetter"/>
        <w:lvlText w:val="%1."/>
        <w:lvlJc w:val="left"/>
        <w:pPr>
          <w:tabs>
            <w:tab w:val="num" w:pos="792"/>
          </w:tabs>
          <w:ind w:left="2304" w:hanging="792"/>
        </w:pPr>
        <w:rPr>
          <w:rFonts w:ascii="Courier New" w:hAnsi="Courier New" w:cs="Courier New"/>
          <w:snapToGrid/>
          <w:spacing w:val="-2"/>
          <w:sz w:val="20"/>
          <w:szCs w:val="20"/>
        </w:rPr>
      </w:lvl>
    </w:lvlOverride>
  </w:num>
  <w:num w:numId="117">
    <w:abstractNumId w:val="17"/>
  </w:num>
  <w:num w:numId="118">
    <w:abstractNumId w:val="59"/>
  </w:num>
  <w:num w:numId="119">
    <w:abstractNumId w:val="148"/>
  </w:num>
  <w:num w:numId="120">
    <w:abstractNumId w:val="15"/>
  </w:num>
  <w:num w:numId="121">
    <w:abstractNumId w:val="15"/>
    <w:lvlOverride w:ilvl="0">
      <w:lvl w:ilvl="0">
        <w:numFmt w:val="upperLetter"/>
        <w:lvlText w:val="%1."/>
        <w:lvlJc w:val="left"/>
        <w:pPr>
          <w:tabs>
            <w:tab w:val="num" w:pos="864"/>
          </w:tabs>
          <w:ind w:left="2304" w:hanging="864"/>
        </w:pPr>
        <w:rPr>
          <w:rFonts w:ascii="Courier New" w:hAnsi="Courier New" w:cs="Courier New"/>
          <w:snapToGrid/>
          <w:spacing w:val="-2"/>
          <w:sz w:val="20"/>
          <w:szCs w:val="20"/>
        </w:rPr>
      </w:lvl>
    </w:lvlOverride>
  </w:num>
  <w:num w:numId="122">
    <w:abstractNumId w:val="5"/>
  </w:num>
  <w:num w:numId="123">
    <w:abstractNumId w:val="77"/>
  </w:num>
  <w:num w:numId="124">
    <w:abstractNumId w:val="77"/>
    <w:lvlOverride w:ilvl="0">
      <w:lvl w:ilvl="0">
        <w:numFmt w:val="upperLetter"/>
        <w:lvlText w:val="%1."/>
        <w:lvlJc w:val="left"/>
        <w:pPr>
          <w:tabs>
            <w:tab w:val="num" w:pos="792"/>
          </w:tabs>
          <w:ind w:left="1440" w:hanging="720"/>
        </w:pPr>
        <w:rPr>
          <w:rFonts w:ascii="Courier New" w:hAnsi="Courier New" w:cs="Courier New"/>
          <w:snapToGrid/>
          <w:sz w:val="22"/>
          <w:szCs w:val="22"/>
        </w:rPr>
      </w:lvl>
    </w:lvlOverride>
  </w:num>
  <w:num w:numId="125">
    <w:abstractNumId w:val="109"/>
  </w:num>
  <w:num w:numId="126">
    <w:abstractNumId w:val="109"/>
    <w:lvlOverride w:ilvl="0">
      <w:lvl w:ilvl="0">
        <w:numFmt w:val="upperLetter"/>
        <w:lvlText w:val="%1."/>
        <w:lvlJc w:val="left"/>
        <w:pPr>
          <w:tabs>
            <w:tab w:val="num" w:pos="792"/>
          </w:tabs>
          <w:ind w:left="1512" w:hanging="792"/>
        </w:pPr>
        <w:rPr>
          <w:rFonts w:ascii="Courier New" w:hAnsi="Courier New" w:cs="Courier New"/>
          <w:snapToGrid/>
          <w:spacing w:val="-13"/>
          <w:sz w:val="22"/>
          <w:szCs w:val="22"/>
        </w:rPr>
      </w:lvl>
    </w:lvlOverride>
  </w:num>
  <w:num w:numId="127">
    <w:abstractNumId w:val="144"/>
  </w:num>
  <w:num w:numId="128">
    <w:abstractNumId w:val="189"/>
  </w:num>
  <w:num w:numId="129">
    <w:abstractNumId w:val="189"/>
    <w:lvlOverride w:ilvl="0">
      <w:lvl w:ilvl="0">
        <w:numFmt w:val="upperLetter"/>
        <w:lvlText w:val="%1."/>
        <w:lvlJc w:val="left"/>
        <w:pPr>
          <w:tabs>
            <w:tab w:val="num" w:pos="792"/>
          </w:tabs>
          <w:ind w:left="792"/>
        </w:pPr>
        <w:rPr>
          <w:rFonts w:ascii="Courier New" w:hAnsi="Courier New" w:cs="Courier New"/>
          <w:snapToGrid/>
          <w:sz w:val="20"/>
          <w:szCs w:val="20"/>
        </w:rPr>
      </w:lvl>
    </w:lvlOverride>
  </w:num>
  <w:num w:numId="130">
    <w:abstractNumId w:val="0"/>
  </w:num>
  <w:num w:numId="131">
    <w:abstractNumId w:val="37"/>
  </w:num>
  <w:num w:numId="132">
    <w:abstractNumId w:val="37"/>
    <w:lvlOverride w:ilvl="0">
      <w:lvl w:ilvl="0">
        <w:numFmt w:val="upperLetter"/>
        <w:lvlText w:val="%1."/>
        <w:lvlJc w:val="left"/>
        <w:pPr>
          <w:tabs>
            <w:tab w:val="num" w:pos="864"/>
          </w:tabs>
          <w:ind w:left="2304" w:hanging="864"/>
        </w:pPr>
        <w:rPr>
          <w:rFonts w:ascii="Courier New" w:hAnsi="Courier New" w:cs="Courier New"/>
          <w:snapToGrid/>
          <w:spacing w:val="-2"/>
          <w:sz w:val="20"/>
          <w:szCs w:val="20"/>
        </w:rPr>
      </w:lvl>
    </w:lvlOverride>
  </w:num>
  <w:num w:numId="133">
    <w:abstractNumId w:val="65"/>
  </w:num>
  <w:num w:numId="134">
    <w:abstractNumId w:val="190"/>
  </w:num>
  <w:num w:numId="135">
    <w:abstractNumId w:val="58"/>
  </w:num>
  <w:num w:numId="136">
    <w:abstractNumId w:val="136"/>
  </w:num>
  <w:num w:numId="137">
    <w:abstractNumId w:val="69"/>
  </w:num>
  <w:num w:numId="138">
    <w:abstractNumId w:val="99"/>
  </w:num>
  <w:num w:numId="139">
    <w:abstractNumId w:val="99"/>
    <w:lvlOverride w:ilvl="0">
      <w:lvl w:ilvl="0">
        <w:numFmt w:val="upperLetter"/>
        <w:lvlText w:val="%1."/>
        <w:lvlJc w:val="left"/>
        <w:pPr>
          <w:tabs>
            <w:tab w:val="num" w:pos="792"/>
          </w:tabs>
          <w:ind w:left="1512" w:hanging="792"/>
        </w:pPr>
        <w:rPr>
          <w:rFonts w:ascii="Courier New" w:hAnsi="Courier New" w:cs="Courier New"/>
          <w:snapToGrid/>
          <w:sz w:val="20"/>
          <w:szCs w:val="20"/>
        </w:rPr>
      </w:lvl>
    </w:lvlOverride>
  </w:num>
  <w:num w:numId="140">
    <w:abstractNumId w:val="161"/>
  </w:num>
  <w:num w:numId="141">
    <w:abstractNumId w:val="154"/>
  </w:num>
  <w:num w:numId="142">
    <w:abstractNumId w:val="185"/>
  </w:num>
  <w:num w:numId="143">
    <w:abstractNumId w:val="122"/>
  </w:num>
  <w:num w:numId="144">
    <w:abstractNumId w:val="156"/>
  </w:num>
  <w:num w:numId="145">
    <w:abstractNumId w:val="20"/>
  </w:num>
  <w:num w:numId="146">
    <w:abstractNumId w:val="140"/>
  </w:num>
  <w:num w:numId="147">
    <w:abstractNumId w:val="140"/>
    <w:lvlOverride w:ilvl="0">
      <w:lvl w:ilvl="0">
        <w:numFmt w:val="upperLetter"/>
        <w:lvlText w:val="%1."/>
        <w:lvlJc w:val="left"/>
        <w:pPr>
          <w:tabs>
            <w:tab w:val="num" w:pos="576"/>
          </w:tabs>
          <w:ind w:left="792"/>
        </w:pPr>
        <w:rPr>
          <w:rFonts w:ascii="Courier New" w:hAnsi="Courier New" w:cs="Courier New"/>
          <w:b/>
          <w:bCs/>
          <w:snapToGrid/>
          <w:sz w:val="20"/>
          <w:szCs w:val="20"/>
        </w:rPr>
      </w:lvl>
    </w:lvlOverride>
  </w:num>
  <w:num w:numId="148">
    <w:abstractNumId w:val="187"/>
  </w:num>
  <w:num w:numId="149">
    <w:abstractNumId w:val="187"/>
    <w:lvlOverride w:ilvl="0">
      <w:lvl w:ilvl="0">
        <w:numFmt w:val="upperLetter"/>
        <w:lvlText w:val="%1."/>
        <w:lvlJc w:val="left"/>
        <w:pPr>
          <w:tabs>
            <w:tab w:val="num" w:pos="792"/>
          </w:tabs>
          <w:ind w:left="1512" w:hanging="792"/>
        </w:pPr>
        <w:rPr>
          <w:rFonts w:ascii="Courier New" w:hAnsi="Courier New" w:cs="Courier New"/>
          <w:snapToGrid/>
          <w:spacing w:val="-12"/>
          <w:sz w:val="22"/>
          <w:szCs w:val="22"/>
        </w:rPr>
      </w:lvl>
    </w:lvlOverride>
  </w:num>
  <w:num w:numId="150">
    <w:abstractNumId w:val="205"/>
  </w:num>
  <w:num w:numId="151">
    <w:abstractNumId w:val="205"/>
    <w:lvlOverride w:ilvl="0">
      <w:lvl w:ilvl="0">
        <w:numFmt w:val="decimal"/>
        <w:lvlText w:val="%1."/>
        <w:lvlJc w:val="left"/>
        <w:pPr>
          <w:tabs>
            <w:tab w:val="num" w:pos="792"/>
          </w:tabs>
          <w:ind w:left="1512" w:hanging="792"/>
        </w:pPr>
        <w:rPr>
          <w:rFonts w:ascii="Courier New" w:hAnsi="Courier New" w:cs="Courier New"/>
          <w:snapToGrid/>
          <w:sz w:val="20"/>
          <w:szCs w:val="20"/>
        </w:rPr>
      </w:lvl>
    </w:lvlOverride>
  </w:num>
  <w:num w:numId="152">
    <w:abstractNumId w:val="117"/>
  </w:num>
  <w:num w:numId="153">
    <w:abstractNumId w:val="115"/>
  </w:num>
  <w:num w:numId="154">
    <w:abstractNumId w:val="115"/>
    <w:lvlOverride w:ilvl="0">
      <w:lvl w:ilvl="0">
        <w:numFmt w:val="decimal"/>
        <w:lvlText w:val="%1."/>
        <w:lvlJc w:val="left"/>
        <w:pPr>
          <w:tabs>
            <w:tab w:val="num" w:pos="648"/>
          </w:tabs>
          <w:ind w:left="2160" w:hanging="648"/>
        </w:pPr>
        <w:rPr>
          <w:rFonts w:ascii="Courier New" w:hAnsi="Courier New" w:cs="Courier New"/>
          <w:snapToGrid/>
          <w:spacing w:val="-2"/>
          <w:sz w:val="22"/>
          <w:szCs w:val="22"/>
        </w:rPr>
      </w:lvl>
    </w:lvlOverride>
  </w:num>
  <w:num w:numId="155">
    <w:abstractNumId w:val="115"/>
    <w:lvlOverride w:ilvl="0">
      <w:lvl w:ilvl="0">
        <w:numFmt w:val="decimal"/>
        <w:lvlText w:val="%1."/>
        <w:lvlJc w:val="left"/>
        <w:pPr>
          <w:tabs>
            <w:tab w:val="num" w:pos="792"/>
          </w:tabs>
          <w:ind w:left="2304" w:hanging="792"/>
        </w:pPr>
        <w:rPr>
          <w:rFonts w:ascii="Courier New" w:hAnsi="Courier New" w:cs="Courier New"/>
          <w:snapToGrid/>
          <w:spacing w:val="-9"/>
          <w:sz w:val="22"/>
          <w:szCs w:val="22"/>
        </w:rPr>
      </w:lvl>
    </w:lvlOverride>
  </w:num>
  <w:num w:numId="156">
    <w:abstractNumId w:val="94"/>
  </w:num>
  <w:num w:numId="157">
    <w:abstractNumId w:val="94"/>
    <w:lvlOverride w:ilvl="0">
      <w:lvl w:ilvl="0">
        <w:numFmt w:val="decimal"/>
        <w:lvlText w:val="%1."/>
        <w:lvlJc w:val="left"/>
        <w:pPr>
          <w:tabs>
            <w:tab w:val="num" w:pos="792"/>
          </w:tabs>
          <w:ind w:left="1584" w:hanging="792"/>
        </w:pPr>
        <w:rPr>
          <w:rFonts w:ascii="Courier New" w:hAnsi="Courier New" w:cs="Courier New"/>
          <w:snapToGrid/>
          <w:spacing w:val="-1"/>
          <w:sz w:val="20"/>
          <w:szCs w:val="20"/>
        </w:rPr>
      </w:lvl>
    </w:lvlOverride>
  </w:num>
  <w:num w:numId="158">
    <w:abstractNumId w:val="70"/>
  </w:num>
  <w:num w:numId="159">
    <w:abstractNumId w:val="90"/>
  </w:num>
  <w:num w:numId="160">
    <w:abstractNumId w:val="199"/>
  </w:num>
  <w:num w:numId="161">
    <w:abstractNumId w:val="145"/>
  </w:num>
  <w:num w:numId="162">
    <w:abstractNumId w:val="41"/>
  </w:num>
  <w:num w:numId="163">
    <w:abstractNumId w:val="41"/>
    <w:lvlOverride w:ilvl="0">
      <w:lvl w:ilvl="0">
        <w:numFmt w:val="decimal"/>
        <w:lvlText w:val="%1."/>
        <w:lvlJc w:val="left"/>
        <w:pPr>
          <w:tabs>
            <w:tab w:val="num" w:pos="864"/>
          </w:tabs>
          <w:ind w:left="1512" w:hanging="792"/>
        </w:pPr>
        <w:rPr>
          <w:rFonts w:ascii="Courier New" w:hAnsi="Courier New" w:cs="Courier New"/>
          <w:snapToGrid/>
          <w:spacing w:val="-14"/>
          <w:sz w:val="22"/>
          <w:szCs w:val="22"/>
        </w:rPr>
      </w:lvl>
    </w:lvlOverride>
  </w:num>
  <w:num w:numId="164">
    <w:abstractNumId w:val="139"/>
  </w:num>
  <w:num w:numId="165">
    <w:abstractNumId w:val="153"/>
  </w:num>
  <w:num w:numId="166">
    <w:abstractNumId w:val="153"/>
    <w:lvlOverride w:ilvl="0">
      <w:lvl w:ilvl="0">
        <w:numFmt w:val="upperLetter"/>
        <w:lvlText w:val="%1."/>
        <w:lvlJc w:val="left"/>
        <w:pPr>
          <w:tabs>
            <w:tab w:val="num" w:pos="792"/>
          </w:tabs>
          <w:ind w:left="2232" w:hanging="720"/>
        </w:pPr>
        <w:rPr>
          <w:rFonts w:ascii="Courier New" w:hAnsi="Courier New" w:cs="Courier New"/>
          <w:snapToGrid/>
          <w:sz w:val="20"/>
          <w:szCs w:val="20"/>
        </w:rPr>
      </w:lvl>
    </w:lvlOverride>
  </w:num>
  <w:num w:numId="167">
    <w:abstractNumId w:val="26"/>
  </w:num>
  <w:num w:numId="168">
    <w:abstractNumId w:val="195"/>
  </w:num>
  <w:num w:numId="169">
    <w:abstractNumId w:val="135"/>
  </w:num>
  <w:num w:numId="170">
    <w:abstractNumId w:val="135"/>
    <w:lvlOverride w:ilvl="0">
      <w:lvl w:ilvl="0">
        <w:numFmt w:val="upperLetter"/>
        <w:lvlText w:val="%1."/>
        <w:lvlJc w:val="left"/>
        <w:pPr>
          <w:tabs>
            <w:tab w:val="num" w:pos="792"/>
          </w:tabs>
          <w:ind w:left="1512" w:hanging="792"/>
        </w:pPr>
        <w:rPr>
          <w:rFonts w:ascii="Courier New" w:hAnsi="Courier New" w:cs="Courier New"/>
          <w:snapToGrid/>
          <w:spacing w:val="-9"/>
          <w:sz w:val="22"/>
          <w:szCs w:val="22"/>
        </w:rPr>
      </w:lvl>
    </w:lvlOverride>
  </w:num>
  <w:num w:numId="171">
    <w:abstractNumId w:val="56"/>
  </w:num>
  <w:num w:numId="172">
    <w:abstractNumId w:val="76"/>
  </w:num>
  <w:num w:numId="173">
    <w:abstractNumId w:val="157"/>
  </w:num>
  <w:num w:numId="174">
    <w:abstractNumId w:val="126"/>
  </w:num>
  <w:num w:numId="175">
    <w:abstractNumId w:val="72"/>
  </w:num>
  <w:num w:numId="176">
    <w:abstractNumId w:val="72"/>
    <w:lvlOverride w:ilvl="0">
      <w:lvl w:ilvl="0">
        <w:numFmt w:val="upperLetter"/>
        <w:lvlText w:val="%1."/>
        <w:lvlJc w:val="left"/>
        <w:pPr>
          <w:tabs>
            <w:tab w:val="num" w:pos="720"/>
          </w:tabs>
          <w:ind w:left="1512" w:hanging="720"/>
        </w:pPr>
        <w:rPr>
          <w:rFonts w:ascii="Courier New" w:hAnsi="Courier New" w:cs="Courier New"/>
          <w:snapToGrid/>
          <w:sz w:val="20"/>
          <w:szCs w:val="20"/>
        </w:rPr>
      </w:lvl>
    </w:lvlOverride>
  </w:num>
  <w:num w:numId="177">
    <w:abstractNumId w:val="82"/>
  </w:num>
  <w:num w:numId="178">
    <w:abstractNumId w:val="88"/>
  </w:num>
  <w:num w:numId="179">
    <w:abstractNumId w:val="66"/>
  </w:num>
  <w:num w:numId="180">
    <w:abstractNumId w:val="39"/>
  </w:num>
  <w:num w:numId="181">
    <w:abstractNumId w:val="176"/>
  </w:num>
  <w:num w:numId="182">
    <w:abstractNumId w:val="120"/>
  </w:num>
  <w:num w:numId="183">
    <w:abstractNumId w:val="120"/>
    <w:lvlOverride w:ilvl="0">
      <w:lvl w:ilvl="0">
        <w:numFmt w:val="upperLetter"/>
        <w:lvlText w:val="%1."/>
        <w:lvlJc w:val="left"/>
        <w:pPr>
          <w:tabs>
            <w:tab w:val="num" w:pos="792"/>
          </w:tabs>
          <w:ind w:left="1656" w:hanging="792"/>
        </w:pPr>
        <w:rPr>
          <w:rFonts w:ascii="Courier New" w:hAnsi="Courier New" w:cs="Courier New"/>
          <w:snapToGrid/>
          <w:spacing w:val="-1"/>
          <w:sz w:val="20"/>
          <w:szCs w:val="20"/>
        </w:rPr>
      </w:lvl>
    </w:lvlOverride>
  </w:num>
  <w:num w:numId="184">
    <w:abstractNumId w:val="186"/>
  </w:num>
  <w:num w:numId="185">
    <w:abstractNumId w:val="186"/>
    <w:lvlOverride w:ilvl="0">
      <w:lvl w:ilvl="0">
        <w:numFmt w:val="upperLetter"/>
        <w:lvlText w:val="%1."/>
        <w:lvlJc w:val="left"/>
        <w:pPr>
          <w:tabs>
            <w:tab w:val="num" w:pos="792"/>
          </w:tabs>
          <w:ind w:left="2304" w:hanging="720"/>
        </w:pPr>
        <w:rPr>
          <w:rFonts w:ascii="Courier New" w:hAnsi="Courier New" w:cs="Courier New"/>
          <w:snapToGrid/>
          <w:sz w:val="20"/>
          <w:szCs w:val="20"/>
        </w:rPr>
      </w:lvl>
    </w:lvlOverride>
  </w:num>
  <w:num w:numId="186">
    <w:abstractNumId w:val="51"/>
  </w:num>
  <w:num w:numId="187">
    <w:abstractNumId w:val="171"/>
  </w:num>
  <w:num w:numId="188">
    <w:abstractNumId w:val="171"/>
    <w:lvlOverride w:ilvl="0">
      <w:lvl w:ilvl="0">
        <w:numFmt w:val="upperLetter"/>
        <w:lvlText w:val="%1."/>
        <w:lvlJc w:val="left"/>
        <w:pPr>
          <w:tabs>
            <w:tab w:val="num" w:pos="648"/>
          </w:tabs>
          <w:ind w:left="1584" w:hanging="720"/>
        </w:pPr>
        <w:rPr>
          <w:rFonts w:ascii="Courier New" w:hAnsi="Courier New" w:cs="Courier New"/>
          <w:snapToGrid/>
          <w:sz w:val="20"/>
          <w:szCs w:val="20"/>
        </w:rPr>
      </w:lvl>
    </w:lvlOverride>
  </w:num>
  <w:num w:numId="189">
    <w:abstractNumId w:val="53"/>
  </w:num>
  <w:num w:numId="190">
    <w:abstractNumId w:val="142"/>
  </w:num>
  <w:num w:numId="191">
    <w:abstractNumId w:val="182"/>
  </w:num>
  <w:num w:numId="192">
    <w:abstractNumId w:val="182"/>
    <w:lvlOverride w:ilvl="0">
      <w:lvl w:ilvl="0">
        <w:numFmt w:val="upperLetter"/>
        <w:lvlText w:val="%1."/>
        <w:lvlJc w:val="left"/>
        <w:pPr>
          <w:tabs>
            <w:tab w:val="num" w:pos="792"/>
          </w:tabs>
          <w:ind w:left="864"/>
        </w:pPr>
        <w:rPr>
          <w:rFonts w:ascii="Courier New" w:hAnsi="Courier New" w:cs="Courier New"/>
          <w:snapToGrid/>
          <w:sz w:val="20"/>
          <w:szCs w:val="20"/>
        </w:rPr>
      </w:lvl>
    </w:lvlOverride>
  </w:num>
  <w:num w:numId="193">
    <w:abstractNumId w:val="24"/>
  </w:num>
  <w:num w:numId="194">
    <w:abstractNumId w:val="129"/>
  </w:num>
  <w:num w:numId="195">
    <w:abstractNumId w:val="129"/>
    <w:lvlOverride w:ilvl="0">
      <w:lvl w:ilvl="0">
        <w:numFmt w:val="upperLetter"/>
        <w:lvlText w:val="%1."/>
        <w:lvlJc w:val="left"/>
        <w:pPr>
          <w:tabs>
            <w:tab w:val="num" w:pos="792"/>
          </w:tabs>
          <w:ind w:left="792" w:hanging="792"/>
        </w:pPr>
        <w:rPr>
          <w:rFonts w:ascii="Courier New" w:hAnsi="Courier New" w:cs="Courier New"/>
          <w:snapToGrid/>
          <w:sz w:val="20"/>
          <w:szCs w:val="20"/>
        </w:rPr>
      </w:lvl>
    </w:lvlOverride>
  </w:num>
  <w:num w:numId="196">
    <w:abstractNumId w:val="197"/>
  </w:num>
  <w:num w:numId="197">
    <w:abstractNumId w:val="83"/>
  </w:num>
  <w:num w:numId="198">
    <w:abstractNumId w:val="194"/>
  </w:num>
  <w:num w:numId="199">
    <w:abstractNumId w:val="194"/>
    <w:lvlOverride w:ilvl="0">
      <w:lvl w:ilvl="0">
        <w:numFmt w:val="decimal"/>
        <w:lvlText w:val="%1."/>
        <w:lvlJc w:val="left"/>
        <w:pPr>
          <w:tabs>
            <w:tab w:val="num" w:pos="720"/>
          </w:tabs>
          <w:ind w:left="1440" w:hanging="720"/>
        </w:pPr>
        <w:rPr>
          <w:rFonts w:ascii="Courier New" w:hAnsi="Courier New" w:cs="Courier New"/>
          <w:snapToGrid/>
          <w:sz w:val="20"/>
          <w:szCs w:val="20"/>
        </w:rPr>
      </w:lvl>
    </w:lvlOverride>
  </w:num>
  <w:num w:numId="200">
    <w:abstractNumId w:val="32"/>
  </w:num>
  <w:num w:numId="201">
    <w:abstractNumId w:val="55"/>
  </w:num>
  <w:num w:numId="202">
    <w:abstractNumId w:val="35"/>
  </w:num>
  <w:num w:numId="203">
    <w:abstractNumId w:val="130"/>
  </w:num>
  <w:num w:numId="204">
    <w:abstractNumId w:val="84"/>
  </w:num>
  <w:num w:numId="205">
    <w:abstractNumId w:val="84"/>
    <w:lvlOverride w:ilvl="0">
      <w:lvl w:ilvl="0">
        <w:numFmt w:val="decimal"/>
        <w:lvlText w:val="%1."/>
        <w:lvlJc w:val="left"/>
        <w:pPr>
          <w:tabs>
            <w:tab w:val="num" w:pos="720"/>
          </w:tabs>
          <w:ind w:left="648" w:hanging="648"/>
        </w:pPr>
        <w:rPr>
          <w:rFonts w:ascii="Courier New" w:hAnsi="Courier New" w:cs="Courier New"/>
          <w:snapToGrid/>
          <w:sz w:val="20"/>
          <w:szCs w:val="20"/>
        </w:rPr>
      </w:lvl>
    </w:lvlOverride>
  </w:num>
  <w:num w:numId="206">
    <w:abstractNumId w:val="110"/>
  </w:num>
  <w:num w:numId="207">
    <w:abstractNumId w:val="1"/>
  </w:num>
  <w:num w:numId="208">
    <w:abstractNumId w:val="147"/>
    <w:lvlOverride w:ilvl="0">
      <w:lvl w:ilvl="0">
        <w:numFmt w:val="bullet"/>
        <w:suff w:val="nothing"/>
        <w:lvlText w:val="-"/>
        <w:lvlJc w:val="left"/>
        <w:pPr>
          <w:tabs>
            <w:tab w:val="num" w:pos="144"/>
          </w:tabs>
          <w:ind w:left="1584"/>
        </w:pPr>
        <w:rPr>
          <w:rFonts w:ascii="Symbol" w:hAnsi="Symbol" w:cs="Symbol"/>
          <w:snapToGrid/>
          <w:sz w:val="20"/>
          <w:szCs w:val="20"/>
        </w:rPr>
      </w:lvl>
    </w:lvlOverride>
  </w:num>
  <w:num w:numId="209">
    <w:abstractNumId w:val="178"/>
  </w:num>
  <w:num w:numId="210">
    <w:abstractNumId w:val="178"/>
    <w:lvlOverride w:ilvl="0">
      <w:lvl w:ilvl="0">
        <w:numFmt w:val="decimal"/>
        <w:lvlText w:val="%1."/>
        <w:lvlJc w:val="left"/>
        <w:pPr>
          <w:tabs>
            <w:tab w:val="num" w:pos="720"/>
          </w:tabs>
          <w:ind w:left="1584" w:hanging="720"/>
        </w:pPr>
        <w:rPr>
          <w:rFonts w:ascii="Courier New" w:hAnsi="Courier New" w:cs="Courier New"/>
          <w:snapToGrid/>
          <w:sz w:val="20"/>
          <w:szCs w:val="20"/>
        </w:rPr>
      </w:lvl>
    </w:lvlOverride>
  </w:num>
  <w:num w:numId="211">
    <w:abstractNumId w:val="106"/>
  </w:num>
  <w:num w:numId="212">
    <w:abstractNumId w:val="134"/>
  </w:num>
  <w:num w:numId="213">
    <w:abstractNumId w:val="167"/>
  </w:num>
  <w:num w:numId="214">
    <w:abstractNumId w:val="113"/>
  </w:num>
  <w:num w:numId="215">
    <w:abstractNumId w:val="113"/>
    <w:lvlOverride w:ilvl="0">
      <w:lvl w:ilvl="0">
        <w:numFmt w:val="lowerLetter"/>
        <w:lvlText w:val="%1."/>
        <w:lvlJc w:val="left"/>
        <w:pPr>
          <w:tabs>
            <w:tab w:val="num" w:pos="792"/>
          </w:tabs>
          <w:ind w:left="1512" w:hanging="792"/>
        </w:pPr>
        <w:rPr>
          <w:rFonts w:ascii="Courier New" w:hAnsi="Courier New" w:cs="Courier New"/>
          <w:snapToGrid/>
          <w:spacing w:val="-2"/>
          <w:sz w:val="20"/>
          <w:szCs w:val="20"/>
        </w:rPr>
      </w:lvl>
    </w:lvlOverride>
  </w:num>
  <w:num w:numId="216">
    <w:abstractNumId w:val="62"/>
  </w:num>
  <w:num w:numId="217">
    <w:abstractNumId w:val="62"/>
    <w:lvlOverride w:ilvl="0">
      <w:lvl w:ilvl="0">
        <w:numFmt w:val="decimal"/>
        <w:lvlText w:val="%1."/>
        <w:lvlJc w:val="left"/>
        <w:pPr>
          <w:tabs>
            <w:tab w:val="num" w:pos="792"/>
          </w:tabs>
        </w:pPr>
        <w:rPr>
          <w:rFonts w:ascii="Courier New" w:hAnsi="Courier New" w:cs="Courier New"/>
          <w:snapToGrid/>
          <w:sz w:val="20"/>
          <w:szCs w:val="20"/>
        </w:rPr>
      </w:lvl>
    </w:lvlOverride>
  </w:num>
  <w:num w:numId="218">
    <w:abstractNumId w:val="104"/>
  </w:num>
  <w:num w:numId="219">
    <w:abstractNumId w:val="96"/>
  </w:num>
  <w:num w:numId="220">
    <w:abstractNumId w:val="96"/>
    <w:lvlOverride w:ilvl="0">
      <w:lvl w:ilvl="0">
        <w:numFmt w:val="lowerLetter"/>
        <w:lvlText w:val="%1."/>
        <w:lvlJc w:val="left"/>
        <w:pPr>
          <w:tabs>
            <w:tab w:val="num" w:pos="792"/>
          </w:tabs>
          <w:ind w:left="2952" w:hanging="792"/>
        </w:pPr>
        <w:rPr>
          <w:rFonts w:ascii="Courier New" w:hAnsi="Courier New" w:cs="Courier New"/>
          <w:snapToGrid/>
          <w:sz w:val="20"/>
          <w:szCs w:val="20"/>
        </w:rPr>
      </w:lvl>
    </w:lvlOverride>
  </w:num>
  <w:num w:numId="221">
    <w:abstractNumId w:val="174"/>
  </w:num>
  <w:num w:numId="222">
    <w:abstractNumId w:val="92"/>
  </w:num>
  <w:num w:numId="223">
    <w:abstractNumId w:val="92"/>
    <w:lvlOverride w:ilvl="0">
      <w:lvl w:ilvl="0">
        <w:numFmt w:val="decimal"/>
        <w:lvlText w:val="%1."/>
        <w:lvlJc w:val="left"/>
        <w:pPr>
          <w:tabs>
            <w:tab w:val="num" w:pos="720"/>
          </w:tabs>
          <w:ind w:left="2304" w:hanging="720"/>
        </w:pPr>
        <w:rPr>
          <w:rFonts w:ascii="Courier New" w:hAnsi="Courier New" w:cs="Courier New"/>
          <w:snapToGrid/>
          <w:sz w:val="20"/>
          <w:szCs w:val="20"/>
        </w:rPr>
      </w:lvl>
    </w:lvlOverride>
  </w:num>
  <w:num w:numId="224">
    <w:abstractNumId w:val="107"/>
  </w:num>
  <w:num w:numId="225">
    <w:abstractNumId w:val="107"/>
    <w:lvlOverride w:ilvl="0">
      <w:lvl w:ilvl="0">
        <w:numFmt w:val="decimal"/>
        <w:lvlText w:val="%1."/>
        <w:lvlJc w:val="left"/>
        <w:pPr>
          <w:tabs>
            <w:tab w:val="num" w:pos="360"/>
          </w:tabs>
          <w:ind w:left="792" w:hanging="360"/>
        </w:pPr>
        <w:rPr>
          <w:rFonts w:ascii="Courier New" w:hAnsi="Courier New" w:cs="Courier New"/>
          <w:snapToGrid/>
          <w:sz w:val="20"/>
          <w:szCs w:val="20"/>
        </w:rPr>
      </w:lvl>
    </w:lvlOverride>
  </w:num>
  <w:num w:numId="226">
    <w:abstractNumId w:val="180"/>
  </w:num>
  <w:num w:numId="227">
    <w:abstractNumId w:val="151"/>
  </w:num>
  <w:num w:numId="228">
    <w:abstractNumId w:val="151"/>
    <w:lvlOverride w:ilvl="0">
      <w:lvl w:ilvl="0">
        <w:numFmt w:val="upperLetter"/>
        <w:lvlText w:val="%1."/>
        <w:lvlJc w:val="left"/>
        <w:pPr>
          <w:tabs>
            <w:tab w:val="num" w:pos="792"/>
          </w:tabs>
          <w:ind w:left="2304" w:hanging="720"/>
        </w:pPr>
        <w:rPr>
          <w:rFonts w:ascii="Courier New" w:hAnsi="Courier New" w:cs="Courier New"/>
          <w:snapToGrid/>
          <w:sz w:val="20"/>
          <w:szCs w:val="20"/>
        </w:rPr>
      </w:lvl>
    </w:lvlOverride>
  </w:num>
  <w:num w:numId="229">
    <w:abstractNumId w:val="151"/>
    <w:lvlOverride w:ilvl="0">
      <w:lvl w:ilvl="0">
        <w:numFmt w:val="upperLetter"/>
        <w:lvlText w:val="%1."/>
        <w:lvlJc w:val="left"/>
        <w:pPr>
          <w:tabs>
            <w:tab w:val="num" w:pos="648"/>
          </w:tabs>
          <w:ind w:left="2304" w:hanging="720"/>
        </w:pPr>
        <w:rPr>
          <w:rFonts w:ascii="Courier New" w:hAnsi="Courier New" w:cs="Courier New"/>
          <w:snapToGrid/>
          <w:sz w:val="20"/>
          <w:szCs w:val="20"/>
        </w:rPr>
      </w:lvl>
    </w:lvlOverride>
  </w:num>
  <w:num w:numId="230">
    <w:abstractNumId w:val="2"/>
  </w:num>
  <w:num w:numId="231">
    <w:abstractNumId w:val="2"/>
    <w:lvlOverride w:ilvl="0">
      <w:lvl w:ilvl="0">
        <w:numFmt w:val="upperLetter"/>
        <w:lvlText w:val="%1."/>
        <w:lvlJc w:val="left"/>
        <w:pPr>
          <w:tabs>
            <w:tab w:val="num" w:pos="792"/>
          </w:tabs>
          <w:ind w:left="2160" w:hanging="792"/>
        </w:pPr>
        <w:rPr>
          <w:rFonts w:ascii="Courier New" w:hAnsi="Courier New" w:cs="Courier New"/>
          <w:snapToGrid/>
          <w:spacing w:val="4"/>
          <w:sz w:val="20"/>
          <w:szCs w:val="20"/>
        </w:rPr>
      </w:lvl>
    </w:lvlOverride>
  </w:num>
  <w:num w:numId="232">
    <w:abstractNumId w:val="36"/>
    <w:lvlOverride w:ilvl="0">
      <w:lvl w:ilvl="0">
        <w:numFmt w:val="upperLetter"/>
        <w:lvlText w:val="%1."/>
        <w:lvlJc w:val="left"/>
        <w:pPr>
          <w:tabs>
            <w:tab w:val="num" w:pos="720"/>
          </w:tabs>
          <w:ind w:left="2232" w:hanging="720"/>
        </w:pPr>
        <w:rPr>
          <w:rFonts w:ascii="Courier New" w:hAnsi="Courier New" w:cs="Courier New"/>
          <w:snapToGrid/>
          <w:sz w:val="20"/>
          <w:szCs w:val="20"/>
        </w:rPr>
      </w:lvl>
    </w:lvlOverride>
  </w:num>
  <w:num w:numId="233">
    <w:abstractNumId w:val="36"/>
    <w:lvlOverride w:ilvl="0">
      <w:lvl w:ilvl="0">
        <w:numFmt w:val="upperLetter"/>
        <w:lvlText w:val="%1."/>
        <w:lvlJc w:val="left"/>
        <w:pPr>
          <w:tabs>
            <w:tab w:val="num" w:pos="792"/>
          </w:tabs>
          <w:ind w:left="72" w:firstLine="1440"/>
        </w:pPr>
        <w:rPr>
          <w:rFonts w:ascii="Courier New" w:hAnsi="Courier New" w:cs="Courier New"/>
          <w:snapToGrid/>
          <w:spacing w:val="-1"/>
          <w:sz w:val="20"/>
          <w:szCs w:val="20"/>
        </w:rPr>
      </w:lvl>
    </w:lvlOverride>
  </w:num>
  <w:num w:numId="234">
    <w:abstractNumId w:val="18"/>
  </w:num>
  <w:num w:numId="235">
    <w:abstractNumId w:val="18"/>
    <w:lvlOverride w:ilvl="0">
      <w:lvl w:ilvl="0">
        <w:numFmt w:val="upperLetter"/>
        <w:lvlText w:val="%1."/>
        <w:lvlJc w:val="left"/>
        <w:pPr>
          <w:tabs>
            <w:tab w:val="num" w:pos="720"/>
          </w:tabs>
          <w:ind w:left="1440" w:hanging="720"/>
        </w:pPr>
        <w:rPr>
          <w:rFonts w:ascii="Courier New" w:hAnsi="Courier New" w:cs="Courier New"/>
          <w:snapToGrid/>
          <w:sz w:val="20"/>
          <w:szCs w:val="20"/>
        </w:rPr>
      </w:lvl>
    </w:lvlOverride>
  </w:num>
  <w:num w:numId="236">
    <w:abstractNumId w:val="18"/>
    <w:lvlOverride w:ilvl="0">
      <w:lvl w:ilvl="0">
        <w:numFmt w:val="upperLetter"/>
        <w:lvlText w:val="%1."/>
        <w:lvlJc w:val="left"/>
        <w:pPr>
          <w:tabs>
            <w:tab w:val="num" w:pos="792"/>
          </w:tabs>
          <w:ind w:left="1512" w:hanging="792"/>
        </w:pPr>
        <w:rPr>
          <w:rFonts w:ascii="Courier New" w:hAnsi="Courier New" w:cs="Courier New"/>
          <w:snapToGrid/>
          <w:sz w:val="20"/>
          <w:szCs w:val="20"/>
        </w:rPr>
      </w:lvl>
    </w:lvlOverride>
  </w:num>
  <w:num w:numId="237">
    <w:abstractNumId w:val="121"/>
  </w:num>
  <w:num w:numId="238">
    <w:abstractNumId w:val="121"/>
    <w:lvlOverride w:ilvl="0">
      <w:lvl w:ilvl="0">
        <w:numFmt w:val="decimal"/>
        <w:lvlText w:val="%1."/>
        <w:lvlJc w:val="left"/>
        <w:pPr>
          <w:tabs>
            <w:tab w:val="num" w:pos="792"/>
          </w:tabs>
          <w:ind w:left="2304" w:hanging="792"/>
        </w:pPr>
        <w:rPr>
          <w:rFonts w:ascii="Courier New" w:hAnsi="Courier New" w:cs="Courier New"/>
          <w:snapToGrid/>
          <w:spacing w:val="-1"/>
          <w:sz w:val="20"/>
          <w:szCs w:val="20"/>
        </w:rPr>
      </w:lvl>
    </w:lvlOverride>
  </w:num>
  <w:num w:numId="239">
    <w:abstractNumId w:val="4"/>
  </w:num>
  <w:num w:numId="240">
    <w:abstractNumId w:val="4"/>
    <w:lvlOverride w:ilvl="0">
      <w:lvl w:ilvl="0">
        <w:numFmt w:val="decimal"/>
        <w:lvlText w:val="%1."/>
        <w:lvlJc w:val="left"/>
        <w:pPr>
          <w:tabs>
            <w:tab w:val="num" w:pos="792"/>
          </w:tabs>
          <w:ind w:left="1440" w:hanging="720"/>
        </w:pPr>
        <w:rPr>
          <w:rFonts w:ascii="Courier New" w:hAnsi="Courier New" w:cs="Courier New"/>
          <w:snapToGrid/>
          <w:sz w:val="20"/>
          <w:szCs w:val="20"/>
        </w:rPr>
      </w:lvl>
    </w:lvlOverride>
  </w:num>
  <w:num w:numId="241">
    <w:abstractNumId w:val="128"/>
  </w:num>
  <w:num w:numId="242">
    <w:abstractNumId w:val="128"/>
    <w:lvlOverride w:ilvl="0">
      <w:lvl w:ilvl="0">
        <w:numFmt w:val="decimal"/>
        <w:lvlText w:val="%1."/>
        <w:lvlJc w:val="left"/>
        <w:pPr>
          <w:tabs>
            <w:tab w:val="num" w:pos="792"/>
          </w:tabs>
          <w:ind w:left="1512" w:hanging="792"/>
        </w:pPr>
        <w:rPr>
          <w:rFonts w:ascii="Courier New" w:hAnsi="Courier New" w:cs="Courier New"/>
          <w:snapToGrid/>
          <w:sz w:val="20"/>
          <w:szCs w:val="20"/>
        </w:rPr>
      </w:lvl>
    </w:lvlOverride>
  </w:num>
  <w:num w:numId="243">
    <w:abstractNumId w:val="141"/>
  </w:num>
  <w:num w:numId="244">
    <w:abstractNumId w:val="141"/>
    <w:lvlOverride w:ilvl="0">
      <w:lvl w:ilvl="0">
        <w:numFmt w:val="decimal"/>
        <w:lvlText w:val="%1."/>
        <w:lvlJc w:val="left"/>
        <w:pPr>
          <w:tabs>
            <w:tab w:val="num" w:pos="792"/>
          </w:tabs>
          <w:ind w:left="936" w:hanging="792"/>
        </w:pPr>
        <w:rPr>
          <w:rFonts w:ascii="Courier New" w:hAnsi="Courier New" w:cs="Courier New"/>
          <w:snapToGrid/>
          <w:sz w:val="20"/>
          <w:szCs w:val="20"/>
        </w:rPr>
      </w:lvl>
    </w:lvlOverride>
  </w:num>
  <w:num w:numId="245">
    <w:abstractNumId w:val="150"/>
  </w:num>
  <w:num w:numId="246">
    <w:abstractNumId w:val="150"/>
    <w:lvlOverride w:ilvl="0">
      <w:lvl w:ilvl="0">
        <w:numFmt w:val="lowerLetter"/>
        <w:lvlText w:val="%1."/>
        <w:lvlJc w:val="left"/>
        <w:pPr>
          <w:tabs>
            <w:tab w:val="num" w:pos="864"/>
          </w:tabs>
          <w:ind w:left="1944" w:hanging="864"/>
        </w:pPr>
        <w:rPr>
          <w:rFonts w:ascii="Courier New" w:hAnsi="Courier New" w:cs="Courier New"/>
          <w:snapToGrid/>
          <w:sz w:val="20"/>
          <w:szCs w:val="20"/>
        </w:rPr>
      </w:lvl>
    </w:lvlOverride>
  </w:num>
  <w:num w:numId="247">
    <w:abstractNumId w:val="16"/>
  </w:num>
  <w:num w:numId="248">
    <w:abstractNumId w:val="16"/>
    <w:lvlOverride w:ilvl="0">
      <w:lvl w:ilvl="0">
        <w:numFmt w:val="lowerLetter"/>
        <w:lvlText w:val="%1."/>
        <w:lvlJc w:val="left"/>
        <w:pPr>
          <w:tabs>
            <w:tab w:val="num" w:pos="720"/>
          </w:tabs>
        </w:pPr>
        <w:rPr>
          <w:rFonts w:ascii="Courier New" w:hAnsi="Courier New" w:cs="Courier New"/>
          <w:snapToGrid/>
          <w:spacing w:val="2"/>
          <w:sz w:val="20"/>
          <w:szCs w:val="20"/>
        </w:rPr>
      </w:lvl>
    </w:lvlOverride>
  </w:num>
  <w:num w:numId="249">
    <w:abstractNumId w:val="137"/>
  </w:num>
  <w:num w:numId="250">
    <w:abstractNumId w:val="137"/>
    <w:lvlOverride w:ilvl="0">
      <w:lvl w:ilvl="0">
        <w:numFmt w:val="upperLetter"/>
        <w:lvlText w:val="%1."/>
        <w:lvlJc w:val="left"/>
        <w:pPr>
          <w:tabs>
            <w:tab w:val="num" w:pos="792"/>
          </w:tabs>
          <w:ind w:left="1512" w:hanging="792"/>
        </w:pPr>
        <w:rPr>
          <w:rFonts w:ascii="Courier New" w:hAnsi="Courier New" w:cs="Courier New"/>
          <w:snapToGrid/>
          <w:sz w:val="20"/>
          <w:szCs w:val="20"/>
        </w:rPr>
      </w:lvl>
    </w:lvlOverride>
  </w:num>
  <w:num w:numId="251">
    <w:abstractNumId w:val="29"/>
  </w:num>
  <w:num w:numId="252">
    <w:abstractNumId w:val="29"/>
    <w:lvlOverride w:ilvl="0">
      <w:lvl w:ilvl="0">
        <w:numFmt w:val="decimal"/>
        <w:lvlText w:val="%1."/>
        <w:lvlJc w:val="left"/>
        <w:pPr>
          <w:tabs>
            <w:tab w:val="num" w:pos="792"/>
          </w:tabs>
          <w:ind w:left="1512"/>
        </w:pPr>
        <w:rPr>
          <w:rFonts w:ascii="Courier New" w:hAnsi="Courier New" w:cs="Courier New"/>
          <w:snapToGrid/>
          <w:sz w:val="20"/>
          <w:szCs w:val="20"/>
        </w:rPr>
      </w:lvl>
    </w:lvlOverride>
  </w:num>
  <w:num w:numId="253">
    <w:abstractNumId w:val="52"/>
  </w:num>
  <w:num w:numId="254">
    <w:abstractNumId w:val="52"/>
    <w:lvlOverride w:ilvl="0">
      <w:lvl w:ilvl="0">
        <w:numFmt w:val="lowerLetter"/>
        <w:lvlText w:val="%1."/>
        <w:lvlJc w:val="left"/>
        <w:pPr>
          <w:tabs>
            <w:tab w:val="num" w:pos="720"/>
          </w:tabs>
          <w:ind w:left="3312" w:hanging="720"/>
        </w:pPr>
        <w:rPr>
          <w:rFonts w:ascii="Courier New" w:hAnsi="Courier New" w:cs="Courier New"/>
          <w:snapToGrid/>
          <w:sz w:val="20"/>
          <w:szCs w:val="20"/>
        </w:rPr>
      </w:lvl>
    </w:lvlOverride>
  </w:num>
  <w:num w:numId="255">
    <w:abstractNumId w:val="91"/>
  </w:num>
  <w:num w:numId="256">
    <w:abstractNumId w:val="68"/>
  </w:num>
  <w:num w:numId="257">
    <w:abstractNumId w:val="87"/>
  </w:num>
  <w:num w:numId="258">
    <w:abstractNumId w:val="87"/>
    <w:lvlOverride w:ilvl="0">
      <w:lvl w:ilvl="0">
        <w:numFmt w:val="lowerLetter"/>
        <w:lvlText w:val="%1."/>
        <w:lvlJc w:val="left"/>
        <w:pPr>
          <w:tabs>
            <w:tab w:val="num" w:pos="792"/>
          </w:tabs>
          <w:ind w:left="1656" w:hanging="792"/>
        </w:pPr>
        <w:rPr>
          <w:rFonts w:ascii="Courier New" w:hAnsi="Courier New" w:cs="Courier New"/>
          <w:snapToGrid/>
          <w:spacing w:val="-3"/>
          <w:sz w:val="20"/>
          <w:szCs w:val="20"/>
        </w:rPr>
      </w:lvl>
    </w:lvlOverride>
  </w:num>
  <w:num w:numId="259">
    <w:abstractNumId w:val="118"/>
  </w:num>
  <w:num w:numId="260">
    <w:abstractNumId w:val="118"/>
    <w:lvlOverride w:ilvl="0">
      <w:lvl w:ilvl="0">
        <w:numFmt w:val="lowerLetter"/>
        <w:lvlText w:val="%1."/>
        <w:lvlJc w:val="left"/>
        <w:pPr>
          <w:tabs>
            <w:tab w:val="num" w:pos="720"/>
          </w:tabs>
          <w:ind w:left="1584" w:hanging="720"/>
        </w:pPr>
        <w:rPr>
          <w:rFonts w:ascii="Courier New" w:hAnsi="Courier New" w:cs="Courier New"/>
          <w:snapToGrid/>
          <w:sz w:val="20"/>
          <w:szCs w:val="20"/>
        </w:rPr>
      </w:lvl>
    </w:lvlOverride>
  </w:num>
  <w:num w:numId="261">
    <w:abstractNumId w:val="98"/>
  </w:num>
  <w:num w:numId="262">
    <w:abstractNumId w:val="103"/>
  </w:num>
  <w:num w:numId="263">
    <w:abstractNumId w:val="95"/>
  </w:num>
  <w:num w:numId="264">
    <w:abstractNumId w:val="95"/>
    <w:lvlOverride w:ilvl="0">
      <w:lvl w:ilvl="0">
        <w:numFmt w:val="upperLetter"/>
        <w:lvlText w:val="%1."/>
        <w:lvlJc w:val="left"/>
        <w:pPr>
          <w:tabs>
            <w:tab w:val="num" w:pos="792"/>
          </w:tabs>
          <w:ind w:left="1512" w:hanging="792"/>
        </w:pPr>
        <w:rPr>
          <w:rFonts w:ascii="Courier New" w:hAnsi="Courier New" w:cs="Courier New"/>
          <w:snapToGrid/>
          <w:spacing w:val="-1"/>
          <w:sz w:val="20"/>
          <w:szCs w:val="20"/>
        </w:rPr>
      </w:lvl>
    </w:lvlOverride>
  </w:num>
  <w:num w:numId="265">
    <w:abstractNumId w:val="160"/>
  </w:num>
  <w:num w:numId="266">
    <w:abstractNumId w:val="102"/>
  </w:num>
  <w:num w:numId="267">
    <w:abstractNumId w:val="102"/>
    <w:lvlOverride w:ilvl="0">
      <w:lvl w:ilvl="0">
        <w:numFmt w:val="lowerLetter"/>
        <w:lvlText w:val="%1."/>
        <w:lvlJc w:val="left"/>
        <w:pPr>
          <w:tabs>
            <w:tab w:val="num" w:pos="720"/>
          </w:tabs>
          <w:ind w:left="1440" w:hanging="720"/>
        </w:pPr>
        <w:rPr>
          <w:rFonts w:ascii="Courier New" w:hAnsi="Courier New" w:cs="Courier New"/>
          <w:snapToGrid/>
          <w:sz w:val="20"/>
          <w:szCs w:val="20"/>
        </w:rPr>
      </w:lvl>
    </w:lvlOverride>
  </w:num>
  <w:num w:numId="268">
    <w:abstractNumId w:val="3"/>
  </w:num>
  <w:num w:numId="269">
    <w:abstractNumId w:val="60"/>
  </w:num>
  <w:num w:numId="270">
    <w:abstractNumId w:val="192"/>
  </w:num>
  <w:num w:numId="271">
    <w:abstractNumId w:val="101"/>
  </w:num>
  <w:num w:numId="272">
    <w:abstractNumId w:val="163"/>
  </w:num>
  <w:num w:numId="273">
    <w:abstractNumId w:val="14"/>
  </w:num>
  <w:num w:numId="274">
    <w:abstractNumId w:val="79"/>
  </w:num>
  <w:num w:numId="275">
    <w:abstractNumId w:val="79"/>
    <w:lvlOverride w:ilvl="0">
      <w:lvl w:ilvl="0">
        <w:numFmt w:val="upperLetter"/>
        <w:lvlText w:val="%1."/>
        <w:lvlJc w:val="left"/>
        <w:pPr>
          <w:tabs>
            <w:tab w:val="num" w:pos="792"/>
          </w:tabs>
          <w:ind w:left="1728" w:hanging="792"/>
        </w:pPr>
        <w:rPr>
          <w:rFonts w:ascii="Courier New" w:hAnsi="Courier New" w:cs="Courier New"/>
          <w:snapToGrid/>
          <w:spacing w:val="-1"/>
          <w:sz w:val="20"/>
          <w:szCs w:val="20"/>
        </w:rPr>
      </w:lvl>
    </w:lvlOverride>
  </w:num>
  <w:num w:numId="276">
    <w:abstractNumId w:val="183"/>
  </w:num>
  <w:num w:numId="277">
    <w:abstractNumId w:val="183"/>
    <w:lvlOverride w:ilvl="0">
      <w:lvl w:ilvl="0">
        <w:numFmt w:val="decimal"/>
        <w:lvlText w:val="%1."/>
        <w:lvlJc w:val="left"/>
        <w:pPr>
          <w:tabs>
            <w:tab w:val="num" w:pos="720"/>
          </w:tabs>
          <w:ind w:left="2448" w:hanging="720"/>
        </w:pPr>
        <w:rPr>
          <w:rFonts w:ascii="Courier New" w:hAnsi="Courier New" w:cs="Courier New"/>
          <w:snapToGrid/>
          <w:sz w:val="20"/>
          <w:szCs w:val="20"/>
        </w:rPr>
      </w:lvl>
    </w:lvlOverride>
  </w:num>
  <w:num w:numId="278">
    <w:abstractNumId w:val="112"/>
  </w:num>
  <w:num w:numId="279">
    <w:abstractNumId w:val="30"/>
  </w:num>
  <w:num w:numId="280">
    <w:abstractNumId w:val="30"/>
    <w:lvlOverride w:ilvl="0">
      <w:lvl w:ilvl="0">
        <w:numFmt w:val="decimal"/>
        <w:lvlText w:val="%1."/>
        <w:lvlJc w:val="left"/>
        <w:pPr>
          <w:tabs>
            <w:tab w:val="num" w:pos="720"/>
          </w:tabs>
          <w:ind w:left="3096" w:hanging="720"/>
        </w:pPr>
        <w:rPr>
          <w:rFonts w:ascii="Courier New" w:hAnsi="Courier New" w:cs="Courier New"/>
          <w:snapToGrid/>
          <w:sz w:val="20"/>
          <w:szCs w:val="20"/>
        </w:rPr>
      </w:lvl>
    </w:lvlOverride>
  </w:num>
  <w:num w:numId="281">
    <w:abstractNumId w:val="75"/>
  </w:num>
  <w:num w:numId="282">
    <w:abstractNumId w:val="63"/>
  </w:num>
  <w:num w:numId="283">
    <w:abstractNumId w:val="22"/>
  </w:num>
  <w:num w:numId="284">
    <w:abstractNumId w:val="22"/>
    <w:lvlOverride w:ilvl="0">
      <w:lvl w:ilvl="0">
        <w:numFmt w:val="upperLetter"/>
        <w:lvlText w:val="%1."/>
        <w:lvlJc w:val="left"/>
        <w:pPr>
          <w:tabs>
            <w:tab w:val="num" w:pos="792"/>
          </w:tabs>
          <w:ind w:left="2376" w:hanging="792"/>
        </w:pPr>
        <w:rPr>
          <w:rFonts w:ascii="Courier New" w:hAnsi="Courier New" w:cs="Courier New"/>
          <w:snapToGrid/>
          <w:spacing w:val="-1"/>
          <w:sz w:val="20"/>
          <w:szCs w:val="20"/>
        </w:rPr>
      </w:lvl>
    </w:lvlOverride>
  </w:num>
  <w:num w:numId="285">
    <w:abstractNumId w:val="49"/>
  </w:num>
  <w:num w:numId="286">
    <w:abstractNumId w:val="49"/>
    <w:lvlOverride w:ilvl="0">
      <w:lvl w:ilvl="0">
        <w:numFmt w:val="upperLetter"/>
        <w:lvlText w:val="%1."/>
        <w:lvlJc w:val="left"/>
        <w:pPr>
          <w:tabs>
            <w:tab w:val="num" w:pos="792"/>
          </w:tabs>
          <w:ind w:left="2232" w:hanging="720"/>
        </w:pPr>
        <w:rPr>
          <w:rFonts w:ascii="Courier New" w:hAnsi="Courier New" w:cs="Courier New"/>
          <w:snapToGrid/>
          <w:sz w:val="20"/>
          <w:szCs w:val="20"/>
        </w:rPr>
      </w:lvl>
    </w:lvlOverride>
  </w:num>
  <w:num w:numId="287">
    <w:abstractNumId w:val="86"/>
  </w:num>
  <w:num w:numId="288">
    <w:abstractNumId w:val="86"/>
    <w:lvlOverride w:ilvl="0">
      <w:lvl w:ilvl="0">
        <w:numFmt w:val="upperLetter"/>
        <w:lvlText w:val="%1."/>
        <w:lvlJc w:val="left"/>
        <w:pPr>
          <w:tabs>
            <w:tab w:val="num" w:pos="720"/>
          </w:tabs>
          <w:ind w:left="2232" w:hanging="720"/>
        </w:pPr>
        <w:rPr>
          <w:rFonts w:ascii="Courier New" w:hAnsi="Courier New" w:cs="Courier New"/>
          <w:snapToGrid/>
          <w:sz w:val="20"/>
          <w:szCs w:val="20"/>
        </w:rPr>
      </w:lvl>
    </w:lvlOverride>
  </w:num>
  <w:num w:numId="289">
    <w:abstractNumId w:val="12"/>
  </w:num>
  <w:num w:numId="290">
    <w:abstractNumId w:val="12"/>
    <w:lvlOverride w:ilvl="0">
      <w:lvl w:ilvl="0">
        <w:numFmt w:val="upperLetter"/>
        <w:lvlText w:val="%1."/>
        <w:lvlJc w:val="left"/>
        <w:pPr>
          <w:tabs>
            <w:tab w:val="num" w:pos="720"/>
          </w:tabs>
          <w:ind w:left="1584"/>
        </w:pPr>
        <w:rPr>
          <w:rFonts w:ascii="Courier New" w:hAnsi="Courier New" w:cs="Courier New"/>
          <w:snapToGrid/>
          <w:sz w:val="20"/>
          <w:szCs w:val="20"/>
        </w:rPr>
      </w:lvl>
    </w:lvlOverride>
  </w:num>
  <w:num w:numId="291">
    <w:abstractNumId w:val="34"/>
  </w:num>
  <w:num w:numId="292">
    <w:abstractNumId w:val="200"/>
  </w:num>
  <w:num w:numId="293">
    <w:abstractNumId w:val="131"/>
  </w:num>
  <w:num w:numId="294">
    <w:abstractNumId w:val="131"/>
    <w:lvlOverride w:ilvl="0">
      <w:lvl w:ilvl="0">
        <w:numFmt w:val="upperLetter"/>
        <w:lvlText w:val="%1."/>
        <w:lvlJc w:val="left"/>
        <w:pPr>
          <w:tabs>
            <w:tab w:val="num" w:pos="288"/>
          </w:tabs>
          <w:ind w:left="72" w:hanging="72"/>
        </w:pPr>
        <w:rPr>
          <w:rFonts w:ascii="Bookman Old Style" w:hAnsi="Bookman Old Style" w:cs="Bookman Old Style"/>
          <w:i/>
          <w:iCs/>
          <w:snapToGrid/>
          <w:sz w:val="14"/>
          <w:szCs w:val="14"/>
        </w:rPr>
      </w:lvl>
    </w:lvlOverride>
  </w:num>
  <w:num w:numId="295">
    <w:abstractNumId w:val="131"/>
    <w:lvlOverride w:ilvl="0">
      <w:lvl w:ilvl="0">
        <w:numFmt w:val="upperLetter"/>
        <w:lvlText w:val="%1."/>
        <w:lvlJc w:val="left"/>
        <w:pPr>
          <w:tabs>
            <w:tab w:val="num" w:pos="288"/>
          </w:tabs>
          <w:ind w:left="72" w:hanging="72"/>
        </w:pPr>
        <w:rPr>
          <w:rFonts w:ascii="Courier New" w:hAnsi="Courier New" w:cs="Courier New"/>
          <w:snapToGrid/>
          <w:sz w:val="14"/>
          <w:szCs w:val="14"/>
        </w:rPr>
      </w:lvl>
    </w:lvlOverride>
  </w:num>
  <w:num w:numId="296">
    <w:abstractNumId w:val="93"/>
  </w:num>
  <w:num w:numId="297">
    <w:abstractNumId w:val="40"/>
  </w:num>
  <w:num w:numId="298">
    <w:abstractNumId w:val="40"/>
    <w:lvlOverride w:ilvl="0">
      <w:lvl w:ilvl="0">
        <w:numFmt w:val="upperLetter"/>
        <w:lvlText w:val="%1."/>
        <w:lvlJc w:val="left"/>
        <w:pPr>
          <w:tabs>
            <w:tab w:val="num" w:pos="288"/>
          </w:tabs>
        </w:pPr>
        <w:rPr>
          <w:rFonts w:ascii="Courier New" w:hAnsi="Courier New" w:cs="Courier New"/>
          <w:snapToGrid/>
          <w:spacing w:val="113"/>
          <w:sz w:val="18"/>
          <w:szCs w:val="18"/>
        </w:rPr>
      </w:lvl>
    </w:lvlOverride>
  </w:num>
  <w:num w:numId="299">
    <w:abstractNumId w:val="124"/>
  </w:num>
  <w:num w:numId="300">
    <w:abstractNumId w:val="149"/>
  </w:num>
  <w:num w:numId="301">
    <w:abstractNumId w:val="74"/>
  </w:num>
  <w:num w:numId="302">
    <w:abstractNumId w:val="10"/>
  </w:num>
  <w:num w:numId="303">
    <w:abstractNumId w:val="10"/>
    <w:lvlOverride w:ilvl="0">
      <w:lvl w:ilvl="0">
        <w:numFmt w:val="upperLetter"/>
        <w:lvlText w:val="%1."/>
        <w:lvlJc w:val="left"/>
        <w:pPr>
          <w:tabs>
            <w:tab w:val="num" w:pos="720"/>
          </w:tabs>
          <w:ind w:left="1512" w:hanging="720"/>
        </w:pPr>
        <w:rPr>
          <w:rFonts w:ascii="Courier New" w:hAnsi="Courier New" w:cs="Courier New"/>
          <w:snapToGrid/>
          <w:sz w:val="20"/>
          <w:szCs w:val="20"/>
        </w:rPr>
      </w:lvl>
    </w:lvlOverride>
  </w:num>
  <w:num w:numId="304">
    <w:abstractNumId w:val="45"/>
  </w:num>
  <w:num w:numId="305">
    <w:abstractNumId w:val="45"/>
    <w:lvlOverride w:ilvl="0">
      <w:lvl w:ilvl="0">
        <w:numFmt w:val="upperLetter"/>
        <w:lvlText w:val="%1."/>
        <w:lvlJc w:val="left"/>
        <w:pPr>
          <w:tabs>
            <w:tab w:val="num" w:pos="792"/>
          </w:tabs>
          <w:ind w:left="2376" w:hanging="864"/>
        </w:pPr>
        <w:rPr>
          <w:rFonts w:ascii="Courier New" w:hAnsi="Courier New" w:cs="Courier New"/>
          <w:snapToGrid/>
          <w:sz w:val="20"/>
          <w:szCs w:val="20"/>
        </w:rPr>
      </w:lvl>
    </w:lvlOverride>
  </w:num>
  <w:num w:numId="306">
    <w:abstractNumId w:val="27"/>
  </w:num>
  <w:num w:numId="307">
    <w:abstractNumId w:val="155"/>
  </w:num>
  <w:num w:numId="308">
    <w:abstractNumId w:val="173"/>
  </w:num>
  <w:num w:numId="309">
    <w:abstractNumId w:val="173"/>
    <w:lvlOverride w:ilvl="0">
      <w:lvl w:ilvl="0">
        <w:numFmt w:val="decimal"/>
        <w:lvlText w:val="%1."/>
        <w:lvlJc w:val="left"/>
        <w:pPr>
          <w:tabs>
            <w:tab w:val="num" w:pos="792"/>
          </w:tabs>
          <w:ind w:left="2376" w:hanging="792"/>
        </w:pPr>
        <w:rPr>
          <w:rFonts w:ascii="Courier New" w:hAnsi="Courier New" w:cs="Courier New"/>
          <w:snapToGrid/>
          <w:spacing w:val="-1"/>
          <w:sz w:val="20"/>
          <w:szCs w:val="20"/>
        </w:rPr>
      </w:lvl>
    </w:lvlOverride>
  </w:num>
  <w:num w:numId="310">
    <w:abstractNumId w:val="105"/>
  </w:num>
  <w:num w:numId="311">
    <w:abstractNumId w:val="116"/>
  </w:num>
  <w:num w:numId="312">
    <w:abstractNumId w:val="164"/>
  </w:num>
  <w:num w:numId="313">
    <w:abstractNumId w:val="164"/>
    <w:lvlOverride w:ilvl="0">
      <w:lvl w:ilvl="0">
        <w:numFmt w:val="upperLetter"/>
        <w:lvlText w:val="%1."/>
        <w:lvlJc w:val="left"/>
        <w:pPr>
          <w:tabs>
            <w:tab w:val="num" w:pos="792"/>
          </w:tabs>
          <w:ind w:left="1728" w:hanging="792"/>
        </w:pPr>
        <w:rPr>
          <w:rFonts w:ascii="Courier New" w:hAnsi="Courier New" w:cs="Courier New"/>
          <w:snapToGrid/>
          <w:sz w:val="20"/>
          <w:szCs w:val="20"/>
        </w:rPr>
      </w:lvl>
    </w:lvlOverride>
  </w:num>
  <w:num w:numId="314">
    <w:abstractNumId w:val="146"/>
  </w:num>
  <w:num w:numId="315">
    <w:abstractNumId w:val="146"/>
    <w:lvlOverride w:ilvl="0">
      <w:lvl w:ilvl="0">
        <w:numFmt w:val="upperLetter"/>
        <w:lvlText w:val="%1."/>
        <w:lvlJc w:val="left"/>
        <w:pPr>
          <w:tabs>
            <w:tab w:val="num" w:pos="792"/>
          </w:tabs>
          <w:ind w:left="2232" w:hanging="792"/>
        </w:pPr>
        <w:rPr>
          <w:rFonts w:ascii="Courier New" w:hAnsi="Courier New" w:cs="Courier New"/>
          <w:snapToGrid/>
          <w:sz w:val="20"/>
          <w:szCs w:val="20"/>
        </w:rPr>
      </w:lvl>
    </w:lvlOverride>
  </w:num>
  <w:num w:numId="316">
    <w:abstractNumId w:val="146"/>
    <w:lvlOverride w:ilvl="0">
      <w:lvl w:ilvl="0">
        <w:numFmt w:val="upperLetter"/>
        <w:lvlText w:val="%1."/>
        <w:lvlJc w:val="left"/>
        <w:pPr>
          <w:tabs>
            <w:tab w:val="num" w:pos="864"/>
          </w:tabs>
          <w:ind w:left="2160" w:hanging="720"/>
        </w:pPr>
        <w:rPr>
          <w:rFonts w:ascii="Courier New" w:hAnsi="Courier New" w:cs="Courier New"/>
          <w:snapToGrid/>
          <w:sz w:val="20"/>
          <w:szCs w:val="20"/>
        </w:rPr>
      </w:lvl>
    </w:lvlOverride>
  </w:num>
  <w:num w:numId="317">
    <w:abstractNumId w:val="210"/>
  </w:num>
  <w:num w:numId="318">
    <w:abstractNumId w:val="208"/>
  </w:num>
  <w:num w:numId="319">
    <w:abstractNumId w:val="44"/>
  </w:num>
  <w:num w:numId="320">
    <w:abstractNumId w:val="206"/>
  </w:num>
  <w:num w:numId="321">
    <w:abstractNumId w:val="211"/>
  </w:num>
  <w:num w:numId="322">
    <w:abstractNumId w:val="181"/>
  </w:num>
  <w:num w:numId="323">
    <w:abstractNumId w:val="207"/>
  </w:num>
  <w:num w:numId="324">
    <w:abstractNumId w:val="209"/>
  </w:num>
  <w:numIdMacAtCleanup w:val="32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embedSystemFonts/>
  <w:proofState w:spelling="clean"/>
  <w:defaultTabStop w:val="720"/>
  <w:doNotHyphenateCaps/>
  <w:drawingGridHorizontalSpacing w:val="100"/>
  <w:drawingGridVerticalSpacing w:val="120"/>
  <w:displayHorizontalDrawingGridEvery w:val="0"/>
  <w:displayVerticalDrawingGridEvery w:val="3"/>
  <w:characterSpacingControl w:val="compressPunctuation"/>
  <w:doNotValidateAgainstSchema/>
  <w:doNotDemarcateInvalidXml/>
  <w:footnotePr>
    <w:footnote w:id="-1"/>
    <w:footnote w:id="0"/>
  </w:footnotePr>
  <w:endnotePr>
    <w:endnote w:id="-1"/>
    <w:endnote w:id="0"/>
  </w:endnotePr>
  <w:compat>
    <w:useFELayout/>
  </w:compat>
  <w:rsids>
    <w:rsidRoot w:val="00E14E80"/>
    <w:rsid w:val="0000097B"/>
    <w:rsid w:val="00114110"/>
    <w:rsid w:val="00137CCD"/>
    <w:rsid w:val="001A4529"/>
    <w:rsid w:val="00343B1A"/>
    <w:rsid w:val="004616D0"/>
    <w:rsid w:val="005A2FD2"/>
    <w:rsid w:val="005E5224"/>
    <w:rsid w:val="00643D7D"/>
    <w:rsid w:val="006B3085"/>
    <w:rsid w:val="008D5F2C"/>
    <w:rsid w:val="00A3610D"/>
    <w:rsid w:val="00A74A3D"/>
    <w:rsid w:val="00B57808"/>
    <w:rsid w:val="00BA2420"/>
    <w:rsid w:val="00BA293D"/>
    <w:rsid w:val="00C52846"/>
    <w:rsid w:val="00C925AF"/>
    <w:rsid w:val="00C969E5"/>
    <w:rsid w:val="00CA6B3D"/>
    <w:rsid w:val="00D40B2A"/>
    <w:rsid w:val="00DE4F23"/>
    <w:rsid w:val="00E14E80"/>
    <w:rsid w:val="00EB6E98"/>
    <w:rsid w:val="00F008C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4">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nhideWhenUsed="0"/>
    <w:lsdException w:name="footer" w:unhideWhenUsed="0"/>
    <w:lsdException w:name="caption" w:uiPriority="35" w:qFormat="1"/>
    <w:lsdException w:name="page number" w:unhideWhenUsed="0"/>
    <w:lsdException w:name="Title" w:semiHidden="0" w:uiPriority="10" w:unhideWhenUsed="0" w:qFormat="1"/>
    <w:lsdException w:name="Default Paragraph Font"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A293D"/>
    <w:pPr>
      <w:widowControl w:val="0"/>
      <w:autoSpaceDE w:val="0"/>
      <w:autoSpaceDN w:val="0"/>
      <w:adjustRightInd w:val="0"/>
      <w:spacing w:after="0" w:line="240" w:lineRule="auto"/>
    </w:pPr>
    <w:rPr>
      <w:rFonts w:ascii="Times New Roman" w:hAnsi="Times New Roman" w:cs="Times New Roman"/>
      <w:sz w:val="20"/>
      <w:szCs w:val="20"/>
    </w:rPr>
  </w:style>
  <w:style w:type="paragraph" w:styleId="Heading1">
    <w:name w:val="heading 1"/>
    <w:basedOn w:val="Normal"/>
    <w:next w:val="Normal"/>
    <w:link w:val="Heading1Char"/>
    <w:uiPriority w:val="99"/>
    <w:qFormat/>
    <w:rsid w:val="00EB6E98"/>
    <w:pPr>
      <w:keepNext/>
      <w:widowControl/>
      <w:jc w:val="center"/>
      <w:outlineLvl w:val="0"/>
    </w:pPr>
    <w:rPr>
      <w:rFonts w:ascii="Segoe UI" w:hAnsi="Segoe UI" w:cs="Segoe UI"/>
      <w:b/>
      <w:sz w:val="24"/>
      <w:szCs w:val="24"/>
    </w:rPr>
  </w:style>
  <w:style w:type="paragraph" w:styleId="Heading2">
    <w:name w:val="heading 2"/>
    <w:basedOn w:val="Normal"/>
    <w:next w:val="Normal"/>
    <w:link w:val="Heading2Char"/>
    <w:uiPriority w:val="9"/>
    <w:unhideWhenUsed/>
    <w:qFormat/>
    <w:rsid w:val="00B57808"/>
    <w:pPr>
      <w:keepNext/>
      <w:keepLines/>
      <w:spacing w:before="80"/>
      <w:outlineLvl w:val="1"/>
    </w:pPr>
    <w:rPr>
      <w:rFonts w:ascii="Segoe UI" w:eastAsiaTheme="majorEastAsia" w:hAnsi="Segoe UI" w:cstheme="majorBidi"/>
      <w:b/>
      <w:bCs/>
      <w:szCs w:val="26"/>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EB6E98"/>
    <w:rPr>
      <w:rFonts w:ascii="Segoe UI" w:hAnsi="Segoe UI" w:cs="Segoe UI"/>
      <w:b/>
      <w:sz w:val="24"/>
      <w:szCs w:val="24"/>
    </w:rPr>
  </w:style>
  <w:style w:type="paragraph" w:customStyle="1" w:styleId="Style2">
    <w:name w:val="Style 2"/>
    <w:uiPriority w:val="99"/>
    <w:rsid w:val="00BA293D"/>
    <w:pPr>
      <w:widowControl w:val="0"/>
      <w:autoSpaceDE w:val="0"/>
      <w:autoSpaceDN w:val="0"/>
      <w:spacing w:before="180" w:after="36" w:line="177" w:lineRule="auto"/>
      <w:ind w:left="2520"/>
    </w:pPr>
    <w:rPr>
      <w:rFonts w:ascii="Times New Roman" w:hAnsi="Times New Roman" w:cs="Times New Roman"/>
      <w:sz w:val="20"/>
      <w:szCs w:val="20"/>
    </w:rPr>
  </w:style>
  <w:style w:type="paragraph" w:customStyle="1" w:styleId="Style1">
    <w:name w:val="Style 1"/>
    <w:uiPriority w:val="99"/>
    <w:rsid w:val="00BA293D"/>
    <w:pPr>
      <w:widowControl w:val="0"/>
      <w:autoSpaceDE w:val="0"/>
      <w:autoSpaceDN w:val="0"/>
      <w:spacing w:after="0" w:line="288" w:lineRule="auto"/>
      <w:jc w:val="center"/>
    </w:pPr>
    <w:rPr>
      <w:rFonts w:ascii="Times New Roman" w:hAnsi="Times New Roman" w:cs="Times New Roman"/>
      <w:sz w:val="32"/>
      <w:szCs w:val="32"/>
    </w:rPr>
  </w:style>
  <w:style w:type="paragraph" w:customStyle="1" w:styleId="Style18">
    <w:name w:val="Style 18"/>
    <w:uiPriority w:val="99"/>
    <w:rsid w:val="00BA293D"/>
    <w:pPr>
      <w:widowControl w:val="0"/>
      <w:autoSpaceDE w:val="0"/>
      <w:autoSpaceDN w:val="0"/>
      <w:spacing w:before="648" w:after="0" w:line="319" w:lineRule="auto"/>
      <w:ind w:left="792"/>
    </w:pPr>
    <w:rPr>
      <w:rFonts w:ascii="Times New Roman" w:hAnsi="Times New Roman" w:cs="Times New Roman"/>
      <w:sz w:val="32"/>
      <w:szCs w:val="32"/>
    </w:rPr>
  </w:style>
  <w:style w:type="paragraph" w:customStyle="1" w:styleId="Style12">
    <w:name w:val="Style 12"/>
    <w:uiPriority w:val="99"/>
    <w:rsid w:val="00BA293D"/>
    <w:pPr>
      <w:widowControl w:val="0"/>
      <w:autoSpaceDE w:val="0"/>
      <w:autoSpaceDN w:val="0"/>
      <w:spacing w:before="252" w:after="0" w:line="283" w:lineRule="auto"/>
    </w:pPr>
    <w:rPr>
      <w:rFonts w:ascii="Garamond" w:hAnsi="Garamond" w:cs="Garamond"/>
      <w:sz w:val="24"/>
      <w:szCs w:val="24"/>
    </w:rPr>
  </w:style>
  <w:style w:type="paragraph" w:customStyle="1" w:styleId="Style14">
    <w:name w:val="Style 14"/>
    <w:uiPriority w:val="99"/>
    <w:rsid w:val="00BA293D"/>
    <w:pPr>
      <w:widowControl w:val="0"/>
      <w:autoSpaceDE w:val="0"/>
      <w:autoSpaceDN w:val="0"/>
      <w:spacing w:before="180" w:after="0" w:line="240" w:lineRule="auto"/>
    </w:pPr>
    <w:rPr>
      <w:rFonts w:ascii="Courier New" w:hAnsi="Courier New" w:cs="Courier New"/>
    </w:rPr>
  </w:style>
  <w:style w:type="paragraph" w:customStyle="1" w:styleId="Style16">
    <w:name w:val="Style 16"/>
    <w:uiPriority w:val="99"/>
    <w:rsid w:val="00BA293D"/>
    <w:pPr>
      <w:widowControl w:val="0"/>
      <w:autoSpaceDE w:val="0"/>
      <w:autoSpaceDN w:val="0"/>
      <w:spacing w:before="180" w:after="9396" w:line="240" w:lineRule="auto"/>
      <w:ind w:left="792" w:right="72"/>
    </w:pPr>
    <w:rPr>
      <w:rFonts w:ascii="Courier New" w:hAnsi="Courier New" w:cs="Courier New"/>
      <w:sz w:val="20"/>
      <w:szCs w:val="20"/>
    </w:rPr>
  </w:style>
  <w:style w:type="paragraph" w:customStyle="1" w:styleId="Style17">
    <w:name w:val="Style 17"/>
    <w:uiPriority w:val="99"/>
    <w:rsid w:val="00BA293D"/>
    <w:pPr>
      <w:widowControl w:val="0"/>
      <w:autoSpaceDE w:val="0"/>
      <w:autoSpaceDN w:val="0"/>
      <w:spacing w:before="684" w:after="0" w:line="240" w:lineRule="auto"/>
      <w:ind w:right="72"/>
    </w:pPr>
    <w:rPr>
      <w:rFonts w:ascii="Bookman Old Style" w:hAnsi="Bookman Old Style" w:cs="Bookman Old Style"/>
      <w:b/>
      <w:bCs/>
      <w:sz w:val="16"/>
      <w:szCs w:val="16"/>
    </w:rPr>
  </w:style>
  <w:style w:type="paragraph" w:customStyle="1" w:styleId="Style19">
    <w:name w:val="Style 19"/>
    <w:uiPriority w:val="99"/>
    <w:rsid w:val="00BA293D"/>
    <w:pPr>
      <w:widowControl w:val="0"/>
      <w:autoSpaceDE w:val="0"/>
      <w:autoSpaceDN w:val="0"/>
      <w:spacing w:before="180" w:after="0" w:line="240" w:lineRule="auto"/>
    </w:pPr>
    <w:rPr>
      <w:rFonts w:ascii="Courier New" w:hAnsi="Courier New" w:cs="Courier New"/>
      <w:sz w:val="20"/>
      <w:szCs w:val="20"/>
    </w:rPr>
  </w:style>
  <w:style w:type="paragraph" w:customStyle="1" w:styleId="Style21">
    <w:name w:val="Style 21"/>
    <w:uiPriority w:val="99"/>
    <w:rsid w:val="00BA293D"/>
    <w:pPr>
      <w:widowControl w:val="0"/>
      <w:autoSpaceDE w:val="0"/>
      <w:autoSpaceDN w:val="0"/>
      <w:spacing w:before="180" w:after="0" w:line="240" w:lineRule="auto"/>
      <w:ind w:left="1440"/>
    </w:pPr>
    <w:rPr>
      <w:rFonts w:ascii="Courier New" w:hAnsi="Courier New" w:cs="Courier New"/>
      <w:sz w:val="20"/>
      <w:szCs w:val="20"/>
    </w:rPr>
  </w:style>
  <w:style w:type="paragraph" w:customStyle="1" w:styleId="Style23">
    <w:name w:val="Style 23"/>
    <w:uiPriority w:val="99"/>
    <w:rsid w:val="00BA293D"/>
    <w:pPr>
      <w:widowControl w:val="0"/>
      <w:autoSpaceDE w:val="0"/>
      <w:autoSpaceDN w:val="0"/>
      <w:spacing w:after="0" w:line="240" w:lineRule="auto"/>
      <w:ind w:left="720"/>
    </w:pPr>
    <w:rPr>
      <w:rFonts w:ascii="Courier New" w:hAnsi="Courier New" w:cs="Courier New"/>
    </w:rPr>
  </w:style>
  <w:style w:type="paragraph" w:customStyle="1" w:styleId="Style27">
    <w:name w:val="Style 27"/>
    <w:uiPriority w:val="99"/>
    <w:rsid w:val="00BA293D"/>
    <w:pPr>
      <w:widowControl w:val="0"/>
      <w:autoSpaceDE w:val="0"/>
      <w:autoSpaceDN w:val="0"/>
      <w:spacing w:before="36" w:after="0" w:line="213" w:lineRule="auto"/>
      <w:ind w:left="792" w:right="72"/>
      <w:jc w:val="both"/>
    </w:pPr>
    <w:rPr>
      <w:rFonts w:ascii="Courier New" w:hAnsi="Courier New" w:cs="Courier New"/>
      <w:sz w:val="20"/>
      <w:szCs w:val="20"/>
    </w:rPr>
  </w:style>
  <w:style w:type="paragraph" w:customStyle="1" w:styleId="Style5">
    <w:name w:val="Style 5"/>
    <w:uiPriority w:val="99"/>
    <w:rsid w:val="00BA293D"/>
    <w:pPr>
      <w:widowControl w:val="0"/>
      <w:autoSpaceDE w:val="0"/>
      <w:autoSpaceDN w:val="0"/>
      <w:adjustRightInd w:val="0"/>
      <w:spacing w:after="0" w:line="240" w:lineRule="auto"/>
    </w:pPr>
    <w:rPr>
      <w:rFonts w:ascii="Times New Roman" w:hAnsi="Times New Roman" w:cs="Times New Roman"/>
      <w:sz w:val="20"/>
      <w:szCs w:val="20"/>
    </w:rPr>
  </w:style>
  <w:style w:type="paragraph" w:customStyle="1" w:styleId="Style106">
    <w:name w:val="Style 106"/>
    <w:uiPriority w:val="99"/>
    <w:rsid w:val="00BA293D"/>
    <w:pPr>
      <w:widowControl w:val="0"/>
      <w:autoSpaceDE w:val="0"/>
      <w:autoSpaceDN w:val="0"/>
      <w:spacing w:before="180" w:after="0" w:line="240" w:lineRule="auto"/>
      <w:ind w:left="2232" w:hanging="720"/>
    </w:pPr>
    <w:rPr>
      <w:rFonts w:ascii="Courier New" w:hAnsi="Courier New" w:cs="Courier New"/>
      <w:sz w:val="20"/>
      <w:szCs w:val="20"/>
    </w:rPr>
  </w:style>
  <w:style w:type="paragraph" w:customStyle="1" w:styleId="Style3">
    <w:name w:val="Style 3"/>
    <w:uiPriority w:val="99"/>
    <w:rsid w:val="00BA293D"/>
    <w:pPr>
      <w:widowControl w:val="0"/>
      <w:autoSpaceDE w:val="0"/>
      <w:autoSpaceDN w:val="0"/>
      <w:spacing w:before="180" w:after="0" w:line="240" w:lineRule="auto"/>
      <w:ind w:left="720"/>
    </w:pPr>
    <w:rPr>
      <w:rFonts w:ascii="Courier New" w:hAnsi="Courier New" w:cs="Courier New"/>
      <w:sz w:val="20"/>
      <w:szCs w:val="20"/>
    </w:rPr>
  </w:style>
  <w:style w:type="paragraph" w:customStyle="1" w:styleId="Style11">
    <w:name w:val="Style 11"/>
    <w:uiPriority w:val="99"/>
    <w:rsid w:val="00BA293D"/>
    <w:pPr>
      <w:widowControl w:val="0"/>
      <w:autoSpaceDE w:val="0"/>
      <w:autoSpaceDN w:val="0"/>
      <w:spacing w:before="180" w:after="0" w:line="240" w:lineRule="auto"/>
      <w:ind w:left="1440" w:right="72" w:hanging="720"/>
      <w:jc w:val="both"/>
    </w:pPr>
    <w:rPr>
      <w:rFonts w:ascii="Courier New" w:hAnsi="Courier New" w:cs="Courier New"/>
      <w:sz w:val="20"/>
      <w:szCs w:val="20"/>
    </w:rPr>
  </w:style>
  <w:style w:type="paragraph" w:customStyle="1" w:styleId="Style29">
    <w:name w:val="Style 29"/>
    <w:uiPriority w:val="99"/>
    <w:rsid w:val="00BA293D"/>
    <w:pPr>
      <w:widowControl w:val="0"/>
      <w:autoSpaceDE w:val="0"/>
      <w:autoSpaceDN w:val="0"/>
      <w:spacing w:before="216" w:after="10908" w:line="240" w:lineRule="auto"/>
      <w:ind w:left="792"/>
    </w:pPr>
    <w:rPr>
      <w:rFonts w:ascii="Courier New" w:hAnsi="Courier New" w:cs="Courier New"/>
      <w:sz w:val="20"/>
      <w:szCs w:val="20"/>
    </w:rPr>
  </w:style>
  <w:style w:type="paragraph" w:customStyle="1" w:styleId="Style33">
    <w:name w:val="Style 33"/>
    <w:uiPriority w:val="99"/>
    <w:rsid w:val="00BA293D"/>
    <w:pPr>
      <w:widowControl w:val="0"/>
      <w:autoSpaceDE w:val="0"/>
      <w:autoSpaceDN w:val="0"/>
      <w:spacing w:before="216" w:after="10836" w:line="240" w:lineRule="auto"/>
      <w:ind w:left="1512" w:hanging="792"/>
      <w:jc w:val="both"/>
    </w:pPr>
    <w:rPr>
      <w:rFonts w:ascii="Courier New" w:hAnsi="Courier New" w:cs="Courier New"/>
      <w:sz w:val="20"/>
      <w:szCs w:val="20"/>
    </w:rPr>
  </w:style>
  <w:style w:type="paragraph" w:customStyle="1" w:styleId="Style35">
    <w:name w:val="Style 35"/>
    <w:uiPriority w:val="99"/>
    <w:rsid w:val="00BA293D"/>
    <w:pPr>
      <w:widowControl w:val="0"/>
      <w:autoSpaceDE w:val="0"/>
      <w:autoSpaceDN w:val="0"/>
      <w:spacing w:before="216" w:after="0" w:line="201" w:lineRule="auto"/>
      <w:ind w:left="720" w:hanging="720"/>
    </w:pPr>
    <w:rPr>
      <w:rFonts w:ascii="Courier New" w:hAnsi="Courier New" w:cs="Courier New"/>
    </w:rPr>
  </w:style>
  <w:style w:type="paragraph" w:customStyle="1" w:styleId="Style40">
    <w:name w:val="Style 40"/>
    <w:uiPriority w:val="99"/>
    <w:rsid w:val="00BA293D"/>
    <w:pPr>
      <w:widowControl w:val="0"/>
      <w:autoSpaceDE w:val="0"/>
      <w:autoSpaceDN w:val="0"/>
      <w:adjustRightInd w:val="0"/>
      <w:spacing w:after="0" w:line="240" w:lineRule="auto"/>
    </w:pPr>
    <w:rPr>
      <w:rFonts w:ascii="Courier New" w:hAnsi="Courier New" w:cs="Courier New"/>
      <w:sz w:val="20"/>
      <w:szCs w:val="20"/>
    </w:rPr>
  </w:style>
  <w:style w:type="paragraph" w:customStyle="1" w:styleId="Style4">
    <w:name w:val="Style 4"/>
    <w:uiPriority w:val="99"/>
    <w:rsid w:val="00BA293D"/>
    <w:pPr>
      <w:widowControl w:val="0"/>
      <w:autoSpaceDE w:val="0"/>
      <w:autoSpaceDN w:val="0"/>
      <w:spacing w:before="36" w:after="0" w:line="240" w:lineRule="auto"/>
      <w:ind w:left="1440"/>
      <w:jc w:val="both"/>
    </w:pPr>
    <w:rPr>
      <w:rFonts w:ascii="Courier New" w:hAnsi="Courier New" w:cs="Courier New"/>
      <w:sz w:val="20"/>
      <w:szCs w:val="20"/>
    </w:rPr>
  </w:style>
  <w:style w:type="paragraph" w:customStyle="1" w:styleId="Style22">
    <w:name w:val="Style 22"/>
    <w:uiPriority w:val="99"/>
    <w:rsid w:val="00BA293D"/>
    <w:pPr>
      <w:widowControl w:val="0"/>
      <w:autoSpaceDE w:val="0"/>
      <w:autoSpaceDN w:val="0"/>
      <w:spacing w:after="0" w:line="240" w:lineRule="auto"/>
      <w:ind w:left="2880"/>
    </w:pPr>
    <w:rPr>
      <w:rFonts w:ascii="Courier New" w:hAnsi="Courier New" w:cs="Courier New"/>
      <w:sz w:val="20"/>
      <w:szCs w:val="20"/>
    </w:rPr>
  </w:style>
  <w:style w:type="paragraph" w:customStyle="1" w:styleId="Style24">
    <w:name w:val="Style 24"/>
    <w:uiPriority w:val="99"/>
    <w:rsid w:val="00BA293D"/>
    <w:pPr>
      <w:widowControl w:val="0"/>
      <w:autoSpaceDE w:val="0"/>
      <w:autoSpaceDN w:val="0"/>
      <w:spacing w:before="144" w:after="0" w:line="240" w:lineRule="auto"/>
      <w:ind w:left="1440" w:right="72" w:hanging="1440"/>
      <w:jc w:val="both"/>
    </w:pPr>
    <w:rPr>
      <w:rFonts w:ascii="Courier New" w:hAnsi="Courier New" w:cs="Courier New"/>
      <w:sz w:val="20"/>
      <w:szCs w:val="20"/>
    </w:rPr>
  </w:style>
  <w:style w:type="paragraph" w:customStyle="1" w:styleId="Style25">
    <w:name w:val="Style 25"/>
    <w:uiPriority w:val="99"/>
    <w:rsid w:val="00BA293D"/>
    <w:pPr>
      <w:widowControl w:val="0"/>
      <w:autoSpaceDE w:val="0"/>
      <w:autoSpaceDN w:val="0"/>
      <w:spacing w:after="0" w:line="240" w:lineRule="auto"/>
      <w:jc w:val="center"/>
    </w:pPr>
    <w:rPr>
      <w:rFonts w:ascii="Courier New" w:hAnsi="Courier New" w:cs="Courier New"/>
      <w:sz w:val="20"/>
      <w:szCs w:val="20"/>
    </w:rPr>
  </w:style>
  <w:style w:type="paragraph" w:customStyle="1" w:styleId="Style26">
    <w:name w:val="Style 26"/>
    <w:uiPriority w:val="99"/>
    <w:rsid w:val="00BA293D"/>
    <w:pPr>
      <w:widowControl w:val="0"/>
      <w:autoSpaceDE w:val="0"/>
      <w:autoSpaceDN w:val="0"/>
      <w:spacing w:before="216" w:after="0" w:line="211" w:lineRule="auto"/>
      <w:ind w:left="1440" w:hanging="720"/>
    </w:pPr>
    <w:rPr>
      <w:rFonts w:ascii="Courier New" w:hAnsi="Courier New" w:cs="Courier New"/>
    </w:rPr>
  </w:style>
  <w:style w:type="paragraph" w:customStyle="1" w:styleId="Style30">
    <w:name w:val="Style 30"/>
    <w:uiPriority w:val="99"/>
    <w:rsid w:val="00BA293D"/>
    <w:pPr>
      <w:widowControl w:val="0"/>
      <w:autoSpaceDE w:val="0"/>
      <w:autoSpaceDN w:val="0"/>
      <w:spacing w:after="0" w:line="240" w:lineRule="auto"/>
      <w:ind w:left="72"/>
    </w:pPr>
    <w:rPr>
      <w:rFonts w:ascii="Courier New" w:hAnsi="Courier New" w:cs="Courier New"/>
    </w:rPr>
  </w:style>
  <w:style w:type="paragraph" w:customStyle="1" w:styleId="Style32">
    <w:name w:val="Style 32"/>
    <w:uiPriority w:val="99"/>
    <w:rsid w:val="00BA293D"/>
    <w:pPr>
      <w:widowControl w:val="0"/>
      <w:autoSpaceDE w:val="0"/>
      <w:autoSpaceDN w:val="0"/>
      <w:spacing w:after="0" w:line="240" w:lineRule="auto"/>
      <w:ind w:left="2592"/>
    </w:pPr>
    <w:rPr>
      <w:rFonts w:ascii="Courier New" w:hAnsi="Courier New" w:cs="Courier New"/>
    </w:rPr>
  </w:style>
  <w:style w:type="paragraph" w:customStyle="1" w:styleId="Style34">
    <w:name w:val="Style 34"/>
    <w:uiPriority w:val="99"/>
    <w:rsid w:val="00BA293D"/>
    <w:pPr>
      <w:widowControl w:val="0"/>
      <w:autoSpaceDE w:val="0"/>
      <w:autoSpaceDN w:val="0"/>
      <w:spacing w:before="180" w:after="0" w:line="240" w:lineRule="auto"/>
      <w:ind w:left="2952" w:right="216" w:hanging="720"/>
    </w:pPr>
    <w:rPr>
      <w:rFonts w:ascii="Courier New" w:hAnsi="Courier New" w:cs="Courier New"/>
      <w:sz w:val="20"/>
      <w:szCs w:val="20"/>
    </w:rPr>
  </w:style>
  <w:style w:type="paragraph" w:customStyle="1" w:styleId="Style37">
    <w:name w:val="Style 37"/>
    <w:uiPriority w:val="99"/>
    <w:rsid w:val="00BA293D"/>
    <w:pPr>
      <w:widowControl w:val="0"/>
      <w:autoSpaceDE w:val="0"/>
      <w:autoSpaceDN w:val="0"/>
      <w:spacing w:before="180" w:after="0" w:line="240" w:lineRule="auto"/>
      <w:ind w:left="2160" w:hanging="1440"/>
      <w:jc w:val="both"/>
    </w:pPr>
    <w:rPr>
      <w:rFonts w:ascii="Courier New" w:hAnsi="Courier New" w:cs="Courier New"/>
      <w:sz w:val="20"/>
      <w:szCs w:val="20"/>
    </w:rPr>
  </w:style>
  <w:style w:type="paragraph" w:customStyle="1" w:styleId="Style38">
    <w:name w:val="Style 38"/>
    <w:uiPriority w:val="99"/>
    <w:rsid w:val="00BA293D"/>
    <w:pPr>
      <w:widowControl w:val="0"/>
      <w:autoSpaceDE w:val="0"/>
      <w:autoSpaceDN w:val="0"/>
      <w:spacing w:after="0" w:line="240" w:lineRule="auto"/>
      <w:ind w:left="4032"/>
    </w:pPr>
    <w:rPr>
      <w:rFonts w:ascii="Courier New" w:hAnsi="Courier New" w:cs="Courier New"/>
      <w:sz w:val="20"/>
      <w:szCs w:val="20"/>
    </w:rPr>
  </w:style>
  <w:style w:type="paragraph" w:customStyle="1" w:styleId="Style39">
    <w:name w:val="Style 39"/>
    <w:uiPriority w:val="99"/>
    <w:rsid w:val="00BA293D"/>
    <w:pPr>
      <w:widowControl w:val="0"/>
      <w:autoSpaceDE w:val="0"/>
      <w:autoSpaceDN w:val="0"/>
      <w:spacing w:before="216" w:after="0" w:line="206" w:lineRule="auto"/>
      <w:ind w:left="2160" w:hanging="720"/>
    </w:pPr>
    <w:rPr>
      <w:rFonts w:ascii="Courier New" w:hAnsi="Courier New" w:cs="Courier New"/>
    </w:rPr>
  </w:style>
  <w:style w:type="paragraph" w:customStyle="1" w:styleId="Style6">
    <w:name w:val="Style 6"/>
    <w:uiPriority w:val="99"/>
    <w:rsid w:val="00BA293D"/>
    <w:pPr>
      <w:widowControl w:val="0"/>
      <w:autoSpaceDE w:val="0"/>
      <w:autoSpaceDN w:val="0"/>
      <w:spacing w:before="108" w:after="0" w:line="240" w:lineRule="auto"/>
      <w:ind w:left="792" w:right="72" w:hanging="720"/>
      <w:jc w:val="both"/>
    </w:pPr>
    <w:rPr>
      <w:rFonts w:ascii="Courier New" w:hAnsi="Courier New" w:cs="Courier New"/>
      <w:sz w:val="20"/>
      <w:szCs w:val="20"/>
    </w:rPr>
  </w:style>
  <w:style w:type="paragraph" w:customStyle="1" w:styleId="Style7">
    <w:name w:val="Style 7"/>
    <w:uiPriority w:val="99"/>
    <w:rsid w:val="00BA293D"/>
    <w:pPr>
      <w:widowControl w:val="0"/>
      <w:autoSpaceDE w:val="0"/>
      <w:autoSpaceDN w:val="0"/>
      <w:spacing w:after="0" w:line="240" w:lineRule="auto"/>
      <w:ind w:left="72"/>
    </w:pPr>
    <w:rPr>
      <w:rFonts w:ascii="Courier New" w:hAnsi="Courier New" w:cs="Courier New"/>
      <w:sz w:val="16"/>
      <w:szCs w:val="16"/>
    </w:rPr>
  </w:style>
  <w:style w:type="paragraph" w:customStyle="1" w:styleId="Style20">
    <w:name w:val="Style 20"/>
    <w:uiPriority w:val="99"/>
    <w:rsid w:val="00BA293D"/>
    <w:pPr>
      <w:widowControl w:val="0"/>
      <w:autoSpaceDE w:val="0"/>
      <w:autoSpaceDN w:val="0"/>
      <w:spacing w:before="180" w:after="0" w:line="240" w:lineRule="auto"/>
      <w:ind w:left="1512" w:hanging="720"/>
    </w:pPr>
    <w:rPr>
      <w:rFonts w:ascii="Courier New" w:hAnsi="Courier New" w:cs="Courier New"/>
      <w:sz w:val="20"/>
      <w:szCs w:val="20"/>
    </w:rPr>
  </w:style>
  <w:style w:type="paragraph" w:customStyle="1" w:styleId="Style28">
    <w:name w:val="Style 28"/>
    <w:uiPriority w:val="99"/>
    <w:rsid w:val="00BA293D"/>
    <w:pPr>
      <w:widowControl w:val="0"/>
      <w:autoSpaceDE w:val="0"/>
      <w:autoSpaceDN w:val="0"/>
      <w:spacing w:after="0" w:line="240" w:lineRule="auto"/>
      <w:ind w:left="144"/>
    </w:pPr>
    <w:rPr>
      <w:rFonts w:ascii="Courier New" w:hAnsi="Courier New" w:cs="Courier New"/>
      <w:b/>
      <w:bCs/>
      <w:sz w:val="20"/>
      <w:szCs w:val="20"/>
    </w:rPr>
  </w:style>
  <w:style w:type="paragraph" w:customStyle="1" w:styleId="Style31">
    <w:name w:val="Style 31"/>
    <w:uiPriority w:val="99"/>
    <w:rsid w:val="00BA293D"/>
    <w:pPr>
      <w:widowControl w:val="0"/>
      <w:autoSpaceDE w:val="0"/>
      <w:autoSpaceDN w:val="0"/>
      <w:adjustRightInd w:val="0"/>
      <w:spacing w:after="0" w:line="240" w:lineRule="auto"/>
    </w:pPr>
    <w:rPr>
      <w:rFonts w:ascii="Courier New" w:hAnsi="Courier New" w:cs="Courier New"/>
      <w:b/>
      <w:bCs/>
      <w:sz w:val="20"/>
      <w:szCs w:val="20"/>
    </w:rPr>
  </w:style>
  <w:style w:type="paragraph" w:customStyle="1" w:styleId="Style107">
    <w:name w:val="Style 107"/>
    <w:uiPriority w:val="99"/>
    <w:rsid w:val="00BA293D"/>
    <w:pPr>
      <w:widowControl w:val="0"/>
      <w:autoSpaceDE w:val="0"/>
      <w:autoSpaceDN w:val="0"/>
      <w:spacing w:before="180" w:after="0" w:line="240" w:lineRule="auto"/>
      <w:ind w:left="720" w:hanging="792"/>
    </w:pPr>
    <w:rPr>
      <w:rFonts w:ascii="Courier New" w:hAnsi="Courier New" w:cs="Courier New"/>
      <w:sz w:val="20"/>
      <w:szCs w:val="20"/>
    </w:rPr>
  </w:style>
  <w:style w:type="paragraph" w:customStyle="1" w:styleId="Style108">
    <w:name w:val="Style 108"/>
    <w:uiPriority w:val="99"/>
    <w:rsid w:val="00BA293D"/>
    <w:pPr>
      <w:widowControl w:val="0"/>
      <w:autoSpaceDE w:val="0"/>
      <w:autoSpaceDN w:val="0"/>
      <w:spacing w:after="0" w:line="175" w:lineRule="auto"/>
      <w:ind w:left="36"/>
    </w:pPr>
    <w:rPr>
      <w:rFonts w:ascii="Courier New" w:hAnsi="Courier New" w:cs="Courier New"/>
      <w:sz w:val="18"/>
      <w:szCs w:val="18"/>
    </w:rPr>
  </w:style>
  <w:style w:type="paragraph" w:customStyle="1" w:styleId="Style15">
    <w:name w:val="Style 15"/>
    <w:uiPriority w:val="99"/>
    <w:rsid w:val="00BA293D"/>
    <w:pPr>
      <w:widowControl w:val="0"/>
      <w:autoSpaceDE w:val="0"/>
      <w:autoSpaceDN w:val="0"/>
      <w:spacing w:after="0" w:line="240" w:lineRule="auto"/>
      <w:ind w:left="324"/>
    </w:pPr>
    <w:rPr>
      <w:rFonts w:ascii="Courier New" w:hAnsi="Courier New" w:cs="Courier New"/>
      <w:b/>
      <w:bCs/>
      <w:sz w:val="18"/>
      <w:szCs w:val="18"/>
    </w:rPr>
  </w:style>
  <w:style w:type="paragraph" w:customStyle="1" w:styleId="Style13">
    <w:name w:val="Style 13"/>
    <w:uiPriority w:val="99"/>
    <w:rsid w:val="00BA293D"/>
    <w:pPr>
      <w:widowControl w:val="0"/>
      <w:autoSpaceDE w:val="0"/>
      <w:autoSpaceDN w:val="0"/>
      <w:spacing w:after="0" w:line="172" w:lineRule="auto"/>
    </w:pPr>
    <w:rPr>
      <w:rFonts w:ascii="Courier New" w:hAnsi="Courier New" w:cs="Courier New"/>
      <w:sz w:val="18"/>
      <w:szCs w:val="18"/>
    </w:rPr>
  </w:style>
  <w:style w:type="character" w:customStyle="1" w:styleId="CharacterStyle1">
    <w:name w:val="Character Style 1"/>
    <w:uiPriority w:val="99"/>
    <w:rsid w:val="00BA293D"/>
    <w:rPr>
      <w:sz w:val="20"/>
      <w:szCs w:val="20"/>
    </w:rPr>
  </w:style>
  <w:style w:type="character" w:customStyle="1" w:styleId="CharacterStyle11">
    <w:name w:val="Character Style 11"/>
    <w:uiPriority w:val="99"/>
    <w:rsid w:val="00BA293D"/>
    <w:rPr>
      <w:sz w:val="32"/>
      <w:szCs w:val="32"/>
    </w:rPr>
  </w:style>
  <w:style w:type="character" w:customStyle="1" w:styleId="CharacterStyle2">
    <w:name w:val="Character Style 2"/>
    <w:uiPriority w:val="99"/>
    <w:rsid w:val="00BA293D"/>
    <w:rPr>
      <w:rFonts w:ascii="Courier New" w:hAnsi="Courier New" w:cs="Courier New"/>
      <w:sz w:val="22"/>
      <w:szCs w:val="22"/>
    </w:rPr>
  </w:style>
  <w:style w:type="character" w:customStyle="1" w:styleId="CharacterStyle3">
    <w:name w:val="Character Style 3"/>
    <w:uiPriority w:val="99"/>
    <w:rsid w:val="00BA293D"/>
    <w:rPr>
      <w:rFonts w:ascii="Garamond" w:hAnsi="Garamond" w:cs="Garamond"/>
      <w:sz w:val="24"/>
      <w:szCs w:val="24"/>
    </w:rPr>
  </w:style>
  <w:style w:type="character" w:customStyle="1" w:styleId="CharacterStyle4">
    <w:name w:val="Character Style 4"/>
    <w:uiPriority w:val="99"/>
    <w:rsid w:val="00BA293D"/>
    <w:rPr>
      <w:rFonts w:ascii="Bookman Old Style" w:hAnsi="Bookman Old Style" w:cs="Bookman Old Style"/>
      <w:b/>
      <w:bCs/>
      <w:sz w:val="16"/>
      <w:szCs w:val="16"/>
    </w:rPr>
  </w:style>
  <w:style w:type="character" w:customStyle="1" w:styleId="CharacterStyle5">
    <w:name w:val="Character Style 5"/>
    <w:uiPriority w:val="99"/>
    <w:rsid w:val="00BA293D"/>
    <w:rPr>
      <w:rFonts w:ascii="Courier New" w:hAnsi="Courier New" w:cs="Courier New"/>
      <w:sz w:val="20"/>
      <w:szCs w:val="20"/>
    </w:rPr>
  </w:style>
  <w:style w:type="character" w:customStyle="1" w:styleId="CharacterStyle6">
    <w:name w:val="Character Style 6"/>
    <w:uiPriority w:val="99"/>
    <w:rsid w:val="00BA293D"/>
    <w:rPr>
      <w:rFonts w:ascii="Courier New" w:hAnsi="Courier New" w:cs="Courier New"/>
      <w:sz w:val="16"/>
      <w:szCs w:val="16"/>
    </w:rPr>
  </w:style>
  <w:style w:type="character" w:customStyle="1" w:styleId="CharacterStyle8">
    <w:name w:val="Character Style 8"/>
    <w:uiPriority w:val="99"/>
    <w:rsid w:val="00BA293D"/>
    <w:rPr>
      <w:rFonts w:ascii="Courier New" w:hAnsi="Courier New" w:cs="Courier New"/>
      <w:sz w:val="18"/>
      <w:szCs w:val="18"/>
    </w:rPr>
  </w:style>
  <w:style w:type="character" w:customStyle="1" w:styleId="CharacterStyle7">
    <w:name w:val="Character Style 7"/>
    <w:uiPriority w:val="99"/>
    <w:rsid w:val="00BA293D"/>
    <w:rPr>
      <w:rFonts w:ascii="Courier New" w:hAnsi="Courier New" w:cs="Courier New"/>
      <w:b/>
      <w:bCs/>
      <w:sz w:val="20"/>
      <w:szCs w:val="20"/>
    </w:rPr>
  </w:style>
  <w:style w:type="character" w:customStyle="1" w:styleId="CharacterStyle10">
    <w:name w:val="Character Style 10"/>
    <w:uiPriority w:val="99"/>
    <w:rsid w:val="00BA293D"/>
    <w:rPr>
      <w:rFonts w:ascii="Courier New" w:hAnsi="Courier New" w:cs="Courier New"/>
      <w:b/>
      <w:bCs/>
      <w:sz w:val="18"/>
      <w:szCs w:val="18"/>
    </w:rPr>
  </w:style>
  <w:style w:type="paragraph" w:styleId="Footer">
    <w:name w:val="footer"/>
    <w:basedOn w:val="Normal"/>
    <w:link w:val="FooterChar"/>
    <w:uiPriority w:val="99"/>
    <w:rsid w:val="00BA293D"/>
    <w:pPr>
      <w:tabs>
        <w:tab w:val="center" w:pos="4320"/>
        <w:tab w:val="right" w:pos="8640"/>
      </w:tabs>
    </w:pPr>
  </w:style>
  <w:style w:type="character" w:customStyle="1" w:styleId="FooterChar">
    <w:name w:val="Footer Char"/>
    <w:basedOn w:val="DefaultParagraphFont"/>
    <w:link w:val="Footer"/>
    <w:uiPriority w:val="99"/>
    <w:semiHidden/>
    <w:rsid w:val="00BA293D"/>
    <w:rPr>
      <w:rFonts w:ascii="Times New Roman" w:hAnsi="Times New Roman" w:cs="Times New Roman"/>
      <w:sz w:val="20"/>
      <w:szCs w:val="20"/>
    </w:rPr>
  </w:style>
  <w:style w:type="character" w:styleId="PageNumber">
    <w:name w:val="page number"/>
    <w:basedOn w:val="DefaultParagraphFont"/>
    <w:uiPriority w:val="99"/>
    <w:rsid w:val="00BA293D"/>
  </w:style>
  <w:style w:type="paragraph" w:styleId="Header">
    <w:name w:val="header"/>
    <w:basedOn w:val="Normal"/>
    <w:link w:val="HeaderChar"/>
    <w:uiPriority w:val="99"/>
    <w:rsid w:val="00BA293D"/>
    <w:pPr>
      <w:tabs>
        <w:tab w:val="center" w:pos="4320"/>
        <w:tab w:val="right" w:pos="8640"/>
      </w:tabs>
    </w:pPr>
  </w:style>
  <w:style w:type="character" w:customStyle="1" w:styleId="HeaderChar">
    <w:name w:val="Header Char"/>
    <w:basedOn w:val="DefaultParagraphFont"/>
    <w:link w:val="Header"/>
    <w:uiPriority w:val="99"/>
    <w:semiHidden/>
    <w:rsid w:val="00BA293D"/>
    <w:rPr>
      <w:rFonts w:ascii="Times New Roman" w:hAnsi="Times New Roman" w:cs="Times New Roman"/>
      <w:sz w:val="20"/>
      <w:szCs w:val="20"/>
    </w:rPr>
  </w:style>
  <w:style w:type="paragraph" w:styleId="TOCHeading">
    <w:name w:val="TOC Heading"/>
    <w:basedOn w:val="Heading1"/>
    <w:next w:val="Normal"/>
    <w:uiPriority w:val="39"/>
    <w:semiHidden/>
    <w:unhideWhenUsed/>
    <w:qFormat/>
    <w:rsid w:val="00EB6E98"/>
    <w:pPr>
      <w:keepLines/>
      <w:autoSpaceDE/>
      <w:autoSpaceDN/>
      <w:adjustRightInd/>
      <w:spacing w:before="480" w:line="276" w:lineRule="auto"/>
      <w:jc w:val="left"/>
      <w:outlineLvl w:val="9"/>
    </w:pPr>
    <w:rPr>
      <w:rFonts w:asciiTheme="majorHAnsi" w:eastAsiaTheme="majorEastAsia" w:hAnsiTheme="majorHAnsi" w:cstheme="majorBidi"/>
      <w:b w:val="0"/>
      <w:bCs/>
      <w:color w:val="365F91" w:themeColor="accent1" w:themeShade="BF"/>
      <w:sz w:val="28"/>
      <w:szCs w:val="28"/>
    </w:rPr>
  </w:style>
  <w:style w:type="paragraph" w:styleId="BalloonText">
    <w:name w:val="Balloon Text"/>
    <w:basedOn w:val="Normal"/>
    <w:link w:val="BalloonTextChar"/>
    <w:uiPriority w:val="99"/>
    <w:semiHidden/>
    <w:unhideWhenUsed/>
    <w:rsid w:val="00EB6E98"/>
    <w:rPr>
      <w:rFonts w:ascii="Tahoma" w:hAnsi="Tahoma" w:cs="Tahoma"/>
      <w:sz w:val="16"/>
      <w:szCs w:val="16"/>
    </w:rPr>
  </w:style>
  <w:style w:type="character" w:customStyle="1" w:styleId="BalloonTextChar">
    <w:name w:val="Balloon Text Char"/>
    <w:basedOn w:val="DefaultParagraphFont"/>
    <w:link w:val="BalloonText"/>
    <w:uiPriority w:val="99"/>
    <w:semiHidden/>
    <w:rsid w:val="00EB6E98"/>
    <w:rPr>
      <w:rFonts w:ascii="Tahoma" w:hAnsi="Tahoma" w:cs="Tahoma"/>
      <w:sz w:val="16"/>
      <w:szCs w:val="16"/>
    </w:rPr>
  </w:style>
  <w:style w:type="paragraph" w:styleId="TOC1">
    <w:name w:val="toc 1"/>
    <w:basedOn w:val="Normal"/>
    <w:next w:val="Normal"/>
    <w:autoRedefine/>
    <w:uiPriority w:val="39"/>
    <w:unhideWhenUsed/>
    <w:rsid w:val="00EB6E98"/>
    <w:pPr>
      <w:spacing w:after="100"/>
    </w:pPr>
  </w:style>
  <w:style w:type="character" w:styleId="Hyperlink">
    <w:name w:val="Hyperlink"/>
    <w:basedOn w:val="DefaultParagraphFont"/>
    <w:uiPriority w:val="99"/>
    <w:unhideWhenUsed/>
    <w:rsid w:val="00EB6E98"/>
    <w:rPr>
      <w:color w:val="0000FF" w:themeColor="hyperlink"/>
      <w:u w:val="single"/>
    </w:rPr>
  </w:style>
  <w:style w:type="character" w:customStyle="1" w:styleId="Heading2Char">
    <w:name w:val="Heading 2 Char"/>
    <w:basedOn w:val="DefaultParagraphFont"/>
    <w:link w:val="Heading2"/>
    <w:uiPriority w:val="9"/>
    <w:rsid w:val="00B57808"/>
    <w:rPr>
      <w:rFonts w:ascii="Segoe UI" w:eastAsiaTheme="majorEastAsia" w:hAnsi="Segoe UI" w:cstheme="majorBidi"/>
      <w:b/>
      <w:bCs/>
      <w:sz w:val="20"/>
      <w:szCs w:val="26"/>
      <w:u w:val="single"/>
    </w:rPr>
  </w:style>
  <w:style w:type="paragraph" w:styleId="TOC2">
    <w:name w:val="toc 2"/>
    <w:basedOn w:val="Normal"/>
    <w:next w:val="Normal"/>
    <w:autoRedefine/>
    <w:uiPriority w:val="39"/>
    <w:unhideWhenUsed/>
    <w:rsid w:val="00B57808"/>
    <w:pPr>
      <w:spacing w:after="100"/>
      <w:ind w:left="200"/>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680989-40CC-467A-905A-8E71F7E1D1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195</Pages>
  <Words>55134</Words>
  <Characters>314264</Characters>
  <Application>Microsoft Office Word</Application>
  <DocSecurity>0</DocSecurity>
  <Lines>2618</Lines>
  <Paragraphs>737</Paragraphs>
  <ScaleCrop>false</ScaleCrop>
  <HeadingPairs>
    <vt:vector size="2" baseType="variant">
      <vt:variant>
        <vt:lpstr>Title</vt:lpstr>
      </vt:variant>
      <vt:variant>
        <vt:i4>1</vt:i4>
      </vt:variant>
    </vt:vector>
  </HeadingPairs>
  <TitlesOfParts>
    <vt:vector size="1" baseType="lpstr">
      <vt:lpstr>VILLAGE OF CLARKSVILLE, MICHIGAN</vt:lpstr>
    </vt:vector>
  </TitlesOfParts>
  <Company>Home PC</Company>
  <LinksUpToDate>false</LinksUpToDate>
  <CharactersWithSpaces>368661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VILLAGE OF CLARKSVILLE, MICHIGAN</dc:title>
  <dc:creator>PAE</dc:creator>
  <cp:lastModifiedBy>Burnie</cp:lastModifiedBy>
  <cp:revision>2</cp:revision>
  <dcterms:created xsi:type="dcterms:W3CDTF">2011-03-14T02:40:00Z</dcterms:created>
  <dcterms:modified xsi:type="dcterms:W3CDTF">2011-03-14T02:40:00Z</dcterms:modified>
</cp:coreProperties>
</file>